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EED6F">
      <w:pPr>
        <w:spacing w:after="120"/>
        <w:jc w:val="center"/>
        <w:rPr>
          <w:rFonts w:ascii="Arial" w:hAnsi="Arial" w:eastAsia="黑体"/>
          <w:sz w:val="32"/>
        </w:rPr>
      </w:pPr>
      <w:r>
        <w:rPr>
          <w:rFonts w:hint="eastAsia" w:ascii="Arial" w:hAnsi="Arial" w:eastAsia="黑体"/>
          <w:sz w:val="32"/>
          <w:lang w:val="en-US" w:eastAsia="zh-CN"/>
        </w:rPr>
        <w:t xml:space="preserve">  </w:t>
      </w:r>
      <w:r>
        <w:rPr>
          <w:rFonts w:ascii="Arial" w:hAnsi="Arial" w:eastAsia="黑体"/>
          <w:sz w:val="32"/>
        </w:rPr>
        <w:t>202</w:t>
      </w:r>
      <w:r>
        <w:rPr>
          <w:rFonts w:hint="eastAsia" w:ascii="Arial" w:hAnsi="Arial" w:eastAsia="黑体"/>
          <w:sz w:val="32"/>
        </w:rPr>
        <w:t>5</w:t>
      </w:r>
      <w:r>
        <w:rPr>
          <w:rFonts w:ascii="Arial" w:hAnsi="Arial" w:eastAsia="黑体"/>
          <w:sz w:val="32"/>
        </w:rPr>
        <w:t>-202</w:t>
      </w:r>
      <w:r>
        <w:rPr>
          <w:rFonts w:hint="eastAsia" w:ascii="Arial" w:hAnsi="Arial" w:eastAsia="黑体"/>
          <w:sz w:val="32"/>
        </w:rPr>
        <w:t>6</w:t>
      </w:r>
      <w:r>
        <w:rPr>
          <w:rFonts w:ascii="Arial" w:hAnsi="Arial" w:eastAsia="黑体"/>
          <w:sz w:val="32"/>
        </w:rPr>
        <w:t xml:space="preserve"> 学年第 </w:t>
      </w:r>
      <w:r>
        <w:rPr>
          <w:rFonts w:hint="eastAsia" w:ascii="Arial" w:hAnsi="Arial" w:eastAsia="黑体"/>
          <w:sz w:val="32"/>
        </w:rPr>
        <w:t>二</w:t>
      </w:r>
      <w:r>
        <w:rPr>
          <w:rFonts w:ascii="Arial" w:hAnsi="Arial" w:eastAsia="黑体"/>
          <w:sz w:val="32"/>
        </w:rPr>
        <w:t xml:space="preserve"> 学期</w:t>
      </w:r>
    </w:p>
    <w:p w14:paraId="736EF5FF">
      <w:pPr>
        <w:spacing w:after="120"/>
        <w:jc w:val="center"/>
        <w:rPr>
          <w:rFonts w:ascii="Arial" w:hAnsi="Arial" w:eastAsia="黑体"/>
          <w:sz w:val="32"/>
        </w:rPr>
      </w:pPr>
      <w:r>
        <w:rPr>
          <w:rFonts w:hint="eastAsia" w:ascii="Arial" w:hAnsi="Arial" w:eastAsia="黑体"/>
          <w:sz w:val="32"/>
          <w:lang w:val="en-US" w:eastAsia="zh-CN"/>
        </w:rPr>
        <w:t xml:space="preserve">  </w:t>
      </w:r>
      <w:r>
        <w:rPr>
          <w:rFonts w:ascii="Arial" w:hAnsi="Arial" w:eastAsia="黑体"/>
          <w:sz w:val="32"/>
        </w:rPr>
        <w:t>《人工智能机器人实践入门》</w:t>
      </w:r>
    </w:p>
    <w:p w14:paraId="273F64B6">
      <w:pPr>
        <w:spacing w:before="0" w:after="160"/>
        <w:jc w:val="center"/>
      </w:pPr>
      <w:r>
        <w:rPr>
          <w:rFonts w:ascii="Times New Roman" w:hAnsi="Times New Roman" w:eastAsia="宋体"/>
          <w:b/>
          <w:i w:val="0"/>
          <w:sz w:val="36"/>
        </w:rPr>
        <w:t>课</w:t>
      </w:r>
    </w:p>
    <w:p w14:paraId="49E6AEFC">
      <w:pPr>
        <w:spacing w:before="0" w:after="160"/>
        <w:jc w:val="center"/>
      </w:pPr>
      <w:r>
        <w:rPr>
          <w:rFonts w:ascii="Times New Roman" w:hAnsi="Times New Roman" w:eastAsia="宋体"/>
          <w:b/>
          <w:i w:val="0"/>
          <w:sz w:val="36"/>
        </w:rPr>
        <w:t>程</w:t>
      </w:r>
      <w:bookmarkStart w:id="0" w:name="_GoBack"/>
      <w:bookmarkEnd w:id="0"/>
    </w:p>
    <w:p w14:paraId="05E4E110">
      <w:pPr>
        <w:spacing w:before="0" w:after="160"/>
        <w:jc w:val="center"/>
      </w:pPr>
      <w:r>
        <w:rPr>
          <w:rFonts w:ascii="Times New Roman" w:hAnsi="Times New Roman" w:eastAsia="宋体"/>
          <w:b/>
          <w:i w:val="0"/>
          <w:sz w:val="36"/>
        </w:rPr>
        <w:t>报</w:t>
      </w:r>
    </w:p>
    <w:p w14:paraId="2EFB7FF6">
      <w:pPr>
        <w:spacing w:before="0" w:after="160"/>
        <w:jc w:val="center"/>
      </w:pPr>
      <w:r>
        <w:rPr>
          <w:rFonts w:ascii="Times New Roman" w:hAnsi="Times New Roman" w:eastAsia="宋体"/>
          <w:b/>
          <w:i w:val="0"/>
          <w:sz w:val="36"/>
        </w:rPr>
        <w:t>告</w:t>
      </w:r>
    </w:p>
    <w:p w14:paraId="0AEDA792">
      <w:pPr>
        <w:spacing w:after="120"/>
        <w:jc w:val="center"/>
        <w:rPr>
          <w:rFonts w:ascii="Arial" w:hAnsi="Arial" w:eastAsia="黑体"/>
          <w:sz w:val="52"/>
        </w:rPr>
      </w:pPr>
    </w:p>
    <w:p w14:paraId="32AF2841"/>
    <w:p w14:paraId="7FFF2747"/>
    <w:p w14:paraId="36F194DF">
      <w:pPr>
        <w:rPr>
          <w:sz w:val="22"/>
          <w:szCs w:val="24"/>
        </w:rPr>
      </w:pPr>
    </w:p>
    <w:p w14:paraId="5F5B09B3">
      <w:pPr>
        <w:spacing w:after="280"/>
        <w:ind w:firstLine="1400" w:firstLineChars="500"/>
        <w:rPr>
          <w:rFonts w:ascii="Times New Roman" w:hAnsi="Times New Roman" w:eastAsia="宋体"/>
          <w:b w:val="0"/>
          <w:i w:val="0"/>
          <w:sz w:val="28"/>
          <w:szCs w:val="24"/>
        </w:rPr>
      </w:pPr>
      <w:r>
        <w:rPr>
          <w:rFonts w:ascii="Times New Roman" w:hAnsi="Times New Roman" w:eastAsia="宋体"/>
          <w:b w:val="0"/>
          <w:i w:val="0"/>
          <w:sz w:val="28"/>
          <w:szCs w:val="24"/>
        </w:rPr>
        <w:t>题目        OriginBot 避障与多点导航项目报告</w:t>
      </w:r>
    </w:p>
    <w:p w14:paraId="5AF6F1B8">
      <w:pPr>
        <w:spacing w:after="280"/>
        <w:ind w:firstLine="1400" w:firstLineChars="500"/>
        <w:rPr>
          <w:rFonts w:hint="eastAsia" w:ascii="Times New Roman" w:hAnsi="Times New Roman" w:eastAsia="宋体"/>
          <w:b w:val="0"/>
          <w:i w:val="0"/>
          <w:sz w:val="28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8"/>
          <w:szCs w:val="24"/>
        </w:rPr>
        <w:t xml:space="preserve">姓名      </w:t>
      </w:r>
      <w:r>
        <w:rPr>
          <w:rFonts w:hint="eastAsia" w:ascii="Times New Roman" w:hAnsi="Times New Roman" w:eastAsia="宋体"/>
          <w:b w:val="0"/>
          <w:i w:val="0"/>
          <w:sz w:val="28"/>
          <w:szCs w:val="24"/>
          <w:lang w:val="en-US" w:eastAsia="zh-CN"/>
        </w:rPr>
        <w:t xml:space="preserve">           郎子萱</w:t>
      </w:r>
      <w:r>
        <w:rPr>
          <w:rFonts w:ascii="Times New Roman" w:hAnsi="Times New Roman" w:eastAsia="宋体"/>
          <w:b w:val="0"/>
          <w:i w:val="0"/>
          <w:sz w:val="28"/>
          <w:szCs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8"/>
          <w:szCs w:val="24"/>
          <w:lang w:val="en-US" w:eastAsia="zh-CN"/>
        </w:rPr>
        <w:t xml:space="preserve">  </w:t>
      </w:r>
    </w:p>
    <w:p w14:paraId="367DCCAB">
      <w:pPr>
        <w:spacing w:after="280"/>
        <w:ind w:firstLine="1400" w:firstLineChars="500"/>
        <w:rPr>
          <w:rFonts w:ascii="Times New Roman" w:hAnsi="Times New Roman" w:eastAsia="宋体"/>
          <w:b w:val="0"/>
          <w:i w:val="0"/>
          <w:sz w:val="28"/>
          <w:szCs w:val="24"/>
        </w:rPr>
      </w:pPr>
      <w:r>
        <w:rPr>
          <w:rFonts w:hint="eastAsia" w:ascii="Times New Roman" w:hAnsi="Times New Roman" w:eastAsia="宋体"/>
          <w:b w:val="0"/>
          <w:i w:val="0"/>
          <w:sz w:val="28"/>
          <w:szCs w:val="24"/>
          <w:lang w:val="en-US" w:eastAsia="zh-CN"/>
        </w:rPr>
        <w:t xml:space="preserve">                  </w:t>
      </w:r>
      <w:r>
        <w:rPr>
          <w:rFonts w:ascii="Times New Roman" w:hAnsi="Times New Roman" w:eastAsia="宋体"/>
          <w:b w:val="0"/>
          <w:i w:val="0"/>
          <w:sz w:val="28"/>
          <w:szCs w:val="24"/>
        </w:rPr>
        <w:t xml:space="preserve"> </w:t>
      </w:r>
      <w:r>
        <w:rPr>
          <w:rFonts w:ascii="Arial" w:hAnsi="Arial" w:eastAsia="黑体"/>
          <w:sz w:val="32"/>
        </w:rPr>
        <w:drawing>
          <wp:inline distT="0" distB="0" distL="114300" distR="114300">
            <wp:extent cx="865505" cy="473710"/>
            <wp:effectExtent l="0" t="0" r="8890" b="1270"/>
            <wp:docPr id="1" name="图片 1" descr="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子签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08C1">
      <w:pPr>
        <w:spacing w:after="280"/>
        <w:ind w:firstLine="1400" w:firstLineChars="500"/>
        <w:rPr>
          <w:rFonts w:ascii="Times New Roman" w:hAnsi="Times New Roman" w:eastAsia="宋体"/>
          <w:b w:val="0"/>
          <w:i w:val="0"/>
          <w:sz w:val="28"/>
          <w:szCs w:val="24"/>
        </w:rPr>
      </w:pPr>
      <w:r>
        <w:rPr>
          <w:rFonts w:ascii="Times New Roman" w:hAnsi="Times New Roman" w:eastAsia="宋体"/>
          <w:b w:val="0"/>
          <w:i w:val="0"/>
          <w:sz w:val="28"/>
          <w:szCs w:val="24"/>
        </w:rPr>
        <w:t xml:space="preserve">专业      </w:t>
      </w:r>
      <w:r>
        <w:rPr>
          <w:rFonts w:hint="eastAsia" w:ascii="Times New Roman" w:hAnsi="Times New Roman" w:eastAsia="宋体"/>
          <w:b w:val="0"/>
          <w:i w:val="0"/>
          <w:sz w:val="28"/>
          <w:szCs w:val="24"/>
          <w:lang w:val="en-US" w:eastAsia="zh-CN"/>
        </w:rPr>
        <w:t xml:space="preserve">           大数据</w:t>
      </w:r>
      <w:r>
        <w:rPr>
          <w:rFonts w:ascii="Times New Roman" w:hAnsi="Times New Roman" w:eastAsia="宋体"/>
          <w:b w:val="0"/>
          <w:i w:val="0"/>
          <w:sz w:val="28"/>
          <w:szCs w:val="24"/>
        </w:rPr>
        <w:t xml:space="preserve">   </w:t>
      </w:r>
    </w:p>
    <w:p w14:paraId="4FD88026">
      <w:pPr>
        <w:spacing w:after="280"/>
        <w:ind w:firstLine="1400" w:firstLineChars="500"/>
        <w:rPr>
          <w:rFonts w:ascii="Times New Roman" w:hAnsi="Times New Roman" w:eastAsia="宋体"/>
          <w:b w:val="0"/>
          <w:i w:val="0"/>
          <w:sz w:val="28"/>
          <w:szCs w:val="24"/>
        </w:rPr>
      </w:pPr>
      <w:r>
        <w:rPr>
          <w:rFonts w:ascii="Times New Roman" w:hAnsi="Times New Roman" w:eastAsia="宋体"/>
          <w:b w:val="0"/>
          <w:i w:val="0"/>
          <w:sz w:val="28"/>
          <w:szCs w:val="24"/>
        </w:rPr>
        <w:t xml:space="preserve">学号      </w:t>
      </w:r>
      <w:r>
        <w:rPr>
          <w:rFonts w:hint="eastAsia" w:ascii="Times New Roman" w:hAnsi="Times New Roman" w:eastAsia="宋体"/>
          <w:b w:val="0"/>
          <w:i w:val="0"/>
          <w:sz w:val="28"/>
          <w:szCs w:val="24"/>
          <w:lang w:val="en-US" w:eastAsia="zh-CN"/>
        </w:rPr>
        <w:t xml:space="preserve">           2452086</w:t>
      </w:r>
      <w:r>
        <w:rPr>
          <w:rFonts w:ascii="Times New Roman" w:hAnsi="Times New Roman" w:eastAsia="宋体"/>
          <w:b w:val="0"/>
          <w:i w:val="0"/>
          <w:sz w:val="28"/>
          <w:szCs w:val="24"/>
        </w:rPr>
        <w:t xml:space="preserve">    </w:t>
      </w:r>
    </w:p>
    <w:p w14:paraId="541E54CA">
      <w:pPr>
        <w:spacing w:after="280"/>
        <w:ind w:firstLine="1400" w:firstLineChars="500"/>
        <w:rPr>
          <w:rFonts w:hint="eastAsia" w:ascii="Times New Roman" w:hAnsi="Times New Roman" w:eastAsia="宋体"/>
          <w:b w:val="0"/>
          <w:i w:val="0"/>
          <w:sz w:val="28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8"/>
          <w:szCs w:val="24"/>
        </w:rPr>
        <w:t xml:space="preserve">指导教师     </w:t>
      </w:r>
      <w:r>
        <w:rPr>
          <w:rFonts w:hint="eastAsia" w:ascii="Times New Roman" w:hAnsi="Times New Roman" w:eastAsia="宋体"/>
          <w:b w:val="0"/>
          <w:i w:val="0"/>
          <w:sz w:val="28"/>
          <w:szCs w:val="24"/>
          <w:lang w:val="en-US" w:eastAsia="zh-CN"/>
        </w:rPr>
        <w:t xml:space="preserve">        张志明</w:t>
      </w:r>
    </w:p>
    <w:p w14:paraId="353393A5">
      <w:pPr>
        <w:spacing w:after="120"/>
        <w:ind w:firstLine="960" w:firstLineChars="300"/>
        <w:jc w:val="both"/>
        <w:rPr>
          <w:rFonts w:ascii="Lucida Sans Unicode" w:hAnsi="Lucida Sans Unicode" w:eastAsia="黑体"/>
          <w:sz w:val="32"/>
        </w:rPr>
      </w:pPr>
      <w:r>
        <w:rPr>
          <w:rFonts w:ascii="Lucida Sans Unicode" w:hAnsi="Lucida Sans Unicode" w:eastAsia="黑体"/>
          <w:sz w:val="32"/>
        </w:rPr>
        <w:t xml:space="preserve">   </w:t>
      </w:r>
    </w:p>
    <w:p w14:paraId="69F5AAD3">
      <w:pPr>
        <w:ind w:firstLine="432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二零二</w:t>
      </w:r>
      <w:r>
        <w:rPr>
          <w:rFonts w:hint="eastAsia" w:ascii="Times New Roman" w:hAnsi="Times New Roman" w:eastAsia="宋体"/>
        </w:rPr>
        <w:t>六</w:t>
      </w:r>
      <w:r>
        <w:rPr>
          <w:rFonts w:ascii="Times New Roman" w:hAnsi="Times New Roman" w:eastAsia="宋体"/>
        </w:rPr>
        <w:t>年</w:t>
      </w:r>
      <w:r>
        <w:rPr>
          <w:rFonts w:hint="eastAsia" w:ascii="Times New Roman" w:hAnsi="Times New Roman" w:eastAsia="宋体"/>
          <w:lang w:val="en-US" w:eastAsia="zh-CN"/>
        </w:rPr>
        <w:t>七月二</w:t>
      </w:r>
      <w:r>
        <w:rPr>
          <w:rFonts w:ascii="Times New Roman" w:hAnsi="Times New Roman" w:eastAsia="宋体"/>
        </w:rPr>
        <w:t>日</w:t>
      </w:r>
      <w:r>
        <w:rPr>
          <w:rFonts w:ascii="Times New Roman" w:hAnsi="Times New Roman" w:eastAsia="宋体"/>
        </w:rPr>
        <w:br w:type="page"/>
      </w:r>
    </w:p>
    <w:p w14:paraId="58D681CA">
      <w:pPr>
        <w:spacing w:before="240" w:after="360"/>
        <w:jc w:val="center"/>
      </w:pPr>
      <w:r>
        <w:rPr>
          <w:rFonts w:ascii="Times New Roman" w:hAnsi="Times New Roman" w:eastAsia="宋体"/>
          <w:b/>
          <w:i w:val="0"/>
          <w:sz w:val="32"/>
        </w:rPr>
        <w:t>目 录</w:t>
      </w:r>
    </w:p>
    <w:p w14:paraId="50E92D6A">
      <w:pPr>
        <w:spacing w:after="200"/>
        <w:ind w:left="1134"/>
      </w:pPr>
      <w:r>
        <w:rPr>
          <w:rFonts w:ascii="Times New Roman" w:hAnsi="Times New Roman" w:eastAsia="宋体"/>
          <w:b w:val="0"/>
          <w:i w:val="0"/>
          <w:sz w:val="24"/>
        </w:rPr>
        <w:t>第 1 章 项目背景及意义...................................................</w:t>
      </w:r>
    </w:p>
    <w:p w14:paraId="0A879DB0">
      <w:pPr>
        <w:spacing w:after="200"/>
        <w:ind w:left="1134"/>
      </w:pPr>
      <w:r>
        <w:rPr>
          <w:rFonts w:ascii="Times New Roman" w:hAnsi="Times New Roman" w:eastAsia="宋体"/>
          <w:b w:val="0"/>
          <w:i w:val="0"/>
          <w:sz w:val="24"/>
        </w:rPr>
        <w:t>第 2 章 项目方案设计........................................................</w:t>
      </w:r>
    </w:p>
    <w:p w14:paraId="3A5FCE7E">
      <w:pPr>
        <w:spacing w:after="200"/>
        <w:ind w:left="1134"/>
      </w:pPr>
      <w:r>
        <w:rPr>
          <w:rFonts w:ascii="Times New Roman" w:hAnsi="Times New Roman" w:eastAsia="宋体"/>
          <w:b w:val="0"/>
          <w:i w:val="0"/>
          <w:sz w:val="24"/>
        </w:rPr>
        <w:t>第 3 章 项目算法功能........................................................</w:t>
      </w:r>
    </w:p>
    <w:p w14:paraId="74BEAC76">
      <w:pPr>
        <w:spacing w:after="200"/>
        <w:ind w:left="1134"/>
      </w:pPr>
      <w:r>
        <w:rPr>
          <w:rFonts w:ascii="Times New Roman" w:hAnsi="Times New Roman" w:eastAsia="宋体"/>
          <w:b w:val="0"/>
          <w:i w:val="0"/>
          <w:sz w:val="24"/>
        </w:rPr>
        <w:t>第 4 章 项目实施过程.........................................................</w:t>
      </w:r>
    </w:p>
    <w:p w14:paraId="492EA886">
      <w:pPr>
        <w:spacing w:after="200"/>
        <w:ind w:left="1134"/>
      </w:pPr>
      <w:r>
        <w:rPr>
          <w:rFonts w:ascii="Times New Roman" w:hAnsi="Times New Roman" w:eastAsia="宋体"/>
          <w:b w:val="0"/>
          <w:i w:val="0"/>
          <w:sz w:val="24"/>
        </w:rPr>
        <w:t>第 5 章 项目数据分析..........................................................</w:t>
      </w:r>
    </w:p>
    <w:p w14:paraId="11EA3D8B">
      <w:pPr>
        <w:spacing w:after="200"/>
        <w:ind w:left="1134"/>
      </w:pPr>
      <w:r>
        <w:rPr>
          <w:rFonts w:ascii="Times New Roman" w:hAnsi="Times New Roman" w:eastAsia="宋体"/>
          <w:b w:val="0"/>
          <w:i w:val="0"/>
          <w:sz w:val="24"/>
        </w:rPr>
        <w:t>第 6 章 项目作品总结..........................................................</w:t>
      </w:r>
    </w:p>
    <w:p w14:paraId="027DD81C">
      <w:pPr>
        <w:ind w:firstLine="1200" w:firstLineChars="50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sz w:val="24"/>
        </w:rPr>
        <w:t>附录 本次 Gazebo/Nav2 调试调整记录........................................</w:t>
      </w:r>
      <w:r>
        <w:rPr>
          <w:rFonts w:ascii="Times New Roman" w:hAnsi="Times New Roman" w:eastAsia="宋体"/>
        </w:rPr>
        <w:br w:type="page"/>
      </w:r>
    </w:p>
    <w:p w14:paraId="3C40F2F1">
      <w:pPr>
        <w:pStyle w:val="2"/>
        <w:spacing w:before="240" w:after="120" w:line="240" w:lineRule="auto"/>
        <w:ind w:left="432" w:hanging="432"/>
        <w:jc w:val="left"/>
        <w:rPr>
          <w:rFonts w:ascii="Arial" w:hAnsi="Arial" w:eastAsia="黑体"/>
          <w:b w:val="0"/>
          <w:sz w:val="32"/>
        </w:rPr>
      </w:pPr>
      <w:r>
        <w:rPr>
          <w:rFonts w:ascii="Arial" w:hAnsi="Arial" w:eastAsia="黑体"/>
          <w:b w:val="0"/>
          <w:sz w:val="32"/>
        </w:rPr>
        <w:t>第 1 章 项目背景及意义</w:t>
      </w:r>
    </w:p>
    <w:p w14:paraId="2BDB7DED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移动机器人自主导航是服务机器人、巡检机器人和室内配送机器人中的核心能力。OriginBot 作为一套 ROS2 移动机器人平台，具备激光雷达、底盘控制、地图构建和 Nav2 导航能力，适合作为自主避障导航功能的实验平台。</w:t>
      </w:r>
    </w:p>
    <w:p w14:paraId="4BBF08AB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本项目围绕 OriginBot 的避障导航任务展开，目标是在 RViz 可视化界面中完成地图显示、目标点设置、多 waypoint 标记和 Nav2 导航执行。机器人需要根据地图、激光雷达和代价地图信息规划路径，并在运动过程中避开障碍物。</w:t>
      </w:r>
    </w:p>
    <w:p w14:paraId="7C1AB839">
      <w:pPr>
        <w:pStyle w:val="2"/>
        <w:spacing w:before="240" w:after="120" w:line="240" w:lineRule="auto"/>
        <w:ind w:left="432" w:hanging="432"/>
        <w:jc w:val="left"/>
        <w:rPr>
          <w:rFonts w:ascii="Arial" w:hAnsi="Arial" w:eastAsia="黑体"/>
          <w:b w:val="0"/>
          <w:sz w:val="32"/>
        </w:rPr>
      </w:pPr>
      <w:r>
        <w:rPr>
          <w:rFonts w:ascii="Arial" w:hAnsi="Arial" w:eastAsia="黑体"/>
          <w:b w:val="0"/>
          <w:sz w:val="32"/>
        </w:rPr>
        <w:t>第 2 章 项目方案设计</w:t>
      </w:r>
    </w:p>
    <w:p w14:paraId="1661EB3D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本项目采用 ROS2 分布式架构：PC 端负责 RViz 可视化和交互，小车端负责 Nav2 导航、waypoint 接收、marker 发布和 action 执行。</w:t>
      </w:r>
    </w:p>
    <w:p w14:paraId="5A8F2B97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整体系统链路如下：</w:t>
      </w:r>
    </w:p>
    <w:p w14:paraId="650E3484">
      <w:pPr>
        <w:ind w:firstLine="432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729990" cy="4660900"/>
            <wp:effectExtent l="0" t="0" r="5080" b="2540"/>
            <wp:docPr id="2" name="图片 2" descr="PC端rviz到originbot地盘导航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C端rviz到originbot地盘导航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3B7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PC 端 RViz 配置方案：</w:t>
      </w:r>
    </w:p>
    <w:p w14:paraId="1647ADA8">
      <w:pPr>
        <w:spacing w:before="156" w:beforeLines="50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使用项目内 RViz 配置文件，而不是系统默认 nav2_default_view.rviz</w:t>
      </w:r>
      <w:r>
        <w:rPr>
          <w:rFonts w:hint="eastAsia" w:ascii="Consolas" w:hAnsi="Consolas" w:eastAsia="宋体"/>
          <w:sz w:val="19"/>
        </w:rPr>
        <w:t>；</w:t>
      </w:r>
    </w:p>
    <w:p w14:paraId="45BEFC08">
      <w:pPr>
        <w:spacing w:before="156" w:beforeLines="50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增加 nav2_rviz_plugins/Navigation 2 面板，用于显示 Navigation 与 Localization 状态</w:t>
      </w:r>
      <w:r>
        <w:rPr>
          <w:rFonts w:hint="eastAsia" w:ascii="Consolas" w:hAnsi="Consolas" w:eastAsia="宋体"/>
          <w:sz w:val="19"/>
        </w:rPr>
        <w:t>；</w:t>
      </w:r>
      <w:r>
        <w:rPr>
          <w:rFonts w:ascii="Consolas" w:hAnsi="Consolas" w:eastAsia="宋体"/>
          <w:sz w:val="19"/>
        </w:rPr>
        <w:t>使用 nav2_rviz_plugins/GoalTool 作为导航目标点工具</w:t>
      </w:r>
      <w:r>
        <w:rPr>
          <w:rFonts w:hint="eastAsia" w:ascii="Consolas" w:hAnsi="Consolas" w:eastAsia="宋体"/>
          <w:sz w:val="19"/>
        </w:rPr>
        <w:t>；</w:t>
      </w:r>
    </w:p>
    <w:p w14:paraId="1C4FE05C">
      <w:pPr>
        <w:spacing w:before="156" w:beforeLines="50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waypoint 可视化订阅/waypoints，消息类型为visualization_msgs</w:t>
      </w:r>
      <w:r>
        <w:rPr>
          <w:rFonts w:hint="eastAsia" w:ascii="Times New Roman" w:hAnsi="Times New Roman" w:eastAsia="宋体"/>
        </w:rPr>
        <w:t xml:space="preserve"> / </w:t>
      </w:r>
      <w:r>
        <w:rPr>
          <w:rFonts w:ascii="Times New Roman" w:hAnsi="Times New Roman" w:eastAsia="宋体"/>
        </w:rPr>
        <w:t>msg/MarkerArray</w:t>
      </w:r>
      <w:r>
        <w:rPr>
          <w:rFonts w:hint="eastAsia" w:ascii="Times New Roman" w:hAnsi="Times New Roman" w:eastAsia="宋体"/>
        </w:rPr>
        <w:t>；</w:t>
      </w:r>
      <w:r>
        <w:rPr>
          <w:rFonts w:ascii="Times New Roman" w:hAnsi="Times New Roman" w:eastAsia="宋体"/>
        </w:rPr>
        <w:t>删除默认 rviz_default_plugins/SetGoal，避免其只发布普通 /goal_pose 而不参与 Nav2 waypoint 插件逻辑</w:t>
      </w:r>
      <w:r>
        <w:rPr>
          <w:rFonts w:hint="eastAsia" w:ascii="Times New Roman" w:hAnsi="Times New Roman" w:eastAsia="宋体"/>
        </w:rPr>
        <w:t>。</w:t>
      </w:r>
    </w:p>
    <w:p w14:paraId="3FA36E00">
      <w:pPr>
        <w:spacing w:after="10" w:line="324" w:lineRule="auto"/>
        <w:ind w:left="454" w:hanging="170"/>
        <w:jc w:val="left"/>
        <w:rPr>
          <w:rFonts w:ascii="Times New Roman" w:hAnsi="Times New Roman" w:eastAsia="宋体"/>
          <w:sz w:val="24"/>
        </w:rPr>
      </w:pPr>
    </w:p>
    <w:p w14:paraId="49AA9954">
      <w:pPr>
        <w:ind w:firstLine="210" w:firstLineChars="1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PC 端 launch 修改：</w:t>
      </w:r>
    </w:p>
    <w:p w14:paraId="64EBCDAB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原默认 RViz 配置：</w:t>
      </w:r>
    </w:p>
    <w:p w14:paraId="189205DF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/opt/ros/humble/share/nav2_bringup/rviz/nav2_default_view.rviz</w:t>
      </w:r>
    </w:p>
    <w:p w14:paraId="7698F57B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修改为项目内配置：</w:t>
      </w:r>
    </w:p>
    <w:p w14:paraId="2D79F46F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originbot_navigation/rviz/navigation.rviz</w:t>
      </w:r>
    </w:p>
    <w:p w14:paraId="645D7645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新增 rvizconfig launch 参数，允许手动指定 RViz 配置文件。</w:t>
      </w:r>
    </w:p>
    <w:p w14:paraId="702B2949">
      <w:pPr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在 nav2_carto.py 中补充导入：</w:t>
      </w:r>
    </w:p>
    <w:p w14:paraId="583BF1A7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DeclareLaunchArgument</w:t>
      </w:r>
    </w:p>
    <w:p w14:paraId="1F7FB2D2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小车端方案：</w:t>
      </w:r>
    </w:p>
    <w:p w14:paraId="2292FFCE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Nav2 负责真实导航、避障和路径跟踪。</w:t>
      </w:r>
    </w:p>
    <w:p w14:paraId="4F9E2717">
      <w:pPr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-waypoint_follower 提供 /FollowWaypoints action server。</w:t>
      </w:r>
    </w:p>
    <w:p w14:paraId="3BAAAEF8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自定义 waypoint_sender_node 负责接收 RViz 目标点、累计 waypoint、发布可视化 marker，并转发多点导航 action。</w:t>
      </w:r>
    </w:p>
    <w:p w14:paraId="1AFDB4CA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小车端 Nav2 参数中新增 waypoint follower 配置： </w:t>
      </w:r>
    </w:p>
    <w:p w14:paraId="3F696392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use_sim_time: False</w:t>
      </w:r>
    </w:p>
    <w:p w14:paraId="517556E8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loop_rate: 20</w:t>
      </w:r>
    </w:p>
    <w:p w14:paraId="5C6BE9E0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stop_on_failure: false</w:t>
      </w:r>
    </w:p>
    <w:p w14:paraId="6CBAE4C9">
      <w:pPr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该配置用于保证 /waypoint_follower 能够进入 active 状态，并正常提供 /FollowWaypoints action server。</w:t>
      </w:r>
    </w:p>
    <w:p w14:paraId="51F57F4C">
      <w:pPr>
        <w:pStyle w:val="2"/>
        <w:spacing w:before="240" w:after="120" w:line="240" w:lineRule="auto"/>
        <w:ind w:left="432" w:hanging="432"/>
        <w:jc w:val="left"/>
        <w:rPr>
          <w:rFonts w:ascii="Arial" w:hAnsi="Arial" w:eastAsia="黑体"/>
          <w:b w:val="0"/>
          <w:sz w:val="32"/>
        </w:rPr>
      </w:pPr>
      <w:r>
        <w:rPr>
          <w:rFonts w:ascii="Arial" w:hAnsi="Arial" w:eastAsia="黑体"/>
          <w:b w:val="0"/>
          <w:sz w:val="32"/>
        </w:rPr>
        <w:t>第 3 章 项目算法功能</w:t>
      </w:r>
    </w:p>
    <w:p w14:paraId="3CB98B09">
      <w:pPr>
        <w:pStyle w:val="3"/>
        <w:spacing w:before="120" w:after="60" w:line="240" w:lineRule="auto"/>
        <w:ind w:left="576" w:hanging="576"/>
        <w:jc w:val="left"/>
        <w:rPr>
          <w:rFonts w:ascii="Arial" w:hAnsi="Arial" w:eastAsia="黑体"/>
          <w:b w:val="0"/>
          <w:sz w:val="24"/>
        </w:rPr>
      </w:pPr>
      <w:r>
        <w:rPr>
          <w:rFonts w:ascii="Arial" w:hAnsi="Arial" w:eastAsia="黑体"/>
          <w:b w:val="0"/>
          <w:sz w:val="24"/>
        </w:rPr>
        <w:t>3.1 功能设计与算法流程</w:t>
      </w:r>
    </w:p>
    <w:p w14:paraId="29C2D772">
      <w:pPr>
        <w:ind w:firstLine="43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本项目主要由 Nav2 避障导航系统和自定义 waypoint 管理节点共同完成。Nav2 负责基于地图、AMCL 定位和 LaserScan 数据完成全局路径规划、局部代价地图更新与避障控制；waypoint 管理节点负责接收 RViz 发布的 /goal_pose 或 /waypoint_pose，保存目标点并通过 /waypoints 发布可视化标记，同时将目标点序列发送给 Nav2 的 /FollowWaypoints action 执行多点导航。RViz 中通过点位、方向箭头和 wp_N 编号显示 waypoint 的位置、朝向和顺序，便于调试和演示。</w:t>
      </w:r>
      <w:r>
        <w:rPr>
          <w:rFonts w:ascii="Times New Roman" w:hAnsi="Times New Roman" w:eastAsia="宋体"/>
        </w:rPr>
        <w:t xml:space="preserve">核心 </w:t>
      </w:r>
    </w:p>
    <w:p w14:paraId="35638F0D">
      <w:pPr>
        <w:ind w:firstLine="432"/>
        <w:rPr>
          <w:rFonts w:ascii="Times New Roman" w:hAnsi="Times New Roman" w:eastAsia="宋体"/>
        </w:rPr>
      </w:pPr>
    </w:p>
    <w:p w14:paraId="3230A774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waypoint 节点关键逻辑说明如下：</w:t>
      </w:r>
    </w:p>
    <w:p w14:paraId="65969AF9">
      <w:pPr>
        <w:shd w:val="clear" w:color="auto" w:fill="F2F2F2"/>
        <w:ind w:firstLine="432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// 1. 同时监听 RViz 可能发布的两个目标点 topic</w:t>
      </w:r>
    </w:p>
    <w:p w14:paraId="317D296B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pose_topic_ = this-&gt;declare_parameter&lt;std::string&gt;("pose_topic", "/goal_pose");</w:t>
      </w:r>
    </w:p>
    <w:p w14:paraId="02C524F6">
      <w:pPr>
        <w:shd w:val="clear" w:color="auto" w:fill="F2F2F2"/>
        <w:ind w:firstLine="432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auto extra_pose_topic =</w:t>
      </w:r>
    </w:p>
    <w:p w14:paraId="6F3857AB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this-&gt;declare_parameter&lt;std::string&gt;("extra_pose_topic", "/waypoint_pose");</w:t>
      </w:r>
    </w:p>
    <w:p w14:paraId="20CA2C78">
      <w:pPr>
        <w:shd w:val="clear" w:color="auto" w:fill="F2F2F2"/>
        <w:ind w:right="113"/>
        <w:jc w:val="left"/>
      </w:pPr>
    </w:p>
    <w:p w14:paraId="0EF87CBB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addPoseSubscription(pose_topic_);</w:t>
      </w:r>
    </w:p>
    <w:p w14:paraId="3475CF46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addPoseSubscription(extra_pose_topic);</w:t>
      </w:r>
    </w:p>
    <w:p w14:paraId="110DDC9F">
      <w:pPr>
        <w:shd w:val="clear" w:color="auto" w:fill="F2F2F2"/>
        <w:ind w:right="113"/>
        <w:jc w:val="left"/>
      </w:pPr>
    </w:p>
    <w:p w14:paraId="27A7AF73">
      <w:pPr>
        <w:shd w:val="clear" w:color="auto" w:fill="F2F2F2"/>
        <w:ind w:firstLine="432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// 2. 将 waypoint 可视化统一发布到 /waypoints</w:t>
      </w:r>
    </w:p>
    <w:p w14:paraId="4F9D5B77">
      <w:pPr>
        <w:shd w:val="clear" w:color="auto" w:fill="F2F2F2"/>
        <w:ind w:firstLine="432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marker_topic_ =</w:t>
      </w:r>
    </w:p>
    <w:p w14:paraId="448CF77A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this-&gt;declare_parameter&lt;std::string&gt;("marker_topic", "/waypoints");</w:t>
      </w:r>
    </w:p>
    <w:p w14:paraId="146E19A8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</w:p>
    <w:p w14:paraId="1BE2EF88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marker_pub_ = this-&gt;create_publisher&lt;visualization_msgs::msg::MarkerArray&gt;(</w:t>
      </w:r>
    </w:p>
    <w:p w14:paraId="6A9E1A82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marker_topic_, rclcpp::QoS(10));</w:t>
      </w:r>
    </w:p>
    <w:p w14:paraId="322D73C0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</w:p>
    <w:p w14:paraId="63E10B50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// 3. 通过 FollowWaypoints action 发送多点导航任务</w:t>
      </w:r>
    </w:p>
    <w:p w14:paraId="5C847BFC">
      <w:pPr>
        <w:shd w:val="clear" w:color="auto" w:fill="F2F2F2"/>
        <w:ind w:firstLine="432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action_name_ =</w:t>
      </w:r>
    </w:p>
    <w:p w14:paraId="55B5E9D2">
      <w:pPr>
        <w:shd w:val="clear" w:color="auto" w:fill="F2F2F2"/>
        <w:ind w:firstLine="380" w:firstLineChars="200"/>
        <w:jc w:val="left"/>
        <w:rPr>
          <w:rFonts w:hint="eastAsia" w:ascii="Consolas" w:hAnsi="Consolas" w:eastAsia="宋体"/>
          <w:sz w:val="19"/>
          <w:lang w:val="en-US" w:eastAsia="zh-CN"/>
        </w:rPr>
      </w:pPr>
      <w:r>
        <w:rPr>
          <w:rFonts w:ascii="Consolas" w:hAnsi="Consolas" w:eastAsia="宋体"/>
          <w:sz w:val="19"/>
        </w:rPr>
        <w:t>this-&gt;declare_parameter&lt;std::string&gt;("action_name", "FollowWaypoints");</w:t>
      </w:r>
      <w:r>
        <w:rPr>
          <w:rFonts w:hint="eastAsia" w:ascii="Consolas" w:hAnsi="Consolas" w:eastAsia="宋体"/>
          <w:sz w:val="19"/>
          <w:lang w:val="en-US" w:eastAsia="zh-CN"/>
        </w:rPr>
        <w:tab/>
      </w:r>
      <w:r>
        <w:rPr>
          <w:rFonts w:hint="eastAsia" w:ascii="Consolas" w:hAnsi="Consolas" w:eastAsia="宋体"/>
          <w:sz w:val="19"/>
          <w:lang w:val="en-US" w:eastAsia="zh-CN"/>
        </w:rPr>
        <w:tab/>
      </w:r>
      <w:r>
        <w:rPr>
          <w:rFonts w:hint="eastAsia" w:ascii="Consolas" w:hAnsi="Consolas" w:eastAsia="宋体"/>
          <w:sz w:val="19"/>
          <w:lang w:val="en-US" w:eastAsia="zh-CN"/>
        </w:rPr>
        <w:tab/>
      </w:r>
    </w:p>
    <w:p w14:paraId="62E57128">
      <w:pPr>
        <w:shd w:val="clear" w:color="auto" w:fill="F2F2F2"/>
        <w:jc w:val="left"/>
        <w:rPr>
          <w:rFonts w:hint="default" w:ascii="Consolas" w:hAnsi="Consolas" w:eastAsia="宋体"/>
          <w:sz w:val="19"/>
          <w:lang w:val="en-US" w:eastAsia="zh-CN"/>
        </w:rPr>
      </w:pPr>
    </w:p>
    <w:p w14:paraId="5211DB28">
      <w:pPr>
        <w:shd w:val="clear" w:color="auto" w:fill="F2F2F2"/>
        <w:ind w:firstLine="432"/>
        <w:jc w:val="lef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bridge_action_name_ =</w:t>
      </w:r>
    </w:p>
    <w:p w14:paraId="5FCB4CFC">
      <w:pPr>
        <w:shd w:val="clear" w:color="auto" w:fill="F2F2F2"/>
        <w:ind w:firstLine="420" w:firstLineChars="0"/>
        <w:jc w:val="left"/>
        <w:rPr>
          <w:rFonts w:hint="eastAsia" w:ascii="Consolas" w:hAnsi="Consolas" w:eastAsia="宋体"/>
          <w:sz w:val="19"/>
          <w:lang w:val="en-US" w:eastAsia="zh-CN"/>
        </w:rPr>
      </w:pPr>
      <w:r>
        <w:rPr>
          <w:rFonts w:ascii="Consolas" w:hAnsi="Consolas" w:eastAsia="宋体"/>
          <w:sz w:val="19"/>
        </w:rPr>
        <w:t>this-&gt;declare_parameter&lt;std::string&gt;("bridge_action_name", "/follow_waypoints");</w:t>
      </w:r>
      <w:r>
        <w:rPr>
          <w:rFonts w:hint="eastAsia" w:ascii="Consolas" w:hAnsi="Consolas" w:eastAsia="宋体"/>
          <w:sz w:val="19"/>
          <w:lang w:val="en-US" w:eastAsia="zh-CN"/>
        </w:rPr>
        <w:t xml:space="preserve"> </w:t>
      </w:r>
    </w:p>
    <w:p w14:paraId="22B6E1B5">
      <w:pPr>
        <w:ind w:firstLine="432"/>
        <w:rPr>
          <w:rFonts w:ascii="Times New Roman" w:hAnsi="Times New Roman" w:eastAsia="宋体"/>
        </w:rPr>
      </w:pPr>
    </w:p>
    <w:p w14:paraId="3D367E55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节点运行时的核心流程：</w:t>
      </w:r>
    </w:p>
    <w:p w14:paraId="7CC8919C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发布 /goal_pose 或 /waypoint_pose</w:t>
      </w:r>
    </w:p>
    <w:p w14:paraId="27C3140E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waypoint_sender_node 保存 PoseStamped</w:t>
      </w:r>
    </w:p>
    <w:p w14:paraId="212FFAA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发布 /waypoints MarkerArray 用于 RViz 显示</w:t>
      </w:r>
    </w:p>
    <w:p w14:paraId="73211BC4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调用 /FollowWaypoints action</w:t>
      </w:r>
    </w:p>
    <w:p w14:paraId="0E718DC1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Nav2 waypoint_follower 依次执行多点导航</w:t>
      </w:r>
    </w:p>
    <w:p w14:paraId="7EE43F36">
      <w:pPr>
        <w:pStyle w:val="3"/>
        <w:spacing w:before="120" w:after="60" w:line="240" w:lineRule="auto"/>
        <w:ind w:left="576" w:hanging="576"/>
        <w:jc w:val="left"/>
        <w:rPr>
          <w:rFonts w:ascii="Arial" w:hAnsi="Arial" w:eastAsia="黑体"/>
          <w:b w:val="0"/>
          <w:sz w:val="24"/>
        </w:rPr>
      </w:pPr>
      <w:r>
        <w:rPr>
          <w:rFonts w:ascii="Arial" w:hAnsi="Arial" w:eastAsia="黑体"/>
          <w:b w:val="0"/>
          <w:sz w:val="24"/>
        </w:rPr>
        <w:t>3.2 Debug</w:t>
      </w:r>
    </w:p>
    <w:p w14:paraId="1CE8484E">
      <w:pPr>
        <w:pStyle w:val="4"/>
        <w:spacing w:before="60" w:after="60" w:line="240" w:lineRule="auto"/>
        <w:ind w:left="720" w:hanging="720"/>
        <w:rPr>
          <w:rFonts w:ascii="Times New Roman" w:hAnsi="Times New Roman" w:eastAsia="楷体_GB2312"/>
          <w:b w:val="0"/>
          <w:sz w:val="24"/>
        </w:rPr>
      </w:pPr>
      <w:r>
        <w:rPr>
          <w:rFonts w:ascii="Times New Roman" w:hAnsi="Times New Roman" w:eastAsia="楷体_GB2312"/>
          <w:b w:val="0"/>
          <w:sz w:val="24"/>
        </w:rPr>
        <w:t>3.2.1 雷达型号与默认配置不一致</w:t>
      </w:r>
    </w:p>
    <w:p w14:paraId="7BD228F4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调试时发现，当前 OriginBot 使用的是 ydlidar，而不是默认假设的 v100 雷达。因此需要检查默认雷达配置，保证系统最终发布的是 Nav2 能订阅到的 /scan，并且 frame 与机器人模型中的雷达坐标系一致。</w:t>
      </w:r>
    </w:p>
    <w:p w14:paraId="79711F04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Gazebo 仿真中，雷达由 originbot_gazebo/urdf/lidar_gazebo.xacro 提供，核心配置如下：</w:t>
      </w:r>
    </w:p>
    <w:p w14:paraId="73FE8B5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&lt;remapping&gt;~/out:=scan&lt;/remapping&gt;</w:t>
      </w:r>
    </w:p>
    <w:p w14:paraId="568AE682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&lt;output_type&gt;sensor_msgs/LaserScan&lt;/output_type&gt;</w:t>
      </w:r>
    </w:p>
    <w:p w14:paraId="0B6A5275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对应 Nav2 参数中，AMCL、local costmap 和 global costmap 都需要订阅同一个 /scan：</w:t>
      </w:r>
    </w:p>
    <w:p w14:paraId="4A0B7B8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amcl:</w:t>
      </w:r>
    </w:p>
    <w:p w14:paraId="2D3FD38A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ros__parameters:</w:t>
      </w:r>
    </w:p>
    <w:p w14:paraId="72104B35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scan_topic: scan</w:t>
      </w:r>
    </w:p>
    <w:p w14:paraId="50C845C7">
      <w:pPr>
        <w:shd w:val="clear" w:color="auto" w:fill="F2F2F2"/>
        <w:ind w:right="113" w:firstLine="420" w:firstLineChars="0"/>
      </w:pPr>
    </w:p>
    <w:p w14:paraId="0588BE34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local_costmap:</w:t>
      </w:r>
    </w:p>
    <w:p w14:paraId="6B62827F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local_costmap:</w:t>
      </w:r>
    </w:p>
    <w:p w14:paraId="20714181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ros__parameters:</w:t>
      </w:r>
    </w:p>
    <w:p w14:paraId="5E234597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</w:t>
      </w:r>
      <w:r>
        <w:rPr>
          <w:rFonts w:hint="eastAsia" w:ascii="Consolas" w:hAnsi="Consolas" w:eastAsia="宋体"/>
          <w:sz w:val="19"/>
          <w:lang w:val="en-US" w:eastAsia="zh-CN"/>
        </w:rPr>
        <w:t xml:space="preserve"> </w:t>
      </w:r>
      <w:r>
        <w:rPr>
          <w:rFonts w:ascii="Consolas" w:hAnsi="Consolas" w:eastAsia="宋体"/>
          <w:sz w:val="19"/>
        </w:rPr>
        <w:t xml:space="preserve"> </w:t>
      </w:r>
      <w:r>
        <w:rPr>
          <w:rFonts w:hint="eastAsia" w:ascii="Consolas" w:hAnsi="Consolas" w:eastAsia="宋体"/>
          <w:sz w:val="19"/>
          <w:lang w:val="en-US" w:eastAsia="zh-CN"/>
        </w:rPr>
        <w:t xml:space="preserve"> </w:t>
      </w:r>
      <w:r>
        <w:rPr>
          <w:rFonts w:ascii="Consolas" w:hAnsi="Consolas" w:eastAsia="宋体"/>
          <w:sz w:val="19"/>
        </w:rPr>
        <w:t>voxel_layer:</w:t>
      </w:r>
    </w:p>
    <w:p w14:paraId="721F77DA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  observation_sources: scan</w:t>
      </w:r>
    </w:p>
    <w:p w14:paraId="42F30B25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  scan:</w:t>
      </w:r>
    </w:p>
    <w:p w14:paraId="7351082B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    topic: /scan</w:t>
      </w:r>
    </w:p>
    <w:p w14:paraId="249D7E24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    data_type: "LaserScan"</w:t>
      </w:r>
    </w:p>
    <w:p w14:paraId="22F57E9B">
      <w:pPr>
        <w:shd w:val="clear" w:color="auto" w:fill="F2F2F2"/>
        <w:ind w:right="113"/>
      </w:pPr>
    </w:p>
    <w:p w14:paraId="07A1CADA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global_costmap:</w:t>
      </w:r>
    </w:p>
    <w:p w14:paraId="613D0C6A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global_costmap:</w:t>
      </w:r>
    </w:p>
    <w:p w14:paraId="458C9167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ros__parameters:</w:t>
      </w:r>
    </w:p>
    <w:p w14:paraId="38875736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obstacle_layer:</w:t>
      </w:r>
    </w:p>
    <w:p w14:paraId="01894BB6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  observation_sources: scan</w:t>
      </w:r>
    </w:p>
    <w:p w14:paraId="351D389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  scan:</w:t>
      </w:r>
    </w:p>
    <w:p w14:paraId="12A87B3C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    topic: /scan</w:t>
      </w:r>
    </w:p>
    <w:p w14:paraId="1B64EC0D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      data_type: "LaserScan"</w:t>
      </w:r>
    </w:p>
    <w:p w14:paraId="56A3E7C0">
      <w:pPr>
        <w:pStyle w:val="4"/>
        <w:spacing w:before="60" w:after="60" w:line="240" w:lineRule="auto"/>
        <w:ind w:left="720" w:hanging="720"/>
        <w:rPr>
          <w:rFonts w:ascii="Times New Roman" w:hAnsi="Times New Roman" w:eastAsia="楷体_GB2312"/>
          <w:b w:val="0"/>
          <w:sz w:val="24"/>
        </w:rPr>
      </w:pPr>
      <w:r>
        <w:rPr>
          <w:rFonts w:ascii="Times New Roman" w:hAnsi="Times New Roman" w:eastAsia="楷体_GB2312"/>
          <w:b w:val="0"/>
          <w:sz w:val="24"/>
        </w:rPr>
        <w:t>3.2.2 PC 端 RViz waypoint topic 不匹配</w:t>
      </w:r>
    </w:p>
    <w:p w14:paraId="40CFBC59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最初 PC 端 RViz 默认工具没有正确接入 waypoint 链路：RViz 可以发布普通目标点，但没有稳定地把 waypoint 标记显示到我们需要的 /waypoints，也没有和自定义 waypoint sender 节点的 topic/action 命名完全对齐。</w:t>
      </w:r>
    </w:p>
    <w:p w14:paraId="1A602181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因此做了两类修改。</w:t>
      </w:r>
    </w:p>
    <w:p w14:paraId="11C4FD75">
      <w:pPr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第一类是 RViz 配置修改。在 originbot_navigation/rviz/navigation.rviz 中增加 MarkerArray 显示，并订阅 /waypoints：</w:t>
      </w:r>
    </w:p>
    <w:p w14:paraId="59D9B56C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- Class: rviz_default_plugins/MarkerArray</w:t>
      </w:r>
    </w:p>
    <w:p w14:paraId="575156F1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Enabled: true</w:t>
      </w:r>
    </w:p>
    <w:p w14:paraId="5D343208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Name: MarkerArray</w:t>
      </w:r>
    </w:p>
    <w:p w14:paraId="7F187F8E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Topic:</w:t>
      </w:r>
    </w:p>
    <w:p w14:paraId="210155B1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Value: /waypoints</w:t>
      </w:r>
    </w:p>
    <w:p w14:paraId="6722E8CE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同时保留目标点输入 topic：</w:t>
      </w:r>
    </w:p>
    <w:p w14:paraId="5FFB7ECC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- Class: rviz_default_plugins/Pose</w:t>
      </w:r>
    </w:p>
    <w:p w14:paraId="2D861CC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Name: Pose</w:t>
      </w:r>
    </w:p>
    <w:p w14:paraId="4F851098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Topic:</w:t>
      </w:r>
    </w:p>
    <w:p w14:paraId="7889E695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Value: /goal_pose</w:t>
      </w:r>
    </w:p>
    <w:p w14:paraId="0C5B8DDA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并使用 Nav2 的目标点工具：</w:t>
      </w:r>
    </w:p>
    <w:p w14:paraId="5ADAE68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- Class: nav2_rviz_plugins/GoalTool</w:t>
      </w:r>
    </w:p>
    <w:p w14:paraId="460804EF">
      <w:pPr>
        <w:ind w:firstLine="432"/>
        <w:rPr>
          <w:rFonts w:ascii="Times New Roman" w:hAnsi="Times New Roman" w:eastAsia="宋体"/>
        </w:rPr>
      </w:pPr>
    </w:p>
    <w:p w14:paraId="501A618D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第二类是 waypoint sender 节点修改，使它同时兼容 RViz 可能发布的 /goal_pose 和 /waypoint_pose，并统一把可视化 marker 发布到 /waypoints：</w:t>
      </w:r>
    </w:p>
    <w:p w14:paraId="238F6885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pose_topic_ = this-&gt;declare_parameter&lt;std::string&gt;("pose_topic", "/goal_pose");</w:t>
      </w:r>
    </w:p>
    <w:p w14:paraId="08C9C603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auto extra_pose_topic =</w:t>
      </w:r>
    </w:p>
    <w:p w14:paraId="1B8F8E33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this-&gt;declare_parameter&lt;std::string&gt;("extra_pose_topic", "/waypoint_pose");</w:t>
      </w:r>
    </w:p>
    <w:p w14:paraId="3C53C66B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action_name_ =</w:t>
      </w:r>
    </w:p>
    <w:p w14:paraId="3C3441D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this-&gt;declare_parameter&lt;std::string&gt;("action_name", "FollowWaypoints");</w:t>
      </w:r>
    </w:p>
    <w:p w14:paraId="40E27D19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bridge_action_name_ =</w:t>
      </w:r>
    </w:p>
    <w:p w14:paraId="53488413">
      <w:pPr>
        <w:shd w:val="clear" w:color="auto" w:fill="F2F2F2"/>
        <w:ind w:firstLine="420" w:firstLineChars="0"/>
        <w:jc w:val="left"/>
      </w:pPr>
      <w:r>
        <w:rPr>
          <w:rFonts w:ascii="Consolas" w:hAnsi="Consolas" w:eastAsia="宋体"/>
          <w:sz w:val="19"/>
        </w:rPr>
        <w:t xml:space="preserve">  this-&gt;declare_parameter&lt;std::string&gt;("bridge_action_name", "/follow_waypoints")</w:t>
      </w:r>
    </w:p>
    <w:p w14:paraId="391DCDAA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marker_topic_ =</w:t>
      </w:r>
    </w:p>
    <w:p w14:paraId="445C7CE2">
      <w:pPr>
        <w:shd w:val="clear" w:color="auto" w:fill="F2F2F2"/>
        <w:ind w:firstLine="380" w:firstLineChars="200"/>
        <w:jc w:val="left"/>
      </w:pPr>
      <w:r>
        <w:rPr>
          <w:rFonts w:ascii="Consolas" w:hAnsi="Consolas" w:eastAsia="宋体"/>
          <w:sz w:val="19"/>
        </w:rPr>
        <w:t xml:space="preserve">  this-&gt;declare_parameter&lt;std::string&gt;("marker_topic", "/waypoints");</w:t>
      </w:r>
    </w:p>
    <w:p w14:paraId="21E01E38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addPoseSubscription(pose_topic_);</w:t>
      </w:r>
    </w:p>
    <w:p w14:paraId="40615CC0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addPoseSubscription(extra_pose_topic);</w:t>
      </w:r>
    </w:p>
    <w:p w14:paraId="7C23748B">
      <w:pPr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这样处理后，链路变为：</w:t>
      </w:r>
    </w:p>
    <w:p w14:paraId="25CEF6D5">
      <w:pPr>
        <w:shd w:val="clear" w:color="auto" w:fill="F2F2F2"/>
        <w:ind w:firstLine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GoalTool / 2D Goal Pose</w:t>
      </w:r>
    </w:p>
    <w:p w14:paraId="33ECCF23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/goal_pose 或 /waypoint_pose</w:t>
      </w:r>
    </w:p>
    <w:p w14:paraId="3EBB9EDA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waypoint_sender_node</w:t>
      </w:r>
    </w:p>
    <w:p w14:paraId="37CA04D1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/waypoints MarkerArray</w:t>
      </w:r>
    </w:p>
    <w:p w14:paraId="07087D5D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/FollowWaypoints action</w:t>
      </w:r>
    </w:p>
    <w:p w14:paraId="3AB4F9A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-&gt; Nav2 waypoint_follower</w:t>
      </w:r>
    </w:p>
    <w:p w14:paraId="603244EB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正常情况下，/waypoints 应有 publisher，RViz 中应能看到红色 waypoint 点、绿色方向箭头和 wp_N 编号。</w:t>
      </w:r>
    </w:p>
    <w:p w14:paraId="0FFAF775">
      <w:pPr>
        <w:spacing w:after="120" w:line="360" w:lineRule="auto"/>
        <w:ind w:firstLine="480"/>
        <w:rPr>
          <w:rFonts w:ascii="Times New Roman" w:hAnsi="Times New Roman" w:eastAsia="宋体"/>
          <w:sz w:val="24"/>
        </w:rPr>
      </w:pPr>
    </w:p>
    <w:p w14:paraId="4440F115">
      <w:pPr>
        <w:pStyle w:val="2"/>
        <w:spacing w:before="240" w:after="120" w:line="240" w:lineRule="auto"/>
        <w:ind w:left="432" w:hanging="432"/>
        <w:jc w:val="left"/>
        <w:rPr>
          <w:rFonts w:ascii="Arial" w:hAnsi="Arial" w:eastAsia="黑体"/>
          <w:b w:val="0"/>
          <w:sz w:val="32"/>
        </w:rPr>
      </w:pPr>
      <w:r>
        <w:rPr>
          <w:rFonts w:ascii="Arial" w:hAnsi="Arial" w:eastAsia="黑体"/>
          <w:b w:val="0"/>
          <w:sz w:val="32"/>
        </w:rPr>
        <w:t>第 4 章 项目实施过程</w:t>
      </w:r>
    </w:p>
    <w:p w14:paraId="4686E0E8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本项目实施过程主要分为两个阶段：第一阶段使用真实 OriginBot 小车在学校环境中进行 SLAM 地图构建；第二阶段将真实扫描得到的学校地图加载到 Gazebo 仿真环境中，并在 RViz 中结合 Nav2 完成自主导航与避障测试。</w:t>
      </w:r>
    </w:p>
    <w:p w14:paraId="188B1C91">
      <w:pPr>
        <w:pStyle w:val="3"/>
        <w:spacing w:before="120" w:after="60" w:line="240" w:lineRule="auto"/>
        <w:ind w:left="576" w:hanging="576"/>
        <w:jc w:val="left"/>
        <w:rPr>
          <w:rFonts w:ascii="Arial" w:hAnsi="Arial" w:eastAsia="黑体"/>
          <w:b w:val="0"/>
          <w:sz w:val="24"/>
        </w:rPr>
      </w:pPr>
      <w:r>
        <w:rPr>
          <w:rFonts w:ascii="Arial" w:hAnsi="Arial" w:eastAsia="黑体"/>
          <w:b w:val="0"/>
          <w:sz w:val="24"/>
        </w:rPr>
        <w:t>4.1 真实学校环境 SLAM 地图构建</w:t>
      </w:r>
    </w:p>
    <w:p w14:paraId="7471C849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首先，在真实学校环境中启动 OriginBot 小车的底盘和激光雷达，使机器人能够正常发布里程计信息和激光雷达扫描数据。由于 SLAM 建图依赖稳定的 /odom、/scan 和 TF 坐标变换关系，因此在建图前需要确认底盘驱动、雷达驱动和 ROS2 通信均处于正常状态。</w:t>
      </w:r>
    </w:p>
    <w:p w14:paraId="2DE30759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随后启动 originbot_navigation 功能包中的 Cartographer 建图算法。Cartographer 根据小车运动过程中的激光雷达扫描数据、里程计信息和 TF 坐标变换关系，实时估计机器人在环境中的位姿，并逐步构建学校环境的二维栅格地图。</w:t>
      </w:r>
    </w:p>
    <w:p w14:paraId="79A6C695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移动过程中，需要让激光雷达尽量完整地扫描学校环境中的走廊、墙体、边界和障碍物。为了保证地图质量，小车移动速度不宜过快，尤其是在转弯、靠近墙体和经过狭窄区域时，应缓慢控制机器人运动，避免出现地图重影、墙体错位、定位漂移等问题。</w:t>
      </w:r>
    </w:p>
    <w:p w14:paraId="1DF500FE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RViz 中主要观察以下内容：</w:t>
      </w:r>
    </w:p>
    <w:p w14:paraId="6A5F5C03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/map 是否逐步生成完整地图</w:t>
      </w:r>
    </w:p>
    <w:p w14:paraId="40931C44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/scan 是否与地图边界基本重合</w:t>
      </w:r>
    </w:p>
    <w:p w14:paraId="7F87E9A1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机器人模型是否位于正确位置</w:t>
      </w:r>
    </w:p>
    <w:p w14:paraId="1E1E43DC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TF 坐标关系是否稳定</w:t>
      </w:r>
    </w:p>
    <w:p w14:paraId="6706B208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地图是否存在明显重影或扭曲</w:t>
      </w:r>
    </w:p>
    <w:p w14:paraId="694B804C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保存完成后会生成两个地图文件：</w:t>
      </w:r>
    </w:p>
    <w:p w14:paraId="0EA1DDE5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my_map.pgm</w:t>
      </w:r>
    </w:p>
    <w:p w14:paraId="0DB488C7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my_map.yaml</w:t>
      </w:r>
    </w:p>
    <w:p w14:paraId="2AC98A42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其中，my_map.pgm 是二维栅格地图图像文件，my_map.yaml 是地图配置文件，包含地图分辨率、原点位置、占用阈值等信息。后续 Gazebo 仿真导航需要通过该 .yaml 文件加载真实扫描得到的学校地图。</w:t>
      </w:r>
    </w:p>
    <w:p w14:paraId="6ED88AC1">
      <w:pPr>
        <w:pStyle w:val="3"/>
        <w:spacing w:before="120" w:after="60" w:line="240" w:lineRule="auto"/>
        <w:ind w:left="576" w:hanging="576"/>
        <w:jc w:val="left"/>
        <w:rPr>
          <w:rFonts w:ascii="Arial" w:hAnsi="Arial" w:eastAsia="黑体"/>
          <w:b w:val="0"/>
          <w:sz w:val="24"/>
        </w:rPr>
      </w:pPr>
      <w:r>
        <w:rPr>
          <w:rFonts w:ascii="Arial" w:hAnsi="Arial" w:eastAsia="黑体"/>
          <w:b w:val="0"/>
          <w:sz w:val="24"/>
        </w:rPr>
        <w:t>4.2 将真实学校地图加载到 Gazebo 仿真环境</w:t>
      </w:r>
    </w:p>
    <w:p w14:paraId="47410186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然后修改 Gazebo 导航相关 launch 文件，使 Nav2 启动时加载真实扫描得到的学校地图。项目中将默认地图配置为 my_map.yaml，并在 Gazebo 导航启动文件中传入对应的地图路径，使仿真环境与真实扫描地图保持一致。</w:t>
      </w:r>
    </w:p>
    <w:p w14:paraId="7E2C21AF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在该阶段，Gazebo 负责仿真机器人、障碍物、环境碰撞和激光雷达数据；Nav2 负责读取地图和传感器信息，完成定位、路径规划、局部避障和底盘速度控制；RViz 负责显示地图、机器人状态、路径和代价地图。</w:t>
      </w:r>
    </w:p>
    <w:p w14:paraId="70BB841F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5725160" cy="2154555"/>
            <wp:effectExtent l="0" t="0" r="6985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CA75">
      <w:pPr>
        <w:pStyle w:val="3"/>
        <w:spacing w:before="120" w:after="60" w:line="240" w:lineRule="auto"/>
        <w:ind w:left="576" w:hanging="576"/>
        <w:jc w:val="left"/>
        <w:rPr>
          <w:rFonts w:ascii="Arial" w:hAnsi="Arial" w:eastAsia="黑体"/>
          <w:b w:val="0"/>
          <w:sz w:val="24"/>
        </w:rPr>
      </w:pPr>
      <w:r>
        <w:rPr>
          <w:rFonts w:ascii="Arial" w:hAnsi="Arial" w:eastAsia="黑体"/>
          <w:b w:val="0"/>
          <w:sz w:val="24"/>
        </w:rPr>
        <w:t>4.3 Gazebo 与 RViz 中的自主导航测试</w:t>
      </w:r>
    </w:p>
    <w:p w14:paraId="1ED53E77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中需要显示学校地图、机器人模型、TF、LaserScan、global costmap、local costmap、全局路径和局部路径等信息。地图加载正常后，首先使用 RViz 工具栏中的 2D Pose Estimate 设置机器人在学校地图中的初始位姿，使 AMCL 能够完成定位。初始位姿设置完成后，需要观察 /scan 与地图墙体边界是否基本对齐。如果雷达扫描线和地图轮廓明显不一致，说明初始位姿不准确，需要重新设置。</w:t>
      </w:r>
    </w:p>
    <w:p w14:paraId="5590FCAF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定位完成后，使用 RViz 中的 2D Goal Pose 设置导航目标点。Nav2 接收到目标点后，会基于真实扫描得到的学校地图进行全局路径规划，并结合 Gazebo 中仿真的实时雷达数据更新局部代价地图。机器人在运动过程中由 controller 跟踪局部路径，并根据 local costmap 中的障碍物信息进行避障。</w:t>
      </w:r>
    </w:p>
    <w:p w14:paraId="34BF9BE5">
      <w:pPr>
        <w:ind w:firstLine="432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               </w:t>
      </w: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440680" cy="2929255"/>
            <wp:effectExtent l="0" t="0" r="0" b="6985"/>
            <wp:docPr id="6" name="图片 6" descr="86a21c5d32566f822697fbc91c16d9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6a21c5d32566f822697fbc91c16d9b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5BAE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自主导航测试过程中主要观察以下现象：</w:t>
      </w:r>
    </w:p>
    <w:p w14:paraId="6F797734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全局路径是否能够正常生成</w:t>
      </w:r>
    </w:p>
    <w:p w14:paraId="3D3BA0D2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局部路径是否能够跟随机器人实时更新</w:t>
      </w:r>
    </w:p>
    <w:p w14:paraId="2FF8C284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local costmap 是否能显示附近障碍物</w:t>
      </w:r>
    </w:p>
    <w:p w14:paraId="18CA0D55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机器人是否能够沿规划路径运动</w:t>
      </w:r>
    </w:p>
    <w:p w14:paraId="239A9DAC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遇到障碍物时是否能够减速、绕行或重新规划</w:t>
      </w:r>
    </w:p>
    <w:p w14:paraId="195A44EA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中机器人位置是否与 Gazebo 中机器人位置一致</w:t>
      </w:r>
    </w:p>
    <w:p w14:paraId="44316ABA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如果机器人出现原地旋转、无法前进或路径规划失败，需要重点检查地图路径、初始位姿、TF、/scan 数据、costmap 参数和 controller 参数。实际调试中，Gazebo 中新增障碍物后，Nav2 会通过 /scan 将障碍物加入局部代价地图，进而影响局部路径规划和避障行为。</w:t>
      </w:r>
    </w:p>
    <w:p w14:paraId="4865853E">
      <w:pPr>
        <w:pStyle w:val="3"/>
        <w:spacing w:before="120" w:after="60" w:line="240" w:lineRule="auto"/>
        <w:ind w:left="576" w:hanging="576"/>
        <w:jc w:val="left"/>
        <w:rPr>
          <w:rFonts w:ascii="Arial" w:hAnsi="Arial" w:eastAsia="黑体"/>
          <w:b w:val="0"/>
          <w:sz w:val="24"/>
        </w:rPr>
      </w:pPr>
      <w:r>
        <w:rPr>
          <w:rFonts w:ascii="Arial" w:hAnsi="Arial" w:eastAsia="黑体"/>
          <w:b w:val="0"/>
          <w:sz w:val="24"/>
        </w:rPr>
        <w:t>4.4 多点导航功能实施</w:t>
      </w:r>
    </w:p>
    <w:p w14:paraId="669ECF6C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在完成单目标点自主导航的基础上，本项目进一步实现了多 waypoint 导航功能。PC 端 RViz 用于发布目标点，小车端自定义 waypoint_sender_node 负责接收目标点、累计 waypoint、发布可视化 marker，并将多个目标点发送给 Nav2 的 /FollowWaypoints action server。</w:t>
      </w:r>
    </w:p>
    <w:p w14:paraId="7AE659FD">
      <w:pPr>
        <w:ind w:firstLine="432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      </w:t>
      </w: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940175" cy="2255520"/>
            <wp:effectExtent l="0" t="0" r="0" b="635"/>
            <wp:docPr id="7" name="图片 7" descr="a65e8441130316ebbe07b6bd77dab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65e8441130316ebbe07b6bd77daba5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4B41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多点导航的基本流程如下：</w:t>
      </w:r>
    </w:p>
    <w:p w14:paraId="483D98BA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中依次设置多个目标点</w:t>
      </w:r>
    </w:p>
    <w:p w14:paraId="6F0F863B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waypoint_sender_node 保存每个目标点</w:t>
      </w:r>
    </w:p>
    <w:p w14:paraId="02337188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/waypoints 发布 MarkerArray 显示 waypoint 编号、位置和朝向</w:t>
      </w:r>
    </w:p>
    <w:p w14:paraId="1D00D6C8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调用 /send_waypoints 服务</w:t>
      </w:r>
    </w:p>
    <w:p w14:paraId="66394678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Nav2 waypoint_follower 依次执行多个 waypoint</w:t>
      </w:r>
    </w:p>
    <w:p w14:paraId="2BA19708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中每个 waypoint 使用红色圆点表示目标位置，绿色箭头表示目标朝向，黑色文本 wp_N 表示 waypoint 编号。这样可以直观观察多个目标点的顺序和位置，便于调试多点导航过程。</w:t>
      </w:r>
    </w:p>
    <w:p w14:paraId="75736FE0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最终，本项目形成了完整的实施链路：真实 OriginBot 小车在学校环境中使用 Cartographer 完成 SLAM 建图，得到真实学校地图；随后将该地图加载到 Gazebo 仿真环境中，结合 Nav2 和 RViz 完成自主导航、局部避障和多 waypoint 导航测试。</w:t>
      </w:r>
    </w:p>
    <w:p w14:paraId="29FD550A">
      <w:pPr>
        <w:ind w:firstLine="432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 </w:t>
      </w:r>
    </w:p>
    <w:p w14:paraId="556A3AA8">
      <w:pPr>
        <w:ind w:firstLine="432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4968240" cy="2710815"/>
            <wp:effectExtent l="0" t="0" r="0" b="0"/>
            <wp:docPr id="8" name="图片 8" descr="e36ac579c94830f19ac57bc3cc206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36ac579c94830f19ac57bc3cc206330"/>
                    <pic:cNvPicPr>
                      <a:picLocks noChangeAspect="1"/>
                    </pic:cNvPicPr>
                  </pic:nvPicPr>
                  <pic:blipFill>
                    <a:blip r:embed="rId9"/>
                    <a:srcRect t="3613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A7DA">
      <w:pPr>
        <w:pStyle w:val="2"/>
        <w:spacing w:before="240" w:after="120" w:line="240" w:lineRule="auto"/>
        <w:ind w:left="432" w:hanging="432"/>
        <w:jc w:val="left"/>
        <w:rPr>
          <w:rFonts w:ascii="Arial" w:hAnsi="Arial" w:eastAsia="黑体"/>
          <w:b w:val="0"/>
          <w:sz w:val="32"/>
        </w:rPr>
      </w:pPr>
      <w:r>
        <w:rPr>
          <w:rFonts w:ascii="Arial" w:hAnsi="Arial" w:eastAsia="黑体"/>
          <w:b w:val="0"/>
          <w:sz w:val="32"/>
        </w:rPr>
        <w:t>第 5 章 项目数据分析</w:t>
      </w:r>
    </w:p>
    <w:p w14:paraId="58539F46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本项目调试过程中主要关注 ROS2 topic、action 和 lifecycle 状态数据。</w:t>
      </w:r>
    </w:p>
    <w:p w14:paraId="79BAB22B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关键 topic 数据：</w:t>
      </w:r>
    </w:p>
    <w:p w14:paraId="6E1F0B90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/goal_pose 或 /waypoint_pose</w:t>
      </w:r>
    </w:p>
    <w:p w14:paraId="60169203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类型：geometry_msgs/msg/PoseStamped</w:t>
      </w:r>
    </w:p>
    <w:p w14:paraId="7B449B52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作用：RViz 发布用户设置的目标点位姿。</w:t>
      </w:r>
    </w:p>
    <w:p w14:paraId="3C551360">
      <w:pPr>
        <w:shd w:val="clear" w:color="auto" w:fill="F2F2F2"/>
        <w:ind w:right="113"/>
      </w:pPr>
    </w:p>
    <w:p w14:paraId="59EA30B9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/waypoints</w:t>
      </w:r>
    </w:p>
    <w:p w14:paraId="126FAE35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类型：visualization_msgs/msg/MarkerArray</w:t>
      </w:r>
    </w:p>
    <w:p w14:paraId="5F258271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作用：显示 waypoint 的点位、编号和朝向。</w:t>
      </w:r>
    </w:p>
    <w:p w14:paraId="5A579CA2">
      <w:pPr>
        <w:shd w:val="clear" w:color="auto" w:fill="F2F2F2"/>
        <w:ind w:right="113"/>
      </w:pPr>
    </w:p>
    <w:p w14:paraId="64709E5B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/scan</w:t>
      </w:r>
    </w:p>
    <w:p w14:paraId="490CD74E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类型：sensor_msgs/msg/LaserScan</w:t>
      </w:r>
    </w:p>
    <w:p w14:paraId="3F909961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作用：为局部代价地图提供障碍物信息。</w:t>
      </w:r>
    </w:p>
    <w:p w14:paraId="60EF6A95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关键 action 数据：</w:t>
      </w:r>
    </w:p>
    <w:p w14:paraId="08B4BF9B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/FollowWaypoints</w:t>
      </w:r>
    </w:p>
    <w:p w14:paraId="24D9FC65">
      <w:pPr>
        <w:shd w:val="clear" w:color="auto" w:fill="F2F2F2"/>
        <w:ind w:firstLine="420" w:firstLineChars="0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类型：nav2_msgs/action/FollowWaypoints</w:t>
      </w:r>
    </w:p>
    <w:p w14:paraId="05918787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作用：Nav2 waypoint follower 接收多个目标点并依次导航。</w:t>
      </w:r>
    </w:p>
    <w:p w14:paraId="2DFF063C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期望结果：</w:t>
      </w:r>
    </w:p>
    <w:p w14:paraId="1B61F8EA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/waypoint_follower: active [3]</w:t>
      </w:r>
    </w:p>
    <w:p w14:paraId="589979FE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/FollowWaypoints: Action servers: 1</w:t>
      </w:r>
    </w:p>
    <w:p w14:paraId="7D48FE72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/waypoints: Publisher count &gt;= 1</w:t>
      </w:r>
    </w:p>
    <w:p w14:paraId="471AF44A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调试中发现的问题与结论：</w:t>
      </w:r>
    </w:p>
    <w:p w14:paraId="22D1F43C">
      <w:pPr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如果 /waypoint_follower 处于 inactive [2]，/FollowWaypoints 会没有可用 action server，多点导航目标会被拒绝。</w:t>
      </w:r>
    </w:p>
    <w:p w14:paraId="6F1482FE">
      <w:pPr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如果 RViz 中 MarkerArray 没有订阅 /waypoints，即使小车端已经保存 waypoint，也无法在 PC 端显示标记。</w:t>
      </w:r>
    </w:p>
    <w:p w14:paraId="60138445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如果 PC 端 RViz 和小车端 ROS2 网络只存在单向通信，会出现小车能收到目标点、但 PC 端看不到 marker 的情况。</w:t>
      </w:r>
    </w:p>
    <w:p w14:paraId="12BF9F07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将 waypoint marker 统一发布到 /waypoints 后，PC 端 RViz 与小车端节点的可视化 topic 保持一致，便于排查和演示。</w:t>
      </w:r>
    </w:p>
    <w:p w14:paraId="587942E4">
      <w:pPr>
        <w:pStyle w:val="2"/>
        <w:spacing w:before="240" w:after="120" w:line="240" w:lineRule="auto"/>
        <w:ind w:left="432" w:hanging="432"/>
        <w:jc w:val="left"/>
        <w:rPr>
          <w:rFonts w:ascii="Arial" w:hAnsi="Arial" w:eastAsia="黑体"/>
          <w:b w:val="0"/>
          <w:sz w:val="32"/>
        </w:rPr>
      </w:pPr>
      <w:r>
        <w:rPr>
          <w:rFonts w:ascii="Arial" w:hAnsi="Arial" w:eastAsia="黑体"/>
          <w:b w:val="0"/>
          <w:sz w:val="32"/>
        </w:rPr>
        <w:t>第 6 章 项目作品总结</w:t>
      </w:r>
    </w:p>
    <w:p w14:paraId="200977D8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本项目完成了 OriginBot 在 RViz + Nav2 环境下的避障导航与多 waypoint 标记功能适配。通过修改 PC 端 RViz 配置、小车端 Nav2 参数和自定义 waypoint sender 节点，系统能够接收 RViz 中设置的多个目标点，并以 wp_N 文本、红色点位和绿色箭头的形式进行持久化显示。</w:t>
      </w:r>
    </w:p>
    <w:p w14:paraId="316BC8F0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项目最终形成了较完整的导航</w:t>
      </w:r>
      <w:r>
        <w:rPr>
          <w:rFonts w:hint="eastAsia" w:ascii="Times New Roman" w:hAnsi="Times New Roman" w:eastAsia="宋体"/>
          <w:lang w:val="en-US" w:eastAsia="zh-CN"/>
        </w:rPr>
        <w:t>+避障</w:t>
      </w:r>
      <w:r>
        <w:rPr>
          <w:rFonts w:ascii="Times New Roman" w:hAnsi="Times New Roman" w:eastAsia="宋体"/>
        </w:rPr>
        <w:t>链路：PC 端 RViz 负责交互，小车端 waypoint sender 负责 waypoint 管理与可视化，Nav2 waypoint follower 负责多点导航执行，planner/controller/costmap 负责路径规划、局部避障和底盘控制。</w:t>
      </w:r>
    </w:p>
    <w:p w14:paraId="23927B05">
      <w:pPr>
        <w:ind w:firstLine="432"/>
        <w:rPr>
          <w:rFonts w:ascii="Times New Roman" w:hAnsi="Times New Roman" w:eastAsia="宋体"/>
        </w:rPr>
      </w:pPr>
    </w:p>
    <w:p w14:paraId="3F30284D">
      <w:pPr>
        <w:ind w:firstLine="432"/>
        <w:rPr>
          <w:rFonts w:ascii="Times New Roman" w:hAnsi="Times New Roman" w:eastAsia="宋体"/>
        </w:rPr>
      </w:pPr>
    </w:p>
    <w:p w14:paraId="36ACE6A7">
      <w:pPr>
        <w:ind w:firstLine="432"/>
        <w:rPr>
          <w:rFonts w:ascii="Times New Roman" w:hAnsi="Times New Roman" w:eastAsia="宋体"/>
        </w:rPr>
      </w:pPr>
    </w:p>
    <w:p w14:paraId="711A9145">
      <w:pPr>
        <w:ind w:firstLine="432"/>
        <w:rPr>
          <w:rFonts w:ascii="Times New Roman" w:hAnsi="Times New Roman" w:eastAsia="宋体"/>
        </w:rPr>
      </w:pPr>
    </w:p>
    <w:p w14:paraId="56FB719C">
      <w:pPr>
        <w:ind w:firstLine="432"/>
        <w:rPr>
          <w:rFonts w:ascii="Times New Roman" w:hAnsi="Times New Roman" w:eastAsia="宋体"/>
        </w:rPr>
      </w:pPr>
    </w:p>
    <w:p w14:paraId="5A10FADE">
      <w:pPr>
        <w:ind w:firstLine="432"/>
        <w:rPr>
          <w:rFonts w:ascii="Times New Roman" w:hAnsi="Times New Roman" w:eastAsia="宋体"/>
        </w:rPr>
      </w:pPr>
    </w:p>
    <w:p w14:paraId="2CEE6830">
      <w:pPr>
        <w:ind w:firstLine="432"/>
        <w:rPr>
          <w:rFonts w:ascii="Times New Roman" w:hAnsi="Times New Roman" w:eastAsia="宋体"/>
        </w:rPr>
      </w:pPr>
    </w:p>
    <w:p w14:paraId="4E125E4E">
      <w:pPr>
        <w:ind w:firstLine="432"/>
        <w:rPr>
          <w:rFonts w:ascii="Times New Roman" w:hAnsi="Times New Roman" w:eastAsia="宋体"/>
        </w:rPr>
      </w:pPr>
    </w:p>
    <w:p w14:paraId="27A146A2">
      <w:pPr>
        <w:ind w:firstLine="432"/>
        <w:rPr>
          <w:rFonts w:ascii="Times New Roman" w:hAnsi="Times New Roman" w:eastAsia="宋体"/>
        </w:rPr>
      </w:pPr>
    </w:p>
    <w:p w14:paraId="4A8E1212">
      <w:pPr>
        <w:ind w:firstLine="432"/>
        <w:rPr>
          <w:rFonts w:ascii="Times New Roman" w:hAnsi="Times New Roman" w:eastAsia="宋体"/>
        </w:rPr>
      </w:pPr>
    </w:p>
    <w:p w14:paraId="091EE962">
      <w:pPr>
        <w:ind w:firstLine="432"/>
        <w:rPr>
          <w:rFonts w:ascii="Times New Roman" w:hAnsi="Times New Roman" w:eastAsia="宋体"/>
        </w:rPr>
      </w:pPr>
    </w:p>
    <w:p w14:paraId="529F784F">
      <w:pPr>
        <w:ind w:firstLine="432"/>
        <w:rPr>
          <w:rFonts w:ascii="Times New Roman" w:hAnsi="Times New Roman" w:eastAsia="宋体"/>
        </w:rPr>
      </w:pPr>
    </w:p>
    <w:p w14:paraId="6A5E7D81">
      <w:pPr>
        <w:ind w:firstLine="432"/>
        <w:rPr>
          <w:rFonts w:ascii="Times New Roman" w:hAnsi="Times New Roman" w:eastAsia="宋体"/>
        </w:rPr>
      </w:pPr>
    </w:p>
    <w:p w14:paraId="720361AE">
      <w:pPr>
        <w:ind w:firstLine="432"/>
        <w:rPr>
          <w:rFonts w:ascii="Times New Roman" w:hAnsi="Times New Roman" w:eastAsia="宋体"/>
        </w:rPr>
      </w:pPr>
    </w:p>
    <w:p w14:paraId="1375EFED">
      <w:pPr>
        <w:ind w:firstLine="432"/>
        <w:rPr>
          <w:rFonts w:ascii="Times New Roman" w:hAnsi="Times New Roman" w:eastAsia="宋体"/>
        </w:rPr>
      </w:pPr>
    </w:p>
    <w:p w14:paraId="09336B52">
      <w:pPr>
        <w:ind w:firstLine="432"/>
        <w:rPr>
          <w:rFonts w:ascii="Times New Roman" w:hAnsi="Times New Roman" w:eastAsia="宋体"/>
        </w:rPr>
      </w:pPr>
    </w:p>
    <w:p w14:paraId="315F9725">
      <w:pPr>
        <w:ind w:firstLine="432"/>
        <w:rPr>
          <w:rFonts w:ascii="Times New Roman" w:hAnsi="Times New Roman" w:eastAsia="宋体"/>
        </w:rPr>
      </w:pPr>
    </w:p>
    <w:p w14:paraId="6C77F53F">
      <w:pPr>
        <w:ind w:firstLine="432"/>
        <w:rPr>
          <w:rFonts w:ascii="Times New Roman" w:hAnsi="Times New Roman" w:eastAsia="宋体"/>
        </w:rPr>
      </w:pPr>
    </w:p>
    <w:p w14:paraId="16916DFE">
      <w:pPr>
        <w:ind w:firstLine="432"/>
        <w:rPr>
          <w:rFonts w:ascii="Times New Roman" w:hAnsi="Times New Roman" w:eastAsia="宋体"/>
        </w:rPr>
      </w:pPr>
    </w:p>
    <w:p w14:paraId="6584E7E3">
      <w:pPr>
        <w:ind w:firstLine="432"/>
        <w:rPr>
          <w:rFonts w:ascii="Times New Roman" w:hAnsi="Times New Roman" w:eastAsia="宋体"/>
        </w:rPr>
      </w:pPr>
    </w:p>
    <w:p w14:paraId="5317E47A">
      <w:pPr>
        <w:ind w:firstLine="432"/>
        <w:rPr>
          <w:rFonts w:ascii="Times New Roman" w:hAnsi="Times New Roman" w:eastAsia="宋体"/>
        </w:rPr>
      </w:pPr>
    </w:p>
    <w:p w14:paraId="5B589829">
      <w:pPr>
        <w:ind w:firstLine="432"/>
        <w:rPr>
          <w:rFonts w:ascii="Times New Roman" w:hAnsi="Times New Roman" w:eastAsia="宋体"/>
        </w:rPr>
      </w:pPr>
    </w:p>
    <w:p w14:paraId="5862A78B">
      <w:pPr>
        <w:ind w:firstLine="432"/>
        <w:rPr>
          <w:rFonts w:ascii="Times New Roman" w:hAnsi="Times New Roman" w:eastAsia="宋体"/>
        </w:rPr>
      </w:pPr>
    </w:p>
    <w:p w14:paraId="59278F15">
      <w:pPr>
        <w:ind w:firstLine="432"/>
        <w:rPr>
          <w:rFonts w:ascii="Times New Roman" w:hAnsi="Times New Roman" w:eastAsia="宋体"/>
        </w:rPr>
      </w:pPr>
    </w:p>
    <w:p w14:paraId="21B21CCC">
      <w:pPr>
        <w:ind w:firstLine="432"/>
        <w:rPr>
          <w:rFonts w:ascii="Times New Roman" w:hAnsi="Times New Roman" w:eastAsia="宋体"/>
        </w:rPr>
      </w:pPr>
    </w:p>
    <w:p w14:paraId="04CA73B7">
      <w:pPr>
        <w:ind w:firstLine="432"/>
        <w:rPr>
          <w:rFonts w:ascii="Times New Roman" w:hAnsi="Times New Roman" w:eastAsia="宋体"/>
        </w:rPr>
      </w:pPr>
    </w:p>
    <w:p w14:paraId="18F4706E">
      <w:pPr>
        <w:ind w:firstLine="432"/>
        <w:rPr>
          <w:rFonts w:ascii="Times New Roman" w:hAnsi="Times New Roman" w:eastAsia="宋体"/>
        </w:rPr>
      </w:pPr>
    </w:p>
    <w:p w14:paraId="317AA52B">
      <w:pPr>
        <w:ind w:firstLine="432"/>
        <w:rPr>
          <w:rFonts w:ascii="Times New Roman" w:hAnsi="Times New Roman" w:eastAsia="宋体"/>
        </w:rPr>
      </w:pPr>
    </w:p>
    <w:p w14:paraId="1D245E39">
      <w:pPr>
        <w:ind w:firstLine="432"/>
        <w:rPr>
          <w:rFonts w:ascii="Times New Roman" w:hAnsi="Times New Roman" w:eastAsia="宋体"/>
        </w:rPr>
      </w:pPr>
    </w:p>
    <w:p w14:paraId="0251FA67">
      <w:pPr>
        <w:ind w:firstLine="432"/>
        <w:rPr>
          <w:rFonts w:ascii="Times New Roman" w:hAnsi="Times New Roman" w:eastAsia="宋体"/>
        </w:rPr>
      </w:pPr>
    </w:p>
    <w:p w14:paraId="21B6CDDE">
      <w:pPr>
        <w:ind w:firstLine="432"/>
        <w:rPr>
          <w:rFonts w:ascii="Times New Roman" w:hAnsi="Times New Roman" w:eastAsia="宋体"/>
        </w:rPr>
      </w:pPr>
    </w:p>
    <w:p w14:paraId="528C41B1">
      <w:pPr>
        <w:pStyle w:val="2"/>
        <w:spacing w:before="240" w:after="120" w:line="240" w:lineRule="auto"/>
        <w:ind w:left="432" w:hanging="432"/>
        <w:jc w:val="left"/>
        <w:rPr>
          <w:rFonts w:ascii="Arial" w:hAnsi="Arial" w:eastAsia="黑体"/>
          <w:b w:val="0"/>
          <w:sz w:val="32"/>
        </w:rPr>
      </w:pPr>
      <w:r>
        <w:rPr>
          <w:rFonts w:ascii="Arial" w:hAnsi="Arial" w:eastAsia="黑体"/>
          <w:b w:val="0"/>
          <w:sz w:val="32"/>
        </w:rPr>
        <w:t>附录 本次 Gazebo/Nav2 调试调整记录</w:t>
      </w:r>
    </w:p>
    <w:p w14:paraId="00FED68D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本节记录本次为了让 OriginBot 在 Gazebo 中加载自定义地图、识别新增障碍物并执行避障导航所做的调整。</w:t>
      </w:r>
    </w:p>
    <w:p w14:paraId="3AD49746">
      <w:pPr>
        <w:ind w:firstLine="432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1. 默认加载 my_map 地图</w:t>
      </w:r>
    </w:p>
    <w:p w14:paraId="6E0A7529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修改 originbot_gazebo/launch/originbot_navigation_gazebo.launch.py：</w:t>
      </w:r>
    </w:p>
    <w:p w14:paraId="536A4709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Gazebo 默认 world 改为 originbot_gazebo/worlds/my_map.world。</w:t>
      </w:r>
    </w:p>
    <w:p w14:paraId="08DE3F56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Nav2 默认地图改为 originbot_navigation/maps/my_map.yaml。</w:t>
      </w:r>
    </w:p>
    <w:p w14:paraId="66AB234A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启动 Nav2 时传入 map 和 use_sim_time 参数。</w:t>
      </w:r>
    </w:p>
    <w:p w14:paraId="781B8D83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RViz、Gazebo、机器人模型和 Nav2 由同一个 launch 一起启动。</w:t>
      </w:r>
    </w:p>
    <w:p w14:paraId="3991A234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修改 originbot_navigation/launch/nav_bringup_gazebo.launch.py：</w:t>
      </w:r>
    </w:p>
    <w:p w14:paraId="5242E4E9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新增并声明 use_sim_time、map、params_file、use_composition、rvizconfig 等 launch 参数。</w:t>
      </w:r>
    </w:p>
    <w:p w14:paraId="7D8FD7BC">
      <w:pPr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使用 nav2_bringup/bringup_launch.py 启动 Nav2。</w:t>
      </w:r>
    </w:p>
    <w:p w14:paraId="46939F8A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使用项目内的 originbot_navigation/rviz/navigation.rviz。</w:t>
      </w:r>
    </w:p>
    <w:p w14:paraId="2FE4E7C4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显式设置 use_sim_time:=true，避免 RViz 初始位姿时间戳和 Gazebo 仿真时间不一致。</w:t>
      </w:r>
    </w:p>
    <w:p w14:paraId="2CD4EDE2">
      <w:pPr>
        <w:ind w:firstLine="432"/>
        <w:rPr>
          <w:rFonts w:ascii="Times New Roman" w:hAnsi="Times New Roman" w:eastAsia="宋体"/>
        </w:rPr>
      </w:pPr>
    </w:p>
    <w:p w14:paraId="4F78387D">
      <w:pPr>
        <w:ind w:firstLine="432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2. Nav2 仿真时间修正</w:t>
      </w:r>
    </w:p>
    <w:p w14:paraId="580E44FE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originbot_navigation/param/originbot_nav2.yaml 中，为 Nav2 相关节点显式设置：</w:t>
      </w:r>
    </w:p>
    <w:p w14:paraId="0D0EFF19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use_sim_time: true</w:t>
      </w:r>
    </w:p>
    <w:p w14:paraId="2719AA18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涉及节点包括：</w:t>
      </w:r>
    </w:p>
    <w:tbl>
      <w:tblPr>
        <w:tblStyle w:val="9"/>
        <w:tblW w:w="0" w:type="auto"/>
        <w:tblInd w:w="12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8"/>
        <w:gridCol w:w="2967"/>
      </w:tblGrid>
      <w:tr w14:paraId="306E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681A56BB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amcl</w:t>
            </w:r>
          </w:p>
          <w:p w14:paraId="6342DA5A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  <w:tc>
          <w:tcPr>
            <w:tcW w:w="2967" w:type="dxa"/>
          </w:tcPr>
          <w:p w14:paraId="6B6F19AB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bt_navigator</w:t>
            </w:r>
          </w:p>
          <w:p w14:paraId="7D3916E7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</w:tr>
      <w:tr w14:paraId="5348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4BB67249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controller_server</w:t>
            </w:r>
          </w:p>
          <w:p w14:paraId="4030CCF1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  <w:tc>
          <w:tcPr>
            <w:tcW w:w="2967" w:type="dxa"/>
          </w:tcPr>
          <w:p w14:paraId="5F1BABBC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local_costmap</w:t>
            </w:r>
          </w:p>
          <w:p w14:paraId="5758AA8D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</w:tr>
      <w:tr w14:paraId="2D0A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2157E56F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global_costmap</w:t>
            </w:r>
          </w:p>
          <w:p w14:paraId="6CCD4E13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  <w:tc>
          <w:tcPr>
            <w:tcW w:w="2967" w:type="dxa"/>
          </w:tcPr>
          <w:p w14:paraId="3FADEB20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map_server</w:t>
            </w:r>
          </w:p>
          <w:p w14:paraId="6882C11F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</w:tr>
      <w:tr w14:paraId="1794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6F6B1AA7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planner_server</w:t>
            </w:r>
          </w:p>
          <w:p w14:paraId="44793EF8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  <w:tc>
          <w:tcPr>
            <w:tcW w:w="2967" w:type="dxa"/>
          </w:tcPr>
          <w:p w14:paraId="77C474A7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smoother_server</w:t>
            </w:r>
          </w:p>
          <w:p w14:paraId="7F7D4527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</w:tr>
      <w:tr w14:paraId="6E09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1CA8A8B6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behavior_server</w:t>
            </w:r>
          </w:p>
          <w:p w14:paraId="616B9A4D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  <w:tc>
          <w:tcPr>
            <w:tcW w:w="2967" w:type="dxa"/>
          </w:tcPr>
          <w:p w14:paraId="243C8983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waypoint_follower</w:t>
            </w:r>
          </w:p>
          <w:p w14:paraId="27D4F7C3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</w:tr>
      <w:tr w14:paraId="0D41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2A981A4F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velocity_smoother</w:t>
            </w:r>
          </w:p>
          <w:p w14:paraId="61540C87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  <w:tc>
          <w:tcPr>
            <w:tcW w:w="2967" w:type="dxa"/>
          </w:tcPr>
          <w:p w14:paraId="2256CC3D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collision_monitor</w:t>
            </w:r>
          </w:p>
          <w:p w14:paraId="1851BEA9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</w:tr>
      <w:tr w14:paraId="6D37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653C3B13">
            <w:pPr>
              <w:ind w:firstLine="432"/>
              <w:jc w:val="left"/>
              <w:rPr>
                <w:rFonts w:ascii="Times New Roman" w:hAnsi="Times New Roman" w:eastAsia="宋体"/>
                <w:sz w:val="24"/>
                <w:szCs w:val="28"/>
              </w:rPr>
            </w:pPr>
            <w:r>
              <w:rPr>
                <w:rFonts w:ascii="Times New Roman" w:hAnsi="Times New Roman" w:eastAsia="宋体"/>
                <w:sz w:val="24"/>
                <w:szCs w:val="28"/>
              </w:rPr>
              <w:t>docking_server</w:t>
            </w:r>
          </w:p>
          <w:p w14:paraId="10797ED0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  <w:tc>
          <w:tcPr>
            <w:tcW w:w="2967" w:type="dxa"/>
          </w:tcPr>
          <w:p w14:paraId="6F6DC42E">
            <w:pPr>
              <w:jc w:val="left"/>
              <w:rPr>
                <w:rFonts w:ascii="Times New Roman" w:hAnsi="Times New Roman" w:eastAsia="宋体"/>
                <w:sz w:val="24"/>
                <w:szCs w:val="28"/>
                <w:vertAlign w:val="baseline"/>
              </w:rPr>
            </w:pPr>
          </w:p>
        </w:tc>
      </w:tr>
    </w:tbl>
    <w:p w14:paraId="6DAF67CE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这样可以避免 Transform data too old、AMCL/RViz 初始位姿时间戳错误等问题。</w:t>
      </w:r>
    </w:p>
    <w:p w14:paraId="098AA87D">
      <w:pPr>
        <w:ind w:firstLine="432"/>
        <w:rPr>
          <w:rFonts w:ascii="Times New Roman" w:hAnsi="Times New Roman" w:eastAsia="宋体"/>
        </w:rPr>
      </w:pPr>
    </w:p>
    <w:p w14:paraId="2609C7B8">
      <w:pPr>
        <w:ind w:firstLine="432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3. Controller 调整</w:t>
      </w:r>
    </w:p>
    <w:p w14:paraId="5BBC6D71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将 controller 从 MPPI 调整为 Regulated Pure Pursuit：</w:t>
      </w:r>
    </w:p>
    <w:p w14:paraId="3B8D2C28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FollowPath:</w:t>
      </w:r>
    </w:p>
    <w:p w14:paraId="6E507196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plugin: "nav2_regulated_pure_pursuit_controller::RegulatedPurePursuitController"</w:t>
      </w:r>
    </w:p>
    <w:p w14:paraId="32536BBF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主要参数：</w:t>
      </w:r>
    </w:p>
    <w:p w14:paraId="04DA3B0E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desired_linear_vel: 0.35</w:t>
      </w:r>
    </w:p>
    <w:p w14:paraId="1D5812EF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lookahead_dist: 0.35</w:t>
      </w:r>
    </w:p>
    <w:p w14:paraId="1808B743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min_lookahead_dist: 0.20</w:t>
      </w:r>
    </w:p>
    <w:p w14:paraId="3F54472D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max_lookahead_dist: 0.60</w:t>
      </w:r>
    </w:p>
    <w:p w14:paraId="6D2C5326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lookahead_time: 1.0</w:t>
      </w:r>
    </w:p>
    <w:p w14:paraId="070AAA32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rotate_to_heading_angular_vel: 1.2</w:t>
      </w:r>
    </w:p>
    <w:p w14:paraId="568C83A2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use_collision_detection: true</w:t>
      </w:r>
    </w:p>
    <w:p w14:paraId="1DAD8791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max_allowed_time_to_collision_up_to_carrot: 0.2 //原本是0.5,为了让小车能在地图中不要过分保守地前进（容易局部路径规划失败)，故设置为0.2</w:t>
      </w:r>
    </w:p>
    <w:p w14:paraId="04361DD1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use_regulated_linear_velocity_scaling: true</w:t>
      </w:r>
    </w:p>
    <w:p w14:paraId="136DEC7F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use_cost_regulated_linear_velocity_scaling: true</w:t>
      </w:r>
    </w:p>
    <w:p w14:paraId="103C159F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regulated_linear_scaling_min_radius: 0.5</w:t>
      </w:r>
    </w:p>
    <w:p w14:paraId="482B6C13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regulated_linear_scaling_min_speed: 0.08</w:t>
      </w:r>
    </w:p>
    <w:p w14:paraId="695FB2D7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cost_scaling_dist: 0.3</w:t>
      </w:r>
    </w:p>
    <w:p w14:paraId="63878E01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cost_scaling_gain: 1.0</w:t>
      </w:r>
    </w:p>
    <w:p w14:paraId="37CF61EE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inflation_cost_scaling_factor: 3.0</w:t>
      </w:r>
    </w:p>
    <w:p w14:paraId="7CE6F9DA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allow_reversing: false</w:t>
      </w:r>
    </w:p>
    <w:p w14:paraId="0918D63C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use_rotate_to_heading: true</w:t>
      </w:r>
    </w:p>
    <w:p w14:paraId="044647E0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rotate_to_heading_min_angle: 0.785</w:t>
      </w:r>
    </w:p>
    <w:p w14:paraId="12DEA4AE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max_angular_accel: 3.2</w:t>
      </w:r>
    </w:p>
    <w:p w14:paraId="592A9288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同时将：</w:t>
      </w:r>
    </w:p>
    <w:p w14:paraId="32A70252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failure_tolerance: 2.0</w:t>
      </w:r>
    </w:p>
    <w:p w14:paraId="3F3F3CA6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用于让 controller 在短暂避障困难时有更多恢复空间。</w:t>
      </w:r>
    </w:p>
    <w:p w14:paraId="3E7D5FEE">
      <w:pPr>
        <w:ind w:firstLine="432"/>
        <w:rPr>
          <w:rFonts w:ascii="Times New Roman" w:hAnsi="Times New Roman" w:eastAsia="宋体"/>
        </w:rPr>
      </w:pPr>
    </w:p>
    <w:p w14:paraId="6349F539">
      <w:pPr>
        <w:ind w:firstLine="432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4. Costmap 调整</w:t>
      </w:r>
    </w:p>
    <w:p w14:paraId="029FD2BC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机器人半径：</w:t>
      </w:r>
    </w:p>
    <w:p w14:paraId="2612E58B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local_costmap:</w:t>
      </w:r>
    </w:p>
    <w:p w14:paraId="15E38053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robot_radius: 0.18</w:t>
      </w:r>
    </w:p>
    <w:p w14:paraId="65050BA0">
      <w:pPr>
        <w:shd w:val="clear" w:color="auto" w:fill="F2F2F2"/>
        <w:ind w:left="283" w:right="113"/>
      </w:pPr>
      <w:r>
        <w:rPr>
          <w:rFonts w:ascii="Consolas" w:hAnsi="Consolas" w:eastAsia="宋体"/>
          <w:sz w:val="17"/>
        </w:rPr>
        <w:t xml:space="preserve"> </w:t>
      </w:r>
    </w:p>
    <w:p w14:paraId="69FDCA47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global_costmap:</w:t>
      </w:r>
    </w:p>
    <w:p w14:paraId="28FE2F56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robot_radius: 0.18</w:t>
      </w:r>
    </w:p>
    <w:p w14:paraId="4C640ECB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当前膨胀半径已经调为：</w:t>
      </w:r>
    </w:p>
    <w:p w14:paraId="0E29EE2F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local_costmap:</w:t>
      </w:r>
    </w:p>
    <w:p w14:paraId="6F571794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inflation_layer:</w:t>
      </w:r>
    </w:p>
    <w:p w14:paraId="29C204EC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inflation_radius: 0.05</w:t>
      </w:r>
    </w:p>
    <w:p w14:paraId="33DBADAE">
      <w:pPr>
        <w:shd w:val="clear" w:color="auto" w:fill="F2F2F2"/>
        <w:ind w:left="283" w:right="113"/>
      </w:pPr>
      <w:r>
        <w:rPr>
          <w:rFonts w:ascii="Consolas" w:hAnsi="Consolas" w:eastAsia="宋体"/>
          <w:sz w:val="17"/>
        </w:rPr>
        <w:t xml:space="preserve"> </w:t>
      </w:r>
    </w:p>
    <w:p w14:paraId="14ADD72B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global_costmap:</w:t>
      </w:r>
    </w:p>
    <w:p w14:paraId="1BD505DA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inflation_layer:</w:t>
      </w:r>
    </w:p>
    <w:p w14:paraId="7969B635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  inflation_radius: 0.05</w:t>
      </w:r>
    </w:p>
    <w:p w14:paraId="638CC03E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之前测试过 0.30、0.20、0.10，由于红框区域仍然过窄，当前继续压缩到 0.05 用于验证通道是否主要被膨胀层占用。</w:t>
      </w:r>
    </w:p>
    <w:p w14:paraId="40DB458C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局部 costmap 的 voxel layer 中设置：</w:t>
      </w:r>
    </w:p>
    <w:p w14:paraId="238A86AB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origin_z: -0.2</w:t>
      </w:r>
    </w:p>
    <w:p w14:paraId="2BA17AE3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用于让雷达观测到 Gazebo 中较低高度的障碍物。</w:t>
      </w:r>
    </w:p>
    <w:p w14:paraId="13FEFDEC">
      <w:pPr>
        <w:ind w:firstLine="432"/>
        <w:rPr>
          <w:rFonts w:ascii="Times New Roman" w:hAnsi="Times New Roman" w:eastAsia="宋体"/>
        </w:rPr>
      </w:pPr>
    </w:p>
    <w:p w14:paraId="19F4AC7B">
      <w:pPr>
        <w:ind w:firstLine="432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5. Planner 和 Behavior 插件修正</w:t>
      </w:r>
    </w:p>
    <w:p w14:paraId="038F9A5E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将 Humble 中的插件类型改为带 / 的格式：</w:t>
      </w:r>
    </w:p>
    <w:p w14:paraId="0C984A68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GridBased:</w:t>
      </w:r>
    </w:p>
    <w:p w14:paraId="079EA99B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plugin: "nav2_navfn_planner/NavfnPlanner"</w:t>
      </w:r>
    </w:p>
    <w:p w14:paraId="591DA82D">
      <w:pPr>
        <w:shd w:val="clear" w:color="auto" w:fill="F2F2F2"/>
        <w:ind w:left="283" w:right="113"/>
      </w:pPr>
      <w:r>
        <w:rPr>
          <w:rFonts w:ascii="Consolas" w:hAnsi="Consolas" w:eastAsia="宋体"/>
          <w:sz w:val="17"/>
        </w:rPr>
        <w:t xml:space="preserve"> </w:t>
      </w:r>
    </w:p>
    <w:p w14:paraId="44C644E7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spin:</w:t>
      </w:r>
    </w:p>
    <w:p w14:paraId="08CEAE83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plugin: "nav2_behaviors/Spin"</w:t>
      </w:r>
    </w:p>
    <w:p w14:paraId="605CF5AA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backup:</w:t>
      </w:r>
    </w:p>
    <w:p w14:paraId="3649DD64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plugin: "nav2_behaviors/BackUp"</w:t>
      </w:r>
    </w:p>
    <w:p w14:paraId="27FB2F42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drive_on_heading:</w:t>
      </w:r>
    </w:p>
    <w:p w14:paraId="28DBBA8A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plugin: "nav2_behaviors/DriveOnHeading"</w:t>
      </w:r>
    </w:p>
    <w:p w14:paraId="71B2A55F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wait:</w:t>
      </w:r>
    </w:p>
    <w:p w14:paraId="69CD9EB7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plugin: "nav2_behaviors/Wait"</w:t>
      </w:r>
    </w:p>
    <w:p w14:paraId="3C97877A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assisted_teleop:</w:t>
      </w:r>
    </w:p>
    <w:p w14:paraId="012101B0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 xml:space="preserve">  plugin: "nav2_behaviors/AssistedTeleop"</w:t>
      </w:r>
    </w:p>
    <w:p w14:paraId="01CFBD64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这样可以避免插件加载名称不匹配。</w:t>
      </w:r>
    </w:p>
    <w:p w14:paraId="7B0FBEDE">
      <w:pPr>
        <w:ind w:firstLine="432"/>
        <w:rPr>
          <w:rFonts w:ascii="Times New Roman" w:hAnsi="Times New Roman" w:eastAsia="宋体"/>
        </w:rPr>
      </w:pPr>
    </w:p>
    <w:p w14:paraId="53799797">
      <w:pPr>
        <w:ind w:firstLine="432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6. Map Server 调整</w:t>
      </w:r>
    </w:p>
    <w:p w14:paraId="7F8448B7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map_server 中设置：</w:t>
      </w:r>
    </w:p>
    <w:p w14:paraId="14D93170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yaml_filename: ""</w:t>
      </w:r>
    </w:p>
    <w:p w14:paraId="51FB9B83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地图路径由 launch 文件通过 map 参数传入，避免参数文件中写死地图路径。</w:t>
      </w:r>
    </w:p>
    <w:p w14:paraId="2EC59D40">
      <w:pPr>
        <w:ind w:firstLine="432"/>
        <w:rPr>
          <w:rFonts w:ascii="Times New Roman" w:hAnsi="Times New Roman" w:eastAsia="宋体"/>
        </w:rPr>
      </w:pPr>
    </w:p>
    <w:p w14:paraId="33882B90">
      <w:pPr>
        <w:ind w:firstLine="432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7. Gazebo 障碍物调整</w:t>
      </w:r>
    </w:p>
    <w:p w14:paraId="5A17C763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originbot_gazebo/worlds/my_map.world 中新增静态模型：</w:t>
      </w:r>
    </w:p>
    <w:p w14:paraId="641DDC0C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&lt;model name='avoidance_obstacles'&gt;</w:t>
      </w:r>
    </w:p>
    <w:p w14:paraId="3C614099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当前保留 3 个障碍物：</w:t>
      </w:r>
    </w:p>
    <w:p w14:paraId="2BE2CFFE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obstacle_01: 圆柱</w:t>
      </w:r>
    </w:p>
    <w:p w14:paraId="01EF9416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obstacle_03: 长方体</w:t>
      </w:r>
    </w:p>
    <w:p w14:paraId="105021C2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obstacle_04: 圆柱</w:t>
      </w:r>
    </w:p>
    <w:p w14:paraId="687884C4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障碍物尺寸已经统一缩小到原来的 70%：</w:t>
      </w:r>
    </w:p>
    <w:p w14:paraId="72C898DA">
      <w:pPr>
        <w:shd w:val="clear" w:color="auto" w:fill="F2F2F2"/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obstacle_01 / obstacle_04:</w:t>
      </w:r>
    </w:p>
    <w:p w14:paraId="1701328B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radius = 0.0840</w:t>
      </w:r>
    </w:p>
    <w:p w14:paraId="2304EF26">
      <w:pPr>
        <w:shd w:val="clear" w:color="auto" w:fill="F2F2F2"/>
        <w:ind w:left="432"/>
        <w:jc w:val="left"/>
      </w:pPr>
      <w:r>
        <w:rPr>
          <w:rFonts w:ascii="Consolas" w:hAnsi="Consolas" w:eastAsia="宋体"/>
          <w:sz w:val="19"/>
        </w:rPr>
        <w:t>length = 0.3150</w:t>
      </w:r>
    </w:p>
    <w:p w14:paraId="190D0813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obstacle_03:</w:t>
      </w:r>
    </w:p>
    <w:p w14:paraId="49E3EA23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size = 0.1680 0.1120 0.3150</w:t>
      </w:r>
    </w:p>
    <w:p w14:paraId="4DA00AA3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高度对应的 z 坐标设置为：</w:t>
      </w:r>
    </w:p>
    <w:p w14:paraId="0ED4DD2E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z = 0.1575</w:t>
      </w:r>
    </w:p>
    <w:p w14:paraId="46E4E11B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保证障碍物贴地。</w:t>
      </w:r>
    </w:p>
    <w:p w14:paraId="71913405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当前障碍物位置为：</w:t>
      </w:r>
    </w:p>
    <w:p w14:paraId="62DA2A5B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obstacle_01: 0.5400 1.2600 0.1575</w:t>
      </w:r>
    </w:p>
    <w:p w14:paraId="679A02B6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obstacle_03: 2.4600 3.3840 0.1575</w:t>
      </w:r>
    </w:p>
    <w:p w14:paraId="586389D2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obstacle_04: 4.0800 0.7320 0.1575</w:t>
      </w:r>
    </w:p>
    <w:p w14:paraId="66702E72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其中 obstacle_03 是长方体，后续如果仍然无法通过红框区域，优先继续把这个长方体向墙边挪动，而不是继续重建地图。</w:t>
      </w:r>
    </w:p>
    <w:p w14:paraId="15E8AB15">
      <w:pPr>
        <w:ind w:firstLine="432"/>
        <w:rPr>
          <w:rFonts w:ascii="Times New Roman" w:hAnsi="Times New Roman" w:eastAsia="宋体"/>
        </w:rPr>
      </w:pPr>
    </w:p>
    <w:p w14:paraId="6EA27757">
      <w:pPr>
        <w:ind w:firstLine="432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8. 调试结论</w:t>
      </w:r>
    </w:p>
    <w:p w14:paraId="789B6DD1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OriginBot 的感知发生在 Gazebo 中：</w:t>
      </w:r>
    </w:p>
    <w:p w14:paraId="4EE2555C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Gazebo 负责仿真墙、障碍物、机器人和激光雷达 /scan。</w:t>
      </w:r>
    </w:p>
    <w:p w14:paraId="08356A5D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Nav2 使用 /scan 和 /map 生成 local/global costmap。</w:t>
      </w:r>
    </w:p>
    <w:p w14:paraId="58524A03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RViz 只负责显示 /map、/scan、costmap、路径和机器人状态。</w:t>
      </w:r>
    </w:p>
    <w:p w14:paraId="7DAB3C57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之前小车原地转圈的主要原因是：</w:t>
      </w:r>
    </w:p>
    <w:p w14:paraId="2D4F5FA1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RegulatedPurePursuitController detected collision ahead</w:t>
      </w:r>
    </w:p>
    <w:p w14:paraId="2F31BC56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Controller patience exceeded</w:t>
      </w:r>
    </w:p>
    <w:p w14:paraId="3499BBBA">
      <w:pPr>
        <w:shd w:val="clear" w:color="auto" w:fill="F2F2F2"/>
        <w:ind w:left="432"/>
        <w:jc w:val="left"/>
        <w:rPr>
          <w:rFonts w:ascii="Consolas" w:hAnsi="Consolas" w:eastAsia="宋体"/>
          <w:sz w:val="19"/>
        </w:rPr>
      </w:pPr>
      <w:r>
        <w:rPr>
          <w:rFonts w:ascii="Consolas" w:hAnsi="Consolas" w:eastAsia="宋体"/>
          <w:sz w:val="19"/>
        </w:rPr>
        <w:t>Failed to make progress</w:t>
      </w:r>
    </w:p>
    <w:p w14:paraId="0957598F">
      <w:pPr>
        <w:ind w:firstLine="432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也就是 controller 判断前方有碰撞风险，随后 Nav2 行为树进入恢复动作 spin。红框区域过窄时，应该优先移动障碍物位置或减小障碍物尺寸，再配合调整 inflation_radius。</w:t>
      </w:r>
    </w:p>
    <w:sectPr>
      <w:pgSz w:w="11906" w:h="16838"/>
      <w:pgMar w:top="1440" w:right="1440" w:bottom="1440" w:left="144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C7"/>
    <w:rsid w:val="00015B26"/>
    <w:rsid w:val="000572CF"/>
    <w:rsid w:val="00073E2D"/>
    <w:rsid w:val="000E45C8"/>
    <w:rsid w:val="000E6A9A"/>
    <w:rsid w:val="0012740D"/>
    <w:rsid w:val="00163427"/>
    <w:rsid w:val="001A052E"/>
    <w:rsid w:val="001A1FCB"/>
    <w:rsid w:val="00252AB0"/>
    <w:rsid w:val="002669E3"/>
    <w:rsid w:val="00293E55"/>
    <w:rsid w:val="002A5F79"/>
    <w:rsid w:val="002E0D2A"/>
    <w:rsid w:val="003C07D4"/>
    <w:rsid w:val="004B356E"/>
    <w:rsid w:val="004C29EC"/>
    <w:rsid w:val="005318FC"/>
    <w:rsid w:val="00580B2E"/>
    <w:rsid w:val="005F319A"/>
    <w:rsid w:val="005F66B5"/>
    <w:rsid w:val="0065762D"/>
    <w:rsid w:val="00680885"/>
    <w:rsid w:val="006832F8"/>
    <w:rsid w:val="006F5184"/>
    <w:rsid w:val="007A6640"/>
    <w:rsid w:val="00872D29"/>
    <w:rsid w:val="008D6A28"/>
    <w:rsid w:val="008F33BF"/>
    <w:rsid w:val="009124DB"/>
    <w:rsid w:val="00922268"/>
    <w:rsid w:val="009719DC"/>
    <w:rsid w:val="009C3BE8"/>
    <w:rsid w:val="00A139CE"/>
    <w:rsid w:val="00A3332C"/>
    <w:rsid w:val="00AE2095"/>
    <w:rsid w:val="00AF077B"/>
    <w:rsid w:val="00AF1C6A"/>
    <w:rsid w:val="00B000F2"/>
    <w:rsid w:val="00B5512A"/>
    <w:rsid w:val="00B679CB"/>
    <w:rsid w:val="00BE0B1C"/>
    <w:rsid w:val="00BE21EF"/>
    <w:rsid w:val="00BF38AE"/>
    <w:rsid w:val="00BF43FF"/>
    <w:rsid w:val="00C04E7F"/>
    <w:rsid w:val="00C34584"/>
    <w:rsid w:val="00C82DBB"/>
    <w:rsid w:val="00C97198"/>
    <w:rsid w:val="00CB473A"/>
    <w:rsid w:val="00D56F48"/>
    <w:rsid w:val="00D603C7"/>
    <w:rsid w:val="00ED791C"/>
    <w:rsid w:val="00F134C7"/>
    <w:rsid w:val="00F8054C"/>
    <w:rsid w:val="00FC53E2"/>
    <w:rsid w:val="00FD2B5B"/>
    <w:rsid w:val="1F49694B"/>
    <w:rsid w:val="32207ED7"/>
    <w:rsid w:val="35C12B12"/>
    <w:rsid w:val="3DC07D6D"/>
    <w:rsid w:val="42C5399D"/>
    <w:rsid w:val="42CE66BF"/>
    <w:rsid w:val="4AC42881"/>
    <w:rsid w:val="50C87EA9"/>
    <w:rsid w:val="631B5CD4"/>
    <w:rsid w:val="6B4849B1"/>
    <w:rsid w:val="7A603AC5"/>
    <w:rsid w:val="7BEE5C17"/>
    <w:rsid w:val="C3FC3AE4"/>
    <w:rsid w:val="D5F4A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日期 字符"/>
    <w:basedOn w:val="10"/>
    <w:link w:val="5"/>
    <w:semiHidden/>
    <w:qFormat/>
    <w:uiPriority w:val="99"/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7"/>
    <w:qFormat/>
    <w:uiPriority w:val="99"/>
    <w:rPr>
      <w:rFonts w:eastAsia="宋体"/>
      <w:sz w:val="18"/>
      <w:szCs w:val="18"/>
    </w:rPr>
  </w:style>
  <w:style w:type="character" w:customStyle="1" w:styleId="15">
    <w:name w:val="页脚 字符"/>
    <w:basedOn w:val="10"/>
    <w:link w:val="6"/>
    <w:qFormat/>
    <w:uiPriority w:val="99"/>
    <w:rPr>
      <w:rFonts w:eastAsia="宋体"/>
      <w:sz w:val="18"/>
      <w:szCs w:val="18"/>
    </w:rPr>
  </w:style>
  <w:style w:type="character" w:customStyle="1" w:styleId="16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8">
    <w:name w:val="标题 3 字符"/>
    <w:basedOn w:val="10"/>
    <w:link w:val="4"/>
    <w:qFormat/>
    <w:uiPriority w:val="9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6C68E-D994-41B1-B7E0-FDD9266C56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4367</Words>
  <Characters>11062</Characters>
  <Lines>387</Lines>
  <Paragraphs>410</Paragraphs>
  <TotalTime>2</TotalTime>
  <ScaleCrop>false</ScaleCrop>
  <LinksUpToDate>false</LinksUpToDate>
  <CharactersWithSpaces>12134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2021-01-05T13:11:00Z</dcterms:created>
  <dc:creator>刘雪梅</dc:creator>
  <cp:lastModifiedBy>Laurel lang</cp:lastModifiedBy>
  <dcterms:modified xsi:type="dcterms:W3CDTF">2026-07-02T15:18:56Z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6DFC855EDDD9C7BA54B03A6A2C09FB74_42</vt:lpwstr>
  </property>
  <property fmtid="{D5CDD505-2E9C-101B-9397-08002B2CF9AE}" pid="4" name="KSOTemplateDocerSaveRecord">
    <vt:lpwstr>eyJoZGlkIjoiNDllOTBkODQ5NDA4MDk1ZDljNmIzY2MzMDFkODE5MDIiLCJ1c2VySWQiOiI4NzY5MTM0MTUifQ==</vt:lpwstr>
  </property>
</Properties>
</file>