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1EA42" w14:textId="77777777" w:rsidR="00D32629" w:rsidRDefault="00D32629"/>
    <w:p w14:paraId="31F4C849" w14:textId="77777777" w:rsidR="00D32629" w:rsidRDefault="00D32629"/>
    <w:p w14:paraId="16B457FD" w14:textId="77777777" w:rsidR="00D32629" w:rsidRDefault="00D32629"/>
    <w:p w14:paraId="1FA0329E" w14:textId="77777777" w:rsidR="00D32629" w:rsidRDefault="00D32629"/>
    <w:p w14:paraId="5FC2A998" w14:textId="77777777" w:rsidR="00D32629" w:rsidRDefault="00D32629"/>
    <w:p w14:paraId="49F11006" w14:textId="77777777" w:rsidR="00D32629" w:rsidRDefault="00D32629"/>
    <w:p w14:paraId="40008DEC" w14:textId="09792CF4" w:rsidR="00D32629" w:rsidRDefault="00F45E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jc w:val="center"/>
        <w:rPr>
          <w:rFonts w:ascii="Arial" w:eastAsia="Arial" w:hAnsi="Arial" w:cs="Arial"/>
          <w:b/>
          <w:color w:val="343A3F"/>
          <w:sz w:val="24"/>
          <w:szCs w:val="24"/>
        </w:rPr>
      </w:pPr>
      <w:r>
        <w:rPr>
          <w:rFonts w:ascii="Arial" w:eastAsia="Arial" w:hAnsi="Arial" w:cs="Arial"/>
          <w:b/>
          <w:color w:val="343A3F"/>
          <w:sz w:val="24"/>
          <w:szCs w:val="24"/>
        </w:rPr>
        <w:t>Represent a Map by Graph with Coloring</w:t>
      </w:r>
    </w:p>
    <w:p w14:paraId="7051651B" w14:textId="77777777" w:rsidR="00D32629" w:rsidRDefault="00D326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A0BCDC" w14:textId="77777777" w:rsidR="00D32629" w:rsidRDefault="00EA31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Lauren Alexandra</w:t>
      </w:r>
    </w:p>
    <w:p w14:paraId="1A7A2E19" w14:textId="77777777" w:rsidR="00D32629" w:rsidRDefault="00EA31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Colorado State University Global</w:t>
      </w:r>
    </w:p>
    <w:p w14:paraId="5C473764" w14:textId="77777777" w:rsidR="00D32629" w:rsidRDefault="00EA31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MTH 350: Discrete Mathematics</w:t>
      </w:r>
    </w:p>
    <w:p w14:paraId="3324EE04" w14:textId="77777777" w:rsidR="00D32629" w:rsidRDefault="00EA31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jc w:val="center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Dr. Wael Abushammala</w:t>
      </w:r>
    </w:p>
    <w:p w14:paraId="2ACBDE81" w14:textId="2782C1DF" w:rsidR="00D32629" w:rsidRDefault="00EA31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January </w:t>
      </w:r>
      <w:r w:rsidR="001E1F1C">
        <w:rPr>
          <w:rFonts w:ascii="Arial" w:eastAsia="Arial" w:hAnsi="Arial" w:cs="Arial"/>
          <w:sz w:val="24"/>
          <w:szCs w:val="24"/>
        </w:rPr>
        <w:t>2</w:t>
      </w:r>
      <w:r w:rsidR="00F45E5F"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>, 2021</w:t>
      </w:r>
    </w:p>
    <w:p w14:paraId="6A23C68A" w14:textId="77777777" w:rsidR="00D32629" w:rsidRDefault="00D32629"/>
    <w:p w14:paraId="79848780" w14:textId="77777777" w:rsidR="00D32629" w:rsidRDefault="00D32629"/>
    <w:p w14:paraId="6C4F44DD" w14:textId="77777777" w:rsidR="00D32629" w:rsidRDefault="00D32629"/>
    <w:p w14:paraId="3811CCCB" w14:textId="77777777" w:rsidR="00D32629" w:rsidRDefault="00D32629"/>
    <w:p w14:paraId="1DEA60FD" w14:textId="77777777" w:rsidR="00D32629" w:rsidRDefault="00D32629"/>
    <w:p w14:paraId="43978A33" w14:textId="77777777" w:rsidR="00D32629" w:rsidRDefault="00D32629"/>
    <w:p w14:paraId="279D9A86" w14:textId="77777777" w:rsidR="00D32629" w:rsidRDefault="00D32629"/>
    <w:p w14:paraId="643DD1E8" w14:textId="77777777" w:rsidR="00D32629" w:rsidRDefault="00D32629"/>
    <w:p w14:paraId="32AA9935" w14:textId="77777777" w:rsidR="00D32629" w:rsidRDefault="00D32629"/>
    <w:p w14:paraId="55C45D9F" w14:textId="77777777" w:rsidR="00D32629" w:rsidRDefault="00D32629"/>
    <w:p w14:paraId="69486EA8" w14:textId="77777777" w:rsidR="00D32629" w:rsidRDefault="00D32629"/>
    <w:p w14:paraId="1ACA1154" w14:textId="77777777" w:rsidR="00D32629" w:rsidRDefault="00D32629"/>
    <w:p w14:paraId="55078560" w14:textId="77777777" w:rsidR="00D32629" w:rsidRDefault="00D32629"/>
    <w:p w14:paraId="1C94A71E" w14:textId="77777777" w:rsidR="00D32629" w:rsidRDefault="00D32629"/>
    <w:p w14:paraId="0DDBEB50" w14:textId="77777777" w:rsidR="00D32629" w:rsidRDefault="00EA312F">
      <w:pPr>
        <w:shd w:val="clear" w:color="auto" w:fill="FFFFFF"/>
        <w:spacing w:before="180" w:after="0" w:line="480" w:lineRule="auto"/>
        <w:jc w:val="center"/>
        <w:rPr>
          <w:rFonts w:ascii="Arial" w:eastAsia="Arial" w:hAnsi="Arial" w:cs="Arial"/>
          <w:b/>
          <w:color w:val="343A3F"/>
          <w:sz w:val="24"/>
          <w:szCs w:val="24"/>
        </w:rPr>
      </w:pPr>
      <w:r>
        <w:rPr>
          <w:rFonts w:ascii="Arial" w:eastAsia="Arial" w:hAnsi="Arial" w:cs="Arial"/>
          <w:b/>
          <w:color w:val="343A3F"/>
          <w:sz w:val="24"/>
          <w:szCs w:val="24"/>
        </w:rPr>
        <w:lastRenderedPageBreak/>
        <w:t>Introduction</w:t>
      </w:r>
    </w:p>
    <w:p w14:paraId="601198BB" w14:textId="53AD0BCA" w:rsidR="0084640C" w:rsidRPr="004434E0" w:rsidRDefault="0054013B" w:rsidP="004434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48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ab/>
        <w:t xml:space="preserve">Graph </w:t>
      </w:r>
      <w:r w:rsidR="004434E0">
        <w:rPr>
          <w:rFonts w:ascii="Arial" w:eastAsia="Arial" w:hAnsi="Arial" w:cs="Arial"/>
          <w:sz w:val="24"/>
          <w:szCs w:val="24"/>
          <w:highlight w:val="white"/>
        </w:rPr>
        <w:t xml:space="preserve">coloring is a central problem within graph theory, the study of mathematical objects comprised of vertices and edges. </w:t>
      </w:r>
      <w:r w:rsidR="00E87769">
        <w:rPr>
          <w:rFonts w:ascii="Arial" w:eastAsia="Arial" w:hAnsi="Arial" w:cs="Arial"/>
          <w:sz w:val="24"/>
          <w:szCs w:val="24"/>
          <w:highlight w:val="white"/>
        </w:rPr>
        <w:t xml:space="preserve">The total coloring of a graph entails assigning colors to the </w:t>
      </w:r>
      <w:r w:rsidR="004434E0">
        <w:rPr>
          <w:rFonts w:ascii="Arial" w:eastAsia="Arial" w:hAnsi="Arial" w:cs="Arial"/>
          <w:sz w:val="24"/>
          <w:szCs w:val="24"/>
          <w:highlight w:val="white"/>
        </w:rPr>
        <w:t xml:space="preserve">vertices of a graph such that adjacent vertices do not share the same color </w:t>
      </w:r>
      <w:r w:rsidR="004434E0" w:rsidRPr="00AF53AD">
        <w:rPr>
          <w:rFonts w:ascii="Arial" w:eastAsia="Arial" w:hAnsi="Arial" w:cs="Arial"/>
          <w:sz w:val="24"/>
          <w:szCs w:val="24"/>
        </w:rPr>
        <w:t>(</w:t>
      </w:r>
      <w:r w:rsidR="004434E0">
        <w:rPr>
          <w:rFonts w:ascii="Arial" w:eastAsia="Arial" w:hAnsi="Arial" w:cs="Arial"/>
          <w:sz w:val="24"/>
          <w:szCs w:val="24"/>
        </w:rPr>
        <w:t xml:space="preserve">Maltby &amp; et al., </w:t>
      </w:r>
      <w:r w:rsidR="004434E0" w:rsidRPr="00AF53AD">
        <w:rPr>
          <w:rFonts w:ascii="Arial" w:eastAsia="Arial" w:hAnsi="Arial" w:cs="Arial"/>
          <w:sz w:val="24"/>
          <w:szCs w:val="24"/>
        </w:rPr>
        <w:t>2021)</w:t>
      </w:r>
      <w:r w:rsidR="004434E0">
        <w:rPr>
          <w:rFonts w:ascii="Arial" w:eastAsia="Arial" w:hAnsi="Arial" w:cs="Arial"/>
          <w:sz w:val="24"/>
          <w:szCs w:val="24"/>
          <w:highlight w:val="white"/>
        </w:rPr>
        <w:t>.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r w:rsidR="004434E0">
        <w:rPr>
          <w:rFonts w:ascii="Arial" w:eastAsia="Arial" w:hAnsi="Arial" w:cs="Arial"/>
          <w:sz w:val="24"/>
          <w:szCs w:val="24"/>
        </w:rPr>
        <w:t xml:space="preserve">The assignment of colors necessary for this </w:t>
      </w:r>
      <w:r w:rsidR="00EE0128">
        <w:rPr>
          <w:rFonts w:ascii="Arial" w:eastAsia="Arial" w:hAnsi="Arial" w:cs="Arial"/>
          <w:sz w:val="24"/>
          <w:szCs w:val="24"/>
        </w:rPr>
        <w:t>outcome</w:t>
      </w:r>
      <w:r w:rsidR="004434E0">
        <w:rPr>
          <w:rFonts w:ascii="Arial" w:eastAsia="Arial" w:hAnsi="Arial" w:cs="Arial"/>
          <w:sz w:val="24"/>
          <w:szCs w:val="24"/>
        </w:rPr>
        <w:t xml:space="preserve"> produces </w:t>
      </w:r>
      <w:r w:rsidR="00A947A8">
        <w:rPr>
          <w:rFonts w:ascii="Arial" w:eastAsia="Arial" w:hAnsi="Arial" w:cs="Arial"/>
          <w:sz w:val="24"/>
          <w:szCs w:val="24"/>
        </w:rPr>
        <w:t>a k-colorable graph where the chromatic number</w:t>
      </w:r>
      <w:r w:rsidR="00806375">
        <w:rPr>
          <w:rFonts w:ascii="Arial" w:eastAsia="Arial" w:hAnsi="Arial" w:cs="Arial"/>
          <w:sz w:val="24"/>
          <w:szCs w:val="24"/>
        </w:rPr>
        <w:t xml:space="preserve"> of a graph </w:t>
      </w:r>
      <w:r w:rsidR="00806375" w:rsidRPr="00806375">
        <w:rPr>
          <w:rFonts w:ascii="Arial" w:eastAsia="Arial" w:hAnsi="Arial" w:cs="Arial"/>
          <w:i/>
          <w:iCs/>
          <w:sz w:val="24"/>
          <w:szCs w:val="24"/>
        </w:rPr>
        <w:t>G</w:t>
      </w:r>
      <w:r w:rsidR="008F6BB4">
        <w:rPr>
          <w:rFonts w:ascii="Arial" w:eastAsia="Arial" w:hAnsi="Arial" w:cs="Arial"/>
          <w:sz w:val="24"/>
          <w:szCs w:val="24"/>
        </w:rPr>
        <w:t>,</w:t>
      </w:r>
      <w:r w:rsidR="00A947A8">
        <w:rPr>
          <w:rFonts w:ascii="Arial" w:eastAsia="Arial" w:hAnsi="Arial" w:cs="Arial"/>
          <w:sz w:val="24"/>
          <w:szCs w:val="24"/>
        </w:rPr>
        <w:t xml:space="preserve"> </w:t>
      </w:r>
      <w:r w:rsidR="00A947A8" w:rsidRPr="00A947A8">
        <w:rPr>
          <w:rStyle w:val="mord"/>
          <w:rFonts w:ascii="Arial" w:hAnsi="Arial" w:cs="Arial"/>
          <w:i/>
          <w:iCs/>
          <w:sz w:val="24"/>
          <w:szCs w:val="24"/>
          <w:shd w:val="clear" w:color="auto" w:fill="FFFFFF"/>
        </w:rPr>
        <w:t>χ</w:t>
      </w:r>
      <w:r w:rsidR="00A947A8" w:rsidRPr="00A947A8">
        <w:rPr>
          <w:rStyle w:val="mopen"/>
          <w:rFonts w:ascii="Arial" w:hAnsi="Arial" w:cs="Arial"/>
          <w:sz w:val="24"/>
          <w:szCs w:val="24"/>
          <w:shd w:val="clear" w:color="auto" w:fill="FFFFFF"/>
        </w:rPr>
        <w:t>(</w:t>
      </w:r>
      <w:r w:rsidR="00A947A8" w:rsidRPr="00A947A8">
        <w:rPr>
          <w:rStyle w:val="mord"/>
          <w:rFonts w:ascii="Arial" w:hAnsi="Arial" w:cs="Arial"/>
          <w:i/>
          <w:iCs/>
          <w:sz w:val="24"/>
          <w:szCs w:val="24"/>
          <w:shd w:val="clear" w:color="auto" w:fill="FFFFFF"/>
        </w:rPr>
        <w:t>G</w:t>
      </w:r>
      <w:r w:rsidR="00A947A8" w:rsidRPr="00A947A8">
        <w:rPr>
          <w:rStyle w:val="mclose"/>
          <w:rFonts w:ascii="Arial" w:hAnsi="Arial" w:cs="Arial"/>
          <w:sz w:val="24"/>
          <w:szCs w:val="24"/>
          <w:shd w:val="clear" w:color="auto" w:fill="FFFFFF"/>
        </w:rPr>
        <w:t>)</w:t>
      </w:r>
      <w:r w:rsidR="008F6BB4">
        <w:rPr>
          <w:rStyle w:val="mclose"/>
          <w:rFonts w:ascii="Arial" w:hAnsi="Arial" w:cs="Arial"/>
          <w:sz w:val="24"/>
          <w:szCs w:val="24"/>
          <w:shd w:val="clear" w:color="auto" w:fill="FFFFFF"/>
        </w:rPr>
        <w:t>,</w:t>
      </w:r>
      <w:r w:rsidR="00A947A8" w:rsidRPr="00A947A8">
        <w:rPr>
          <w:rFonts w:ascii="Arial" w:eastAsia="Arial" w:hAnsi="Arial" w:cs="Arial"/>
          <w:sz w:val="24"/>
          <w:szCs w:val="24"/>
        </w:rPr>
        <w:t xml:space="preserve"> </w:t>
      </w:r>
      <w:r w:rsidR="00A947A8">
        <w:rPr>
          <w:rFonts w:ascii="Arial" w:eastAsia="Arial" w:hAnsi="Arial" w:cs="Arial"/>
          <w:sz w:val="24"/>
          <w:szCs w:val="24"/>
        </w:rPr>
        <w:t>is the minimum number of colors</w:t>
      </w:r>
      <w:r w:rsidR="00274D68">
        <w:rPr>
          <w:rFonts w:ascii="Arial" w:eastAsia="Arial" w:hAnsi="Arial" w:cs="Arial"/>
          <w:sz w:val="24"/>
          <w:szCs w:val="24"/>
        </w:rPr>
        <w:t xml:space="preserve"> required</w:t>
      </w:r>
      <w:r w:rsidR="00A947A8">
        <w:rPr>
          <w:rFonts w:ascii="Arial" w:eastAsia="Arial" w:hAnsi="Arial" w:cs="Arial"/>
          <w:sz w:val="24"/>
          <w:szCs w:val="24"/>
        </w:rPr>
        <w:t xml:space="preserve">. </w:t>
      </w:r>
    </w:p>
    <w:p w14:paraId="16A87EDE" w14:textId="0079C11B" w:rsidR="00F74E73" w:rsidRDefault="00D61F16" w:rsidP="00F74E73">
      <w:pPr>
        <w:shd w:val="clear" w:color="auto" w:fill="FFFFFF"/>
        <w:spacing w:before="180" w:after="0" w:line="480" w:lineRule="auto"/>
        <w:jc w:val="center"/>
        <w:rPr>
          <w:rFonts w:ascii="Arial" w:eastAsia="Arial" w:hAnsi="Arial" w:cs="Arial"/>
          <w:b/>
          <w:color w:val="343A3F"/>
          <w:sz w:val="24"/>
          <w:szCs w:val="24"/>
        </w:rPr>
      </w:pPr>
      <w:r>
        <w:rPr>
          <w:rFonts w:ascii="Arial" w:eastAsia="Arial" w:hAnsi="Arial" w:cs="Arial"/>
          <w:b/>
          <w:color w:val="343A3F"/>
          <w:sz w:val="24"/>
          <w:szCs w:val="24"/>
        </w:rPr>
        <w:t>New Hampshire</w:t>
      </w:r>
    </w:p>
    <w:p w14:paraId="5AC42B54" w14:textId="4A940C11" w:rsidR="00D95022" w:rsidRDefault="00EE0128" w:rsidP="005532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T</w:t>
      </w:r>
      <w:r w:rsidR="005A47E6">
        <w:rPr>
          <w:rFonts w:ascii="Arial" w:hAnsi="Arial" w:cs="Arial"/>
          <w:sz w:val="24"/>
          <w:szCs w:val="24"/>
          <w:shd w:val="clear" w:color="auto" w:fill="FFFFFF"/>
        </w:rPr>
        <w:t>he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graph of</w:t>
      </w:r>
      <w:r w:rsidR="005A47E6">
        <w:rPr>
          <w:rFonts w:ascii="Arial" w:hAnsi="Arial" w:cs="Arial"/>
          <w:sz w:val="24"/>
          <w:szCs w:val="24"/>
          <w:shd w:val="clear" w:color="auto" w:fill="FFFFFF"/>
        </w:rPr>
        <w:t xml:space="preserve"> New Hampshire</w:t>
      </w:r>
      <w:r>
        <w:rPr>
          <w:rFonts w:ascii="Arial" w:hAnsi="Arial" w:cs="Arial"/>
          <w:sz w:val="24"/>
          <w:szCs w:val="24"/>
          <w:shd w:val="clear" w:color="auto" w:fill="FFFFFF"/>
        </w:rPr>
        <w:t>’s counties (see Figure 1</w:t>
      </w:r>
      <w:r w:rsidRPr="00A947A8">
        <w:rPr>
          <w:rStyle w:val="mclose"/>
          <w:rFonts w:ascii="Arial" w:hAnsi="Arial" w:cs="Arial"/>
          <w:sz w:val="24"/>
          <w:szCs w:val="24"/>
          <w:shd w:val="clear" w:color="auto" w:fill="FFFFFF"/>
        </w:rPr>
        <w:t>)</w:t>
      </w:r>
      <w:r w:rsidR="005A47E6">
        <w:rPr>
          <w:rFonts w:ascii="Arial" w:hAnsi="Arial" w:cs="Arial"/>
          <w:sz w:val="24"/>
          <w:szCs w:val="24"/>
          <w:shd w:val="clear" w:color="auto" w:fill="FFFFFF"/>
        </w:rPr>
        <w:t xml:space="preserve"> only connects </w:t>
      </w:r>
      <w:r w:rsidR="009C13F0">
        <w:rPr>
          <w:rFonts w:ascii="Arial" w:hAnsi="Arial" w:cs="Arial"/>
          <w:sz w:val="24"/>
          <w:szCs w:val="24"/>
          <w:shd w:val="clear" w:color="auto" w:fill="FFFFFF"/>
        </w:rPr>
        <w:t>adjacent vertices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which results in </w:t>
      </w:r>
      <w:r w:rsidR="009C13F0">
        <w:rPr>
          <w:rFonts w:ascii="Arial" w:hAnsi="Arial" w:cs="Arial"/>
          <w:sz w:val="24"/>
          <w:szCs w:val="24"/>
          <w:shd w:val="clear" w:color="auto" w:fill="FFFFFF"/>
        </w:rPr>
        <w:t xml:space="preserve">a planar graph. Every map maintains a planar graph because the edges will never cross. </w:t>
      </w:r>
      <w:r>
        <w:rPr>
          <w:rFonts w:ascii="Arial" w:hAnsi="Arial" w:cs="Arial"/>
          <w:sz w:val="24"/>
          <w:szCs w:val="24"/>
        </w:rPr>
        <w:t>The four color theorem</w:t>
      </w:r>
      <w:r w:rsidRPr="005A47E6">
        <w:rPr>
          <w:rFonts w:ascii="Arial" w:hAnsi="Arial" w:cs="Arial"/>
          <w:sz w:val="24"/>
          <w:szCs w:val="24"/>
        </w:rPr>
        <w:t xml:space="preserve"> </w:t>
      </w:r>
      <w:r w:rsidRPr="005A47E6">
        <w:rPr>
          <w:rStyle w:val="cs1-lock-free"/>
          <w:rFonts w:ascii="Arial" w:hAnsi="Arial" w:cs="Arial"/>
          <w:sz w:val="24"/>
          <w:szCs w:val="24"/>
          <w:shd w:val="clear" w:color="auto" w:fill="FFFFFF"/>
        </w:rPr>
        <w:t>(Appel &amp; Wolfgang, 1977</w:t>
      </w:r>
      <w:r w:rsidRPr="005A47E6">
        <w:rPr>
          <w:rFonts w:ascii="Arial" w:hAnsi="Arial" w:cs="Arial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states that if a graph is a planar graph, then the chromatic number is no larger than 4. </w:t>
      </w:r>
      <w:r w:rsidR="005B3A24">
        <w:rPr>
          <w:rFonts w:ascii="Arial" w:hAnsi="Arial" w:cs="Arial"/>
          <w:sz w:val="24"/>
          <w:szCs w:val="24"/>
          <w:shd w:val="clear" w:color="auto" w:fill="FFFFFF"/>
        </w:rPr>
        <w:t xml:space="preserve">We know the New Hampshire graph can </w:t>
      </w:r>
      <w:r w:rsidR="005B3C24">
        <w:rPr>
          <w:rFonts w:ascii="Arial" w:hAnsi="Arial" w:cs="Arial"/>
          <w:sz w:val="24"/>
          <w:szCs w:val="24"/>
          <w:shd w:val="clear" w:color="auto" w:fill="FFFFFF"/>
        </w:rPr>
        <w:t>be 4-colorable or less.</w:t>
      </w:r>
      <w:r w:rsidR="008F6BB4">
        <w:rPr>
          <w:rFonts w:ascii="Arial" w:hAnsi="Arial" w:cs="Arial"/>
          <w:sz w:val="24"/>
          <w:szCs w:val="24"/>
          <w:shd w:val="clear" w:color="auto" w:fill="FFFFFF"/>
        </w:rPr>
        <w:t xml:space="preserve"> Additionally, we know that a graph has a chromatic number that is at most one larger than that of a subgraph with one fewer vertex </w:t>
      </w:r>
      <w:r w:rsidR="008F6BB4" w:rsidRPr="00AF53AD">
        <w:rPr>
          <w:rFonts w:ascii="Arial" w:eastAsia="Arial" w:hAnsi="Arial" w:cs="Arial"/>
          <w:sz w:val="24"/>
          <w:szCs w:val="24"/>
        </w:rPr>
        <w:t>(</w:t>
      </w:r>
      <w:r w:rsidR="008F6BB4">
        <w:rPr>
          <w:rFonts w:ascii="Arial" w:eastAsia="Arial" w:hAnsi="Arial" w:cs="Arial"/>
          <w:sz w:val="24"/>
          <w:szCs w:val="24"/>
        </w:rPr>
        <w:t xml:space="preserve">Maltby &amp; et al., </w:t>
      </w:r>
      <w:r w:rsidR="008F6BB4" w:rsidRPr="00AF53AD">
        <w:rPr>
          <w:rFonts w:ascii="Arial" w:eastAsia="Arial" w:hAnsi="Arial" w:cs="Arial"/>
          <w:sz w:val="24"/>
          <w:szCs w:val="24"/>
        </w:rPr>
        <w:t>2021)</w:t>
      </w:r>
      <w:r w:rsidR="008F6BB4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5B3C24">
        <w:rPr>
          <w:rFonts w:ascii="Arial" w:hAnsi="Arial" w:cs="Arial"/>
          <w:sz w:val="24"/>
          <w:szCs w:val="24"/>
          <w:shd w:val="clear" w:color="auto" w:fill="FFFFFF"/>
        </w:rPr>
        <w:t xml:space="preserve"> To find the chromatic number we can begin with 2 colors and defer to the 2-colorable graph theorem: if and only if a graph contains no circuits that have an odd number of vertices, then the graph is 2-colorable </w:t>
      </w:r>
      <w:r w:rsidR="005B3C24" w:rsidRPr="00AF53AD">
        <w:rPr>
          <w:rFonts w:ascii="Arial" w:eastAsia="Arial" w:hAnsi="Arial" w:cs="Arial"/>
          <w:sz w:val="24"/>
          <w:szCs w:val="24"/>
        </w:rPr>
        <w:t>(</w:t>
      </w:r>
      <w:r w:rsidR="005B3C24">
        <w:rPr>
          <w:rFonts w:ascii="Arial" w:eastAsia="Arial" w:hAnsi="Arial" w:cs="Arial"/>
          <w:sz w:val="24"/>
          <w:szCs w:val="24"/>
        </w:rPr>
        <w:t xml:space="preserve">Levin, </w:t>
      </w:r>
      <w:r w:rsidR="005B3C24" w:rsidRPr="00AF53AD">
        <w:rPr>
          <w:rFonts w:ascii="Arial" w:eastAsia="Arial" w:hAnsi="Arial" w:cs="Arial"/>
          <w:sz w:val="24"/>
          <w:szCs w:val="24"/>
        </w:rPr>
        <w:t>2021)</w:t>
      </w:r>
      <w:r w:rsidR="005B3C24">
        <w:rPr>
          <w:rFonts w:ascii="Arial" w:hAnsi="Arial" w:cs="Arial"/>
          <w:sz w:val="24"/>
          <w:szCs w:val="24"/>
          <w:shd w:val="clear" w:color="auto" w:fill="FFFFFF"/>
        </w:rPr>
        <w:t xml:space="preserve">. Figure 1 illustrates </w:t>
      </w:r>
      <w:r w:rsidR="00ED7F6D">
        <w:rPr>
          <w:rFonts w:ascii="Arial" w:hAnsi="Arial" w:cs="Arial"/>
          <w:sz w:val="24"/>
          <w:szCs w:val="24"/>
          <w:shd w:val="clear" w:color="auto" w:fill="FFFFFF"/>
        </w:rPr>
        <w:t xml:space="preserve">that the graph has more than one circuit with an odd number of vertices. </w:t>
      </w:r>
      <w:r w:rsidR="008F6BB4">
        <w:rPr>
          <w:rFonts w:ascii="Arial" w:hAnsi="Arial" w:cs="Arial"/>
          <w:sz w:val="24"/>
          <w:szCs w:val="24"/>
          <w:shd w:val="clear" w:color="auto" w:fill="FFFFFF"/>
        </w:rPr>
        <w:t>Next,</w:t>
      </w:r>
      <w:r w:rsidR="00ED7F6D">
        <w:rPr>
          <w:rFonts w:ascii="Arial" w:hAnsi="Arial" w:cs="Arial"/>
          <w:sz w:val="24"/>
          <w:szCs w:val="24"/>
          <w:shd w:val="clear" w:color="auto" w:fill="FFFFFF"/>
        </w:rPr>
        <w:t xml:space="preserve"> we employ 3-color assignment and find the graph is indeed 3-colorable</w:t>
      </w:r>
      <w:r w:rsidR="008F6BB4">
        <w:rPr>
          <w:rFonts w:ascii="Arial" w:hAnsi="Arial" w:cs="Arial"/>
          <w:sz w:val="24"/>
          <w:szCs w:val="24"/>
          <w:shd w:val="clear" w:color="auto" w:fill="FFFFFF"/>
        </w:rPr>
        <w:t xml:space="preserve">; the color assignment has met the aforementioned criteria. </w:t>
      </w:r>
      <w:r w:rsidR="00815870">
        <w:rPr>
          <w:rFonts w:ascii="Arial" w:hAnsi="Arial" w:cs="Arial"/>
          <w:sz w:val="24"/>
          <w:szCs w:val="24"/>
          <w:shd w:val="clear" w:color="auto" w:fill="FFFFFF"/>
        </w:rPr>
        <w:t xml:space="preserve">Beyond mapmaking, New Hampshire may make use of this color assignment for the scheduling of state programs across counties and perhaps even for how state resources are shared and distributed. </w:t>
      </w:r>
    </w:p>
    <w:p w14:paraId="08A9114A" w14:textId="77777777" w:rsidR="007A6837" w:rsidRDefault="007A6837" w:rsidP="00673400">
      <w:pPr>
        <w:shd w:val="clear" w:color="auto" w:fill="FFFFFF"/>
        <w:spacing w:before="180" w:after="0" w:line="480" w:lineRule="auto"/>
        <w:rPr>
          <w:rFonts w:ascii="Arial" w:eastAsia="Arial" w:hAnsi="Arial" w:cs="Arial"/>
          <w:b/>
          <w:color w:val="343A3F"/>
          <w:sz w:val="24"/>
          <w:szCs w:val="24"/>
        </w:rPr>
      </w:pPr>
    </w:p>
    <w:p w14:paraId="2C68DE81" w14:textId="4378B448" w:rsidR="00673400" w:rsidRDefault="00673400" w:rsidP="00673400">
      <w:pPr>
        <w:shd w:val="clear" w:color="auto" w:fill="FFFFFF"/>
        <w:spacing w:before="180" w:after="0" w:line="480" w:lineRule="auto"/>
        <w:rPr>
          <w:rFonts w:ascii="Arial" w:eastAsia="Arial" w:hAnsi="Arial" w:cs="Arial"/>
          <w:b/>
          <w:color w:val="343A3F"/>
          <w:sz w:val="24"/>
          <w:szCs w:val="24"/>
        </w:rPr>
      </w:pPr>
      <w:r>
        <w:rPr>
          <w:rFonts w:ascii="Arial" w:eastAsia="Arial" w:hAnsi="Arial" w:cs="Arial"/>
          <w:b/>
          <w:color w:val="343A3F"/>
          <w:sz w:val="24"/>
          <w:szCs w:val="24"/>
        </w:rPr>
        <w:lastRenderedPageBreak/>
        <w:t>Figure 1</w:t>
      </w:r>
    </w:p>
    <w:p w14:paraId="4E2CD1EE" w14:textId="4F806B33" w:rsidR="00673400" w:rsidRDefault="00673400" w:rsidP="00673400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New Hampshire </w:t>
      </w:r>
    </w:p>
    <w:p w14:paraId="6AB56933" w14:textId="4C91C801" w:rsidR="00673400" w:rsidRDefault="00673400" w:rsidP="00673400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</w:p>
    <w:p w14:paraId="0FB2BF95" w14:textId="2C9E2E97" w:rsidR="00673400" w:rsidRDefault="00E27B39" w:rsidP="00673400">
      <w:pPr>
        <w:spacing w:after="0" w:line="240" w:lineRule="auto"/>
        <w:rPr>
          <w:rFonts w:ascii="Arial" w:eastAsia="Arial" w:hAnsi="Arial" w:cs="Arial"/>
          <w:iCs/>
          <w:sz w:val="24"/>
          <w:szCs w:val="24"/>
        </w:rPr>
      </w:pPr>
      <w:r>
        <w:rPr>
          <w:rFonts w:ascii="Arial" w:eastAsia="Arial" w:hAnsi="Arial" w:cs="Arial"/>
          <w:iCs/>
          <w:noProof/>
          <w:sz w:val="24"/>
          <w:szCs w:val="24"/>
        </w:rPr>
        <w:drawing>
          <wp:inline distT="0" distB="0" distL="0" distR="0" wp14:anchorId="4B6E2DB2" wp14:editId="3CB1E7AF">
            <wp:extent cx="3313757" cy="6467475"/>
            <wp:effectExtent l="0" t="0" r="1270" b="0"/>
            <wp:docPr id="4" name="Picture 4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p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565" cy="650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95B8" w14:textId="77777777" w:rsidR="00F001AA" w:rsidRPr="00673400" w:rsidRDefault="00F001AA" w:rsidP="00673400">
      <w:pPr>
        <w:spacing w:after="0" w:line="240" w:lineRule="auto"/>
        <w:rPr>
          <w:rFonts w:ascii="Arial" w:eastAsia="Arial" w:hAnsi="Arial" w:cs="Arial"/>
          <w:iCs/>
          <w:sz w:val="24"/>
          <w:szCs w:val="24"/>
        </w:rPr>
      </w:pPr>
    </w:p>
    <w:p w14:paraId="33B78545" w14:textId="678CD82D" w:rsidR="00983B7F" w:rsidRPr="00673400" w:rsidRDefault="00673400" w:rsidP="00673400">
      <w:pPr>
        <w:spacing w:line="48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73400">
        <w:rPr>
          <w:rFonts w:ascii="Arial" w:hAnsi="Arial" w:cs="Arial"/>
          <w:sz w:val="24"/>
          <w:szCs w:val="24"/>
          <w:shd w:val="clear" w:color="auto" w:fill="FFFFFF"/>
        </w:rPr>
        <w:t>Note</w:t>
      </w:r>
      <w:r w:rsidRPr="00673400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: </w:t>
      </w:r>
      <w:r w:rsidRPr="00673400">
        <w:rPr>
          <w:rFonts w:ascii="Arial" w:hAnsi="Arial" w:cs="Arial"/>
          <w:sz w:val="24"/>
          <w:szCs w:val="24"/>
          <w:shd w:val="clear" w:color="auto" w:fill="FFFFFF"/>
        </w:rPr>
        <w:t>Graph of New Hampshire counties</w:t>
      </w:r>
      <w:r w:rsidR="003151E4">
        <w:rPr>
          <w:rFonts w:ascii="Arial" w:hAnsi="Arial" w:cs="Arial"/>
          <w:sz w:val="24"/>
          <w:szCs w:val="24"/>
          <w:shd w:val="clear" w:color="auto" w:fill="FFFFFF"/>
        </w:rPr>
        <w:t xml:space="preserve"> which share borders</w:t>
      </w:r>
      <w:r w:rsidRPr="00673400">
        <w:rPr>
          <w:rFonts w:ascii="Arial" w:hAnsi="Arial" w:cs="Arial"/>
          <w:sz w:val="24"/>
          <w:szCs w:val="24"/>
          <w:shd w:val="clear" w:color="auto" w:fill="FFFFFF"/>
        </w:rPr>
        <w:t xml:space="preserve">. Adapted from New Hampshire, In </w:t>
      </w:r>
      <w:r w:rsidRPr="00673400">
        <w:rPr>
          <w:rFonts w:ascii="Arial" w:hAnsi="Arial" w:cs="Arial"/>
          <w:i/>
          <w:iCs/>
          <w:sz w:val="24"/>
          <w:szCs w:val="24"/>
          <w:shd w:val="clear" w:color="auto" w:fill="FFFFFF"/>
        </w:rPr>
        <w:t>Mapsof.Net</w:t>
      </w:r>
      <w:r w:rsidRPr="00673400">
        <w:rPr>
          <w:rFonts w:ascii="Arial" w:hAnsi="Arial" w:cs="Arial"/>
          <w:sz w:val="24"/>
          <w:szCs w:val="24"/>
          <w:shd w:val="clear" w:color="auto" w:fill="FFFFFF"/>
        </w:rPr>
        <w:t xml:space="preserve">, n.d., Retrieved January 24, 2021, from </w:t>
      </w:r>
      <w:r w:rsidRPr="00673400">
        <w:rPr>
          <w:rFonts w:ascii="Arial" w:hAnsi="Arial" w:cs="Arial"/>
          <w:sz w:val="24"/>
          <w:szCs w:val="24"/>
        </w:rPr>
        <w:t>https://www.mapsof.net/new-hampshire</w:t>
      </w:r>
      <w:r w:rsidRPr="00673400">
        <w:rPr>
          <w:rFonts w:ascii="Arial" w:hAnsi="Arial" w:cs="Arial"/>
          <w:sz w:val="24"/>
          <w:szCs w:val="24"/>
          <w:shd w:val="clear" w:color="auto" w:fill="FFFFFF"/>
        </w:rPr>
        <w:t xml:space="preserve">. Copyright 2021 by mapsof.net. </w:t>
      </w:r>
    </w:p>
    <w:p w14:paraId="67D15372" w14:textId="028269F7" w:rsidR="00D32629" w:rsidRDefault="00D61F16">
      <w:pPr>
        <w:shd w:val="clear" w:color="auto" w:fill="FFFFFF"/>
        <w:spacing w:before="180" w:after="0" w:line="480" w:lineRule="auto"/>
        <w:jc w:val="center"/>
        <w:rPr>
          <w:rFonts w:ascii="Arial" w:eastAsia="Arial" w:hAnsi="Arial" w:cs="Arial"/>
          <w:b/>
          <w:color w:val="343A3F"/>
          <w:sz w:val="24"/>
          <w:szCs w:val="24"/>
        </w:rPr>
      </w:pPr>
      <w:r>
        <w:rPr>
          <w:rFonts w:ascii="Arial" w:eastAsia="Arial" w:hAnsi="Arial" w:cs="Arial"/>
          <w:b/>
          <w:color w:val="343A3F"/>
          <w:sz w:val="24"/>
          <w:szCs w:val="24"/>
        </w:rPr>
        <w:lastRenderedPageBreak/>
        <w:t>State of Four</w:t>
      </w:r>
    </w:p>
    <w:p w14:paraId="6187ED49" w14:textId="7C8438D6" w:rsidR="005E2C71" w:rsidRPr="002021EA" w:rsidRDefault="002021EA" w:rsidP="005E2C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480" w:lineRule="auto"/>
        <w:ind w:firstLine="720"/>
        <w:rPr>
          <w:rFonts w:ascii="Arial" w:hAnsi="Arial" w:cs="Arial"/>
          <w:sz w:val="24"/>
          <w:szCs w:val="24"/>
        </w:rPr>
      </w:pPr>
      <w:r w:rsidRPr="002021EA">
        <w:rPr>
          <w:rFonts w:ascii="Arial" w:hAnsi="Arial" w:cs="Arial"/>
          <w:sz w:val="24"/>
          <w:szCs w:val="24"/>
        </w:rPr>
        <w:t>Given a fictional map, we can apply graph coloring as well. Figure 2 depicts a state composed of four counties</w:t>
      </w:r>
      <w:r w:rsidR="00C37D05">
        <w:rPr>
          <w:rFonts w:ascii="Arial" w:hAnsi="Arial" w:cs="Arial"/>
          <w:sz w:val="24"/>
          <w:szCs w:val="24"/>
        </w:rPr>
        <w:t xml:space="preserve"> that is 3-colorable</w:t>
      </w:r>
      <w:r w:rsidRPr="002021EA">
        <w:rPr>
          <w:rFonts w:ascii="Arial" w:hAnsi="Arial" w:cs="Arial"/>
          <w:sz w:val="24"/>
          <w:szCs w:val="24"/>
        </w:rPr>
        <w:t xml:space="preserve">. </w:t>
      </w:r>
      <w:r w:rsidR="00C37D05">
        <w:rPr>
          <w:rFonts w:ascii="Arial" w:hAnsi="Arial" w:cs="Arial"/>
          <w:sz w:val="24"/>
          <w:szCs w:val="24"/>
        </w:rPr>
        <w:t xml:space="preserve">To guarantee this color assignment, </w:t>
      </w:r>
      <w:r w:rsidR="00391F47">
        <w:rPr>
          <w:rFonts w:ascii="Arial" w:hAnsi="Arial" w:cs="Arial"/>
          <w:sz w:val="24"/>
          <w:szCs w:val="24"/>
        </w:rPr>
        <w:t>the</w:t>
      </w:r>
      <w:r w:rsidR="00C37D05">
        <w:rPr>
          <w:rFonts w:ascii="Arial" w:hAnsi="Arial" w:cs="Arial"/>
          <w:sz w:val="24"/>
          <w:szCs w:val="24"/>
        </w:rPr>
        <w:t xml:space="preserve"> map</w:t>
      </w:r>
      <w:r w:rsidR="00391F47">
        <w:rPr>
          <w:rFonts w:ascii="Arial" w:hAnsi="Arial" w:cs="Arial"/>
          <w:sz w:val="24"/>
          <w:szCs w:val="24"/>
        </w:rPr>
        <w:t xml:space="preserve"> must</w:t>
      </w:r>
      <w:r w:rsidR="00C37D05">
        <w:rPr>
          <w:rFonts w:ascii="Arial" w:hAnsi="Arial" w:cs="Arial"/>
          <w:sz w:val="24"/>
          <w:szCs w:val="24"/>
        </w:rPr>
        <w:t xml:space="preserve"> surpass 2-color assignment</w:t>
      </w:r>
      <w:r w:rsidR="003B742F">
        <w:rPr>
          <w:rFonts w:ascii="Arial" w:hAnsi="Arial" w:cs="Arial"/>
          <w:sz w:val="24"/>
          <w:szCs w:val="24"/>
        </w:rPr>
        <w:t xml:space="preserve"> and avoid 4-color assignment</w:t>
      </w:r>
      <w:r w:rsidR="00C37D05">
        <w:rPr>
          <w:rFonts w:ascii="Arial" w:hAnsi="Arial" w:cs="Arial"/>
          <w:sz w:val="24"/>
          <w:szCs w:val="24"/>
        </w:rPr>
        <w:t xml:space="preserve">. Although maps ensure the generation of a planar graph, </w:t>
      </w:r>
      <w:r w:rsidR="00765BD3">
        <w:rPr>
          <w:rFonts w:ascii="Arial" w:hAnsi="Arial" w:cs="Arial"/>
          <w:sz w:val="24"/>
          <w:szCs w:val="24"/>
        </w:rPr>
        <w:t>by which</w:t>
      </w:r>
      <w:r w:rsidR="00C37D05">
        <w:rPr>
          <w:rFonts w:ascii="Arial" w:hAnsi="Arial" w:cs="Arial"/>
          <w:sz w:val="24"/>
          <w:szCs w:val="24"/>
        </w:rPr>
        <w:t xml:space="preserve"> the four color theorem elicits a chromatic number as large as 4, </w:t>
      </w:r>
      <w:r w:rsidR="00765BD3">
        <w:rPr>
          <w:rFonts w:ascii="Arial" w:hAnsi="Arial" w:cs="Arial"/>
          <w:sz w:val="24"/>
          <w:szCs w:val="24"/>
        </w:rPr>
        <w:t xml:space="preserve">the </w:t>
      </w:r>
      <w:r w:rsidR="00C37D05">
        <w:rPr>
          <w:rFonts w:ascii="Arial" w:hAnsi="Arial" w:cs="Arial"/>
          <w:sz w:val="24"/>
          <w:szCs w:val="24"/>
        </w:rPr>
        <w:t>shared borders</w:t>
      </w:r>
      <w:r w:rsidR="00391F47">
        <w:rPr>
          <w:rFonts w:ascii="Arial" w:hAnsi="Arial" w:cs="Arial"/>
          <w:sz w:val="24"/>
          <w:szCs w:val="24"/>
        </w:rPr>
        <w:t xml:space="preserve"> should only be created </w:t>
      </w:r>
      <w:r w:rsidR="00C37D05">
        <w:rPr>
          <w:rFonts w:ascii="Arial" w:hAnsi="Arial" w:cs="Arial"/>
          <w:sz w:val="24"/>
          <w:szCs w:val="24"/>
        </w:rPr>
        <w:t>if</w:t>
      </w:r>
      <w:r w:rsidR="00391F47">
        <w:rPr>
          <w:rFonts w:ascii="Arial" w:hAnsi="Arial" w:cs="Arial"/>
          <w:sz w:val="24"/>
          <w:szCs w:val="24"/>
        </w:rPr>
        <w:t>,</w:t>
      </w:r>
      <w:r w:rsidR="00C37D05">
        <w:rPr>
          <w:rFonts w:ascii="Arial" w:hAnsi="Arial" w:cs="Arial"/>
          <w:sz w:val="24"/>
          <w:szCs w:val="24"/>
        </w:rPr>
        <w:t xml:space="preserve"> of the adjacent counties</w:t>
      </w:r>
      <w:r w:rsidR="00391F47">
        <w:rPr>
          <w:rFonts w:ascii="Arial" w:hAnsi="Arial" w:cs="Arial"/>
          <w:sz w:val="24"/>
          <w:szCs w:val="24"/>
        </w:rPr>
        <w:t>,</w:t>
      </w:r>
      <w:r w:rsidR="00C37D05">
        <w:rPr>
          <w:rFonts w:ascii="Arial" w:hAnsi="Arial" w:cs="Arial"/>
          <w:sz w:val="24"/>
          <w:szCs w:val="24"/>
        </w:rPr>
        <w:t xml:space="preserve"> there </w:t>
      </w:r>
      <w:r w:rsidR="00391F47">
        <w:rPr>
          <w:rFonts w:ascii="Arial" w:hAnsi="Arial" w:cs="Arial"/>
          <w:sz w:val="24"/>
          <w:szCs w:val="24"/>
        </w:rPr>
        <w:t>is only</w:t>
      </w:r>
      <w:r w:rsidR="00C37D05">
        <w:rPr>
          <w:rFonts w:ascii="Arial" w:hAnsi="Arial" w:cs="Arial"/>
          <w:sz w:val="24"/>
          <w:szCs w:val="24"/>
        </w:rPr>
        <w:t xml:space="preserve"> a need for 2 </w:t>
      </w:r>
      <w:r w:rsidR="006C2AE7">
        <w:rPr>
          <w:rFonts w:ascii="Arial" w:hAnsi="Arial" w:cs="Arial"/>
          <w:sz w:val="24"/>
          <w:szCs w:val="24"/>
        </w:rPr>
        <w:t xml:space="preserve">different vertex colors. This </w:t>
      </w:r>
      <w:r w:rsidR="00721217">
        <w:rPr>
          <w:rFonts w:ascii="Arial" w:hAnsi="Arial" w:cs="Arial"/>
          <w:sz w:val="24"/>
          <w:szCs w:val="24"/>
        </w:rPr>
        <w:t>rule</w:t>
      </w:r>
      <w:r w:rsidR="006C2AE7">
        <w:rPr>
          <w:rFonts w:ascii="Arial" w:hAnsi="Arial" w:cs="Arial"/>
          <w:sz w:val="24"/>
          <w:szCs w:val="24"/>
        </w:rPr>
        <w:t xml:space="preserve"> crea</w:t>
      </w:r>
      <w:r w:rsidR="00F96532">
        <w:rPr>
          <w:rFonts w:ascii="Arial" w:hAnsi="Arial" w:cs="Arial"/>
          <w:sz w:val="24"/>
          <w:szCs w:val="24"/>
        </w:rPr>
        <w:t>tes</w:t>
      </w:r>
      <w:r w:rsidR="006C2AE7">
        <w:rPr>
          <w:rFonts w:ascii="Arial" w:hAnsi="Arial" w:cs="Arial"/>
          <w:sz w:val="24"/>
          <w:szCs w:val="24"/>
        </w:rPr>
        <w:t xml:space="preserve"> a graph that</w:t>
      </w:r>
      <w:r w:rsidRPr="002021EA">
        <w:rPr>
          <w:rFonts w:ascii="Arial" w:hAnsi="Arial" w:cs="Arial"/>
          <w:sz w:val="24"/>
          <w:szCs w:val="24"/>
        </w:rPr>
        <w:t xml:space="preserve"> contains more than one circuit with an odd number of vertices</w:t>
      </w:r>
      <w:r w:rsidR="006C2AE7">
        <w:rPr>
          <w:rFonts w:ascii="Arial" w:hAnsi="Arial" w:cs="Arial"/>
          <w:sz w:val="24"/>
          <w:szCs w:val="24"/>
        </w:rPr>
        <w:t>, thus a</w:t>
      </w:r>
      <w:r w:rsidRPr="002021EA">
        <w:rPr>
          <w:rFonts w:ascii="Arial" w:hAnsi="Arial" w:cs="Arial"/>
          <w:sz w:val="24"/>
          <w:szCs w:val="24"/>
        </w:rPr>
        <w:t xml:space="preserve"> map</w:t>
      </w:r>
      <w:r w:rsidR="006C2AE7">
        <w:rPr>
          <w:rFonts w:ascii="Arial" w:hAnsi="Arial" w:cs="Arial"/>
          <w:sz w:val="24"/>
          <w:szCs w:val="24"/>
        </w:rPr>
        <w:t xml:space="preserve"> that</w:t>
      </w:r>
      <w:r w:rsidRPr="002021EA">
        <w:rPr>
          <w:rFonts w:ascii="Arial" w:hAnsi="Arial" w:cs="Arial"/>
          <w:sz w:val="24"/>
          <w:szCs w:val="24"/>
        </w:rPr>
        <w:t xml:space="preserve"> is not 2-colorable</w:t>
      </w:r>
      <w:r w:rsidR="00FA1A4C">
        <w:rPr>
          <w:rFonts w:ascii="Arial" w:hAnsi="Arial" w:cs="Arial"/>
          <w:sz w:val="24"/>
          <w:szCs w:val="24"/>
        </w:rPr>
        <w:t>,</w:t>
      </w:r>
      <w:r w:rsidR="00C96E6B">
        <w:rPr>
          <w:rFonts w:ascii="Arial" w:hAnsi="Arial" w:cs="Arial"/>
          <w:sz w:val="24"/>
          <w:szCs w:val="24"/>
        </w:rPr>
        <w:t xml:space="preserve"> and instead</w:t>
      </w:r>
      <w:r w:rsidR="00FA1A4C">
        <w:rPr>
          <w:rFonts w:ascii="Arial" w:hAnsi="Arial" w:cs="Arial"/>
          <w:sz w:val="24"/>
          <w:szCs w:val="24"/>
        </w:rPr>
        <w:t xml:space="preserve"> a</w:t>
      </w:r>
      <w:r w:rsidR="00C96E6B">
        <w:rPr>
          <w:rFonts w:ascii="Arial" w:hAnsi="Arial" w:cs="Arial"/>
          <w:sz w:val="24"/>
          <w:szCs w:val="24"/>
        </w:rPr>
        <w:t xml:space="preserve"> 3-colorable</w:t>
      </w:r>
      <w:r w:rsidR="00FA1A4C">
        <w:rPr>
          <w:rFonts w:ascii="Arial" w:hAnsi="Arial" w:cs="Arial"/>
          <w:sz w:val="24"/>
          <w:szCs w:val="24"/>
        </w:rPr>
        <w:t xml:space="preserve"> map</w:t>
      </w:r>
      <w:r w:rsidR="00C96E6B">
        <w:rPr>
          <w:rFonts w:ascii="Arial" w:hAnsi="Arial" w:cs="Arial"/>
          <w:sz w:val="24"/>
          <w:szCs w:val="24"/>
        </w:rPr>
        <w:t>.</w:t>
      </w:r>
      <w:r w:rsidR="00C37D05">
        <w:rPr>
          <w:rFonts w:ascii="Arial" w:hAnsi="Arial" w:cs="Arial"/>
          <w:sz w:val="24"/>
          <w:szCs w:val="24"/>
        </w:rPr>
        <w:t xml:space="preserve"> </w:t>
      </w:r>
    </w:p>
    <w:p w14:paraId="6488276B" w14:textId="26825AF7" w:rsidR="00D130F6" w:rsidRDefault="00D130F6" w:rsidP="00D130F6">
      <w:pPr>
        <w:shd w:val="clear" w:color="auto" w:fill="FFFFFF"/>
        <w:spacing w:before="180" w:after="0" w:line="480" w:lineRule="auto"/>
        <w:rPr>
          <w:rFonts w:ascii="Arial" w:eastAsia="Arial" w:hAnsi="Arial" w:cs="Arial"/>
          <w:b/>
          <w:color w:val="343A3F"/>
          <w:sz w:val="24"/>
          <w:szCs w:val="24"/>
        </w:rPr>
      </w:pPr>
      <w:r>
        <w:rPr>
          <w:rFonts w:ascii="Arial" w:eastAsia="Arial" w:hAnsi="Arial" w:cs="Arial"/>
          <w:b/>
          <w:color w:val="343A3F"/>
          <w:sz w:val="24"/>
          <w:szCs w:val="24"/>
        </w:rPr>
        <w:t>Figure 2</w:t>
      </w:r>
    </w:p>
    <w:p w14:paraId="565D15CD" w14:textId="786CBB14" w:rsidR="00D130F6" w:rsidRDefault="00D130F6" w:rsidP="00D130F6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Four Counties Model</w:t>
      </w:r>
    </w:p>
    <w:p w14:paraId="78475B58" w14:textId="7E51D66A" w:rsidR="00D130F6" w:rsidRDefault="00D130F6" w:rsidP="00983B7F">
      <w:pPr>
        <w:spacing w:after="0" w:line="480" w:lineRule="auto"/>
        <w:rPr>
          <w:rFonts w:ascii="Arial" w:eastAsia="Arial" w:hAnsi="Arial" w:cs="Arial"/>
          <w:sz w:val="24"/>
          <w:szCs w:val="24"/>
        </w:rPr>
      </w:pPr>
    </w:p>
    <w:p w14:paraId="249B8CEE" w14:textId="7A5A271B" w:rsidR="00D130F6" w:rsidRDefault="002021EA" w:rsidP="00983B7F">
      <w:pPr>
        <w:spacing w:after="0" w:line="48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6F9B4039" wp14:editId="282D9F36">
            <wp:extent cx="4344706" cy="33051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306" cy="333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C9E0" w14:textId="3E6B1C98" w:rsidR="00D130F6" w:rsidRDefault="00D130F6" w:rsidP="00983B7F">
      <w:pPr>
        <w:spacing w:after="0" w:line="480" w:lineRule="auto"/>
        <w:rPr>
          <w:rFonts w:ascii="Arial" w:eastAsia="Arial" w:hAnsi="Arial" w:cs="Arial"/>
          <w:sz w:val="24"/>
          <w:szCs w:val="24"/>
        </w:rPr>
      </w:pPr>
      <w:r w:rsidRPr="00D130F6">
        <w:rPr>
          <w:rFonts w:ascii="Arial" w:eastAsia="Arial" w:hAnsi="Arial" w:cs="Arial"/>
          <w:iCs/>
          <w:sz w:val="24"/>
          <w:szCs w:val="24"/>
        </w:rPr>
        <w:t>Note</w:t>
      </w:r>
      <w:r>
        <w:rPr>
          <w:rFonts w:ascii="Arial" w:eastAsia="Arial" w:hAnsi="Arial" w:cs="Arial"/>
          <w:i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>Map of a fictional state consisting of four counties. Created in</w:t>
      </w:r>
      <w:r w:rsidR="00FE2B16">
        <w:rPr>
          <w:rFonts w:ascii="Arial" w:eastAsia="Arial" w:hAnsi="Arial" w:cs="Arial"/>
          <w:sz w:val="24"/>
          <w:szCs w:val="24"/>
        </w:rPr>
        <w:t xml:space="preserve"> </w:t>
      </w:r>
      <w:hyperlink r:id="rId10" w:history="1">
        <w:r w:rsidR="00FE2B16" w:rsidRPr="00FE2B16">
          <w:rPr>
            <w:rStyle w:val="Hyperlink"/>
            <w:rFonts w:ascii="Arial" w:eastAsia="Arial" w:hAnsi="Arial" w:cs="Arial"/>
            <w:color w:val="auto"/>
            <w:sz w:val="24"/>
            <w:szCs w:val="24"/>
            <w:u w:val="none"/>
          </w:rPr>
          <w:t>https://app.diagrams.net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1211F42B" w14:textId="12760009" w:rsidR="00B463B2" w:rsidRDefault="00EA312F" w:rsidP="00935DFF">
      <w:pPr>
        <w:shd w:val="clear" w:color="auto" w:fill="FFFFFF"/>
        <w:spacing w:before="180" w:after="0" w:line="480" w:lineRule="auto"/>
        <w:jc w:val="center"/>
        <w:rPr>
          <w:rFonts w:ascii="Arial" w:eastAsia="Arial" w:hAnsi="Arial" w:cs="Arial"/>
          <w:b/>
          <w:color w:val="343A3F"/>
          <w:sz w:val="24"/>
          <w:szCs w:val="24"/>
        </w:rPr>
      </w:pPr>
      <w:r>
        <w:rPr>
          <w:rFonts w:ascii="Arial" w:eastAsia="Arial" w:hAnsi="Arial" w:cs="Arial"/>
          <w:b/>
          <w:color w:val="343A3F"/>
          <w:sz w:val="24"/>
          <w:szCs w:val="24"/>
        </w:rPr>
        <w:lastRenderedPageBreak/>
        <w:t>Conclusion</w:t>
      </w:r>
    </w:p>
    <w:p w14:paraId="54DF1DFA" w14:textId="7EBD8815" w:rsidR="000864D6" w:rsidRDefault="00617925" w:rsidP="005663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="00311767">
        <w:rPr>
          <w:rFonts w:ascii="Arial" w:eastAsia="Arial" w:hAnsi="Arial" w:cs="Arial"/>
          <w:sz w:val="24"/>
          <w:szCs w:val="24"/>
        </w:rPr>
        <w:t>Graph coloring provides us with a set of theorems for</w:t>
      </w:r>
      <w:r w:rsidR="000811B8">
        <w:rPr>
          <w:rFonts w:ascii="Arial" w:eastAsia="Arial" w:hAnsi="Arial" w:cs="Arial"/>
          <w:sz w:val="24"/>
          <w:szCs w:val="24"/>
        </w:rPr>
        <w:t xml:space="preserve"> the</w:t>
      </w:r>
      <w:r w:rsidR="00311767">
        <w:rPr>
          <w:rFonts w:ascii="Arial" w:eastAsia="Arial" w:hAnsi="Arial" w:cs="Arial"/>
          <w:sz w:val="24"/>
          <w:szCs w:val="24"/>
        </w:rPr>
        <w:t xml:space="preserve"> proper coloring of maps. However, cartographers rarely determine the minimum number of colors needed for mapmaking. More frequently, </w:t>
      </w:r>
      <w:r w:rsidR="00482DDF">
        <w:rPr>
          <w:rFonts w:ascii="Arial" w:eastAsia="Arial" w:hAnsi="Arial" w:cs="Arial"/>
          <w:sz w:val="24"/>
          <w:szCs w:val="24"/>
        </w:rPr>
        <w:t>graph coloring</w:t>
      </w:r>
      <w:r w:rsidR="00311767">
        <w:rPr>
          <w:rFonts w:ascii="Arial" w:eastAsia="Arial" w:hAnsi="Arial" w:cs="Arial"/>
          <w:sz w:val="24"/>
          <w:szCs w:val="24"/>
        </w:rPr>
        <w:t xml:space="preserve"> enable</w:t>
      </w:r>
      <w:r w:rsidR="00482DDF">
        <w:rPr>
          <w:rFonts w:ascii="Arial" w:eastAsia="Arial" w:hAnsi="Arial" w:cs="Arial"/>
          <w:sz w:val="24"/>
          <w:szCs w:val="24"/>
        </w:rPr>
        <w:t>s</w:t>
      </w:r>
      <w:r w:rsidR="00311767">
        <w:rPr>
          <w:rFonts w:ascii="Arial" w:eastAsia="Arial" w:hAnsi="Arial" w:cs="Arial"/>
          <w:sz w:val="24"/>
          <w:szCs w:val="24"/>
        </w:rPr>
        <w:t xml:space="preserve"> us to solve problems of radio interference </w:t>
      </w:r>
      <w:r w:rsidR="00482DDF">
        <w:rPr>
          <w:rFonts w:ascii="Arial" w:eastAsia="Arial" w:hAnsi="Arial" w:cs="Arial"/>
          <w:sz w:val="24"/>
          <w:szCs w:val="24"/>
        </w:rPr>
        <w:t>or</w:t>
      </w:r>
      <w:r w:rsidR="00311767">
        <w:rPr>
          <w:rFonts w:ascii="Arial" w:eastAsia="Arial" w:hAnsi="Arial" w:cs="Arial"/>
          <w:sz w:val="24"/>
          <w:szCs w:val="24"/>
        </w:rPr>
        <w:t xml:space="preserve"> scheduling</w:t>
      </w:r>
      <w:r w:rsidR="00482DDF">
        <w:rPr>
          <w:rFonts w:ascii="Arial" w:eastAsia="Arial" w:hAnsi="Arial" w:cs="Arial"/>
          <w:sz w:val="24"/>
          <w:szCs w:val="24"/>
        </w:rPr>
        <w:t xml:space="preserve">. </w:t>
      </w:r>
      <w:r w:rsidR="00221F69">
        <w:rPr>
          <w:rFonts w:ascii="Arial" w:eastAsia="Arial" w:hAnsi="Arial" w:cs="Arial"/>
          <w:sz w:val="24"/>
          <w:szCs w:val="24"/>
        </w:rPr>
        <w:t>Mathematicians will</w:t>
      </w:r>
      <w:r w:rsidR="00482DDF">
        <w:rPr>
          <w:rFonts w:ascii="Arial" w:eastAsia="Arial" w:hAnsi="Arial" w:cs="Arial"/>
          <w:sz w:val="24"/>
          <w:szCs w:val="24"/>
        </w:rPr>
        <w:t xml:space="preserve"> continue to build on these theorems</w:t>
      </w:r>
      <w:r w:rsidR="00E62014">
        <w:rPr>
          <w:rFonts w:ascii="Arial" w:eastAsia="Arial" w:hAnsi="Arial" w:cs="Arial"/>
          <w:sz w:val="24"/>
          <w:szCs w:val="24"/>
        </w:rPr>
        <w:t>,</w:t>
      </w:r>
      <w:r w:rsidR="00482DDF">
        <w:rPr>
          <w:rFonts w:ascii="Arial" w:eastAsia="Arial" w:hAnsi="Arial" w:cs="Arial"/>
          <w:sz w:val="24"/>
          <w:szCs w:val="24"/>
        </w:rPr>
        <w:t xml:space="preserve"> including through the proposal of new algorithms</w:t>
      </w:r>
      <w:r w:rsidR="00221F69">
        <w:rPr>
          <w:rFonts w:ascii="Arial" w:eastAsia="Arial" w:hAnsi="Arial" w:cs="Arial"/>
          <w:sz w:val="24"/>
          <w:szCs w:val="24"/>
        </w:rPr>
        <w:t xml:space="preserve"> </w:t>
      </w:r>
      <w:r w:rsidR="00221F69" w:rsidRPr="00AF53AD">
        <w:rPr>
          <w:rFonts w:ascii="Arial" w:eastAsia="Arial" w:hAnsi="Arial" w:cs="Arial"/>
          <w:sz w:val="24"/>
          <w:szCs w:val="24"/>
        </w:rPr>
        <w:t>(</w:t>
      </w:r>
      <w:r w:rsidR="00AD7C1E">
        <w:rPr>
          <w:rFonts w:ascii="Arial" w:eastAsia="Arial" w:hAnsi="Arial" w:cs="Arial"/>
          <w:sz w:val="24"/>
          <w:szCs w:val="24"/>
        </w:rPr>
        <w:t>Dey</w:t>
      </w:r>
      <w:r w:rsidR="00221F69">
        <w:rPr>
          <w:rFonts w:ascii="Arial" w:eastAsia="Arial" w:hAnsi="Arial" w:cs="Arial"/>
          <w:sz w:val="24"/>
          <w:szCs w:val="24"/>
        </w:rPr>
        <w:t xml:space="preserve"> &amp; et al., </w:t>
      </w:r>
      <w:r w:rsidR="00221F69" w:rsidRPr="00AF53AD">
        <w:rPr>
          <w:rFonts w:ascii="Arial" w:eastAsia="Arial" w:hAnsi="Arial" w:cs="Arial"/>
          <w:sz w:val="24"/>
          <w:szCs w:val="24"/>
        </w:rPr>
        <w:t>20</w:t>
      </w:r>
      <w:r w:rsidR="00AD7C1E">
        <w:rPr>
          <w:rFonts w:ascii="Arial" w:eastAsia="Arial" w:hAnsi="Arial" w:cs="Arial"/>
          <w:sz w:val="24"/>
          <w:szCs w:val="24"/>
        </w:rPr>
        <w:t>19</w:t>
      </w:r>
      <w:r w:rsidR="00221F69" w:rsidRPr="00AF53AD">
        <w:rPr>
          <w:rFonts w:ascii="Arial" w:eastAsia="Arial" w:hAnsi="Arial" w:cs="Arial"/>
          <w:sz w:val="24"/>
          <w:szCs w:val="24"/>
        </w:rPr>
        <w:t>)</w:t>
      </w:r>
      <w:r w:rsidR="00221F69">
        <w:rPr>
          <w:rFonts w:ascii="Arial" w:eastAsia="Arial" w:hAnsi="Arial" w:cs="Arial"/>
          <w:sz w:val="24"/>
          <w:szCs w:val="24"/>
        </w:rPr>
        <w:t xml:space="preserve"> </w:t>
      </w:r>
      <w:r w:rsidR="00482DDF">
        <w:rPr>
          <w:rFonts w:ascii="Arial" w:eastAsia="Arial" w:hAnsi="Arial" w:cs="Arial"/>
          <w:sz w:val="24"/>
          <w:szCs w:val="24"/>
        </w:rPr>
        <w:t xml:space="preserve">to solve </w:t>
      </w:r>
      <w:r w:rsidR="00221F69">
        <w:rPr>
          <w:rFonts w:ascii="Arial" w:eastAsia="Arial" w:hAnsi="Arial" w:cs="Arial"/>
          <w:sz w:val="24"/>
          <w:szCs w:val="24"/>
        </w:rPr>
        <w:t xml:space="preserve">emerging problems in the era of big data. </w:t>
      </w:r>
    </w:p>
    <w:p w14:paraId="12D397E4" w14:textId="5A76B9AD" w:rsidR="00482DDF" w:rsidRDefault="00482DDF" w:rsidP="005663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rPr>
          <w:rFonts w:ascii="Arial" w:eastAsia="Arial" w:hAnsi="Arial" w:cs="Arial"/>
          <w:sz w:val="24"/>
          <w:szCs w:val="24"/>
        </w:rPr>
      </w:pPr>
    </w:p>
    <w:p w14:paraId="320EF4D2" w14:textId="4B5A3A95" w:rsidR="000864D6" w:rsidRDefault="000864D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rPr>
          <w:rFonts w:ascii="Helvetica" w:hAnsi="Helvetica" w:cs="Helvetica"/>
          <w:color w:val="595959"/>
          <w:sz w:val="20"/>
          <w:szCs w:val="20"/>
        </w:rPr>
      </w:pPr>
    </w:p>
    <w:p w14:paraId="5F8649A2" w14:textId="77777777" w:rsidR="00221F69" w:rsidRDefault="00221F6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rPr>
          <w:rFonts w:ascii="Arial" w:eastAsia="Arial" w:hAnsi="Arial" w:cs="Arial"/>
          <w:sz w:val="24"/>
          <w:szCs w:val="24"/>
        </w:rPr>
      </w:pPr>
    </w:p>
    <w:p w14:paraId="2CD6CDB8" w14:textId="18FFEE2A" w:rsidR="00D61F16" w:rsidRDefault="00D61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rPr>
          <w:rFonts w:ascii="Arial" w:eastAsia="Arial" w:hAnsi="Arial" w:cs="Arial"/>
          <w:sz w:val="24"/>
          <w:szCs w:val="24"/>
        </w:rPr>
      </w:pPr>
    </w:p>
    <w:p w14:paraId="2D6082D2" w14:textId="77777777" w:rsidR="00311767" w:rsidRDefault="003117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rPr>
          <w:rFonts w:ascii="Arial" w:eastAsia="Arial" w:hAnsi="Arial" w:cs="Arial"/>
          <w:sz w:val="24"/>
          <w:szCs w:val="24"/>
        </w:rPr>
      </w:pPr>
    </w:p>
    <w:p w14:paraId="346E4CCD" w14:textId="77777777" w:rsidR="00D61F16" w:rsidRDefault="00D61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rPr>
          <w:rFonts w:ascii="Arial" w:eastAsia="Arial" w:hAnsi="Arial" w:cs="Arial"/>
          <w:sz w:val="24"/>
          <w:szCs w:val="24"/>
        </w:rPr>
      </w:pPr>
    </w:p>
    <w:p w14:paraId="3FA25AA6" w14:textId="527C64BA" w:rsidR="0059046C" w:rsidRDefault="0059046C" w:rsidP="006179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rPr>
          <w:rFonts w:ascii="Arial" w:eastAsia="Arial" w:hAnsi="Arial" w:cs="Arial"/>
          <w:b/>
          <w:color w:val="343A3F"/>
          <w:sz w:val="24"/>
          <w:szCs w:val="24"/>
        </w:rPr>
      </w:pPr>
    </w:p>
    <w:p w14:paraId="093105EC" w14:textId="38BCD3C0" w:rsidR="0059046C" w:rsidRDefault="0059046C" w:rsidP="006179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rPr>
          <w:rFonts w:ascii="Arial" w:eastAsia="Arial" w:hAnsi="Arial" w:cs="Arial"/>
          <w:b/>
          <w:color w:val="343A3F"/>
          <w:sz w:val="24"/>
          <w:szCs w:val="24"/>
        </w:rPr>
      </w:pPr>
    </w:p>
    <w:p w14:paraId="3F143C40" w14:textId="06583261" w:rsidR="0059046C" w:rsidRDefault="0059046C" w:rsidP="006179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rPr>
          <w:rFonts w:ascii="Arial" w:eastAsia="Arial" w:hAnsi="Arial" w:cs="Arial"/>
          <w:b/>
          <w:color w:val="343A3F"/>
          <w:sz w:val="24"/>
          <w:szCs w:val="24"/>
        </w:rPr>
      </w:pPr>
    </w:p>
    <w:p w14:paraId="00915F86" w14:textId="640A5891" w:rsidR="0059046C" w:rsidRDefault="0059046C" w:rsidP="006179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rPr>
          <w:rFonts w:ascii="Arial" w:eastAsia="Arial" w:hAnsi="Arial" w:cs="Arial"/>
          <w:b/>
          <w:color w:val="343A3F"/>
          <w:sz w:val="24"/>
          <w:szCs w:val="24"/>
        </w:rPr>
      </w:pPr>
    </w:p>
    <w:p w14:paraId="7BF4980D" w14:textId="717A2D2C" w:rsidR="0059046C" w:rsidRDefault="0059046C" w:rsidP="006179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rPr>
          <w:rFonts w:ascii="Arial" w:eastAsia="Arial" w:hAnsi="Arial" w:cs="Arial"/>
          <w:b/>
          <w:color w:val="343A3F"/>
          <w:sz w:val="24"/>
          <w:szCs w:val="24"/>
        </w:rPr>
      </w:pPr>
    </w:p>
    <w:p w14:paraId="7723D3F6" w14:textId="3487829F" w:rsidR="0059046C" w:rsidRDefault="0059046C" w:rsidP="006179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rPr>
          <w:rFonts w:ascii="Arial" w:eastAsia="Arial" w:hAnsi="Arial" w:cs="Arial"/>
          <w:b/>
          <w:color w:val="343A3F"/>
          <w:sz w:val="24"/>
          <w:szCs w:val="24"/>
        </w:rPr>
      </w:pPr>
    </w:p>
    <w:p w14:paraId="6689EBF4" w14:textId="4C11270D" w:rsidR="00D32629" w:rsidRDefault="004434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480" w:lineRule="auto"/>
        <w:jc w:val="center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343A3F"/>
          <w:sz w:val="24"/>
          <w:szCs w:val="24"/>
        </w:rPr>
        <w:lastRenderedPageBreak/>
        <w:t>R</w:t>
      </w:r>
      <w:r w:rsidR="00EA312F">
        <w:rPr>
          <w:rFonts w:ascii="Arial" w:eastAsia="Arial" w:hAnsi="Arial" w:cs="Arial"/>
          <w:b/>
          <w:color w:val="343A3F"/>
          <w:sz w:val="24"/>
          <w:szCs w:val="24"/>
        </w:rPr>
        <w:t>eferences</w:t>
      </w:r>
    </w:p>
    <w:p w14:paraId="2D5AF208" w14:textId="77777777" w:rsidR="005C7402" w:rsidRDefault="005C7402" w:rsidP="005C740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48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Appel, K. &amp; Haken, W.</w:t>
      </w:r>
      <w:r w:rsidR="00C4161F" w:rsidRPr="00AF53AD">
        <w:rPr>
          <w:rFonts w:ascii="Arial" w:eastAsia="Arial" w:hAnsi="Arial" w:cs="Arial"/>
          <w:sz w:val="24"/>
          <w:szCs w:val="24"/>
        </w:rPr>
        <w:t xml:space="preserve"> (</w:t>
      </w:r>
      <w:r>
        <w:rPr>
          <w:rFonts w:ascii="Arial" w:eastAsia="Arial" w:hAnsi="Arial" w:cs="Arial"/>
          <w:sz w:val="24"/>
          <w:szCs w:val="24"/>
        </w:rPr>
        <w:t>1977</w:t>
      </w:r>
      <w:r w:rsidR="00C4161F" w:rsidRPr="00AF53AD">
        <w:rPr>
          <w:rFonts w:ascii="Arial" w:eastAsia="Arial" w:hAnsi="Arial" w:cs="Arial"/>
          <w:sz w:val="24"/>
          <w:szCs w:val="24"/>
        </w:rPr>
        <w:t xml:space="preserve">). </w:t>
      </w:r>
      <w:r>
        <w:rPr>
          <w:rFonts w:ascii="Arial" w:eastAsia="Arial" w:hAnsi="Arial" w:cs="Arial"/>
          <w:sz w:val="24"/>
          <w:szCs w:val="24"/>
        </w:rPr>
        <w:t>Every Planar Map is Four Colorable. I. Discharging.</w:t>
      </w:r>
    </w:p>
    <w:p w14:paraId="308E03BD" w14:textId="77777777" w:rsidR="005C7402" w:rsidRDefault="005C7402" w:rsidP="005C740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48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iCs/>
          <w:sz w:val="24"/>
          <w:szCs w:val="24"/>
        </w:rPr>
        <w:t>Illinois Journal of Mathematics</w:t>
      </w:r>
      <w:r w:rsidR="00C4161F" w:rsidRPr="00AF53AD">
        <w:rPr>
          <w:rFonts w:ascii="Arial" w:eastAsia="Arial" w:hAnsi="Arial" w:cs="Arial"/>
          <w:i/>
          <w:iCs/>
          <w:sz w:val="24"/>
          <w:szCs w:val="24"/>
        </w:rPr>
        <w:t xml:space="preserve">, </w:t>
      </w:r>
      <w:r>
        <w:rPr>
          <w:rFonts w:ascii="Arial" w:eastAsia="Arial" w:hAnsi="Arial" w:cs="Arial"/>
          <w:i/>
          <w:iCs/>
          <w:sz w:val="24"/>
          <w:szCs w:val="24"/>
        </w:rPr>
        <w:t>21</w:t>
      </w:r>
      <w:r w:rsidRPr="00AF53AD"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>3</w:t>
      </w:r>
      <w:r w:rsidRPr="00AF53AD">
        <w:rPr>
          <w:rFonts w:ascii="Arial" w:eastAsia="Arial" w:hAnsi="Arial" w:cs="Arial"/>
          <w:sz w:val="24"/>
          <w:szCs w:val="24"/>
        </w:rPr>
        <w:t>),</w:t>
      </w:r>
      <w:r w:rsidR="00C4161F" w:rsidRPr="00AF53AD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429</w:t>
      </w:r>
      <w:r w:rsidR="00C4161F" w:rsidRPr="00AF53AD"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490</w:t>
      </w:r>
      <w:r w:rsidR="00C4161F" w:rsidRPr="00AF53AD">
        <w:rPr>
          <w:rFonts w:ascii="Arial" w:eastAsia="Arial" w:hAnsi="Arial" w:cs="Arial"/>
          <w:sz w:val="24"/>
          <w:szCs w:val="24"/>
        </w:rPr>
        <w:t>.</w:t>
      </w:r>
    </w:p>
    <w:p w14:paraId="126DD5CE" w14:textId="33584030" w:rsidR="00F67B7B" w:rsidRDefault="004F473C" w:rsidP="005C740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480" w:lineRule="auto"/>
        <w:ind w:firstLine="720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1" w:history="1">
        <w:r w:rsidR="005C7402" w:rsidRPr="005C7402">
          <w:rPr>
            <w:rStyle w:val="Hyperlink"/>
            <w:rFonts w:ascii="Arial" w:eastAsia="Arial" w:hAnsi="Arial" w:cs="Arial"/>
            <w:color w:val="000000" w:themeColor="text1"/>
            <w:sz w:val="24"/>
            <w:szCs w:val="24"/>
            <w:u w:val="none"/>
          </w:rPr>
          <w:t>https://doi.org/10.1215/ijm/1256049011</w:t>
        </w:r>
      </w:hyperlink>
      <w:r w:rsidR="00F67B7B" w:rsidRPr="005C740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3087C1E2" w14:textId="77777777" w:rsidR="00BE102C" w:rsidRDefault="00BE102C" w:rsidP="00BE10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48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Dey, A., Agarwal, A., Dixit, P., Long, H. V., Werner, F., Pal, T., &amp; Son, L. H. </w:t>
      </w:r>
      <w:r w:rsidRPr="00AF53AD"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>2019</w:t>
      </w:r>
      <w:r w:rsidRPr="00AF53AD">
        <w:rPr>
          <w:rFonts w:ascii="Arial" w:eastAsia="Arial" w:hAnsi="Arial" w:cs="Arial"/>
          <w:sz w:val="24"/>
          <w:szCs w:val="24"/>
        </w:rPr>
        <w:t>).</w:t>
      </w:r>
      <w:r>
        <w:rPr>
          <w:rFonts w:ascii="Arial" w:eastAsia="Arial" w:hAnsi="Arial" w:cs="Arial"/>
          <w:sz w:val="24"/>
          <w:szCs w:val="24"/>
        </w:rPr>
        <w:t xml:space="preserve"> A</w:t>
      </w:r>
    </w:p>
    <w:p w14:paraId="78D15ADA" w14:textId="77777777" w:rsidR="00BE102C" w:rsidRDefault="00BE102C" w:rsidP="00BE10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480" w:lineRule="auto"/>
        <w:ind w:firstLine="720"/>
        <w:rPr>
          <w:rFonts w:ascii="Arial" w:eastAsia="Arial" w:hAnsi="Arial" w:cs="Arial"/>
          <w:i/>
          <w:i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genetic algorithm for total graph coloring. </w:t>
      </w:r>
      <w:r>
        <w:rPr>
          <w:rFonts w:ascii="Arial" w:eastAsia="Arial" w:hAnsi="Arial" w:cs="Arial"/>
          <w:i/>
          <w:iCs/>
          <w:sz w:val="24"/>
          <w:szCs w:val="24"/>
        </w:rPr>
        <w:t>Journal of Intelligent &amp; Fuzzy Systems,</w:t>
      </w:r>
    </w:p>
    <w:p w14:paraId="7AD0D3C6" w14:textId="04721CD2" w:rsidR="00BE102C" w:rsidRDefault="00BE102C" w:rsidP="00BE10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480" w:lineRule="auto"/>
        <w:ind w:firstLine="720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i/>
          <w:iCs/>
          <w:sz w:val="24"/>
          <w:szCs w:val="24"/>
        </w:rPr>
        <w:t>37</w:t>
      </w:r>
      <w:r w:rsidRPr="00AF53AD"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>6</w:t>
      </w:r>
      <w:r w:rsidRPr="00AF53AD">
        <w:rPr>
          <w:rFonts w:ascii="Arial" w:eastAsia="Arial" w:hAnsi="Arial" w:cs="Arial"/>
          <w:sz w:val="24"/>
          <w:szCs w:val="24"/>
        </w:rPr>
        <w:t>),</w:t>
      </w:r>
      <w:r w:rsidRPr="00AF53AD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7831</w:t>
      </w:r>
      <w:r w:rsidRPr="00AF53AD"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7838</w:t>
      </w:r>
      <w:r w:rsidRPr="00AF53AD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  <w:hyperlink r:id="rId12" w:history="1">
        <w:r w:rsidRPr="00BE102C">
          <w:rPr>
            <w:rStyle w:val="Hyperlink"/>
            <w:rFonts w:ascii="Arial" w:eastAsia="Arial" w:hAnsi="Arial" w:cs="Arial"/>
            <w:color w:val="auto"/>
            <w:sz w:val="24"/>
            <w:szCs w:val="24"/>
            <w:u w:val="none"/>
          </w:rPr>
          <w:t>https://doi.org/10.</w:t>
        </w:r>
      </w:hyperlink>
      <w:r w:rsidRPr="00BE102C">
        <w:rPr>
          <w:rFonts w:ascii="Arial" w:eastAsia="Arial" w:hAnsi="Arial" w:cs="Arial"/>
          <w:sz w:val="24"/>
          <w:szCs w:val="24"/>
        </w:rPr>
        <w:t xml:space="preserve">3233/JIFS-182816 </w:t>
      </w:r>
    </w:p>
    <w:p w14:paraId="0401897F" w14:textId="234DA136" w:rsidR="00C4161F" w:rsidRPr="00AF53AD" w:rsidRDefault="00C4161F" w:rsidP="00AF53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480" w:lineRule="auto"/>
        <w:rPr>
          <w:rFonts w:ascii="Arial" w:eastAsia="Arial" w:hAnsi="Arial" w:cs="Arial"/>
          <w:sz w:val="24"/>
          <w:szCs w:val="24"/>
        </w:rPr>
      </w:pPr>
      <w:r w:rsidRPr="00AF53AD">
        <w:rPr>
          <w:rFonts w:ascii="Arial" w:eastAsia="Arial" w:hAnsi="Arial" w:cs="Arial"/>
          <w:sz w:val="24"/>
          <w:szCs w:val="24"/>
        </w:rPr>
        <w:t>Levin, O. (202</w:t>
      </w:r>
      <w:r w:rsidR="005952DE" w:rsidRPr="00AF53AD">
        <w:rPr>
          <w:rFonts w:ascii="Arial" w:eastAsia="Arial" w:hAnsi="Arial" w:cs="Arial"/>
          <w:sz w:val="24"/>
          <w:szCs w:val="24"/>
        </w:rPr>
        <w:t>1</w:t>
      </w:r>
      <w:r w:rsidRPr="00AF53AD">
        <w:rPr>
          <w:rFonts w:ascii="Arial" w:eastAsia="Arial" w:hAnsi="Arial" w:cs="Arial"/>
          <w:sz w:val="24"/>
          <w:szCs w:val="24"/>
        </w:rPr>
        <w:t xml:space="preserve">). </w:t>
      </w:r>
      <w:r w:rsidRPr="00AF53AD">
        <w:rPr>
          <w:rFonts w:ascii="Arial" w:eastAsia="Arial" w:hAnsi="Arial" w:cs="Arial"/>
          <w:i/>
          <w:sz w:val="24"/>
          <w:szCs w:val="24"/>
        </w:rPr>
        <w:t>Discrete Mathematics: An Open Introduction</w:t>
      </w:r>
      <w:r w:rsidRPr="00AF53AD">
        <w:rPr>
          <w:rFonts w:ascii="Arial" w:eastAsia="Arial" w:hAnsi="Arial" w:cs="Arial"/>
          <w:sz w:val="24"/>
          <w:szCs w:val="24"/>
        </w:rPr>
        <w:t>.</w:t>
      </w:r>
    </w:p>
    <w:p w14:paraId="23DD8344" w14:textId="26CA3B1C" w:rsidR="00C4161F" w:rsidRPr="00AF53AD" w:rsidRDefault="004F473C" w:rsidP="00AF53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480" w:lineRule="auto"/>
        <w:ind w:firstLine="720"/>
        <w:rPr>
          <w:rFonts w:ascii="Arial" w:eastAsia="Arial" w:hAnsi="Arial" w:cs="Arial"/>
          <w:sz w:val="24"/>
          <w:szCs w:val="24"/>
        </w:rPr>
      </w:pPr>
      <w:hyperlink r:id="rId13">
        <w:r w:rsidR="00C4161F" w:rsidRPr="00AF53AD">
          <w:rPr>
            <w:rFonts w:ascii="Arial" w:eastAsia="Arial" w:hAnsi="Arial" w:cs="Arial"/>
            <w:sz w:val="24"/>
            <w:szCs w:val="24"/>
          </w:rPr>
          <w:t>http://discrete.openmathbooks.org/dmoi3/frontmatter.html</w:t>
        </w:r>
      </w:hyperlink>
      <w:r w:rsidR="00C4161F" w:rsidRPr="00AF53AD">
        <w:rPr>
          <w:rFonts w:ascii="Arial" w:hAnsi="Arial" w:cs="Arial"/>
          <w:sz w:val="24"/>
          <w:szCs w:val="24"/>
        </w:rPr>
        <w:t xml:space="preserve"> </w:t>
      </w:r>
    </w:p>
    <w:p w14:paraId="0C1E7A1C" w14:textId="77777777" w:rsidR="005C7402" w:rsidRDefault="005C7402" w:rsidP="005C740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480" w:lineRule="auto"/>
        <w:rPr>
          <w:rFonts w:ascii="Arial" w:eastAsia="Arial" w:hAnsi="Arial" w:cs="Arial"/>
          <w:i/>
          <w:i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Maltby, H., Khang, N. T., Williams, C., &amp; Khlm, J</w:t>
      </w:r>
      <w:r w:rsidR="00EA312F" w:rsidRPr="00AF53AD">
        <w:rPr>
          <w:rFonts w:ascii="Arial" w:eastAsia="Arial" w:hAnsi="Arial" w:cs="Arial"/>
          <w:sz w:val="24"/>
          <w:szCs w:val="24"/>
        </w:rPr>
        <w:t>. (</w:t>
      </w:r>
      <w:r w:rsidR="00C4161F" w:rsidRPr="00AF53AD">
        <w:rPr>
          <w:rFonts w:ascii="Arial" w:eastAsia="Arial" w:hAnsi="Arial" w:cs="Arial"/>
          <w:sz w:val="24"/>
          <w:szCs w:val="24"/>
        </w:rPr>
        <w:t>202</w:t>
      </w:r>
      <w:r>
        <w:rPr>
          <w:rFonts w:ascii="Arial" w:eastAsia="Arial" w:hAnsi="Arial" w:cs="Arial"/>
          <w:sz w:val="24"/>
          <w:szCs w:val="24"/>
        </w:rPr>
        <w:t>1</w:t>
      </w:r>
      <w:r w:rsidR="00EA312F" w:rsidRPr="00AF53AD">
        <w:rPr>
          <w:rFonts w:ascii="Arial" w:eastAsia="Arial" w:hAnsi="Arial" w:cs="Arial"/>
          <w:sz w:val="24"/>
          <w:szCs w:val="24"/>
        </w:rPr>
        <w:t xml:space="preserve">). </w:t>
      </w:r>
      <w:r>
        <w:rPr>
          <w:rFonts w:ascii="Arial" w:eastAsia="Arial" w:hAnsi="Arial" w:cs="Arial"/>
          <w:i/>
          <w:iCs/>
          <w:sz w:val="24"/>
          <w:szCs w:val="24"/>
        </w:rPr>
        <w:t>Graph Coloring and Chromatic</w:t>
      </w:r>
    </w:p>
    <w:p w14:paraId="1AB565C8" w14:textId="77777777" w:rsidR="005C7402" w:rsidRDefault="005C7402" w:rsidP="005C740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48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iCs/>
          <w:sz w:val="24"/>
          <w:szCs w:val="24"/>
        </w:rPr>
        <w:t>Numbers</w:t>
      </w:r>
      <w:r w:rsidR="00EA312F" w:rsidRPr="00AF53AD"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>Brilliant.org</w:t>
      </w:r>
      <w:r w:rsidR="00EA312F" w:rsidRPr="00AF53AD">
        <w:rPr>
          <w:rFonts w:ascii="Arial" w:eastAsia="Arial" w:hAnsi="Arial" w:cs="Arial"/>
          <w:sz w:val="24"/>
          <w:szCs w:val="24"/>
        </w:rPr>
        <w:t>. Retrieved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935DFF" w:rsidRPr="00AF53AD">
        <w:rPr>
          <w:rFonts w:ascii="Arial" w:eastAsia="Arial" w:hAnsi="Arial" w:cs="Arial"/>
          <w:sz w:val="24"/>
          <w:szCs w:val="24"/>
        </w:rPr>
        <w:t>January</w:t>
      </w:r>
      <w:r w:rsidR="00EA312F" w:rsidRPr="00AF53AD">
        <w:rPr>
          <w:rFonts w:ascii="Arial" w:eastAsia="Arial" w:hAnsi="Arial" w:cs="Arial"/>
          <w:sz w:val="24"/>
          <w:szCs w:val="24"/>
        </w:rPr>
        <w:t xml:space="preserve"> </w:t>
      </w:r>
      <w:r w:rsidR="00C4161F" w:rsidRPr="00AF53AD"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4</w:t>
      </w:r>
      <w:r w:rsidR="00EA312F" w:rsidRPr="00AF53AD">
        <w:rPr>
          <w:rFonts w:ascii="Arial" w:eastAsia="Arial" w:hAnsi="Arial" w:cs="Arial"/>
          <w:sz w:val="24"/>
          <w:szCs w:val="24"/>
        </w:rPr>
        <w:t>, 202</w:t>
      </w:r>
      <w:r w:rsidR="00935DFF" w:rsidRPr="00AF53AD">
        <w:rPr>
          <w:rFonts w:ascii="Arial" w:eastAsia="Arial" w:hAnsi="Arial" w:cs="Arial"/>
          <w:sz w:val="24"/>
          <w:szCs w:val="24"/>
        </w:rPr>
        <w:t>1</w:t>
      </w:r>
      <w:r w:rsidR="00EA312F" w:rsidRPr="00AF53AD">
        <w:rPr>
          <w:rFonts w:ascii="Arial" w:eastAsia="Arial" w:hAnsi="Arial" w:cs="Arial"/>
          <w:sz w:val="24"/>
          <w:szCs w:val="24"/>
        </w:rPr>
        <w:t xml:space="preserve"> from</w:t>
      </w:r>
    </w:p>
    <w:p w14:paraId="53D502DE" w14:textId="7EA2F267" w:rsidR="005A47E6" w:rsidRPr="00AD7C1E" w:rsidRDefault="00C4161F" w:rsidP="00AD7C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480" w:lineRule="auto"/>
        <w:ind w:firstLine="720"/>
        <w:rPr>
          <w:rFonts w:ascii="Arial" w:eastAsia="Arial" w:hAnsi="Arial" w:cs="Arial"/>
          <w:sz w:val="24"/>
          <w:szCs w:val="24"/>
        </w:rPr>
      </w:pPr>
      <w:r w:rsidRPr="00AF53AD">
        <w:rPr>
          <w:rFonts w:ascii="Arial" w:eastAsia="Arial" w:hAnsi="Arial" w:cs="Arial"/>
          <w:sz w:val="24"/>
          <w:szCs w:val="24"/>
        </w:rPr>
        <w:t>http</w:t>
      </w:r>
      <w:r w:rsidR="005C7402">
        <w:rPr>
          <w:rFonts w:ascii="Arial" w:eastAsia="Arial" w:hAnsi="Arial" w:cs="Arial"/>
          <w:sz w:val="24"/>
          <w:szCs w:val="24"/>
        </w:rPr>
        <w:t>s</w:t>
      </w:r>
      <w:r w:rsidRPr="00AF53AD">
        <w:rPr>
          <w:rFonts w:ascii="Arial" w:eastAsia="Arial" w:hAnsi="Arial" w:cs="Arial"/>
          <w:sz w:val="24"/>
          <w:szCs w:val="24"/>
        </w:rPr>
        <w:t>://</w:t>
      </w:r>
      <w:r w:rsidR="005C7402">
        <w:rPr>
          <w:rFonts w:ascii="Arial" w:eastAsia="Arial" w:hAnsi="Arial" w:cs="Arial"/>
          <w:sz w:val="24"/>
          <w:szCs w:val="24"/>
        </w:rPr>
        <w:t>brillant.org/wiki/graph-coloring-and-chromatic-numbers</w:t>
      </w:r>
      <w:r w:rsidR="00EA312F" w:rsidRPr="00AF53AD">
        <w:rPr>
          <w:rFonts w:ascii="Arial" w:eastAsia="Arial" w:hAnsi="Arial" w:cs="Arial"/>
          <w:sz w:val="24"/>
          <w:szCs w:val="24"/>
        </w:rPr>
        <w:t xml:space="preserve"> </w:t>
      </w:r>
    </w:p>
    <w:sectPr w:rsidR="005A47E6" w:rsidRPr="00AD7C1E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CE951" w14:textId="77777777" w:rsidR="004F473C" w:rsidRDefault="004F473C">
      <w:pPr>
        <w:spacing w:after="0" w:line="240" w:lineRule="auto"/>
      </w:pPr>
      <w:r>
        <w:separator/>
      </w:r>
    </w:p>
  </w:endnote>
  <w:endnote w:type="continuationSeparator" w:id="0">
    <w:p w14:paraId="41CD3FCF" w14:textId="77777777" w:rsidR="004F473C" w:rsidRDefault="004F4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E82A1" w14:textId="77777777" w:rsidR="004F473C" w:rsidRDefault="004F473C">
      <w:pPr>
        <w:spacing w:after="0" w:line="240" w:lineRule="auto"/>
      </w:pPr>
      <w:r>
        <w:separator/>
      </w:r>
    </w:p>
  </w:footnote>
  <w:footnote w:type="continuationSeparator" w:id="0">
    <w:p w14:paraId="110F1B73" w14:textId="77777777" w:rsidR="004F473C" w:rsidRDefault="004F4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0E0E0" w14:textId="77777777" w:rsidR="00D32629" w:rsidRDefault="00EA312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463B2">
      <w:rPr>
        <w:noProof/>
        <w:color w:val="000000"/>
      </w:rPr>
      <w:t>1</w:t>
    </w:r>
    <w:r>
      <w:rPr>
        <w:color w:val="000000"/>
      </w:rPr>
      <w:fldChar w:fldCharType="end"/>
    </w:r>
  </w:p>
  <w:p w14:paraId="0ABFB736" w14:textId="77777777" w:rsidR="00D32629" w:rsidRDefault="00D326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01DF3"/>
    <w:multiLevelType w:val="multilevel"/>
    <w:tmpl w:val="738AE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B1324B"/>
    <w:multiLevelType w:val="multilevel"/>
    <w:tmpl w:val="584A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629"/>
    <w:rsid w:val="0003609A"/>
    <w:rsid w:val="000811B8"/>
    <w:rsid w:val="000864D6"/>
    <w:rsid w:val="000A2210"/>
    <w:rsid w:val="000A5309"/>
    <w:rsid w:val="00104C71"/>
    <w:rsid w:val="00157D79"/>
    <w:rsid w:val="001E1F1C"/>
    <w:rsid w:val="001F55F7"/>
    <w:rsid w:val="002021EA"/>
    <w:rsid w:val="0021325E"/>
    <w:rsid w:val="00221F69"/>
    <w:rsid w:val="00260FC3"/>
    <w:rsid w:val="00264860"/>
    <w:rsid w:val="00272591"/>
    <w:rsid w:val="00274D68"/>
    <w:rsid w:val="00276E8F"/>
    <w:rsid w:val="0028247E"/>
    <w:rsid w:val="00293B13"/>
    <w:rsid w:val="003054F0"/>
    <w:rsid w:val="00311767"/>
    <w:rsid w:val="003151E4"/>
    <w:rsid w:val="003177C7"/>
    <w:rsid w:val="003622F9"/>
    <w:rsid w:val="00364D10"/>
    <w:rsid w:val="00381F51"/>
    <w:rsid w:val="00391F47"/>
    <w:rsid w:val="003B742F"/>
    <w:rsid w:val="003C1DD7"/>
    <w:rsid w:val="004122C5"/>
    <w:rsid w:val="004434E0"/>
    <w:rsid w:val="00447744"/>
    <w:rsid w:val="00482DDF"/>
    <w:rsid w:val="004F0C43"/>
    <w:rsid w:val="004F473C"/>
    <w:rsid w:val="0054013B"/>
    <w:rsid w:val="00553288"/>
    <w:rsid w:val="00565BF0"/>
    <w:rsid w:val="0056631B"/>
    <w:rsid w:val="005702CA"/>
    <w:rsid w:val="0059046C"/>
    <w:rsid w:val="005952DE"/>
    <w:rsid w:val="005A47E6"/>
    <w:rsid w:val="005B3A24"/>
    <w:rsid w:val="005B3C24"/>
    <w:rsid w:val="005C7402"/>
    <w:rsid w:val="005E2C71"/>
    <w:rsid w:val="005E3E0A"/>
    <w:rsid w:val="005F1457"/>
    <w:rsid w:val="00617925"/>
    <w:rsid w:val="00660418"/>
    <w:rsid w:val="00673400"/>
    <w:rsid w:val="006A1627"/>
    <w:rsid w:val="006C2AE7"/>
    <w:rsid w:val="006F6427"/>
    <w:rsid w:val="00704245"/>
    <w:rsid w:val="007053A8"/>
    <w:rsid w:val="00721217"/>
    <w:rsid w:val="00765BD3"/>
    <w:rsid w:val="007A22D5"/>
    <w:rsid w:val="007A6837"/>
    <w:rsid w:val="007C32F2"/>
    <w:rsid w:val="007C3EB1"/>
    <w:rsid w:val="007D294C"/>
    <w:rsid w:val="007F61F6"/>
    <w:rsid w:val="00806375"/>
    <w:rsid w:val="00815870"/>
    <w:rsid w:val="00833748"/>
    <w:rsid w:val="00837B52"/>
    <w:rsid w:val="0084640C"/>
    <w:rsid w:val="0088125B"/>
    <w:rsid w:val="008B2C2F"/>
    <w:rsid w:val="008D5926"/>
    <w:rsid w:val="008F6BB4"/>
    <w:rsid w:val="00906CC8"/>
    <w:rsid w:val="00935DFF"/>
    <w:rsid w:val="00956BC4"/>
    <w:rsid w:val="00983B7F"/>
    <w:rsid w:val="0099410A"/>
    <w:rsid w:val="009B7E3D"/>
    <w:rsid w:val="009C13F0"/>
    <w:rsid w:val="009D5E38"/>
    <w:rsid w:val="00A109B5"/>
    <w:rsid w:val="00A477C5"/>
    <w:rsid w:val="00A947A8"/>
    <w:rsid w:val="00AB23DD"/>
    <w:rsid w:val="00AD5E67"/>
    <w:rsid w:val="00AD7C1E"/>
    <w:rsid w:val="00AE6C71"/>
    <w:rsid w:val="00AF53AD"/>
    <w:rsid w:val="00B130BC"/>
    <w:rsid w:val="00B1331F"/>
    <w:rsid w:val="00B32BF2"/>
    <w:rsid w:val="00B463B2"/>
    <w:rsid w:val="00B64E21"/>
    <w:rsid w:val="00B931A5"/>
    <w:rsid w:val="00BE102C"/>
    <w:rsid w:val="00C17893"/>
    <w:rsid w:val="00C37D05"/>
    <w:rsid w:val="00C4161F"/>
    <w:rsid w:val="00C42F46"/>
    <w:rsid w:val="00C96E6B"/>
    <w:rsid w:val="00CE3CA0"/>
    <w:rsid w:val="00D130F6"/>
    <w:rsid w:val="00D32629"/>
    <w:rsid w:val="00D33E76"/>
    <w:rsid w:val="00D61F16"/>
    <w:rsid w:val="00D86085"/>
    <w:rsid w:val="00D95022"/>
    <w:rsid w:val="00DB480B"/>
    <w:rsid w:val="00E205A4"/>
    <w:rsid w:val="00E27B39"/>
    <w:rsid w:val="00E62014"/>
    <w:rsid w:val="00E62788"/>
    <w:rsid w:val="00E64384"/>
    <w:rsid w:val="00E70030"/>
    <w:rsid w:val="00E77E03"/>
    <w:rsid w:val="00E87769"/>
    <w:rsid w:val="00EA312F"/>
    <w:rsid w:val="00EC4126"/>
    <w:rsid w:val="00ED7F6D"/>
    <w:rsid w:val="00EE0128"/>
    <w:rsid w:val="00F001AA"/>
    <w:rsid w:val="00F41FE7"/>
    <w:rsid w:val="00F45E5F"/>
    <w:rsid w:val="00F602E1"/>
    <w:rsid w:val="00F64317"/>
    <w:rsid w:val="00F67B7B"/>
    <w:rsid w:val="00F74E73"/>
    <w:rsid w:val="00F87813"/>
    <w:rsid w:val="00F94152"/>
    <w:rsid w:val="00F96532"/>
    <w:rsid w:val="00FA1A4C"/>
    <w:rsid w:val="00FA5333"/>
    <w:rsid w:val="00FB2D93"/>
    <w:rsid w:val="00FE2B16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177D2"/>
  <w15:docId w15:val="{B8916E1F-15BF-441D-AFD1-3FCD65EB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B0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755"/>
  </w:style>
  <w:style w:type="paragraph" w:styleId="Footer">
    <w:name w:val="footer"/>
    <w:basedOn w:val="Normal"/>
    <w:link w:val="FooterChar"/>
    <w:uiPriority w:val="99"/>
    <w:unhideWhenUsed/>
    <w:rsid w:val="001B0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755"/>
  </w:style>
  <w:style w:type="paragraph" w:styleId="NormalWeb">
    <w:name w:val="Normal (Web)"/>
    <w:basedOn w:val="Normal"/>
    <w:uiPriority w:val="99"/>
    <w:unhideWhenUsed/>
    <w:rsid w:val="001B0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07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75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37C13"/>
    <w:rPr>
      <w:color w:val="808080"/>
    </w:rPr>
  </w:style>
  <w:style w:type="character" w:customStyle="1" w:styleId="u-small-caps">
    <w:name w:val="u-small-caps"/>
    <w:basedOn w:val="DefaultParagraphFont"/>
    <w:rsid w:val="007F12A6"/>
  </w:style>
  <w:style w:type="character" w:styleId="Emphasis">
    <w:name w:val="Emphasis"/>
    <w:basedOn w:val="DefaultParagraphFont"/>
    <w:uiPriority w:val="20"/>
    <w:qFormat/>
    <w:rsid w:val="00B6335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6335F"/>
    <w:rPr>
      <w:color w:val="954F72" w:themeColor="followedHyperlink"/>
      <w:u w:val="single"/>
    </w:rPr>
  </w:style>
  <w:style w:type="character" w:customStyle="1" w:styleId="ek-underline">
    <w:name w:val="ek-underline"/>
    <w:basedOn w:val="DefaultParagraphFont"/>
    <w:rsid w:val="00D572B7"/>
  </w:style>
  <w:style w:type="character" w:styleId="HTMLDefinition">
    <w:name w:val="HTML Definition"/>
    <w:basedOn w:val="DefaultParagraphFont"/>
    <w:uiPriority w:val="99"/>
    <w:semiHidden/>
    <w:unhideWhenUsed/>
    <w:rsid w:val="00575387"/>
    <w:rPr>
      <w:i/>
      <w:iCs/>
    </w:rPr>
  </w:style>
  <w:style w:type="character" w:customStyle="1" w:styleId="mjx-char">
    <w:name w:val="mjx-char"/>
    <w:basedOn w:val="DefaultParagraphFont"/>
    <w:rsid w:val="00575387"/>
  </w:style>
  <w:style w:type="character" w:customStyle="1" w:styleId="mjxassistivemathml">
    <w:name w:val="mjx_assistive_mathml"/>
    <w:basedOn w:val="DefaultParagraphFont"/>
    <w:rsid w:val="00575387"/>
  </w:style>
  <w:style w:type="character" w:customStyle="1" w:styleId="mjx-charbox">
    <w:name w:val="mjx-charbox"/>
    <w:basedOn w:val="DefaultParagraphFont"/>
    <w:rsid w:val="00575387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4434E0"/>
    <w:rPr>
      <w:b/>
      <w:bCs/>
    </w:rPr>
  </w:style>
  <w:style w:type="character" w:customStyle="1" w:styleId="retrieval-time">
    <w:name w:val="retrieval-time"/>
    <w:basedOn w:val="DefaultParagraphFont"/>
    <w:rsid w:val="004434E0"/>
  </w:style>
  <w:style w:type="character" w:customStyle="1" w:styleId="btn">
    <w:name w:val="btn"/>
    <w:basedOn w:val="DefaultParagraphFont"/>
    <w:rsid w:val="004434E0"/>
  </w:style>
  <w:style w:type="character" w:customStyle="1" w:styleId="mord">
    <w:name w:val="mord"/>
    <w:basedOn w:val="DefaultParagraphFont"/>
    <w:rsid w:val="00A947A8"/>
  </w:style>
  <w:style w:type="character" w:customStyle="1" w:styleId="mopen">
    <w:name w:val="mopen"/>
    <w:basedOn w:val="DefaultParagraphFont"/>
    <w:rsid w:val="00A947A8"/>
  </w:style>
  <w:style w:type="character" w:customStyle="1" w:styleId="mclose">
    <w:name w:val="mclose"/>
    <w:basedOn w:val="DefaultParagraphFont"/>
    <w:rsid w:val="00A947A8"/>
  </w:style>
  <w:style w:type="character" w:customStyle="1" w:styleId="cs1-lock-free">
    <w:name w:val="cs1-lock-free"/>
    <w:basedOn w:val="DefaultParagraphFont"/>
    <w:rsid w:val="005A47E6"/>
  </w:style>
  <w:style w:type="paragraph" w:styleId="ListParagraph">
    <w:name w:val="List Paragraph"/>
    <w:basedOn w:val="Normal"/>
    <w:uiPriority w:val="34"/>
    <w:qFormat/>
    <w:rsid w:val="005C7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431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96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2107298">
              <w:marLeft w:val="0"/>
              <w:marRight w:val="0"/>
              <w:marTop w:val="72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discrete.openmathbooks.org/dmoi3/frontmatt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215/ijm/125604901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pp.diagrams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B7eFSCfjTxVUM2NyVFVqTWi8lQ==">AMUW2mWTbYNVnaJOzl5qYSfDEVpopwcr0fEh8UW9z2hvMw074BmLzQ4cpv5dwcsJuNobTxrBjiyZY4eY8i41lNRbKbkZLtRVtrSlv548FEpiYFwnl5Ac0ca/NLkSkkjie00+dpWnymoWG9KJv3vb34mW+ZgGzGbyrDw97ga8cqpsC9WuLbi2USo=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6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 Pease</dc:creator>
  <cp:lastModifiedBy>Lewis Pease</cp:lastModifiedBy>
  <cp:revision>116</cp:revision>
  <dcterms:created xsi:type="dcterms:W3CDTF">2021-01-03T20:53:00Z</dcterms:created>
  <dcterms:modified xsi:type="dcterms:W3CDTF">2021-01-26T02:55:00Z</dcterms:modified>
</cp:coreProperties>
</file>