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686066" w14:textId="2C0ED75F" w:rsidR="00530F13" w:rsidRDefault="00591802"/>
    <w:p w14:paraId="50692DAE" w14:textId="6E0A41B4" w:rsidR="0009746B" w:rsidRDefault="0009746B"/>
    <w:p w14:paraId="1A8779E6" w14:textId="5A5C286C" w:rsidR="0009746B" w:rsidRDefault="0009746B"/>
    <w:p w14:paraId="1C879619" w14:textId="1895EEE9" w:rsidR="0009746B" w:rsidRDefault="0009746B"/>
    <w:p w14:paraId="4AFB3277" w14:textId="21CBE68F" w:rsidR="0009746B" w:rsidRDefault="0009746B"/>
    <w:p w14:paraId="139042DB" w14:textId="099BB649" w:rsidR="0009746B" w:rsidRDefault="0009746B" w:rsidP="0009746B">
      <w:pPr>
        <w:pStyle w:val="NormalWeb"/>
        <w:shd w:val="clear" w:color="auto" w:fill="FFFFFF"/>
        <w:spacing w:before="180" w:beforeAutospacing="0" w:after="0" w:afterAutospacing="0" w:line="480" w:lineRule="auto"/>
        <w:jc w:val="center"/>
        <w:rPr>
          <w:rFonts w:ascii="Arial" w:hAnsi="Arial" w:cs="Arial"/>
          <w:b/>
          <w:bCs/>
          <w:color w:val="343A3F"/>
        </w:rPr>
      </w:pPr>
      <w:r>
        <w:rPr>
          <w:rFonts w:ascii="Arial" w:hAnsi="Arial" w:cs="Arial"/>
          <w:b/>
          <w:bCs/>
          <w:color w:val="343A3F"/>
        </w:rPr>
        <w:t>Cars</w:t>
      </w:r>
    </w:p>
    <w:p w14:paraId="20618ABA" w14:textId="77777777" w:rsidR="0009746B" w:rsidRDefault="0009746B" w:rsidP="0009746B">
      <w:pPr>
        <w:pStyle w:val="NormalWeb"/>
        <w:shd w:val="clear" w:color="auto" w:fill="FFFFFF"/>
        <w:spacing w:before="180" w:beforeAutospacing="0" w:after="0" w:afterAutospacing="0" w:line="480" w:lineRule="auto"/>
        <w:jc w:val="center"/>
      </w:pPr>
    </w:p>
    <w:p w14:paraId="5913B9C4" w14:textId="77777777" w:rsidR="0009746B" w:rsidRDefault="0009746B" w:rsidP="0009746B">
      <w:pPr>
        <w:pStyle w:val="NormalWeb"/>
        <w:shd w:val="clear" w:color="auto" w:fill="FFFFFF"/>
        <w:spacing w:before="0" w:beforeAutospacing="0" w:after="0" w:afterAutospacing="0" w:line="480" w:lineRule="auto"/>
        <w:jc w:val="center"/>
      </w:pPr>
      <w:r>
        <w:rPr>
          <w:rFonts w:ascii="Arial" w:hAnsi="Arial" w:cs="Arial"/>
          <w:color w:val="343A3F"/>
        </w:rPr>
        <w:t>Lauren Alexandra</w:t>
      </w:r>
    </w:p>
    <w:p w14:paraId="64CA76E2" w14:textId="77777777" w:rsidR="0009746B" w:rsidRDefault="0009746B" w:rsidP="0009746B">
      <w:pPr>
        <w:pStyle w:val="NormalWeb"/>
        <w:shd w:val="clear" w:color="auto" w:fill="FFFFFF"/>
        <w:spacing w:before="0" w:beforeAutospacing="0" w:after="0" w:afterAutospacing="0" w:line="480" w:lineRule="auto"/>
        <w:jc w:val="center"/>
      </w:pPr>
      <w:r>
        <w:rPr>
          <w:rFonts w:ascii="Arial" w:hAnsi="Arial" w:cs="Arial"/>
          <w:color w:val="343A3F"/>
        </w:rPr>
        <w:t>Colorado State University Global</w:t>
      </w:r>
    </w:p>
    <w:p w14:paraId="463F9E68" w14:textId="77777777" w:rsidR="0009746B" w:rsidRDefault="0009746B" w:rsidP="0009746B">
      <w:pPr>
        <w:pStyle w:val="NormalWeb"/>
        <w:shd w:val="clear" w:color="auto" w:fill="FFFFFF"/>
        <w:spacing w:before="0" w:beforeAutospacing="0" w:after="0" w:afterAutospacing="0" w:line="480" w:lineRule="auto"/>
        <w:jc w:val="center"/>
      </w:pPr>
      <w:r>
        <w:rPr>
          <w:rFonts w:ascii="Arial" w:hAnsi="Arial" w:cs="Arial"/>
          <w:color w:val="343A3F"/>
        </w:rPr>
        <w:t>MTH 410: Quantitative Business Analysis</w:t>
      </w:r>
    </w:p>
    <w:p w14:paraId="11ACE19D" w14:textId="77777777" w:rsidR="0009746B" w:rsidRDefault="0009746B" w:rsidP="0009746B">
      <w:pPr>
        <w:pStyle w:val="NormalWeb"/>
        <w:shd w:val="clear" w:color="auto" w:fill="FFFFFF"/>
        <w:spacing w:before="0" w:beforeAutospacing="0" w:after="0" w:afterAutospacing="0" w:line="480" w:lineRule="auto"/>
        <w:jc w:val="center"/>
      </w:pPr>
      <w:r>
        <w:rPr>
          <w:rFonts w:ascii="Arial" w:hAnsi="Arial" w:cs="Arial"/>
          <w:color w:val="343A3F"/>
        </w:rPr>
        <w:t xml:space="preserve">Dr. </w:t>
      </w:r>
      <w:proofErr w:type="spellStart"/>
      <w:r>
        <w:rPr>
          <w:rFonts w:ascii="Arial" w:hAnsi="Arial" w:cs="Arial"/>
          <w:color w:val="343A3F"/>
        </w:rPr>
        <w:t>Leslieann</w:t>
      </w:r>
      <w:proofErr w:type="spellEnd"/>
      <w:r>
        <w:rPr>
          <w:rFonts w:ascii="Arial" w:hAnsi="Arial" w:cs="Arial"/>
          <w:color w:val="343A3F"/>
        </w:rPr>
        <w:t xml:space="preserve"> Humphreys</w:t>
      </w:r>
    </w:p>
    <w:p w14:paraId="3057F1BE" w14:textId="4E057F04" w:rsidR="0009746B" w:rsidRDefault="0009746B" w:rsidP="0009746B">
      <w:pPr>
        <w:pStyle w:val="NormalWeb"/>
        <w:shd w:val="clear" w:color="auto" w:fill="FFFFFF"/>
        <w:spacing w:before="0" w:beforeAutospacing="0" w:after="180" w:afterAutospacing="0" w:line="480" w:lineRule="auto"/>
        <w:jc w:val="center"/>
      </w:pPr>
      <w:r>
        <w:rPr>
          <w:rFonts w:ascii="Arial" w:hAnsi="Arial" w:cs="Arial"/>
          <w:color w:val="343A3F"/>
        </w:rPr>
        <w:t>November 1</w:t>
      </w:r>
      <w:r w:rsidR="00667E9F">
        <w:rPr>
          <w:rFonts w:ascii="Arial" w:hAnsi="Arial" w:cs="Arial"/>
          <w:color w:val="343A3F"/>
        </w:rPr>
        <w:t>9</w:t>
      </w:r>
      <w:r>
        <w:rPr>
          <w:rFonts w:ascii="Arial" w:hAnsi="Arial" w:cs="Arial"/>
          <w:color w:val="343A3F"/>
        </w:rPr>
        <w:t>, 2020</w:t>
      </w:r>
    </w:p>
    <w:p w14:paraId="2658C1EF" w14:textId="3614BA54" w:rsidR="0009746B" w:rsidRDefault="0009746B"/>
    <w:p w14:paraId="543CED73" w14:textId="406E32D0" w:rsidR="0009746B" w:rsidRDefault="0009746B"/>
    <w:p w14:paraId="5EA02DD4" w14:textId="4D9A6529" w:rsidR="0009746B" w:rsidRDefault="0009746B"/>
    <w:p w14:paraId="3727AFE2" w14:textId="089350B7" w:rsidR="0009746B" w:rsidRDefault="0009746B"/>
    <w:p w14:paraId="168C2744" w14:textId="19CB2AAE" w:rsidR="0009746B" w:rsidRDefault="0009746B"/>
    <w:p w14:paraId="223119EC" w14:textId="50BC3BDD" w:rsidR="0009746B" w:rsidRDefault="0009746B"/>
    <w:p w14:paraId="605171EA" w14:textId="2F8BF5AD" w:rsidR="0009746B" w:rsidRDefault="0009746B"/>
    <w:p w14:paraId="275CB542" w14:textId="2AA25C6D" w:rsidR="0009746B" w:rsidRDefault="0009746B"/>
    <w:p w14:paraId="31C084F6" w14:textId="41B99028" w:rsidR="0009746B" w:rsidRDefault="0009746B"/>
    <w:p w14:paraId="06DC309E" w14:textId="4841C7F5" w:rsidR="0009746B" w:rsidRDefault="0009746B"/>
    <w:p w14:paraId="1EA0E270" w14:textId="1D1BB3C3" w:rsidR="0009746B" w:rsidRDefault="0009746B">
      <w:r>
        <w:br w:type="page"/>
      </w:r>
    </w:p>
    <w:p w14:paraId="25D33D1D" w14:textId="77777777" w:rsidR="00FB44B9" w:rsidRPr="00233961" w:rsidRDefault="00FB44B9" w:rsidP="00FB44B9">
      <w:pPr>
        <w:shd w:val="clear" w:color="auto" w:fill="FFFFFF"/>
        <w:spacing w:before="180" w:after="0" w:line="480" w:lineRule="auto"/>
        <w:jc w:val="center"/>
        <w:rPr>
          <w:rFonts w:ascii="Arial" w:eastAsia="Times New Roman" w:hAnsi="Arial" w:cs="Arial"/>
          <w:b/>
          <w:bCs/>
          <w:color w:val="343A3F"/>
          <w:sz w:val="24"/>
          <w:szCs w:val="24"/>
        </w:rPr>
      </w:pPr>
      <w:r w:rsidRPr="00233961">
        <w:rPr>
          <w:rFonts w:ascii="Arial" w:eastAsia="Times New Roman" w:hAnsi="Arial" w:cs="Arial"/>
          <w:b/>
          <w:bCs/>
          <w:color w:val="343A3F"/>
          <w:sz w:val="24"/>
          <w:szCs w:val="24"/>
        </w:rPr>
        <w:lastRenderedPageBreak/>
        <w:t>Introduction</w:t>
      </w:r>
    </w:p>
    <w:p w14:paraId="0BD91B64" w14:textId="3CD88716" w:rsidR="00B108AF" w:rsidRDefault="00FB44B9" w:rsidP="00976EB0">
      <w:pPr>
        <w:spacing w:line="480" w:lineRule="auto"/>
        <w:rPr>
          <w:rFonts w:ascii="Arial" w:eastAsia="Times New Roman" w:hAnsi="Arial" w:cs="Arial"/>
          <w:color w:val="343A3F"/>
          <w:sz w:val="24"/>
          <w:szCs w:val="24"/>
        </w:rPr>
      </w:pPr>
      <w:r w:rsidRPr="00233961">
        <w:rPr>
          <w:rFonts w:ascii="Arial" w:eastAsia="Times New Roman" w:hAnsi="Arial" w:cs="Arial"/>
          <w:color w:val="343A3F"/>
          <w:sz w:val="24"/>
          <w:szCs w:val="24"/>
        </w:rPr>
        <w:tab/>
      </w:r>
      <w:r w:rsidR="007468B2">
        <w:rPr>
          <w:rFonts w:ascii="Arial" w:eastAsia="Times New Roman" w:hAnsi="Arial" w:cs="Arial"/>
          <w:color w:val="343A3F"/>
          <w:sz w:val="24"/>
          <w:szCs w:val="24"/>
        </w:rPr>
        <w:t>A car expert collected random data on two categories of new and used cars: Domestic and Foreign</w:t>
      </w:r>
      <w:r w:rsidR="00976EB0">
        <w:rPr>
          <w:rFonts w:ascii="Arial" w:eastAsia="Times New Roman" w:hAnsi="Arial" w:cs="Arial"/>
          <w:color w:val="343A3F"/>
          <w:sz w:val="24"/>
          <w:szCs w:val="24"/>
        </w:rPr>
        <w:t xml:space="preserve">. This report aims to provide the expert a clearer understanding of car sales </w:t>
      </w:r>
      <w:r w:rsidR="000559DB">
        <w:rPr>
          <w:rFonts w:ascii="Arial" w:eastAsia="Times New Roman" w:hAnsi="Arial" w:cs="Arial"/>
          <w:color w:val="343A3F"/>
          <w:sz w:val="24"/>
          <w:szCs w:val="24"/>
        </w:rPr>
        <w:t>by examining</w:t>
      </w:r>
      <w:r w:rsidR="00976EB0">
        <w:rPr>
          <w:rFonts w:ascii="Arial" w:eastAsia="Times New Roman" w:hAnsi="Arial" w:cs="Arial"/>
          <w:color w:val="343A3F"/>
          <w:sz w:val="24"/>
          <w:szCs w:val="24"/>
        </w:rPr>
        <w:t xml:space="preserve"> the following dataset features: list price, sale price and number of days it takes to sell each car.</w:t>
      </w:r>
    </w:p>
    <w:p w14:paraId="2DDEDEDB" w14:textId="77777777" w:rsidR="00E82909" w:rsidRPr="00E82909" w:rsidRDefault="00E82909" w:rsidP="00E82909">
      <w:pPr>
        <w:shd w:val="clear" w:color="auto" w:fill="FFFFFF"/>
        <w:spacing w:before="180" w:after="0" w:line="480" w:lineRule="auto"/>
        <w:jc w:val="center"/>
        <w:rPr>
          <w:rFonts w:ascii="Times New Roman" w:eastAsia="Times New Roman" w:hAnsi="Times New Roman" w:cs="Times New Roman"/>
          <w:sz w:val="24"/>
          <w:szCs w:val="24"/>
        </w:rPr>
      </w:pPr>
      <w:r w:rsidRPr="00E82909">
        <w:rPr>
          <w:rFonts w:ascii="Arial" w:eastAsia="Times New Roman" w:hAnsi="Arial" w:cs="Arial"/>
          <w:b/>
          <w:bCs/>
          <w:color w:val="343A3F"/>
          <w:sz w:val="24"/>
          <w:szCs w:val="24"/>
        </w:rPr>
        <w:t>Descriptive Statistics</w:t>
      </w:r>
    </w:p>
    <w:p w14:paraId="2C239B50" w14:textId="67F5D0B1" w:rsidR="00AC7D51" w:rsidRDefault="00E82909" w:rsidP="00E82909">
      <w:pPr>
        <w:spacing w:line="480" w:lineRule="auto"/>
        <w:rPr>
          <w:rFonts w:ascii="Arial" w:eastAsia="Times New Roman" w:hAnsi="Arial" w:cs="Arial"/>
          <w:color w:val="343A3F"/>
          <w:sz w:val="24"/>
          <w:szCs w:val="24"/>
        </w:rPr>
      </w:pPr>
      <w:r w:rsidRPr="00E82909">
        <w:rPr>
          <w:rFonts w:ascii="Arial" w:eastAsia="Times New Roman" w:hAnsi="Arial" w:cs="Arial"/>
          <w:color w:val="343A3F"/>
          <w:sz w:val="24"/>
          <w:szCs w:val="24"/>
        </w:rPr>
        <w:t>        </w:t>
      </w:r>
      <w:r w:rsidRPr="00E82909">
        <w:rPr>
          <w:rFonts w:ascii="Arial" w:eastAsia="Times New Roman" w:hAnsi="Arial" w:cs="Arial"/>
          <w:color w:val="343A3F"/>
          <w:sz w:val="24"/>
          <w:szCs w:val="24"/>
        </w:rPr>
        <w:tab/>
        <w:t xml:space="preserve">Foreign cars were listed on average $16,000 higher than Domestic cars. Across a range of $75,000, the standard deviation for the Domestic cars was $18,000, about $6,000 less than Foreign cars over a range of $88,400. Both Foreign and Domestic cars sold on average about $2,000 less than list price. However, Domestic cars maintained a coefficient of variation of about 6% greater than Foreign cars. This means we </w:t>
      </w:r>
      <w:r w:rsidR="005B3C52">
        <w:rPr>
          <w:rFonts w:ascii="Arial" w:eastAsia="Times New Roman" w:hAnsi="Arial" w:cs="Arial"/>
          <w:color w:val="343A3F"/>
          <w:sz w:val="24"/>
          <w:szCs w:val="24"/>
        </w:rPr>
        <w:t>can</w:t>
      </w:r>
      <w:r w:rsidRPr="00E82909">
        <w:rPr>
          <w:rFonts w:ascii="Arial" w:eastAsia="Times New Roman" w:hAnsi="Arial" w:cs="Arial"/>
          <w:color w:val="343A3F"/>
          <w:sz w:val="24"/>
          <w:szCs w:val="24"/>
        </w:rPr>
        <w:t xml:space="preserve"> expect more dispersion around the average sale price with Domestic cars (</w:t>
      </w:r>
      <w:r w:rsidR="00F46160">
        <w:rPr>
          <w:rFonts w:ascii="Arial" w:eastAsia="Times New Roman" w:hAnsi="Arial" w:cs="Arial"/>
          <w:color w:val="343A3F"/>
          <w:sz w:val="24"/>
          <w:szCs w:val="24"/>
        </w:rPr>
        <w:t>Brown</w:t>
      </w:r>
      <w:r w:rsidRPr="00E82909">
        <w:rPr>
          <w:rFonts w:ascii="Arial" w:eastAsia="Times New Roman" w:hAnsi="Arial" w:cs="Arial"/>
          <w:color w:val="343A3F"/>
          <w:sz w:val="24"/>
          <w:szCs w:val="24"/>
        </w:rPr>
        <w:t xml:space="preserve">, </w:t>
      </w:r>
      <w:r w:rsidR="00F46160">
        <w:rPr>
          <w:rFonts w:ascii="Arial" w:eastAsia="Times New Roman" w:hAnsi="Arial" w:cs="Arial"/>
          <w:color w:val="343A3F"/>
          <w:sz w:val="24"/>
          <w:szCs w:val="24"/>
        </w:rPr>
        <w:t>1998</w:t>
      </w:r>
      <w:r w:rsidRPr="00E82909">
        <w:rPr>
          <w:rFonts w:ascii="Arial" w:eastAsia="Times New Roman" w:hAnsi="Arial" w:cs="Arial"/>
          <w:color w:val="343A3F"/>
          <w:sz w:val="24"/>
          <w:szCs w:val="24"/>
        </w:rPr>
        <w:t xml:space="preserve">). Ultimately, Foreign cars sold over a notably longer range of 99 days as compared to Domestic cars’ 69 days. This is due to an outlier at 100 days, far above the mean. On average Domestic cars required 32 days to sell, </w:t>
      </w:r>
      <w:r>
        <w:rPr>
          <w:rFonts w:ascii="Arial" w:eastAsia="Times New Roman" w:hAnsi="Arial" w:cs="Arial"/>
          <w:color w:val="343A3F"/>
          <w:sz w:val="24"/>
          <w:szCs w:val="24"/>
        </w:rPr>
        <w:t>close</w:t>
      </w:r>
      <w:r w:rsidRPr="00E82909">
        <w:rPr>
          <w:rFonts w:ascii="Arial" w:eastAsia="Times New Roman" w:hAnsi="Arial" w:cs="Arial"/>
          <w:color w:val="343A3F"/>
          <w:sz w:val="24"/>
          <w:szCs w:val="24"/>
        </w:rPr>
        <w:t xml:space="preserve"> to Foreign cars at 35 days.</w:t>
      </w:r>
    </w:p>
    <w:p w14:paraId="09959731" w14:textId="6752C714" w:rsidR="008117C1" w:rsidRPr="00233961" w:rsidRDefault="008117C1" w:rsidP="008117C1">
      <w:pPr>
        <w:shd w:val="clear" w:color="auto" w:fill="FFFFFF"/>
        <w:spacing w:before="180" w:after="0" w:line="480" w:lineRule="auto"/>
        <w:jc w:val="center"/>
        <w:rPr>
          <w:rFonts w:ascii="Arial" w:eastAsia="Times New Roman" w:hAnsi="Arial" w:cs="Arial"/>
          <w:b/>
          <w:bCs/>
          <w:color w:val="343A3F"/>
          <w:sz w:val="24"/>
          <w:szCs w:val="24"/>
        </w:rPr>
      </w:pPr>
      <w:r>
        <w:rPr>
          <w:rFonts w:ascii="Arial" w:eastAsia="Times New Roman" w:hAnsi="Arial" w:cs="Arial"/>
          <w:b/>
          <w:bCs/>
          <w:color w:val="343A3F"/>
          <w:sz w:val="24"/>
          <w:szCs w:val="24"/>
        </w:rPr>
        <w:t>Confidence Intervals</w:t>
      </w:r>
    </w:p>
    <w:p w14:paraId="71A8798C" w14:textId="671F61B3" w:rsidR="00FB44B9" w:rsidRDefault="008117C1" w:rsidP="00AC7D51">
      <w:pPr>
        <w:spacing w:line="480" w:lineRule="auto"/>
        <w:rPr>
          <w:rFonts w:ascii="Arial" w:eastAsia="Times New Roman" w:hAnsi="Arial" w:cs="Arial"/>
          <w:color w:val="343A3F"/>
          <w:sz w:val="24"/>
          <w:szCs w:val="24"/>
        </w:rPr>
      </w:pPr>
      <w:r w:rsidRPr="00233961">
        <w:rPr>
          <w:rFonts w:ascii="Arial" w:eastAsia="Times New Roman" w:hAnsi="Arial" w:cs="Arial"/>
          <w:color w:val="343A3F"/>
          <w:sz w:val="24"/>
          <w:szCs w:val="24"/>
        </w:rPr>
        <w:tab/>
      </w:r>
      <w:r w:rsidR="00EB48F9">
        <w:rPr>
          <w:rFonts w:ascii="Arial" w:eastAsia="Times New Roman" w:hAnsi="Arial" w:cs="Arial"/>
          <w:color w:val="343A3F"/>
          <w:sz w:val="24"/>
          <w:szCs w:val="24"/>
        </w:rPr>
        <w:t>Using a 98% confidence interval</w:t>
      </w:r>
      <w:r w:rsidR="00984D2B">
        <w:rPr>
          <w:rFonts w:ascii="Arial" w:eastAsia="Times New Roman" w:hAnsi="Arial" w:cs="Arial"/>
          <w:color w:val="343A3F"/>
          <w:sz w:val="24"/>
          <w:szCs w:val="24"/>
        </w:rPr>
        <w:t xml:space="preserve"> we can estimate the population mean sales price and mean number of days to sell</w:t>
      </w:r>
      <w:r w:rsidR="007F58C7">
        <w:rPr>
          <w:rFonts w:ascii="Arial" w:eastAsia="Times New Roman" w:hAnsi="Arial" w:cs="Arial"/>
          <w:color w:val="343A3F"/>
          <w:sz w:val="24"/>
          <w:szCs w:val="24"/>
        </w:rPr>
        <w:t xml:space="preserve"> for Domestic and Foreign cars</w:t>
      </w:r>
      <w:r w:rsidR="00984D2B">
        <w:rPr>
          <w:rFonts w:ascii="Arial" w:eastAsia="Times New Roman" w:hAnsi="Arial" w:cs="Arial"/>
          <w:color w:val="343A3F"/>
          <w:sz w:val="24"/>
          <w:szCs w:val="24"/>
        </w:rPr>
        <w:t xml:space="preserve">. </w:t>
      </w:r>
      <w:r w:rsidR="001F2F8C">
        <w:rPr>
          <w:rFonts w:ascii="Arial" w:eastAsia="Times New Roman" w:hAnsi="Arial" w:cs="Arial"/>
          <w:color w:val="343A3F"/>
          <w:sz w:val="24"/>
          <w:szCs w:val="24"/>
        </w:rPr>
        <w:t xml:space="preserve">The </w:t>
      </w:r>
      <w:r w:rsidR="007F58C7">
        <w:rPr>
          <w:rFonts w:ascii="Arial" w:eastAsia="Times New Roman" w:hAnsi="Arial" w:cs="Arial"/>
          <w:color w:val="343A3F"/>
          <w:sz w:val="24"/>
          <w:szCs w:val="24"/>
        </w:rPr>
        <w:t xml:space="preserve">confidence interval is described as the population mean plus or minus the confidence level, the percentage that the confidence interval contains the true population mean </w:t>
      </w:r>
      <w:r w:rsidR="007F58C7" w:rsidRPr="00233961">
        <w:rPr>
          <w:rFonts w:ascii="Arial" w:eastAsia="Times New Roman" w:hAnsi="Arial" w:cs="Arial"/>
          <w:color w:val="343A3F"/>
          <w:sz w:val="24"/>
          <w:szCs w:val="24"/>
          <w:shd w:val="clear" w:color="auto" w:fill="FFFFFF"/>
        </w:rPr>
        <w:t>(Holmes et al., 2018)</w:t>
      </w:r>
      <w:r w:rsidR="007F58C7">
        <w:rPr>
          <w:rFonts w:ascii="Arial" w:eastAsia="Times New Roman" w:hAnsi="Arial" w:cs="Arial"/>
          <w:color w:val="343A3F"/>
          <w:sz w:val="24"/>
          <w:szCs w:val="24"/>
        </w:rPr>
        <w:t xml:space="preserve">. Domestic cars on average sell between $26,710 and $32,770 within 30 and 36 days. On the contrary, Foreign cars on average sell between $41,990 and $50,430 </w:t>
      </w:r>
      <w:r w:rsidR="007F58C7">
        <w:rPr>
          <w:rFonts w:ascii="Arial" w:eastAsia="Times New Roman" w:hAnsi="Arial" w:cs="Arial"/>
          <w:color w:val="343A3F"/>
          <w:sz w:val="24"/>
          <w:szCs w:val="24"/>
        </w:rPr>
        <w:lastRenderedPageBreak/>
        <w:t xml:space="preserve">within 32 and 38 days. </w:t>
      </w:r>
      <w:r w:rsidR="00AC7D51">
        <w:rPr>
          <w:rFonts w:ascii="Arial" w:eastAsia="Times New Roman" w:hAnsi="Arial" w:cs="Arial"/>
          <w:color w:val="343A3F"/>
          <w:sz w:val="24"/>
          <w:szCs w:val="24"/>
        </w:rPr>
        <w:t xml:space="preserve">Typically, </w:t>
      </w:r>
      <w:r w:rsidR="007F58C7">
        <w:rPr>
          <w:rFonts w:ascii="Arial" w:eastAsia="Times New Roman" w:hAnsi="Arial" w:cs="Arial"/>
          <w:color w:val="343A3F"/>
          <w:sz w:val="24"/>
          <w:szCs w:val="24"/>
        </w:rPr>
        <w:t xml:space="preserve">Foreign cars require about 2 days more to sell, but </w:t>
      </w:r>
      <w:r w:rsidR="00AC7D51">
        <w:rPr>
          <w:rFonts w:ascii="Arial" w:eastAsia="Times New Roman" w:hAnsi="Arial" w:cs="Arial"/>
          <w:color w:val="343A3F"/>
          <w:sz w:val="24"/>
          <w:szCs w:val="24"/>
        </w:rPr>
        <w:t>return almost $20,000 more revenue.</w:t>
      </w:r>
    </w:p>
    <w:p w14:paraId="6DF4AB49" w14:textId="77777777" w:rsidR="00921441" w:rsidRPr="00233961" w:rsidRDefault="00921441" w:rsidP="00921441">
      <w:pPr>
        <w:shd w:val="clear" w:color="auto" w:fill="FFFFFF"/>
        <w:spacing w:before="180" w:after="0" w:line="480" w:lineRule="auto"/>
        <w:jc w:val="center"/>
        <w:rPr>
          <w:rFonts w:ascii="Arial" w:eastAsia="Times New Roman" w:hAnsi="Arial" w:cs="Arial"/>
          <w:b/>
          <w:bCs/>
          <w:color w:val="343A3F"/>
          <w:sz w:val="24"/>
          <w:szCs w:val="24"/>
        </w:rPr>
      </w:pPr>
      <w:r>
        <w:rPr>
          <w:rFonts w:ascii="Arial" w:eastAsia="Times New Roman" w:hAnsi="Arial" w:cs="Arial"/>
          <w:b/>
          <w:bCs/>
          <w:color w:val="343A3F"/>
          <w:sz w:val="24"/>
          <w:szCs w:val="24"/>
        </w:rPr>
        <w:t>Estimates</w:t>
      </w:r>
    </w:p>
    <w:p w14:paraId="3397EC2A" w14:textId="482F8FF3" w:rsidR="00FB44B9" w:rsidRPr="0021732E" w:rsidRDefault="00921441" w:rsidP="0021732E">
      <w:pPr>
        <w:pStyle w:val="NormalWeb"/>
        <w:shd w:val="clear" w:color="auto" w:fill="FFFFFF"/>
        <w:spacing w:before="0" w:beforeAutospacing="0" w:after="180" w:afterAutospacing="0" w:line="480" w:lineRule="auto"/>
      </w:pPr>
      <w:r w:rsidRPr="00233961">
        <w:rPr>
          <w:rFonts w:ascii="Arial" w:hAnsi="Arial" w:cs="Arial"/>
          <w:color w:val="343A3F"/>
        </w:rPr>
        <w:tab/>
      </w:r>
      <w:r w:rsidR="00816F2C">
        <w:rPr>
          <w:rFonts w:ascii="Arial" w:hAnsi="Arial" w:cs="Arial"/>
          <w:color w:val="343A3F"/>
        </w:rPr>
        <w:t xml:space="preserve">The car expert requested estimates of the mean number of days to sell for the Domestic cars with a margin of error of seven days and the mean selling price of Foreign cars with a margin of error of eight days. For a 98% confidence interval, the sample sizes should be 276 and 211 days for Domestic and Foreign, respectively. </w:t>
      </w:r>
      <w:r w:rsidR="006D5F0D">
        <w:rPr>
          <w:rFonts w:ascii="Arial" w:hAnsi="Arial" w:cs="Arial"/>
          <w:color w:val="343A3F"/>
        </w:rPr>
        <w:t>A</w:t>
      </w:r>
      <w:r w:rsidR="001D77B1">
        <w:rPr>
          <w:rFonts w:ascii="Arial" w:hAnsi="Arial" w:cs="Arial"/>
          <w:color w:val="343A3F"/>
        </w:rPr>
        <w:t xml:space="preserve"> larger sample size would produce more accurate mean values as estimates for the population </w:t>
      </w:r>
      <w:r w:rsidR="001D77B1" w:rsidRPr="00233961">
        <w:rPr>
          <w:rFonts w:ascii="Arial" w:hAnsi="Arial" w:cs="Arial"/>
          <w:color w:val="343A3F"/>
          <w:shd w:val="clear" w:color="auto" w:fill="FFFFFF"/>
        </w:rPr>
        <w:t>(Holmes et al., 2018)</w:t>
      </w:r>
      <w:r w:rsidR="001D77B1">
        <w:rPr>
          <w:rFonts w:ascii="Arial" w:hAnsi="Arial" w:cs="Arial"/>
          <w:color w:val="343A3F"/>
        </w:rPr>
        <w:t xml:space="preserve">. </w:t>
      </w:r>
      <w:r w:rsidR="00936096">
        <w:rPr>
          <w:rFonts w:ascii="Arial" w:hAnsi="Arial" w:cs="Arial"/>
          <w:color w:val="343A3F"/>
        </w:rPr>
        <w:t>T</w:t>
      </w:r>
      <w:r w:rsidR="007C3AC7">
        <w:rPr>
          <w:rFonts w:ascii="Arial" w:hAnsi="Arial" w:cs="Arial"/>
          <w:color w:val="343A3F"/>
        </w:rPr>
        <w:t xml:space="preserve">he larger the sample size, the smaller the margin of error. </w:t>
      </w:r>
      <w:r w:rsidR="00936096">
        <w:rPr>
          <w:rFonts w:ascii="Arial" w:hAnsi="Arial" w:cs="Arial"/>
          <w:color w:val="343A3F"/>
        </w:rPr>
        <w:t xml:space="preserve">Further, we can compare the list prices of Domestic and Foreign, starting near the Domestic’s mean list price at $30,000 to examine the differences in the final selling price and number of days to sell. Starting at a list price of $30,000, a Domestic car’s final sale price will be about $2,500 lower than list price and selling close to 32 days later. Likewise, a Foreign car with the same starting list price will also sell approximately $2,500 less than list price, but around 10 days sooner. </w:t>
      </w:r>
      <w:r w:rsidR="0021732E">
        <w:rPr>
          <w:rFonts w:ascii="Arial" w:hAnsi="Arial" w:cs="Arial"/>
          <w:color w:val="343A3F"/>
        </w:rPr>
        <w:t>These estimates suggest that a</w:t>
      </w:r>
      <w:r w:rsidR="00936096">
        <w:rPr>
          <w:rFonts w:ascii="Arial" w:hAnsi="Arial" w:cs="Arial"/>
          <w:color w:val="343A3F"/>
        </w:rPr>
        <w:t xml:space="preserve"> car dealership should consider advertising more Foreign </w:t>
      </w:r>
      <w:r w:rsidR="0021732E">
        <w:rPr>
          <w:rFonts w:ascii="Arial" w:hAnsi="Arial" w:cs="Arial"/>
          <w:color w:val="343A3F"/>
        </w:rPr>
        <w:t xml:space="preserve">than Domestic cars to bring in faster revenue. </w:t>
      </w:r>
    </w:p>
    <w:p w14:paraId="421E9FD3" w14:textId="77777777" w:rsidR="00FB44B9" w:rsidRDefault="00FB44B9" w:rsidP="00FB44B9">
      <w:pPr>
        <w:shd w:val="clear" w:color="auto" w:fill="FFFFFF"/>
        <w:spacing w:after="0" w:line="240" w:lineRule="auto"/>
        <w:jc w:val="center"/>
        <w:rPr>
          <w:rFonts w:ascii="Arial" w:eastAsia="Times New Roman" w:hAnsi="Arial" w:cs="Arial"/>
          <w:b/>
          <w:bCs/>
          <w:color w:val="343A3F"/>
          <w:sz w:val="24"/>
          <w:szCs w:val="24"/>
        </w:rPr>
      </w:pPr>
      <w:r w:rsidRPr="00233961">
        <w:rPr>
          <w:rFonts w:ascii="Arial" w:eastAsia="Times New Roman" w:hAnsi="Arial" w:cs="Arial"/>
          <w:b/>
          <w:bCs/>
          <w:color w:val="343A3F"/>
          <w:sz w:val="24"/>
          <w:szCs w:val="24"/>
        </w:rPr>
        <w:t>Conclusion</w:t>
      </w:r>
    </w:p>
    <w:p w14:paraId="2BE64C21" w14:textId="77777777" w:rsidR="00FB44B9" w:rsidRPr="00233961" w:rsidRDefault="00FB44B9" w:rsidP="00FB44B9">
      <w:pPr>
        <w:shd w:val="clear" w:color="auto" w:fill="FFFFFF"/>
        <w:spacing w:after="0" w:line="240" w:lineRule="auto"/>
        <w:jc w:val="center"/>
        <w:rPr>
          <w:rFonts w:ascii="Times New Roman" w:eastAsia="Times New Roman" w:hAnsi="Times New Roman" w:cs="Times New Roman"/>
          <w:sz w:val="24"/>
          <w:szCs w:val="24"/>
        </w:rPr>
      </w:pPr>
    </w:p>
    <w:p w14:paraId="663D7340" w14:textId="2815746D" w:rsidR="00FB44B9" w:rsidRDefault="00FB44B9" w:rsidP="006A239E">
      <w:pPr>
        <w:spacing w:line="480" w:lineRule="auto"/>
        <w:rPr>
          <w:rFonts w:ascii="Arial" w:eastAsia="Times New Roman" w:hAnsi="Arial" w:cs="Arial"/>
          <w:color w:val="343A3F"/>
          <w:sz w:val="24"/>
          <w:szCs w:val="24"/>
        </w:rPr>
      </w:pPr>
      <w:r w:rsidRPr="00233961">
        <w:rPr>
          <w:rFonts w:ascii="Arial" w:eastAsia="Times New Roman" w:hAnsi="Arial" w:cs="Arial"/>
          <w:color w:val="000000"/>
        </w:rPr>
        <w:tab/>
      </w:r>
      <w:r w:rsidR="00A849B4">
        <w:rPr>
          <w:rFonts w:ascii="Arial" w:eastAsia="Times New Roman" w:hAnsi="Arial" w:cs="Arial"/>
          <w:color w:val="343A3F"/>
          <w:sz w:val="24"/>
          <w:szCs w:val="24"/>
        </w:rPr>
        <w:t>Foreign cars may take longer to sell</w:t>
      </w:r>
      <w:r w:rsidR="006A239E">
        <w:rPr>
          <w:rFonts w:ascii="Arial" w:eastAsia="Times New Roman" w:hAnsi="Arial" w:cs="Arial"/>
          <w:color w:val="343A3F"/>
          <w:sz w:val="24"/>
          <w:szCs w:val="24"/>
        </w:rPr>
        <w:t xml:space="preserve"> on </w:t>
      </w:r>
      <w:r w:rsidR="00F36DCD">
        <w:rPr>
          <w:rFonts w:ascii="Arial" w:eastAsia="Times New Roman" w:hAnsi="Arial" w:cs="Arial"/>
          <w:color w:val="343A3F"/>
          <w:sz w:val="24"/>
          <w:szCs w:val="24"/>
        </w:rPr>
        <w:t>average,</w:t>
      </w:r>
      <w:r w:rsidR="00A849B4">
        <w:rPr>
          <w:rFonts w:ascii="Arial" w:eastAsia="Times New Roman" w:hAnsi="Arial" w:cs="Arial"/>
          <w:color w:val="343A3F"/>
          <w:sz w:val="24"/>
          <w:szCs w:val="24"/>
        </w:rPr>
        <w:t xml:space="preserve"> but it</w:t>
      </w:r>
      <w:r w:rsidR="006A239E">
        <w:rPr>
          <w:rFonts w:ascii="Arial" w:eastAsia="Times New Roman" w:hAnsi="Arial" w:cs="Arial"/>
          <w:color w:val="343A3F"/>
          <w:sz w:val="24"/>
          <w:szCs w:val="24"/>
        </w:rPr>
        <w:t xml:space="preserve"> is</w:t>
      </w:r>
      <w:r w:rsidR="00A849B4">
        <w:rPr>
          <w:rFonts w:ascii="Arial" w:eastAsia="Times New Roman" w:hAnsi="Arial" w:cs="Arial"/>
          <w:color w:val="343A3F"/>
          <w:sz w:val="24"/>
          <w:szCs w:val="24"/>
        </w:rPr>
        <w:t xml:space="preserve"> a minimal difference. </w:t>
      </w:r>
      <w:r w:rsidR="006A239E">
        <w:rPr>
          <w:rFonts w:ascii="Arial" w:eastAsia="Times New Roman" w:hAnsi="Arial" w:cs="Arial"/>
          <w:color w:val="343A3F"/>
          <w:sz w:val="24"/>
          <w:szCs w:val="24"/>
        </w:rPr>
        <w:t xml:space="preserve">Given the same list price as a Domestic car, Foreign cars sell nearly 10 days earlier. </w:t>
      </w:r>
      <w:r w:rsidR="00A849B4">
        <w:rPr>
          <w:rFonts w:ascii="Arial" w:eastAsia="Times New Roman" w:hAnsi="Arial" w:cs="Arial"/>
          <w:color w:val="343A3F"/>
          <w:sz w:val="24"/>
          <w:szCs w:val="24"/>
        </w:rPr>
        <w:t xml:space="preserve">They return </w:t>
      </w:r>
      <w:r w:rsidR="003D4BFF">
        <w:rPr>
          <w:rFonts w:ascii="Arial" w:eastAsia="Times New Roman" w:hAnsi="Arial" w:cs="Arial"/>
          <w:color w:val="343A3F"/>
          <w:sz w:val="24"/>
          <w:szCs w:val="24"/>
        </w:rPr>
        <w:t xml:space="preserve">around </w:t>
      </w:r>
      <w:r w:rsidR="00A849B4">
        <w:rPr>
          <w:rFonts w:ascii="Arial" w:eastAsia="Times New Roman" w:hAnsi="Arial" w:cs="Arial"/>
          <w:color w:val="343A3F"/>
          <w:sz w:val="24"/>
          <w:szCs w:val="24"/>
        </w:rPr>
        <w:t>$41,</w:t>
      </w:r>
      <w:r w:rsidR="003D4BFF">
        <w:rPr>
          <w:rFonts w:ascii="Arial" w:eastAsia="Times New Roman" w:hAnsi="Arial" w:cs="Arial"/>
          <w:color w:val="343A3F"/>
          <w:sz w:val="24"/>
          <w:szCs w:val="24"/>
        </w:rPr>
        <w:t>99</w:t>
      </w:r>
      <w:r w:rsidR="00A849B4">
        <w:rPr>
          <w:rFonts w:ascii="Arial" w:eastAsia="Times New Roman" w:hAnsi="Arial" w:cs="Arial"/>
          <w:color w:val="343A3F"/>
          <w:sz w:val="24"/>
          <w:szCs w:val="24"/>
        </w:rPr>
        <w:t xml:space="preserve">0 on average, $20,000 more than a Domestic car. </w:t>
      </w:r>
      <w:r w:rsidR="006A239E">
        <w:rPr>
          <w:rFonts w:ascii="Arial" w:eastAsia="Times New Roman" w:hAnsi="Arial" w:cs="Arial"/>
          <w:color w:val="343A3F"/>
          <w:sz w:val="24"/>
          <w:szCs w:val="24"/>
        </w:rPr>
        <w:t>Lastly</w:t>
      </w:r>
      <w:r w:rsidR="00A849B4">
        <w:rPr>
          <w:rFonts w:ascii="Arial" w:eastAsia="Times New Roman" w:hAnsi="Arial" w:cs="Arial"/>
          <w:color w:val="343A3F"/>
          <w:sz w:val="24"/>
          <w:szCs w:val="24"/>
        </w:rPr>
        <w:t>, Foreign cars have a smaller coefficient of variation so we can expect less volatility in the final sale price</w:t>
      </w:r>
      <w:r w:rsidR="006A239E">
        <w:rPr>
          <w:rFonts w:ascii="Arial" w:eastAsia="Times New Roman" w:hAnsi="Arial" w:cs="Arial"/>
          <w:color w:val="343A3F"/>
          <w:sz w:val="24"/>
          <w:szCs w:val="24"/>
        </w:rPr>
        <w:t>.</w:t>
      </w:r>
    </w:p>
    <w:p w14:paraId="213B9FA5" w14:textId="4882CD02" w:rsidR="00FB44B9" w:rsidRDefault="00FB44B9" w:rsidP="00FB44B9">
      <w:pPr>
        <w:pStyle w:val="NormalWeb"/>
        <w:shd w:val="clear" w:color="auto" w:fill="FFFFFF"/>
        <w:spacing w:before="180" w:beforeAutospacing="0" w:after="0" w:afterAutospacing="0" w:line="480" w:lineRule="auto"/>
        <w:jc w:val="center"/>
      </w:pPr>
      <w:r>
        <w:rPr>
          <w:rFonts w:ascii="Arial" w:hAnsi="Arial" w:cs="Arial"/>
          <w:b/>
          <w:bCs/>
          <w:color w:val="343A3F"/>
        </w:rPr>
        <w:lastRenderedPageBreak/>
        <w:t>References</w:t>
      </w:r>
    </w:p>
    <w:p w14:paraId="600F5C6A" w14:textId="752C4415" w:rsidR="00D70E94" w:rsidRPr="00E554BF" w:rsidRDefault="00D70E94" w:rsidP="00FB44B9">
      <w:pPr>
        <w:pStyle w:val="NormalWeb"/>
        <w:shd w:val="clear" w:color="auto" w:fill="FFFFFF"/>
        <w:spacing w:before="0" w:beforeAutospacing="0" w:after="180" w:afterAutospacing="0" w:line="480" w:lineRule="auto"/>
        <w:rPr>
          <w:rFonts w:ascii="Arial" w:hAnsi="Arial" w:cs="Arial"/>
          <w:i/>
          <w:iCs/>
          <w:color w:val="333333"/>
          <w:spacing w:val="4"/>
          <w:shd w:val="clear" w:color="auto" w:fill="FCFCFC"/>
        </w:rPr>
      </w:pPr>
      <w:r w:rsidRPr="00D70E94">
        <w:rPr>
          <w:rFonts w:ascii="Arial" w:hAnsi="Arial" w:cs="Arial"/>
          <w:color w:val="333333"/>
          <w:spacing w:val="4"/>
          <w:shd w:val="clear" w:color="auto" w:fill="FCFCFC"/>
        </w:rPr>
        <w:t xml:space="preserve">Brown C.E. (1998) Coefficient of Variation. In </w:t>
      </w:r>
      <w:r w:rsidRPr="00E554BF">
        <w:rPr>
          <w:rFonts w:ascii="Arial" w:hAnsi="Arial" w:cs="Arial"/>
          <w:i/>
          <w:iCs/>
          <w:color w:val="333333"/>
          <w:spacing w:val="4"/>
          <w:shd w:val="clear" w:color="auto" w:fill="FCFCFC"/>
        </w:rPr>
        <w:t>Applied Multivariate Statistics in</w:t>
      </w:r>
    </w:p>
    <w:p w14:paraId="0CD44383" w14:textId="77777777" w:rsidR="00D70E94" w:rsidRDefault="00D70E94" w:rsidP="00D70E94">
      <w:pPr>
        <w:pStyle w:val="NormalWeb"/>
        <w:shd w:val="clear" w:color="auto" w:fill="FFFFFF"/>
        <w:spacing w:before="0" w:beforeAutospacing="0" w:after="180" w:afterAutospacing="0" w:line="480" w:lineRule="auto"/>
        <w:ind w:firstLine="720"/>
        <w:rPr>
          <w:rFonts w:ascii="Arial" w:hAnsi="Arial" w:cs="Arial"/>
          <w:color w:val="333333"/>
          <w:spacing w:val="4"/>
          <w:shd w:val="clear" w:color="auto" w:fill="FCFCFC"/>
        </w:rPr>
      </w:pPr>
      <w:r w:rsidRPr="00E554BF">
        <w:rPr>
          <w:rFonts w:ascii="Arial" w:hAnsi="Arial" w:cs="Arial"/>
          <w:i/>
          <w:iCs/>
          <w:color w:val="333333"/>
          <w:spacing w:val="4"/>
          <w:shd w:val="clear" w:color="auto" w:fill="FCFCFC"/>
        </w:rPr>
        <w:t>Geohydrology and Related Sciences</w:t>
      </w:r>
      <w:r w:rsidRPr="00D70E94">
        <w:rPr>
          <w:rFonts w:ascii="Arial" w:hAnsi="Arial" w:cs="Arial"/>
          <w:color w:val="333333"/>
          <w:spacing w:val="4"/>
          <w:shd w:val="clear" w:color="auto" w:fill="FCFCFC"/>
        </w:rPr>
        <w:t>. Springer, Berlin, Heidelberg.</w:t>
      </w:r>
    </w:p>
    <w:p w14:paraId="36865A18" w14:textId="20AFA186" w:rsidR="00D70E94" w:rsidRPr="00D70E94" w:rsidRDefault="00D70E94" w:rsidP="00D70E94">
      <w:pPr>
        <w:pStyle w:val="NormalWeb"/>
        <w:shd w:val="clear" w:color="auto" w:fill="FFFFFF"/>
        <w:spacing w:before="0" w:beforeAutospacing="0" w:after="180" w:afterAutospacing="0" w:line="480" w:lineRule="auto"/>
        <w:ind w:firstLine="720"/>
        <w:rPr>
          <w:rFonts w:ascii="Arial" w:hAnsi="Arial" w:cs="Arial"/>
          <w:color w:val="343A3F"/>
          <w:shd w:val="clear" w:color="auto" w:fill="FFFFFF"/>
        </w:rPr>
      </w:pPr>
      <w:r w:rsidRPr="00D70E94">
        <w:rPr>
          <w:rFonts w:ascii="Arial" w:hAnsi="Arial" w:cs="Arial"/>
          <w:color w:val="333333"/>
          <w:spacing w:val="4"/>
          <w:shd w:val="clear" w:color="auto" w:fill="FCFCFC"/>
        </w:rPr>
        <w:t>https://</w:t>
      </w:r>
      <w:proofErr w:type="spellStart"/>
      <w:r w:rsidRPr="00D70E94">
        <w:rPr>
          <w:rFonts w:ascii="Arial" w:hAnsi="Arial" w:cs="Arial"/>
          <w:color w:val="333333"/>
          <w:spacing w:val="4"/>
          <w:shd w:val="clear" w:color="auto" w:fill="FCFCFC"/>
        </w:rPr>
        <w:t>doi.org</w:t>
      </w:r>
      <w:proofErr w:type="spellEnd"/>
      <w:r w:rsidRPr="00D70E94">
        <w:rPr>
          <w:rFonts w:ascii="Arial" w:hAnsi="Arial" w:cs="Arial"/>
          <w:color w:val="333333"/>
          <w:spacing w:val="4"/>
          <w:shd w:val="clear" w:color="auto" w:fill="FCFCFC"/>
        </w:rPr>
        <w:t>/10.1007/978-3-642-80328-4_13</w:t>
      </w:r>
    </w:p>
    <w:p w14:paraId="0768390A" w14:textId="72D02773" w:rsidR="00FB44B9" w:rsidRDefault="00FB44B9" w:rsidP="00FB44B9">
      <w:pPr>
        <w:pStyle w:val="NormalWeb"/>
        <w:shd w:val="clear" w:color="auto" w:fill="FFFFFF"/>
        <w:spacing w:before="0" w:beforeAutospacing="0" w:after="180" w:afterAutospacing="0" w:line="480" w:lineRule="auto"/>
        <w:rPr>
          <w:rFonts w:ascii="Arial" w:hAnsi="Arial" w:cs="Arial"/>
          <w:color w:val="343A3F"/>
          <w:shd w:val="clear" w:color="auto" w:fill="FFFFFF"/>
        </w:rPr>
      </w:pPr>
      <w:r>
        <w:rPr>
          <w:rFonts w:ascii="Arial" w:hAnsi="Arial" w:cs="Arial"/>
          <w:color w:val="343A3F"/>
          <w:shd w:val="clear" w:color="auto" w:fill="FFFFFF"/>
        </w:rPr>
        <w:t xml:space="preserve">Holmes, A., </w:t>
      </w:r>
      <w:proofErr w:type="spellStart"/>
      <w:r>
        <w:rPr>
          <w:rFonts w:ascii="Arial" w:hAnsi="Arial" w:cs="Arial"/>
          <w:color w:val="343A3F"/>
          <w:shd w:val="clear" w:color="auto" w:fill="FFFFFF"/>
        </w:rPr>
        <w:t>Illowsky</w:t>
      </w:r>
      <w:proofErr w:type="spellEnd"/>
      <w:r>
        <w:rPr>
          <w:rFonts w:ascii="Arial" w:hAnsi="Arial" w:cs="Arial"/>
          <w:color w:val="343A3F"/>
          <w:shd w:val="clear" w:color="auto" w:fill="FFFFFF"/>
        </w:rPr>
        <w:t>, B., &amp; Dean, S. (2018). Introductory business statistics. OpenStax.</w:t>
      </w:r>
    </w:p>
    <w:p w14:paraId="4D4A1EEC" w14:textId="77777777" w:rsidR="00FB44B9" w:rsidRDefault="00FB44B9" w:rsidP="00FB44B9">
      <w:pPr>
        <w:rPr>
          <w:rFonts w:ascii="Arial" w:eastAsia="Times New Roman" w:hAnsi="Arial" w:cs="Arial"/>
          <w:color w:val="343A3F"/>
          <w:sz w:val="24"/>
          <w:szCs w:val="24"/>
        </w:rPr>
      </w:pPr>
    </w:p>
    <w:p w14:paraId="21A8B349" w14:textId="5FF2ADB1" w:rsidR="00FB44B9" w:rsidRDefault="00FB44B9" w:rsidP="00FB44B9">
      <w:pPr>
        <w:rPr>
          <w:rFonts w:ascii="Arial" w:eastAsia="Times New Roman" w:hAnsi="Arial" w:cs="Arial"/>
          <w:color w:val="343A3F"/>
          <w:sz w:val="24"/>
          <w:szCs w:val="24"/>
        </w:rPr>
      </w:pPr>
    </w:p>
    <w:p w14:paraId="7BFE45A6" w14:textId="64C2F627" w:rsidR="00FB44B9" w:rsidRDefault="00FB44B9" w:rsidP="00FB44B9">
      <w:pPr>
        <w:rPr>
          <w:rFonts w:ascii="Arial" w:eastAsia="Times New Roman" w:hAnsi="Arial" w:cs="Arial"/>
          <w:color w:val="343A3F"/>
          <w:sz w:val="24"/>
          <w:szCs w:val="24"/>
        </w:rPr>
      </w:pPr>
    </w:p>
    <w:p w14:paraId="266A11F5" w14:textId="4E3FAB09" w:rsidR="00FB44B9" w:rsidRDefault="00FB44B9" w:rsidP="00FB44B9">
      <w:pPr>
        <w:rPr>
          <w:rFonts w:ascii="Arial" w:eastAsia="Times New Roman" w:hAnsi="Arial" w:cs="Arial"/>
          <w:color w:val="343A3F"/>
          <w:sz w:val="24"/>
          <w:szCs w:val="24"/>
        </w:rPr>
      </w:pPr>
    </w:p>
    <w:p w14:paraId="7B915999" w14:textId="122740EA" w:rsidR="00FB44B9" w:rsidRDefault="00FB44B9" w:rsidP="00FB44B9">
      <w:pPr>
        <w:rPr>
          <w:rFonts w:ascii="Arial" w:eastAsia="Times New Roman" w:hAnsi="Arial" w:cs="Arial"/>
          <w:color w:val="343A3F"/>
          <w:sz w:val="24"/>
          <w:szCs w:val="24"/>
        </w:rPr>
      </w:pPr>
    </w:p>
    <w:p w14:paraId="06F20E14" w14:textId="77777777" w:rsidR="00FB44B9" w:rsidRDefault="00FB44B9" w:rsidP="00FB44B9"/>
    <w:sectPr w:rsidR="00FB44B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9BC2F85" w14:textId="77777777" w:rsidR="00591802" w:rsidRDefault="00591802" w:rsidP="0009746B">
      <w:pPr>
        <w:spacing w:after="0" w:line="240" w:lineRule="auto"/>
      </w:pPr>
      <w:r>
        <w:separator/>
      </w:r>
    </w:p>
  </w:endnote>
  <w:endnote w:type="continuationSeparator" w:id="0">
    <w:p w14:paraId="4C2D1084" w14:textId="77777777" w:rsidR="00591802" w:rsidRDefault="00591802" w:rsidP="000974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8F03C7" w14:textId="77777777" w:rsidR="00591802" w:rsidRDefault="00591802" w:rsidP="0009746B">
      <w:pPr>
        <w:spacing w:after="0" w:line="240" w:lineRule="auto"/>
      </w:pPr>
      <w:r>
        <w:separator/>
      </w:r>
    </w:p>
  </w:footnote>
  <w:footnote w:type="continuationSeparator" w:id="0">
    <w:p w14:paraId="52D71E4F" w14:textId="77777777" w:rsidR="00591802" w:rsidRDefault="00591802" w:rsidP="000974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6506257"/>
      <w:docPartObj>
        <w:docPartGallery w:val="Page Numbers (Top of Page)"/>
        <w:docPartUnique/>
      </w:docPartObj>
    </w:sdtPr>
    <w:sdtEndPr>
      <w:rPr>
        <w:noProof/>
      </w:rPr>
    </w:sdtEndPr>
    <w:sdtContent>
      <w:p w14:paraId="7C1CD9D1" w14:textId="3150300C" w:rsidR="0009746B" w:rsidRDefault="0009746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8AD014F" w14:textId="77777777" w:rsidR="0009746B" w:rsidRDefault="0009746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F0373"/>
    <w:multiLevelType w:val="multilevel"/>
    <w:tmpl w:val="11183B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F395547"/>
    <w:multiLevelType w:val="multilevel"/>
    <w:tmpl w:val="BC360E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46B"/>
    <w:rsid w:val="000559DB"/>
    <w:rsid w:val="0009746B"/>
    <w:rsid w:val="001D77B1"/>
    <w:rsid w:val="001E05FC"/>
    <w:rsid w:val="001F2F8C"/>
    <w:rsid w:val="0021732E"/>
    <w:rsid w:val="002573E0"/>
    <w:rsid w:val="002D07D9"/>
    <w:rsid w:val="003655DB"/>
    <w:rsid w:val="00372EDF"/>
    <w:rsid w:val="003A6DDD"/>
    <w:rsid w:val="003D4BFF"/>
    <w:rsid w:val="004951FE"/>
    <w:rsid w:val="0049693B"/>
    <w:rsid w:val="00591802"/>
    <w:rsid w:val="005B3C52"/>
    <w:rsid w:val="00667E9F"/>
    <w:rsid w:val="006A239E"/>
    <w:rsid w:val="006D5F0D"/>
    <w:rsid w:val="00742784"/>
    <w:rsid w:val="007468B2"/>
    <w:rsid w:val="007C3AC7"/>
    <w:rsid w:val="007F58C7"/>
    <w:rsid w:val="008117C1"/>
    <w:rsid w:val="00816F2C"/>
    <w:rsid w:val="00921441"/>
    <w:rsid w:val="00936096"/>
    <w:rsid w:val="00970F7C"/>
    <w:rsid w:val="00976EB0"/>
    <w:rsid w:val="00984D2B"/>
    <w:rsid w:val="00A849B4"/>
    <w:rsid w:val="00AC7D51"/>
    <w:rsid w:val="00B108AF"/>
    <w:rsid w:val="00B63766"/>
    <w:rsid w:val="00C801BE"/>
    <w:rsid w:val="00D70E94"/>
    <w:rsid w:val="00E554BF"/>
    <w:rsid w:val="00E75360"/>
    <w:rsid w:val="00E82909"/>
    <w:rsid w:val="00EB48F9"/>
    <w:rsid w:val="00F36DCD"/>
    <w:rsid w:val="00F46160"/>
    <w:rsid w:val="00FB44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817D6"/>
  <w15:chartTrackingRefBased/>
  <w15:docId w15:val="{C4678243-AE65-4994-8F74-3E83694B3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974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746B"/>
  </w:style>
  <w:style w:type="paragraph" w:styleId="Footer">
    <w:name w:val="footer"/>
    <w:basedOn w:val="Normal"/>
    <w:link w:val="FooterChar"/>
    <w:uiPriority w:val="99"/>
    <w:unhideWhenUsed/>
    <w:rsid w:val="000974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746B"/>
  </w:style>
  <w:style w:type="paragraph" w:styleId="NormalWeb">
    <w:name w:val="Normal (Web)"/>
    <w:basedOn w:val="Normal"/>
    <w:uiPriority w:val="99"/>
    <w:unhideWhenUsed/>
    <w:rsid w:val="0009746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19847087">
      <w:bodyDiv w:val="1"/>
      <w:marLeft w:val="0"/>
      <w:marRight w:val="0"/>
      <w:marTop w:val="0"/>
      <w:marBottom w:val="0"/>
      <w:divBdr>
        <w:top w:val="none" w:sz="0" w:space="0" w:color="auto"/>
        <w:left w:val="none" w:sz="0" w:space="0" w:color="auto"/>
        <w:bottom w:val="none" w:sz="0" w:space="0" w:color="auto"/>
        <w:right w:val="none" w:sz="0" w:space="0" w:color="auto"/>
      </w:divBdr>
    </w:div>
    <w:div w:id="1592852642">
      <w:bodyDiv w:val="1"/>
      <w:marLeft w:val="0"/>
      <w:marRight w:val="0"/>
      <w:marTop w:val="0"/>
      <w:marBottom w:val="0"/>
      <w:divBdr>
        <w:top w:val="none" w:sz="0" w:space="0" w:color="auto"/>
        <w:left w:val="none" w:sz="0" w:space="0" w:color="auto"/>
        <w:bottom w:val="none" w:sz="0" w:space="0" w:color="auto"/>
        <w:right w:val="none" w:sz="0" w:space="0" w:color="auto"/>
      </w:divBdr>
    </w:div>
    <w:div w:id="2140956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4</Pages>
  <Words>551</Words>
  <Characters>3147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Pease</dc:creator>
  <cp:keywords/>
  <dc:description/>
  <cp:lastModifiedBy>Lewis Pease</cp:lastModifiedBy>
  <cp:revision>28</cp:revision>
  <dcterms:created xsi:type="dcterms:W3CDTF">2020-11-16T01:06:00Z</dcterms:created>
  <dcterms:modified xsi:type="dcterms:W3CDTF">2020-11-20T03:51:00Z</dcterms:modified>
</cp:coreProperties>
</file>