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28uvydvn29ip" w:id="0"/>
      <w:bookmarkEnd w:id="0"/>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Internal Team Alignment &amp; Discovery Framework</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56"/>
          <w:szCs w:val="56"/>
          <w:rtl w:val="0"/>
        </w:rPr>
        <w:t xml:space="preserve">Verdant Management Partners LLC</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sz w:val="36"/>
          <w:szCs w:val="36"/>
          <w:rtl w:val="0"/>
        </w:rPr>
        <w:t xml:space="preserve">Internal Team Alignment &amp; Discovery Framework</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This is an internal working draft intended to align the VMP team before client discovery and onboarding conversations. It defines how VMP describes itself, how client discovery is structured, and how the company thinks about operational infrastructure, continuity, and scalable systems.</w:t>
      </w:r>
    </w:p>
    <w:p w:rsidR="00000000" w:rsidDel="00000000" w:rsidP="00000000" w:rsidRDefault="00000000" w:rsidRPr="00000000" w14:paraId="00000005">
      <w:pPr>
        <w:rPr/>
      </w:pPr>
      <w:r w:rsidDel="00000000" w:rsidR="00000000" w:rsidRPr="00000000">
        <w:rPr>
          <w:rtl w:val="0"/>
        </w:rPr>
        <w:t xml:space="preserve">This document is intended for internal strategic alignment and discovery planning. It is expected to evolve as VMP expands operationally, develops additional systems, and refines its implementation framework.</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sectPr>
          <w:headerReference r:id="rId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 w:type="default"/>
          <w:type w:val="nextPage"/>
          <w:pgSz w:h="15840" w:w="12240" w:orient="portrait"/>
          <w:pgMar w:bottom="1440" w:top="1440" w:left="1440" w:right="1440" w:header="720" w:footer="720"/>
          <w:pgNumType w:start="1"/>
        </w:sectPr>
      </w:pPr>
      <w:bookmarkStart w:colFirst="0" w:colLast="0" w:name="_w53p68dykn2v" w:id="1"/>
      <w:bookmarkEnd w:id="1"/>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What Is VMP</w:t>
      </w: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sz w:val="44"/>
          <w:szCs w:val="44"/>
          <w:rtl w:val="0"/>
        </w:rPr>
        <w:t xml:space="preserve">What Is VMP?</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Verdant Management Partners LLC (VMP) is a mission-driven operational infrastructure company focused on helping organizations build scalable systems, operational continuity, and sustainable revenue operations.</w:t>
      </w:r>
    </w:p>
    <w:p w:rsidR="00000000" w:rsidDel="00000000" w:rsidP="00000000" w:rsidRDefault="00000000" w:rsidRPr="00000000" w14:paraId="0000000B">
      <w:pPr>
        <w:rPr/>
      </w:pPr>
      <w:r w:rsidDel="00000000" w:rsidR="00000000" w:rsidRPr="00000000">
        <w:rPr>
          <w:rtl w:val="0"/>
        </w:rPr>
        <w:t xml:space="preserve">VMP exists to reduce operational chaos by centralizing systems, workflows, documentation, communication, and organizational infrastructure.</w:t>
      </w:r>
    </w:p>
    <w:p w:rsidR="00000000" w:rsidDel="00000000" w:rsidP="00000000" w:rsidRDefault="00000000" w:rsidRPr="00000000" w14:paraId="0000000C">
      <w:pPr>
        <w:rPr/>
      </w:pPr>
      <w:r w:rsidDel="00000000" w:rsidR="00000000" w:rsidRPr="00000000">
        <w:rPr>
          <w:rtl w:val="0"/>
        </w:rPr>
        <w:t xml:space="preserve">VMP is not positioned as a traditional consulting company. VMP functions as an operational infrastructure and deployment partner capable of supporting organizations through implementation, systems management, operational oversight, and long-term continuity support.</w:t>
      </w:r>
    </w:p>
    <w:p w:rsidR="00000000" w:rsidDel="00000000" w:rsidP="00000000" w:rsidRDefault="00000000" w:rsidRPr="00000000" w14:paraId="0000000D">
      <w:pPr>
        <w:rPr/>
      </w:pPr>
      <w:r w:rsidDel="00000000" w:rsidR="00000000" w:rsidRPr="00000000">
        <w:rPr>
          <w:b w:val="1"/>
          <w:bCs w:val="1"/>
          <w:sz w:val="36"/>
          <w:szCs w:val="36"/>
          <w:rtl w:val="0"/>
        </w:rPr>
        <w:t xml:space="preserve">Core Philosophy</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Most organizations do not fail because they lack passion, ideas, or mission alignment. They fail because operations become fragmented, reactive, undocumented, and dependent on individuals rather than systems.</w:t>
      </w:r>
    </w:p>
    <w:p w:rsidR="00000000" w:rsidDel="00000000" w:rsidP="00000000" w:rsidRDefault="00000000" w:rsidRPr="00000000" w14:paraId="0000000F">
      <w:pPr>
        <w:rPr/>
      </w:pPr>
      <w:r w:rsidDel="00000000" w:rsidR="00000000" w:rsidRPr="00000000">
        <w:rPr>
          <w:rtl w:val="0"/>
        </w:rPr>
        <w:t xml:space="preserve">VMP focuses on building repeatable operational infrastructure that allows organizations to function consistently, scale sustainably, and preserve institutional knowledge.</w:t>
      </w:r>
    </w:p>
    <w:p w:rsidR="00000000" w:rsidDel="00000000" w:rsidP="00000000" w:rsidRDefault="00000000" w:rsidRPr="00000000" w14:paraId="00000010">
      <w:pPr>
        <w:rPr/>
      </w:pPr>
      <w:r w:rsidDel="00000000" w:rsidR="00000000" w:rsidRPr="00000000">
        <w:rPr>
          <w:rtl w:val="0"/>
        </w:rPr>
        <w:t xml:space="preserve">The onboarding and implementation process should feel like:</w:t>
        <w:br w:type="textWrapping"/>
        <w:br w:type="textWrapping"/>
        <w:t xml:space="preserve">“We are plugging your organization into an operational machine.”</w:t>
      </w:r>
    </w:p>
    <w:p w:rsidR="00000000" w:rsidDel="00000000" w:rsidP="00000000" w:rsidRDefault="00000000" w:rsidRPr="00000000" w14:paraId="00000011">
      <w:pPr>
        <w:rPr/>
      </w:pPr>
      <w:r w:rsidDel="00000000" w:rsidR="00000000" w:rsidRPr="00000000">
        <w:rPr>
          <w:b w:val="1"/>
          <w:bCs w:val="1"/>
          <w:sz w:val="36"/>
          <w:szCs w:val="36"/>
          <w:rtl w:val="0"/>
        </w:rPr>
        <w:t xml:space="preserve">What VMP Is NOT</w:t>
      </w:r>
      <w:r w:rsidDel="00000000" w:rsidR="00000000" w:rsidRPr="00000000">
        <w:rPr>
          <w:rtl w:val="0"/>
        </w:rPr>
      </w:r>
    </w:p>
    <w:p w:rsidR="00000000" w:rsidDel="00000000" w:rsidP="00000000" w:rsidRDefault="00000000" w:rsidRPr="00000000" w14:paraId="00000012">
      <w:pPr>
        <w:numPr>
          <w:ilvl w:val="0"/>
          <w:numId w:val="8"/>
        </w:numPr>
        <w:spacing w:after="0" w:lineRule="auto"/>
        <w:ind w:left="360"/>
        <w:rPr>
          <w:rFonts w:ascii="Noto Sans Symbols" w:cs="Noto Sans Symbols" w:eastAsia="Noto Sans Symbols" w:hAnsi="Noto Sans Symbols"/>
        </w:rPr>
      </w:pPr>
      <w:r w:rsidDel="00000000" w:rsidR="00000000" w:rsidRPr="00000000">
        <w:rPr>
          <w:rtl w:val="0"/>
        </w:rPr>
        <w:t xml:space="preserve">A freelance consulting group</w:t>
      </w:r>
    </w:p>
    <w:p w:rsidR="00000000" w:rsidDel="00000000" w:rsidP="00000000" w:rsidRDefault="00000000" w:rsidRPr="00000000" w14:paraId="00000013">
      <w:pPr>
        <w:numPr>
          <w:ilvl w:val="0"/>
          <w:numId w:val="8"/>
        </w:numPr>
        <w:spacing w:after="0" w:lineRule="auto"/>
        <w:ind w:left="360"/>
        <w:rPr>
          <w:rFonts w:ascii="Noto Sans Symbols" w:cs="Noto Sans Symbols" w:eastAsia="Noto Sans Symbols" w:hAnsi="Noto Sans Symbols"/>
        </w:rPr>
      </w:pPr>
      <w:r w:rsidDel="00000000" w:rsidR="00000000" w:rsidRPr="00000000">
        <w:rPr>
          <w:rtl w:val="0"/>
        </w:rPr>
        <w:t xml:space="preserve">A temporary virtual assistant service</w:t>
      </w:r>
    </w:p>
    <w:p w:rsidR="00000000" w:rsidDel="00000000" w:rsidP="00000000" w:rsidRDefault="00000000" w:rsidRPr="00000000" w14:paraId="00000014">
      <w:pPr>
        <w:numPr>
          <w:ilvl w:val="0"/>
          <w:numId w:val="8"/>
        </w:numPr>
        <w:spacing w:after="0" w:lineRule="auto"/>
        <w:ind w:left="360"/>
        <w:rPr>
          <w:rFonts w:ascii="Noto Sans Symbols" w:cs="Noto Sans Symbols" w:eastAsia="Noto Sans Symbols" w:hAnsi="Noto Sans Symbols"/>
        </w:rPr>
      </w:pPr>
      <w:r w:rsidDel="00000000" w:rsidR="00000000" w:rsidRPr="00000000">
        <w:rPr>
          <w:rtl w:val="0"/>
        </w:rPr>
        <w:t xml:space="preserve">A standard marketing agency</w:t>
      </w:r>
    </w:p>
    <w:p w:rsidR="00000000" w:rsidDel="00000000" w:rsidP="00000000" w:rsidRDefault="00000000" w:rsidRPr="00000000" w14:paraId="00000015">
      <w:pPr>
        <w:numPr>
          <w:ilvl w:val="0"/>
          <w:numId w:val="8"/>
        </w:numPr>
        <w:spacing w:after="0" w:lineRule="auto"/>
        <w:ind w:left="360"/>
        <w:rPr>
          <w:rFonts w:ascii="Noto Sans Symbols" w:cs="Noto Sans Symbols" w:eastAsia="Noto Sans Symbols" w:hAnsi="Noto Sans Symbols"/>
        </w:rPr>
      </w:pPr>
      <w:r w:rsidDel="00000000" w:rsidR="00000000" w:rsidRPr="00000000">
        <w:rPr>
          <w:rtl w:val="0"/>
        </w:rPr>
        <w:t xml:space="preserve">A charitable gaming operator</w:t>
      </w:r>
    </w:p>
    <w:p w:rsidR="00000000" w:rsidDel="00000000" w:rsidP="00000000" w:rsidRDefault="00000000" w:rsidRPr="00000000" w14:paraId="00000016">
      <w:pPr>
        <w:numPr>
          <w:ilvl w:val="0"/>
          <w:numId w:val="8"/>
        </w:numPr>
        <w:spacing w:after="0" w:lineRule="auto"/>
        <w:ind w:left="360"/>
        <w:rPr>
          <w:rFonts w:ascii="Noto Sans Symbols" w:cs="Noto Sans Symbols" w:eastAsia="Noto Sans Symbols" w:hAnsi="Noto Sans Symbols"/>
        </w:rPr>
      </w:pPr>
      <w:r w:rsidDel="00000000" w:rsidR="00000000" w:rsidRPr="00000000">
        <w:rPr>
          <w:rtl w:val="0"/>
        </w:rPr>
        <w:t xml:space="preserve">A cannabis-only company</w:t>
      </w:r>
    </w:p>
    <w:p w:rsidR="00000000" w:rsidDel="00000000" w:rsidP="00000000" w:rsidRDefault="00000000" w:rsidRPr="00000000" w14:paraId="00000017">
      <w:pPr>
        <w:numPr>
          <w:ilvl w:val="0"/>
          <w:numId w:val="8"/>
        </w:numPr>
        <w:ind w:left="360"/>
        <w:rPr>
          <w:rFonts w:ascii="Noto Sans Symbols" w:cs="Noto Sans Symbols" w:eastAsia="Noto Sans Symbols" w:hAnsi="Noto Sans Symbols"/>
        </w:rPr>
      </w:pPr>
      <w:r w:rsidDel="00000000" w:rsidR="00000000" w:rsidRPr="00000000">
        <w:rPr>
          <w:rtl w:val="0"/>
        </w:rPr>
        <w:t xml:space="preserve">A one-time setup vendor</w:t>
      </w:r>
    </w:p>
    <w:p w:rsidR="00000000" w:rsidDel="00000000" w:rsidP="00000000" w:rsidRDefault="00000000" w:rsidRPr="00000000" w14:paraId="00000018">
      <w:pPr>
        <w:rPr/>
      </w:pPr>
      <w:r w:rsidDel="00000000" w:rsidR="00000000" w:rsidRPr="00000000">
        <w:rPr>
          <w:rtl w:val="0"/>
        </w:rPr>
        <w:t xml:space="preserve">VMP is an operational infrastructure partner focused on continuity, systems, documentation, implementation, and scalable organizational support.</w:t>
      </w:r>
    </w:p>
    <w:p w:rsidR="00000000" w:rsidDel="00000000" w:rsidP="00000000" w:rsidRDefault="00000000" w:rsidRPr="00000000" w14:paraId="00000019">
      <w:pPr>
        <w:rPr/>
        <w:sectPr>
          <w:headerReference r:id="rId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9" w:type="default"/>
          <w:type w:val="nextPage"/>
          <w:pgSz w:h="15840" w:w="12240" w:orient="portrait"/>
          <w:pgMar w:bottom="1440" w:top="1440" w:left="1440" w:right="1440" w:header="720" w:footer="720"/>
          <w:pgNumType w:start="1"/>
        </w:sectPr>
      </w:pPr>
      <w:bookmarkStart w:colFirst="0" w:colLast="0" w:name="_q1969buiewgi" w:id="2"/>
      <w:bookmarkEnd w:id="2"/>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Company Structure</w:t>
      </w: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sz w:val="44"/>
          <w:szCs w:val="44"/>
          <w:rtl w:val="0"/>
        </w:rPr>
        <w:t xml:space="preserve">Company Structure</w:t>
      </w: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sz w:val="36"/>
          <w:szCs w:val="36"/>
          <w:rtl w:val="0"/>
        </w:rPr>
        <w:t xml:space="preserve">Verdant Holdings LLC</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Verdant Holdings LLC is the ownership and long-term value layer of the ecosystem. Ownership, equity structure, and future long-term enterprise value are maintained at the Holdings level.</w:t>
      </w:r>
    </w:p>
    <w:p w:rsidR="00000000" w:rsidDel="00000000" w:rsidP="00000000" w:rsidRDefault="00000000" w:rsidRPr="00000000" w14:paraId="0000001E">
      <w:pPr>
        <w:numPr>
          <w:ilvl w:val="0"/>
          <w:numId w:val="2"/>
        </w:numPr>
        <w:spacing w:after="0" w:lineRule="auto"/>
        <w:ind w:left="360"/>
        <w:rPr>
          <w:rFonts w:ascii="Noto Sans Symbols" w:cs="Noto Sans Symbols" w:eastAsia="Noto Sans Symbols" w:hAnsi="Noto Sans Symbols"/>
        </w:rPr>
      </w:pPr>
      <w:r w:rsidDel="00000000" w:rsidR="00000000" w:rsidRPr="00000000">
        <w:rPr>
          <w:rtl w:val="0"/>
        </w:rPr>
        <w:t xml:space="preserve">Founder ownership structure</w:t>
      </w:r>
    </w:p>
    <w:p w:rsidR="00000000" w:rsidDel="00000000" w:rsidP="00000000" w:rsidRDefault="00000000" w:rsidRPr="00000000" w14:paraId="0000001F">
      <w:pPr>
        <w:numPr>
          <w:ilvl w:val="0"/>
          <w:numId w:val="2"/>
        </w:numPr>
        <w:spacing w:after="0" w:lineRule="auto"/>
        <w:ind w:left="360"/>
        <w:rPr>
          <w:rFonts w:ascii="Noto Sans Symbols" w:cs="Noto Sans Symbols" w:eastAsia="Noto Sans Symbols" w:hAnsi="Noto Sans Symbols"/>
        </w:rPr>
      </w:pPr>
      <w:r w:rsidDel="00000000" w:rsidR="00000000" w:rsidRPr="00000000">
        <w:rPr>
          <w:rtl w:val="0"/>
        </w:rPr>
        <w:t xml:space="preserve">Equity and vesting pool</w:t>
      </w:r>
    </w:p>
    <w:p w:rsidR="00000000" w:rsidDel="00000000" w:rsidP="00000000" w:rsidRDefault="00000000" w:rsidRPr="00000000" w14:paraId="00000020">
      <w:pPr>
        <w:numPr>
          <w:ilvl w:val="0"/>
          <w:numId w:val="2"/>
        </w:numPr>
        <w:spacing w:after="0" w:lineRule="auto"/>
        <w:ind w:left="360"/>
        <w:rPr>
          <w:rFonts w:ascii="Noto Sans Symbols" w:cs="Noto Sans Symbols" w:eastAsia="Noto Sans Symbols" w:hAnsi="Noto Sans Symbols"/>
        </w:rPr>
      </w:pPr>
      <w:r w:rsidDel="00000000" w:rsidR="00000000" w:rsidRPr="00000000">
        <w:rPr>
          <w:rtl w:val="0"/>
        </w:rPr>
        <w:t xml:space="preserve">Long-term enterprise value</w:t>
      </w:r>
    </w:p>
    <w:p w:rsidR="00000000" w:rsidDel="00000000" w:rsidP="00000000" w:rsidRDefault="00000000" w:rsidRPr="00000000" w14:paraId="00000021">
      <w:pPr>
        <w:numPr>
          <w:ilvl w:val="0"/>
          <w:numId w:val="2"/>
        </w:numPr>
        <w:spacing w:after="0" w:lineRule="auto"/>
        <w:ind w:left="360"/>
        <w:rPr>
          <w:rFonts w:ascii="Noto Sans Symbols" w:cs="Noto Sans Symbols" w:eastAsia="Noto Sans Symbols" w:hAnsi="Noto Sans Symbols"/>
        </w:rPr>
      </w:pPr>
      <w:r w:rsidDel="00000000" w:rsidR="00000000" w:rsidRPr="00000000">
        <w:rPr>
          <w:rtl w:val="0"/>
        </w:rPr>
        <w:t xml:space="preserve">Future acquisition and scaling structure</w:t>
      </w:r>
    </w:p>
    <w:p w:rsidR="00000000" w:rsidDel="00000000" w:rsidP="00000000" w:rsidRDefault="00000000" w:rsidRPr="00000000" w14:paraId="00000022">
      <w:pPr>
        <w:numPr>
          <w:ilvl w:val="0"/>
          <w:numId w:val="2"/>
        </w:numPr>
        <w:ind w:left="360"/>
        <w:rPr>
          <w:rFonts w:ascii="Noto Sans Symbols" w:cs="Noto Sans Symbols" w:eastAsia="Noto Sans Symbols" w:hAnsi="Noto Sans Symbols"/>
        </w:rPr>
      </w:pPr>
      <w:r w:rsidDel="00000000" w:rsidR="00000000" w:rsidRPr="00000000">
        <w:rPr>
          <w:rtl w:val="0"/>
        </w:rPr>
        <w:t xml:space="preserve">Strategic ownership layer</w:t>
      </w:r>
    </w:p>
    <w:p w:rsidR="00000000" w:rsidDel="00000000" w:rsidP="00000000" w:rsidRDefault="00000000" w:rsidRPr="00000000" w14:paraId="00000023">
      <w:pPr>
        <w:rPr/>
      </w:pPr>
      <w:r w:rsidDel="00000000" w:rsidR="00000000" w:rsidRPr="00000000">
        <w:rPr>
          <w:b w:val="1"/>
          <w:bCs w:val="1"/>
          <w:sz w:val="36"/>
          <w:szCs w:val="36"/>
          <w:rtl w:val="0"/>
        </w:rPr>
        <w:t xml:space="preserve">Verdant Management Partners LLC</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Verdant Management Partners LLC is the operational and revenue-generating entity. It contracts directly with clients, manages implementation, and delivers operational services.</w:t>
      </w:r>
    </w:p>
    <w:p w:rsidR="00000000" w:rsidDel="00000000" w:rsidP="00000000" w:rsidRDefault="00000000" w:rsidRPr="00000000" w14:paraId="00000025">
      <w:pPr>
        <w:numPr>
          <w:ilvl w:val="0"/>
          <w:numId w:val="2"/>
        </w:numPr>
        <w:spacing w:after="0" w:lineRule="auto"/>
        <w:ind w:left="360"/>
        <w:rPr>
          <w:rFonts w:ascii="Noto Sans Symbols" w:cs="Noto Sans Symbols" w:eastAsia="Noto Sans Symbols" w:hAnsi="Noto Sans Symbols"/>
        </w:rPr>
      </w:pPr>
      <w:r w:rsidDel="00000000" w:rsidR="00000000" w:rsidRPr="00000000">
        <w:rPr>
          <w:rtl w:val="0"/>
        </w:rPr>
        <w:t xml:space="preserve">Client onboarding and discovery</w:t>
      </w:r>
    </w:p>
    <w:p w:rsidR="00000000" w:rsidDel="00000000" w:rsidP="00000000" w:rsidRDefault="00000000" w:rsidRPr="00000000" w14:paraId="00000026">
      <w:pPr>
        <w:numPr>
          <w:ilvl w:val="0"/>
          <w:numId w:val="2"/>
        </w:numPr>
        <w:spacing w:after="0" w:lineRule="auto"/>
        <w:ind w:left="360"/>
        <w:rPr>
          <w:rFonts w:ascii="Noto Sans Symbols" w:cs="Noto Sans Symbols" w:eastAsia="Noto Sans Symbols" w:hAnsi="Noto Sans Symbols"/>
        </w:rPr>
      </w:pPr>
      <w:r w:rsidDel="00000000" w:rsidR="00000000" w:rsidRPr="00000000">
        <w:rPr>
          <w:rtl w:val="0"/>
        </w:rPr>
        <w:t xml:space="preserve">Operational implementation</w:t>
      </w:r>
    </w:p>
    <w:p w:rsidR="00000000" w:rsidDel="00000000" w:rsidP="00000000" w:rsidRDefault="00000000" w:rsidRPr="00000000" w14:paraId="00000027">
      <w:pPr>
        <w:numPr>
          <w:ilvl w:val="0"/>
          <w:numId w:val="2"/>
        </w:numPr>
        <w:spacing w:after="0" w:lineRule="auto"/>
        <w:ind w:left="360"/>
        <w:rPr>
          <w:rFonts w:ascii="Noto Sans Symbols" w:cs="Noto Sans Symbols" w:eastAsia="Noto Sans Symbols" w:hAnsi="Noto Sans Symbols"/>
        </w:rPr>
      </w:pPr>
      <w:r w:rsidDel="00000000" w:rsidR="00000000" w:rsidRPr="00000000">
        <w:rPr>
          <w:rtl w:val="0"/>
        </w:rPr>
        <w:t xml:space="preserve">Systems deployment</w:t>
      </w:r>
    </w:p>
    <w:p w:rsidR="00000000" w:rsidDel="00000000" w:rsidP="00000000" w:rsidRDefault="00000000" w:rsidRPr="00000000" w14:paraId="00000028">
      <w:pPr>
        <w:numPr>
          <w:ilvl w:val="0"/>
          <w:numId w:val="2"/>
        </w:numPr>
        <w:spacing w:after="0" w:lineRule="auto"/>
        <w:ind w:left="360"/>
        <w:rPr>
          <w:rFonts w:ascii="Noto Sans Symbols" w:cs="Noto Sans Symbols" w:eastAsia="Noto Sans Symbols" w:hAnsi="Noto Sans Symbols"/>
        </w:rPr>
      </w:pPr>
      <w:r w:rsidDel="00000000" w:rsidR="00000000" w:rsidRPr="00000000">
        <w:rPr>
          <w:rtl w:val="0"/>
        </w:rPr>
        <w:t xml:space="preserve">Administrative infrastructure</w:t>
      </w:r>
    </w:p>
    <w:p w:rsidR="00000000" w:rsidDel="00000000" w:rsidP="00000000" w:rsidRDefault="00000000" w:rsidRPr="00000000" w14:paraId="00000029">
      <w:pPr>
        <w:numPr>
          <w:ilvl w:val="0"/>
          <w:numId w:val="2"/>
        </w:numPr>
        <w:spacing w:after="0" w:lineRule="auto"/>
        <w:ind w:left="360"/>
        <w:rPr>
          <w:rFonts w:ascii="Noto Sans Symbols" w:cs="Noto Sans Symbols" w:eastAsia="Noto Sans Symbols" w:hAnsi="Noto Sans Symbols"/>
        </w:rPr>
      </w:pPr>
      <w:r w:rsidDel="00000000" w:rsidR="00000000" w:rsidRPr="00000000">
        <w:rPr>
          <w:rtl w:val="0"/>
        </w:rPr>
        <w:t xml:space="preserve">Documentation systems</w:t>
      </w:r>
    </w:p>
    <w:p w:rsidR="00000000" w:rsidDel="00000000" w:rsidP="00000000" w:rsidRDefault="00000000" w:rsidRPr="00000000" w14:paraId="0000002A">
      <w:pPr>
        <w:numPr>
          <w:ilvl w:val="0"/>
          <w:numId w:val="2"/>
        </w:numPr>
        <w:spacing w:after="0" w:lineRule="auto"/>
        <w:ind w:left="360"/>
        <w:rPr>
          <w:rFonts w:ascii="Noto Sans Symbols" w:cs="Noto Sans Symbols" w:eastAsia="Noto Sans Symbols" w:hAnsi="Noto Sans Symbols"/>
        </w:rPr>
      </w:pPr>
      <w:r w:rsidDel="00000000" w:rsidR="00000000" w:rsidRPr="00000000">
        <w:rPr>
          <w:rtl w:val="0"/>
        </w:rPr>
        <w:t xml:space="preserve">Revenue operations</w:t>
      </w:r>
    </w:p>
    <w:p w:rsidR="00000000" w:rsidDel="00000000" w:rsidP="00000000" w:rsidRDefault="00000000" w:rsidRPr="00000000" w14:paraId="0000002B">
      <w:pPr>
        <w:numPr>
          <w:ilvl w:val="0"/>
          <w:numId w:val="2"/>
        </w:numPr>
        <w:spacing w:after="0" w:lineRule="auto"/>
        <w:ind w:left="360"/>
        <w:rPr>
          <w:rFonts w:ascii="Noto Sans Symbols" w:cs="Noto Sans Symbols" w:eastAsia="Noto Sans Symbols" w:hAnsi="Noto Sans Symbols"/>
        </w:rPr>
      </w:pPr>
      <w:r w:rsidDel="00000000" w:rsidR="00000000" w:rsidRPr="00000000">
        <w:rPr>
          <w:rtl w:val="0"/>
        </w:rPr>
        <w:t xml:space="preserve">Event and conference infrastructure</w:t>
      </w:r>
    </w:p>
    <w:p w:rsidR="00000000" w:rsidDel="00000000" w:rsidP="00000000" w:rsidRDefault="00000000" w:rsidRPr="00000000" w14:paraId="0000002C">
      <w:pPr>
        <w:numPr>
          <w:ilvl w:val="0"/>
          <w:numId w:val="2"/>
        </w:numPr>
        <w:spacing w:after="0" w:lineRule="auto"/>
        <w:ind w:left="360"/>
        <w:rPr>
          <w:rFonts w:ascii="Noto Sans Symbols" w:cs="Noto Sans Symbols" w:eastAsia="Noto Sans Symbols" w:hAnsi="Noto Sans Symbols"/>
        </w:rPr>
      </w:pPr>
      <w:r w:rsidDel="00000000" w:rsidR="00000000" w:rsidRPr="00000000">
        <w:rPr>
          <w:rtl w:val="0"/>
        </w:rPr>
        <w:t xml:space="preserve">Operational oversight</w:t>
      </w:r>
    </w:p>
    <w:p w:rsidR="00000000" w:rsidDel="00000000" w:rsidP="00000000" w:rsidRDefault="00000000" w:rsidRPr="00000000" w14:paraId="0000002D">
      <w:pPr>
        <w:numPr>
          <w:ilvl w:val="0"/>
          <w:numId w:val="2"/>
        </w:numPr>
        <w:ind w:left="360"/>
        <w:rPr>
          <w:rFonts w:ascii="Noto Sans Symbols" w:cs="Noto Sans Symbols" w:eastAsia="Noto Sans Symbols" w:hAnsi="Noto Sans Symbols"/>
        </w:rPr>
      </w:pPr>
      <w:r w:rsidDel="00000000" w:rsidR="00000000" w:rsidRPr="00000000">
        <w:rPr>
          <w:rtl w:val="0"/>
        </w:rPr>
        <w:t xml:space="preserve">Specialized charitable gaming support</w:t>
      </w:r>
    </w:p>
    <w:p w:rsidR="00000000" w:rsidDel="00000000" w:rsidP="00000000" w:rsidRDefault="00000000" w:rsidRPr="00000000" w14:paraId="0000002E">
      <w:pPr>
        <w:rPr/>
      </w:pPr>
      <w:r w:rsidDel="00000000" w:rsidR="00000000" w:rsidRPr="00000000">
        <w:rPr>
          <w:rtl w:val="0"/>
        </w:rPr>
        <w:t xml:space="preserve">Management Partners monetizes the infrastructure surrounding organizational operations rather than regulated activities themselves.</w:t>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rPr/>
        <w:sectPr>
          <w:headerReference r:id="rId1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1" w:type="default"/>
          <w:type w:val="nextPage"/>
          <w:pgSz w:h="15840" w:w="12240" w:orient="portrait"/>
          <w:pgMar w:bottom="1440" w:top="1440" w:left="1440" w:right="1440" w:header="720" w:footer="720"/>
          <w:pgNumType w:start="1"/>
        </w:sectPr>
      </w:pPr>
      <w:bookmarkStart w:colFirst="0" w:colLast="0" w:name="_2gkp87gpfegm" w:id="3"/>
      <w:bookmarkEnd w:id="3"/>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Who We Work With</w:t>
      </w: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sz w:val="44"/>
          <w:szCs w:val="44"/>
          <w:rtl w:val="0"/>
        </w:rPr>
        <w:t xml:space="preserve">Who We Work With</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VMP primarily works with mission-driven and operationally underserved organizations. The strongest existing network currently exists within nonprofit, cannabis advocacy, event, and charitable gaming ecosystems.</w:t>
      </w:r>
    </w:p>
    <w:p w:rsidR="00000000" w:rsidDel="00000000" w:rsidP="00000000" w:rsidRDefault="00000000" w:rsidRPr="00000000" w14:paraId="00000034">
      <w:pPr>
        <w:numPr>
          <w:ilvl w:val="0"/>
          <w:numId w:val="5"/>
        </w:numPr>
        <w:spacing w:after="0" w:lineRule="auto"/>
        <w:ind w:left="360"/>
        <w:rPr>
          <w:rFonts w:ascii="Noto Sans Symbols" w:cs="Noto Sans Symbols" w:eastAsia="Noto Sans Symbols" w:hAnsi="Noto Sans Symbols"/>
        </w:rPr>
      </w:pPr>
      <w:r w:rsidDel="00000000" w:rsidR="00000000" w:rsidRPr="00000000">
        <w:rPr>
          <w:rtl w:val="0"/>
        </w:rPr>
        <w:t xml:space="preserve">Nonprofit organizations</w:t>
      </w:r>
    </w:p>
    <w:p w:rsidR="00000000" w:rsidDel="00000000" w:rsidP="00000000" w:rsidRDefault="00000000" w:rsidRPr="00000000" w14:paraId="00000035">
      <w:pPr>
        <w:numPr>
          <w:ilvl w:val="0"/>
          <w:numId w:val="5"/>
        </w:numPr>
        <w:spacing w:after="0" w:lineRule="auto"/>
        <w:ind w:left="360"/>
        <w:rPr>
          <w:rFonts w:ascii="Noto Sans Symbols" w:cs="Noto Sans Symbols" w:eastAsia="Noto Sans Symbols" w:hAnsi="Noto Sans Symbols"/>
        </w:rPr>
      </w:pPr>
      <w:r w:rsidDel="00000000" w:rsidR="00000000" w:rsidRPr="00000000">
        <w:rPr>
          <w:rtl w:val="0"/>
        </w:rPr>
        <w:t xml:space="preserve">Advocacy organizations</w:t>
      </w:r>
    </w:p>
    <w:p w:rsidR="00000000" w:rsidDel="00000000" w:rsidP="00000000" w:rsidRDefault="00000000" w:rsidRPr="00000000" w14:paraId="00000036">
      <w:pPr>
        <w:numPr>
          <w:ilvl w:val="0"/>
          <w:numId w:val="5"/>
        </w:numPr>
        <w:spacing w:after="0" w:lineRule="auto"/>
        <w:ind w:left="360"/>
        <w:rPr>
          <w:rFonts w:ascii="Noto Sans Symbols" w:cs="Noto Sans Symbols" w:eastAsia="Noto Sans Symbols" w:hAnsi="Noto Sans Symbols"/>
        </w:rPr>
      </w:pPr>
      <w:r w:rsidDel="00000000" w:rsidR="00000000" w:rsidRPr="00000000">
        <w:rPr>
          <w:rtl w:val="0"/>
        </w:rPr>
        <w:t xml:space="preserve">Cannabis organizations</w:t>
      </w:r>
    </w:p>
    <w:p w:rsidR="00000000" w:rsidDel="00000000" w:rsidP="00000000" w:rsidRDefault="00000000" w:rsidRPr="00000000" w14:paraId="00000037">
      <w:pPr>
        <w:numPr>
          <w:ilvl w:val="0"/>
          <w:numId w:val="5"/>
        </w:numPr>
        <w:spacing w:after="0" w:lineRule="auto"/>
        <w:ind w:left="360"/>
        <w:rPr>
          <w:rFonts w:ascii="Noto Sans Symbols" w:cs="Noto Sans Symbols" w:eastAsia="Noto Sans Symbols" w:hAnsi="Noto Sans Symbols"/>
        </w:rPr>
      </w:pPr>
      <w:r w:rsidDel="00000000" w:rsidR="00000000" w:rsidRPr="00000000">
        <w:rPr>
          <w:rtl w:val="0"/>
        </w:rPr>
        <w:t xml:space="preserve">Charitable gaming organizations</w:t>
      </w:r>
    </w:p>
    <w:p w:rsidR="00000000" w:rsidDel="00000000" w:rsidP="00000000" w:rsidRDefault="00000000" w:rsidRPr="00000000" w14:paraId="00000038">
      <w:pPr>
        <w:numPr>
          <w:ilvl w:val="0"/>
          <w:numId w:val="5"/>
        </w:numPr>
        <w:spacing w:after="0" w:lineRule="auto"/>
        <w:ind w:left="360"/>
        <w:rPr>
          <w:rFonts w:ascii="Noto Sans Symbols" w:cs="Noto Sans Symbols" w:eastAsia="Noto Sans Symbols" w:hAnsi="Noto Sans Symbols"/>
        </w:rPr>
      </w:pPr>
      <w:r w:rsidDel="00000000" w:rsidR="00000000" w:rsidRPr="00000000">
        <w:rPr>
          <w:rtl w:val="0"/>
        </w:rPr>
        <w:t xml:space="preserve">Conference and event organizations</w:t>
      </w:r>
    </w:p>
    <w:p w:rsidR="00000000" w:rsidDel="00000000" w:rsidP="00000000" w:rsidRDefault="00000000" w:rsidRPr="00000000" w14:paraId="00000039">
      <w:pPr>
        <w:numPr>
          <w:ilvl w:val="0"/>
          <w:numId w:val="5"/>
        </w:numPr>
        <w:spacing w:after="0" w:lineRule="auto"/>
        <w:ind w:left="360"/>
        <w:rPr>
          <w:rFonts w:ascii="Noto Sans Symbols" w:cs="Noto Sans Symbols" w:eastAsia="Noto Sans Symbols" w:hAnsi="Noto Sans Symbols"/>
        </w:rPr>
      </w:pPr>
      <w:r w:rsidDel="00000000" w:rsidR="00000000" w:rsidRPr="00000000">
        <w:rPr>
          <w:rtl w:val="0"/>
        </w:rPr>
        <w:t xml:space="preserve">Community initiatives and coalitions</w:t>
      </w:r>
    </w:p>
    <w:p w:rsidR="00000000" w:rsidDel="00000000" w:rsidP="00000000" w:rsidRDefault="00000000" w:rsidRPr="00000000" w14:paraId="0000003A">
      <w:pPr>
        <w:numPr>
          <w:ilvl w:val="0"/>
          <w:numId w:val="5"/>
        </w:numPr>
        <w:ind w:left="360"/>
        <w:rPr>
          <w:rFonts w:ascii="Noto Sans Symbols" w:cs="Noto Sans Symbols" w:eastAsia="Noto Sans Symbols" w:hAnsi="Noto Sans Symbols"/>
        </w:rPr>
      </w:pPr>
      <w:r w:rsidDel="00000000" w:rsidR="00000000" w:rsidRPr="00000000">
        <w:rPr>
          <w:rtl w:val="0"/>
        </w:rPr>
        <w:t xml:space="preserve">Mission-aligned businesses</w:t>
      </w:r>
    </w:p>
    <w:p w:rsidR="00000000" w:rsidDel="00000000" w:rsidP="00000000" w:rsidRDefault="00000000" w:rsidRPr="00000000" w14:paraId="0000003B">
      <w:pPr>
        <w:rPr/>
        <w:sectPr>
          <w:headerReference r:id="rId1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3" w:type="default"/>
          <w:type w:val="nextPage"/>
          <w:pgSz w:h="15840" w:w="12240" w:orient="portrait"/>
          <w:pgMar w:bottom="1440" w:top="1440" w:left="1440" w:right="1440" w:header="720" w:footer="720"/>
          <w:pgNumType w:start="1"/>
        </w:sectPr>
      </w:pPr>
      <w:bookmarkStart w:colFirst="0" w:colLast="0" w:name="_frmrbba818at" w:id="4"/>
      <w:bookmarkEnd w:id="4"/>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Core Service Categories</w:t>
      </w: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sz w:val="44"/>
          <w:szCs w:val="44"/>
          <w:rtl w:val="0"/>
        </w:rPr>
        <w:t xml:space="preserve">Core Service Categories</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VMP services are organized into operational modules that can be combined depending on client needs.</w:t>
      </w:r>
    </w:p>
    <w:p w:rsidR="00000000" w:rsidDel="00000000" w:rsidP="00000000" w:rsidRDefault="00000000" w:rsidRPr="00000000" w14:paraId="0000003F">
      <w:pPr>
        <w:rPr/>
      </w:pPr>
      <w:r w:rsidDel="00000000" w:rsidR="00000000" w:rsidRPr="00000000">
        <w:rPr>
          <w:b w:val="1"/>
          <w:bCs w:val="1"/>
          <w:sz w:val="32"/>
          <w:szCs w:val="32"/>
          <w:rtl w:val="0"/>
        </w:rPr>
        <w:t xml:space="preserve">Operations Infrastructure</w:t>
      </w:r>
      <w:r w:rsidDel="00000000" w:rsidR="00000000" w:rsidRPr="00000000">
        <w:rPr>
          <w:rtl w:val="0"/>
        </w:rPr>
      </w:r>
    </w:p>
    <w:p w:rsidR="00000000" w:rsidDel="00000000" w:rsidP="00000000" w:rsidRDefault="00000000" w:rsidRPr="00000000" w14:paraId="00000040">
      <w:pPr>
        <w:numPr>
          <w:ilvl w:val="0"/>
          <w:numId w:val="4"/>
        </w:numPr>
        <w:spacing w:after="0" w:lineRule="auto"/>
        <w:ind w:left="360"/>
        <w:rPr>
          <w:rFonts w:ascii="Noto Sans Symbols" w:cs="Noto Sans Symbols" w:eastAsia="Noto Sans Symbols" w:hAnsi="Noto Sans Symbols"/>
        </w:rPr>
      </w:pPr>
      <w:r w:rsidDel="00000000" w:rsidR="00000000" w:rsidRPr="00000000">
        <w:rPr>
          <w:rtl w:val="0"/>
        </w:rPr>
        <w:t xml:space="preserve">Workflow systems</w:t>
      </w:r>
    </w:p>
    <w:p w:rsidR="00000000" w:rsidDel="00000000" w:rsidP="00000000" w:rsidRDefault="00000000" w:rsidRPr="00000000" w14:paraId="00000041">
      <w:pPr>
        <w:numPr>
          <w:ilvl w:val="0"/>
          <w:numId w:val="4"/>
        </w:numPr>
        <w:spacing w:after="0" w:lineRule="auto"/>
        <w:ind w:left="360"/>
        <w:rPr>
          <w:rFonts w:ascii="Noto Sans Symbols" w:cs="Noto Sans Symbols" w:eastAsia="Noto Sans Symbols" w:hAnsi="Noto Sans Symbols"/>
        </w:rPr>
      </w:pPr>
      <w:r w:rsidDel="00000000" w:rsidR="00000000" w:rsidRPr="00000000">
        <w:rPr>
          <w:rtl w:val="0"/>
        </w:rPr>
        <w:t xml:space="preserve">Operational mapping</w:t>
      </w:r>
    </w:p>
    <w:p w:rsidR="00000000" w:rsidDel="00000000" w:rsidP="00000000" w:rsidRDefault="00000000" w:rsidRPr="00000000" w14:paraId="00000042">
      <w:pPr>
        <w:numPr>
          <w:ilvl w:val="0"/>
          <w:numId w:val="4"/>
        </w:numPr>
        <w:spacing w:after="0" w:lineRule="auto"/>
        <w:ind w:left="360"/>
        <w:rPr>
          <w:rFonts w:ascii="Noto Sans Symbols" w:cs="Noto Sans Symbols" w:eastAsia="Noto Sans Symbols" w:hAnsi="Noto Sans Symbols"/>
        </w:rPr>
      </w:pPr>
      <w:r w:rsidDel="00000000" w:rsidR="00000000" w:rsidRPr="00000000">
        <w:rPr>
          <w:rtl w:val="0"/>
        </w:rPr>
        <w:t xml:space="preserve">SOP development</w:t>
      </w:r>
    </w:p>
    <w:p w:rsidR="00000000" w:rsidDel="00000000" w:rsidP="00000000" w:rsidRDefault="00000000" w:rsidRPr="00000000" w14:paraId="00000043">
      <w:pPr>
        <w:numPr>
          <w:ilvl w:val="0"/>
          <w:numId w:val="4"/>
        </w:numPr>
        <w:spacing w:after="0" w:lineRule="auto"/>
        <w:ind w:left="360"/>
        <w:rPr>
          <w:rFonts w:ascii="Noto Sans Symbols" w:cs="Noto Sans Symbols" w:eastAsia="Noto Sans Symbols" w:hAnsi="Noto Sans Symbols"/>
        </w:rPr>
      </w:pPr>
      <w:r w:rsidDel="00000000" w:rsidR="00000000" w:rsidRPr="00000000">
        <w:rPr>
          <w:rtl w:val="0"/>
        </w:rPr>
        <w:t xml:space="preserve">Operational continuity systems</w:t>
      </w:r>
    </w:p>
    <w:p w:rsidR="00000000" w:rsidDel="00000000" w:rsidP="00000000" w:rsidRDefault="00000000" w:rsidRPr="00000000" w14:paraId="00000044">
      <w:pPr>
        <w:numPr>
          <w:ilvl w:val="0"/>
          <w:numId w:val="4"/>
        </w:numPr>
        <w:ind w:left="360"/>
        <w:rPr>
          <w:rFonts w:ascii="Noto Sans Symbols" w:cs="Noto Sans Symbols" w:eastAsia="Noto Sans Symbols" w:hAnsi="Noto Sans Symbols"/>
        </w:rPr>
      </w:pPr>
      <w:r w:rsidDel="00000000" w:rsidR="00000000" w:rsidRPr="00000000">
        <w:rPr>
          <w:rtl w:val="0"/>
        </w:rPr>
        <w:t xml:space="preserve">Organizational structure support</w:t>
      </w:r>
    </w:p>
    <w:p w:rsidR="00000000" w:rsidDel="00000000" w:rsidP="00000000" w:rsidRDefault="00000000" w:rsidRPr="00000000" w14:paraId="00000045">
      <w:pPr>
        <w:rPr/>
      </w:pPr>
      <w:r w:rsidDel="00000000" w:rsidR="00000000" w:rsidRPr="00000000">
        <w:rPr>
          <w:b w:val="1"/>
          <w:bCs w:val="1"/>
          <w:sz w:val="32"/>
          <w:szCs w:val="32"/>
          <w:rtl w:val="0"/>
        </w:rPr>
        <w:t xml:space="preserve">Revenue Operations</w:t>
      </w:r>
      <w:r w:rsidDel="00000000" w:rsidR="00000000" w:rsidRPr="00000000">
        <w:rPr>
          <w:rtl w:val="0"/>
        </w:rPr>
      </w:r>
    </w:p>
    <w:p w:rsidR="00000000" w:rsidDel="00000000" w:rsidP="00000000" w:rsidRDefault="00000000" w:rsidRPr="00000000" w14:paraId="00000046">
      <w:pPr>
        <w:numPr>
          <w:ilvl w:val="0"/>
          <w:numId w:val="4"/>
        </w:numPr>
        <w:spacing w:after="0" w:lineRule="auto"/>
        <w:ind w:left="360"/>
        <w:rPr>
          <w:rFonts w:ascii="Noto Sans Symbols" w:cs="Noto Sans Symbols" w:eastAsia="Noto Sans Symbols" w:hAnsi="Noto Sans Symbols"/>
        </w:rPr>
      </w:pPr>
      <w:r w:rsidDel="00000000" w:rsidR="00000000" w:rsidRPr="00000000">
        <w:rPr>
          <w:rtl w:val="0"/>
        </w:rPr>
        <w:t xml:space="preserve">Membership systems</w:t>
      </w:r>
    </w:p>
    <w:p w:rsidR="00000000" w:rsidDel="00000000" w:rsidP="00000000" w:rsidRDefault="00000000" w:rsidRPr="00000000" w14:paraId="00000047">
      <w:pPr>
        <w:numPr>
          <w:ilvl w:val="0"/>
          <w:numId w:val="4"/>
        </w:numPr>
        <w:spacing w:after="0" w:lineRule="auto"/>
        <w:ind w:left="360"/>
        <w:rPr>
          <w:rFonts w:ascii="Noto Sans Symbols" w:cs="Noto Sans Symbols" w:eastAsia="Noto Sans Symbols" w:hAnsi="Noto Sans Symbols"/>
        </w:rPr>
      </w:pPr>
      <w:r w:rsidDel="00000000" w:rsidR="00000000" w:rsidRPr="00000000">
        <w:rPr>
          <w:rtl w:val="0"/>
        </w:rPr>
        <w:t xml:space="preserve">Sponsor systems</w:t>
      </w:r>
    </w:p>
    <w:p w:rsidR="00000000" w:rsidDel="00000000" w:rsidP="00000000" w:rsidRDefault="00000000" w:rsidRPr="00000000" w14:paraId="00000048">
      <w:pPr>
        <w:numPr>
          <w:ilvl w:val="0"/>
          <w:numId w:val="4"/>
        </w:numPr>
        <w:spacing w:after="0" w:lineRule="auto"/>
        <w:ind w:left="360"/>
        <w:rPr>
          <w:rFonts w:ascii="Noto Sans Symbols" w:cs="Noto Sans Symbols" w:eastAsia="Noto Sans Symbols" w:hAnsi="Noto Sans Symbols"/>
        </w:rPr>
      </w:pPr>
      <w:r w:rsidDel="00000000" w:rsidR="00000000" w:rsidRPr="00000000">
        <w:rPr>
          <w:rtl w:val="0"/>
        </w:rPr>
        <w:t xml:space="preserve">Donor systems</w:t>
      </w:r>
    </w:p>
    <w:p w:rsidR="00000000" w:rsidDel="00000000" w:rsidP="00000000" w:rsidRDefault="00000000" w:rsidRPr="00000000" w14:paraId="00000049">
      <w:pPr>
        <w:numPr>
          <w:ilvl w:val="0"/>
          <w:numId w:val="4"/>
        </w:numPr>
        <w:spacing w:after="0" w:lineRule="auto"/>
        <w:ind w:left="360"/>
        <w:rPr>
          <w:rFonts w:ascii="Noto Sans Symbols" w:cs="Noto Sans Symbols" w:eastAsia="Noto Sans Symbols" w:hAnsi="Noto Sans Symbols"/>
        </w:rPr>
      </w:pPr>
      <w:r w:rsidDel="00000000" w:rsidR="00000000" w:rsidRPr="00000000">
        <w:rPr>
          <w:rtl w:val="0"/>
        </w:rPr>
        <w:t xml:space="preserve">Recurring revenue systems</w:t>
      </w:r>
    </w:p>
    <w:p w:rsidR="00000000" w:rsidDel="00000000" w:rsidP="00000000" w:rsidRDefault="00000000" w:rsidRPr="00000000" w14:paraId="0000004A">
      <w:pPr>
        <w:numPr>
          <w:ilvl w:val="0"/>
          <w:numId w:val="4"/>
        </w:numPr>
        <w:ind w:left="360"/>
        <w:rPr>
          <w:rFonts w:ascii="Noto Sans Symbols" w:cs="Noto Sans Symbols" w:eastAsia="Noto Sans Symbols" w:hAnsi="Noto Sans Symbols"/>
        </w:rPr>
      </w:pPr>
      <w:r w:rsidDel="00000000" w:rsidR="00000000" w:rsidRPr="00000000">
        <w:rPr>
          <w:rtl w:val="0"/>
        </w:rPr>
        <w:t xml:space="preserve">Ticketing and merch workflows</w:t>
      </w:r>
    </w:p>
    <w:p w:rsidR="00000000" w:rsidDel="00000000" w:rsidP="00000000" w:rsidRDefault="00000000" w:rsidRPr="00000000" w14:paraId="0000004B">
      <w:pPr>
        <w:rPr/>
      </w:pPr>
      <w:r w:rsidDel="00000000" w:rsidR="00000000" w:rsidRPr="00000000">
        <w:rPr>
          <w:b w:val="1"/>
          <w:bCs w:val="1"/>
          <w:sz w:val="32"/>
          <w:szCs w:val="32"/>
          <w:rtl w:val="0"/>
        </w:rPr>
        <w:t xml:space="preserve">Technology Infrastructure</w:t>
      </w:r>
      <w:r w:rsidDel="00000000" w:rsidR="00000000" w:rsidRPr="00000000">
        <w:rPr>
          <w:rtl w:val="0"/>
        </w:rPr>
      </w:r>
    </w:p>
    <w:p w:rsidR="00000000" w:rsidDel="00000000" w:rsidP="00000000" w:rsidRDefault="00000000" w:rsidRPr="00000000" w14:paraId="0000004C">
      <w:pPr>
        <w:numPr>
          <w:ilvl w:val="0"/>
          <w:numId w:val="4"/>
        </w:numPr>
        <w:spacing w:after="0" w:lineRule="auto"/>
        <w:ind w:left="360"/>
        <w:rPr>
          <w:rFonts w:ascii="Noto Sans Symbols" w:cs="Noto Sans Symbols" w:eastAsia="Noto Sans Symbols" w:hAnsi="Noto Sans Symbols"/>
        </w:rPr>
      </w:pPr>
      <w:r w:rsidDel="00000000" w:rsidR="00000000" w:rsidRPr="00000000">
        <w:rPr>
          <w:rtl w:val="0"/>
        </w:rPr>
        <w:t xml:space="preserve">CRM systems</w:t>
      </w:r>
    </w:p>
    <w:p w:rsidR="00000000" w:rsidDel="00000000" w:rsidP="00000000" w:rsidRDefault="00000000" w:rsidRPr="00000000" w14:paraId="0000004D">
      <w:pPr>
        <w:numPr>
          <w:ilvl w:val="0"/>
          <w:numId w:val="4"/>
        </w:numPr>
        <w:spacing w:after="0" w:lineRule="auto"/>
        <w:ind w:left="360"/>
        <w:rPr>
          <w:rFonts w:ascii="Noto Sans Symbols" w:cs="Noto Sans Symbols" w:eastAsia="Noto Sans Symbols" w:hAnsi="Noto Sans Symbols"/>
        </w:rPr>
      </w:pPr>
      <w:r w:rsidDel="00000000" w:rsidR="00000000" w:rsidRPr="00000000">
        <w:rPr>
          <w:rtl w:val="0"/>
        </w:rPr>
        <w:t xml:space="preserve">Monday.com implementation</w:t>
      </w:r>
    </w:p>
    <w:p w:rsidR="00000000" w:rsidDel="00000000" w:rsidP="00000000" w:rsidRDefault="00000000" w:rsidRPr="00000000" w14:paraId="0000004E">
      <w:pPr>
        <w:numPr>
          <w:ilvl w:val="0"/>
          <w:numId w:val="4"/>
        </w:numPr>
        <w:spacing w:after="0" w:lineRule="auto"/>
        <w:ind w:left="360"/>
        <w:rPr>
          <w:rFonts w:ascii="Noto Sans Symbols" w:cs="Noto Sans Symbols" w:eastAsia="Noto Sans Symbols" w:hAnsi="Noto Sans Symbols"/>
        </w:rPr>
      </w:pPr>
      <w:r w:rsidDel="00000000" w:rsidR="00000000" w:rsidRPr="00000000">
        <w:rPr>
          <w:rtl w:val="0"/>
        </w:rPr>
        <w:t xml:space="preserve">Slack systems</w:t>
      </w:r>
    </w:p>
    <w:p w:rsidR="00000000" w:rsidDel="00000000" w:rsidP="00000000" w:rsidRDefault="00000000" w:rsidRPr="00000000" w14:paraId="0000004F">
      <w:pPr>
        <w:numPr>
          <w:ilvl w:val="0"/>
          <w:numId w:val="4"/>
        </w:numPr>
        <w:spacing w:after="0" w:lineRule="auto"/>
        <w:ind w:left="360"/>
        <w:rPr>
          <w:rFonts w:ascii="Noto Sans Symbols" w:cs="Noto Sans Symbols" w:eastAsia="Noto Sans Symbols" w:hAnsi="Noto Sans Symbols"/>
        </w:rPr>
      </w:pPr>
      <w:r w:rsidDel="00000000" w:rsidR="00000000" w:rsidRPr="00000000">
        <w:rPr>
          <w:rtl w:val="0"/>
        </w:rPr>
        <w:t xml:space="preserve">Automations</w:t>
      </w:r>
    </w:p>
    <w:p w:rsidR="00000000" w:rsidDel="00000000" w:rsidP="00000000" w:rsidRDefault="00000000" w:rsidRPr="00000000" w14:paraId="00000050">
      <w:pPr>
        <w:numPr>
          <w:ilvl w:val="0"/>
          <w:numId w:val="4"/>
        </w:numPr>
        <w:spacing w:after="0" w:lineRule="auto"/>
        <w:ind w:left="360"/>
        <w:rPr>
          <w:rFonts w:ascii="Noto Sans Symbols" w:cs="Noto Sans Symbols" w:eastAsia="Noto Sans Symbols" w:hAnsi="Noto Sans Symbols"/>
        </w:rPr>
      </w:pPr>
      <w:r w:rsidDel="00000000" w:rsidR="00000000" w:rsidRPr="00000000">
        <w:rPr>
          <w:rtl w:val="0"/>
        </w:rPr>
        <w:t xml:space="preserve">Dashboards</w:t>
      </w:r>
    </w:p>
    <w:p w:rsidR="00000000" w:rsidDel="00000000" w:rsidP="00000000" w:rsidRDefault="00000000" w:rsidRPr="00000000" w14:paraId="00000051">
      <w:pPr>
        <w:numPr>
          <w:ilvl w:val="0"/>
          <w:numId w:val="4"/>
        </w:numPr>
        <w:ind w:left="360"/>
        <w:rPr>
          <w:rFonts w:ascii="Noto Sans Symbols" w:cs="Noto Sans Symbols" w:eastAsia="Noto Sans Symbols" w:hAnsi="Noto Sans Symbols"/>
        </w:rPr>
      </w:pPr>
      <w:r w:rsidDel="00000000" w:rsidR="00000000" w:rsidRPr="00000000">
        <w:rPr>
          <w:rtl w:val="0"/>
        </w:rPr>
        <w:t xml:space="preserve">Integrated operational workflows</w:t>
      </w:r>
    </w:p>
    <w:p w:rsidR="00000000" w:rsidDel="00000000" w:rsidP="00000000" w:rsidRDefault="00000000" w:rsidRPr="00000000" w14:paraId="00000052">
      <w:pPr>
        <w:rPr/>
      </w:pPr>
      <w:r w:rsidDel="00000000" w:rsidR="00000000" w:rsidRPr="00000000">
        <w:rPr>
          <w:b w:val="1"/>
          <w:bCs w:val="1"/>
          <w:sz w:val="32"/>
          <w:szCs w:val="32"/>
          <w:rtl w:val="0"/>
        </w:rPr>
        <w:t xml:space="preserve">Administrative Infrastructure</w:t>
      </w:r>
      <w:r w:rsidDel="00000000" w:rsidR="00000000" w:rsidRPr="00000000">
        <w:rPr>
          <w:rtl w:val="0"/>
        </w:rPr>
      </w:r>
    </w:p>
    <w:p w:rsidR="00000000" w:rsidDel="00000000" w:rsidP="00000000" w:rsidRDefault="00000000" w:rsidRPr="00000000" w14:paraId="00000053">
      <w:pPr>
        <w:numPr>
          <w:ilvl w:val="0"/>
          <w:numId w:val="4"/>
        </w:numPr>
        <w:spacing w:after="0" w:lineRule="auto"/>
        <w:ind w:left="360"/>
        <w:rPr>
          <w:rFonts w:ascii="Noto Sans Symbols" w:cs="Noto Sans Symbols" w:eastAsia="Noto Sans Symbols" w:hAnsi="Noto Sans Symbols"/>
        </w:rPr>
      </w:pPr>
      <w:r w:rsidDel="00000000" w:rsidR="00000000" w:rsidRPr="00000000">
        <w:rPr>
          <w:rtl w:val="0"/>
        </w:rPr>
        <w:t xml:space="preserve">Reporting systems</w:t>
      </w:r>
    </w:p>
    <w:p w:rsidR="00000000" w:rsidDel="00000000" w:rsidP="00000000" w:rsidRDefault="00000000" w:rsidRPr="00000000" w14:paraId="00000054">
      <w:pPr>
        <w:numPr>
          <w:ilvl w:val="0"/>
          <w:numId w:val="4"/>
        </w:numPr>
        <w:spacing w:after="0" w:lineRule="auto"/>
        <w:ind w:left="360"/>
        <w:rPr>
          <w:rFonts w:ascii="Noto Sans Symbols" w:cs="Noto Sans Symbols" w:eastAsia="Noto Sans Symbols" w:hAnsi="Noto Sans Symbols"/>
        </w:rPr>
      </w:pPr>
      <w:r w:rsidDel="00000000" w:rsidR="00000000" w:rsidRPr="00000000">
        <w:rPr>
          <w:rtl w:val="0"/>
        </w:rPr>
        <w:t xml:space="preserve">Documentation systems</w:t>
      </w:r>
    </w:p>
    <w:p w:rsidR="00000000" w:rsidDel="00000000" w:rsidP="00000000" w:rsidRDefault="00000000" w:rsidRPr="00000000" w14:paraId="00000055">
      <w:pPr>
        <w:numPr>
          <w:ilvl w:val="0"/>
          <w:numId w:val="4"/>
        </w:numPr>
        <w:spacing w:after="0" w:lineRule="auto"/>
        <w:ind w:left="360"/>
        <w:rPr>
          <w:rFonts w:ascii="Noto Sans Symbols" w:cs="Noto Sans Symbols" w:eastAsia="Noto Sans Symbols" w:hAnsi="Noto Sans Symbols"/>
        </w:rPr>
      </w:pPr>
      <w:r w:rsidDel="00000000" w:rsidR="00000000" w:rsidRPr="00000000">
        <w:rPr>
          <w:rtl w:val="0"/>
        </w:rPr>
        <w:t xml:space="preserve">Operational oversight</w:t>
      </w:r>
    </w:p>
    <w:p w:rsidR="00000000" w:rsidDel="00000000" w:rsidP="00000000" w:rsidRDefault="00000000" w:rsidRPr="00000000" w14:paraId="00000056">
      <w:pPr>
        <w:numPr>
          <w:ilvl w:val="0"/>
          <w:numId w:val="4"/>
        </w:numPr>
        <w:spacing w:after="0" w:lineRule="auto"/>
        <w:ind w:left="360"/>
        <w:rPr>
          <w:rFonts w:ascii="Noto Sans Symbols" w:cs="Noto Sans Symbols" w:eastAsia="Noto Sans Symbols" w:hAnsi="Noto Sans Symbols"/>
        </w:rPr>
      </w:pPr>
      <w:r w:rsidDel="00000000" w:rsidR="00000000" w:rsidRPr="00000000">
        <w:rPr>
          <w:rtl w:val="0"/>
        </w:rPr>
        <w:t xml:space="preserve">Meeting systems</w:t>
      </w:r>
    </w:p>
    <w:p w:rsidR="00000000" w:rsidDel="00000000" w:rsidP="00000000" w:rsidRDefault="00000000" w:rsidRPr="00000000" w14:paraId="00000057">
      <w:pPr>
        <w:numPr>
          <w:ilvl w:val="0"/>
          <w:numId w:val="4"/>
        </w:numPr>
        <w:ind w:left="360"/>
        <w:rPr>
          <w:rFonts w:ascii="Noto Sans Symbols" w:cs="Noto Sans Symbols" w:eastAsia="Noto Sans Symbols" w:hAnsi="Noto Sans Symbols"/>
        </w:rPr>
      </w:pPr>
      <w:r w:rsidDel="00000000" w:rsidR="00000000" w:rsidRPr="00000000">
        <w:rPr>
          <w:rtl w:val="0"/>
        </w:rPr>
        <w:t xml:space="preserve">Internal organizational structure</w:t>
      </w:r>
    </w:p>
    <w:p w:rsidR="00000000" w:rsidDel="00000000" w:rsidP="00000000" w:rsidRDefault="00000000" w:rsidRPr="00000000" w14:paraId="00000058">
      <w:pPr>
        <w:rPr/>
      </w:pPr>
      <w:r w:rsidDel="00000000" w:rsidR="00000000" w:rsidRPr="00000000">
        <w:rPr>
          <w:b w:val="1"/>
          <w:bCs w:val="1"/>
          <w:sz w:val="32"/>
          <w:szCs w:val="32"/>
          <w:rtl w:val="0"/>
        </w:rPr>
        <w:t xml:space="preserve">Event &amp; Conference Infrastructure</w:t>
      </w:r>
      <w:r w:rsidDel="00000000" w:rsidR="00000000" w:rsidRPr="00000000">
        <w:rPr>
          <w:rtl w:val="0"/>
        </w:rPr>
      </w:r>
    </w:p>
    <w:p w:rsidR="00000000" w:rsidDel="00000000" w:rsidP="00000000" w:rsidRDefault="00000000" w:rsidRPr="00000000" w14:paraId="00000059">
      <w:pPr>
        <w:numPr>
          <w:ilvl w:val="0"/>
          <w:numId w:val="4"/>
        </w:numPr>
        <w:spacing w:after="0" w:lineRule="auto"/>
        <w:ind w:left="360"/>
        <w:rPr>
          <w:rFonts w:ascii="Noto Sans Symbols" w:cs="Noto Sans Symbols" w:eastAsia="Noto Sans Symbols" w:hAnsi="Noto Sans Symbols"/>
        </w:rPr>
      </w:pPr>
      <w:r w:rsidDel="00000000" w:rsidR="00000000" w:rsidRPr="00000000">
        <w:rPr>
          <w:rtl w:val="0"/>
        </w:rPr>
        <w:t xml:space="preserve">Speaker management</w:t>
      </w:r>
    </w:p>
    <w:p w:rsidR="00000000" w:rsidDel="00000000" w:rsidP="00000000" w:rsidRDefault="00000000" w:rsidRPr="00000000" w14:paraId="0000005A">
      <w:pPr>
        <w:numPr>
          <w:ilvl w:val="0"/>
          <w:numId w:val="4"/>
        </w:numPr>
        <w:spacing w:after="0" w:lineRule="auto"/>
        <w:ind w:left="360"/>
        <w:rPr>
          <w:rFonts w:ascii="Noto Sans Symbols" w:cs="Noto Sans Symbols" w:eastAsia="Noto Sans Symbols" w:hAnsi="Noto Sans Symbols"/>
        </w:rPr>
      </w:pPr>
      <w:r w:rsidDel="00000000" w:rsidR="00000000" w:rsidRPr="00000000">
        <w:rPr>
          <w:rtl w:val="0"/>
        </w:rPr>
        <w:t xml:space="preserve">Sponsor management</w:t>
      </w:r>
    </w:p>
    <w:p w:rsidR="00000000" w:rsidDel="00000000" w:rsidP="00000000" w:rsidRDefault="00000000" w:rsidRPr="00000000" w14:paraId="0000005B">
      <w:pPr>
        <w:numPr>
          <w:ilvl w:val="0"/>
          <w:numId w:val="4"/>
        </w:numPr>
        <w:spacing w:after="0" w:lineRule="auto"/>
        <w:ind w:left="360"/>
        <w:rPr>
          <w:rFonts w:ascii="Noto Sans Symbols" w:cs="Noto Sans Symbols" w:eastAsia="Noto Sans Symbols" w:hAnsi="Noto Sans Symbols"/>
        </w:rPr>
      </w:pPr>
      <w:r w:rsidDel="00000000" w:rsidR="00000000" w:rsidRPr="00000000">
        <w:rPr>
          <w:rtl w:val="0"/>
        </w:rPr>
        <w:t xml:space="preserve">Exhibitor systems</w:t>
      </w:r>
    </w:p>
    <w:p w:rsidR="00000000" w:rsidDel="00000000" w:rsidP="00000000" w:rsidRDefault="00000000" w:rsidRPr="00000000" w14:paraId="0000005C">
      <w:pPr>
        <w:numPr>
          <w:ilvl w:val="0"/>
          <w:numId w:val="4"/>
        </w:numPr>
        <w:spacing w:after="0" w:lineRule="auto"/>
        <w:ind w:left="360"/>
        <w:rPr>
          <w:rFonts w:ascii="Noto Sans Symbols" w:cs="Noto Sans Symbols" w:eastAsia="Noto Sans Symbols" w:hAnsi="Noto Sans Symbols"/>
        </w:rPr>
      </w:pPr>
      <w:r w:rsidDel="00000000" w:rsidR="00000000" w:rsidRPr="00000000">
        <w:rPr>
          <w:rtl w:val="0"/>
        </w:rPr>
        <w:t xml:space="preserve">Conference operations</w:t>
      </w:r>
    </w:p>
    <w:p w:rsidR="00000000" w:rsidDel="00000000" w:rsidP="00000000" w:rsidRDefault="00000000" w:rsidRPr="00000000" w14:paraId="0000005D">
      <w:pPr>
        <w:numPr>
          <w:ilvl w:val="0"/>
          <w:numId w:val="4"/>
        </w:numPr>
        <w:ind w:left="360"/>
        <w:rPr>
          <w:rFonts w:ascii="Noto Sans Symbols" w:cs="Noto Sans Symbols" w:eastAsia="Noto Sans Symbols" w:hAnsi="Noto Sans Symbols"/>
        </w:rPr>
      </w:pPr>
      <w:r w:rsidDel="00000000" w:rsidR="00000000" w:rsidRPr="00000000">
        <w:rPr>
          <w:rtl w:val="0"/>
        </w:rPr>
        <w:t xml:space="preserve">Event workflows</w:t>
      </w:r>
    </w:p>
    <w:p w:rsidR="00000000" w:rsidDel="00000000" w:rsidP="00000000" w:rsidRDefault="00000000" w:rsidRPr="00000000" w14:paraId="0000005E">
      <w:pPr>
        <w:rPr/>
      </w:pPr>
      <w:r w:rsidDel="00000000" w:rsidR="00000000" w:rsidRPr="00000000">
        <w:rPr>
          <w:b w:val="1"/>
          <w:bCs w:val="1"/>
          <w:sz w:val="32"/>
          <w:szCs w:val="32"/>
          <w:rtl w:val="0"/>
        </w:rPr>
        <w:t xml:space="preserve">Specialized Operational Verticals</w:t>
      </w:r>
      <w:r w:rsidDel="00000000" w:rsidR="00000000" w:rsidRPr="00000000">
        <w:rPr>
          <w:rtl w:val="0"/>
        </w:rPr>
      </w:r>
    </w:p>
    <w:p w:rsidR="00000000" w:rsidDel="00000000" w:rsidP="00000000" w:rsidRDefault="00000000" w:rsidRPr="00000000" w14:paraId="0000005F">
      <w:pPr>
        <w:numPr>
          <w:ilvl w:val="0"/>
          <w:numId w:val="4"/>
        </w:numPr>
        <w:spacing w:after="0" w:lineRule="auto"/>
        <w:ind w:left="360"/>
        <w:rPr>
          <w:rFonts w:ascii="Noto Sans Symbols" w:cs="Noto Sans Symbols" w:eastAsia="Noto Sans Symbols" w:hAnsi="Noto Sans Symbols"/>
        </w:rPr>
      </w:pPr>
      <w:r w:rsidDel="00000000" w:rsidR="00000000" w:rsidRPr="00000000">
        <w:rPr>
          <w:rtl w:val="0"/>
        </w:rPr>
        <w:t xml:space="preserve">Charitable gaming operational support</w:t>
      </w:r>
    </w:p>
    <w:p w:rsidR="00000000" w:rsidDel="00000000" w:rsidP="00000000" w:rsidRDefault="00000000" w:rsidRPr="00000000" w14:paraId="00000060">
      <w:pPr>
        <w:numPr>
          <w:ilvl w:val="0"/>
          <w:numId w:val="4"/>
        </w:numPr>
        <w:spacing w:after="0" w:lineRule="auto"/>
        <w:ind w:left="360"/>
        <w:rPr>
          <w:rFonts w:ascii="Noto Sans Symbols" w:cs="Noto Sans Symbols" w:eastAsia="Noto Sans Symbols" w:hAnsi="Noto Sans Symbols"/>
        </w:rPr>
      </w:pPr>
      <w:r w:rsidDel="00000000" w:rsidR="00000000" w:rsidRPr="00000000">
        <w:rPr>
          <w:rtl w:val="0"/>
        </w:rPr>
        <w:t xml:space="preserve">Cannabis advocacy infrastructure</w:t>
      </w:r>
    </w:p>
    <w:p w:rsidR="00000000" w:rsidDel="00000000" w:rsidP="00000000" w:rsidRDefault="00000000" w:rsidRPr="00000000" w14:paraId="00000061">
      <w:pPr>
        <w:numPr>
          <w:ilvl w:val="0"/>
          <w:numId w:val="4"/>
        </w:numPr>
        <w:ind w:left="360"/>
        <w:rPr>
          <w:rFonts w:ascii="Noto Sans Symbols" w:cs="Noto Sans Symbols" w:eastAsia="Noto Sans Symbols" w:hAnsi="Noto Sans Symbols"/>
        </w:rPr>
      </w:pPr>
      <w:r w:rsidDel="00000000" w:rsidR="00000000" w:rsidRPr="00000000">
        <w:rPr>
          <w:rtl w:val="0"/>
        </w:rPr>
        <w:t xml:space="preserve">Community campaign infrastructure</w:t>
      </w:r>
    </w:p>
    <w:p w:rsidR="00000000" w:rsidDel="00000000" w:rsidP="00000000" w:rsidRDefault="00000000" w:rsidRPr="00000000" w14:paraId="00000062">
      <w:pPr>
        <w:rPr/>
        <w:sectPr>
          <w:headerReference r:id="rId1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5" w:type="default"/>
          <w:type w:val="nextPage"/>
          <w:pgSz w:h="15840" w:w="12240" w:orient="portrait"/>
          <w:pgMar w:bottom="1440" w:top="1440" w:left="1440" w:right="1440" w:header="720" w:footer="720"/>
          <w:pgNumType w:start="1"/>
        </w:sectPr>
      </w:pPr>
      <w:bookmarkStart w:colFirst="0" w:colLast="0" w:name="_xq36oma12ex8" w:id="5"/>
      <w:bookmarkEnd w:id="5"/>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Client Lifecycle</w:t>
      </w: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sz w:val="44"/>
          <w:szCs w:val="44"/>
          <w:rtl w:val="0"/>
        </w:rPr>
        <w:t xml:space="preserve">Client Lifecycle</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 VMP client lifecycle should remain structured, repeatable, and scalable.</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66">
            <w:pPr>
              <w:rPr/>
            </w:pPr>
            <w:r w:rsidDel="00000000" w:rsidR="00000000" w:rsidRPr="00000000">
              <w:rPr>
                <w:rtl w:val="0"/>
              </w:rPr>
              <w:t xml:space="preserve">Phase</w:t>
            </w:r>
          </w:p>
        </w:tc>
        <w:tc>
          <w:tcPr/>
          <w:p w:rsidR="00000000" w:rsidDel="00000000" w:rsidP="00000000" w:rsidRDefault="00000000" w:rsidRPr="00000000" w14:paraId="00000067">
            <w:pPr>
              <w:rPr/>
            </w:pPr>
            <w:r w:rsidDel="00000000" w:rsidR="00000000" w:rsidRPr="00000000">
              <w:rPr>
                <w:rtl w:val="0"/>
              </w:rPr>
              <w:t xml:space="preserve">Purpose</w:t>
            </w:r>
          </w:p>
        </w:tc>
      </w:tr>
      <w:tr>
        <w:trPr>
          <w:cantSplit w:val="0"/>
          <w:tblHeader w:val="0"/>
        </w:trPr>
        <w:tc>
          <w:tcPr/>
          <w:p w:rsidR="00000000" w:rsidDel="00000000" w:rsidP="00000000" w:rsidRDefault="00000000" w:rsidRPr="00000000" w14:paraId="00000068">
            <w:pPr>
              <w:rPr/>
            </w:pPr>
            <w:r w:rsidDel="00000000" w:rsidR="00000000" w:rsidRPr="00000000">
              <w:rPr>
                <w:rtl w:val="0"/>
              </w:rPr>
              <w:t xml:space="preserve">1. Intro Call</w:t>
            </w:r>
          </w:p>
        </w:tc>
        <w:tc>
          <w:tcPr/>
          <w:p w:rsidR="00000000" w:rsidDel="00000000" w:rsidP="00000000" w:rsidRDefault="00000000" w:rsidRPr="00000000" w14:paraId="00000069">
            <w:pPr>
              <w:rPr/>
            </w:pPr>
            <w:r w:rsidDel="00000000" w:rsidR="00000000" w:rsidRPr="00000000">
              <w:rPr>
                <w:rtl w:val="0"/>
              </w:rPr>
              <w:t xml:space="preserve">Initial conversation focused on understanding the organization and identifying operational pain points.</w:t>
            </w:r>
          </w:p>
        </w:tc>
      </w:tr>
      <w:tr>
        <w:trPr>
          <w:cantSplit w:val="0"/>
          <w:tblHeader w:val="0"/>
        </w:trPr>
        <w:tc>
          <w:tcPr/>
          <w:p w:rsidR="00000000" w:rsidDel="00000000" w:rsidP="00000000" w:rsidRDefault="00000000" w:rsidRPr="00000000" w14:paraId="0000006A">
            <w:pPr>
              <w:rPr/>
            </w:pPr>
            <w:r w:rsidDel="00000000" w:rsidR="00000000" w:rsidRPr="00000000">
              <w:rPr>
                <w:rtl w:val="0"/>
              </w:rPr>
              <w:t xml:space="preserve">2. Discovery</w:t>
            </w:r>
          </w:p>
        </w:tc>
        <w:tc>
          <w:tcPr/>
          <w:p w:rsidR="00000000" w:rsidDel="00000000" w:rsidP="00000000" w:rsidRDefault="00000000" w:rsidRPr="00000000" w14:paraId="0000006B">
            <w:pPr>
              <w:rPr/>
            </w:pPr>
            <w:r w:rsidDel="00000000" w:rsidR="00000000" w:rsidRPr="00000000">
              <w:rPr>
                <w:rtl w:val="0"/>
              </w:rPr>
              <w:t xml:space="preserve">Structured operational assessment of workflows, staffing, systems, revenue operations, and infrastructure.</w:t>
            </w:r>
          </w:p>
        </w:tc>
      </w:tr>
      <w:tr>
        <w:trPr>
          <w:cantSplit w:val="0"/>
          <w:tblHeader w:val="0"/>
        </w:trPr>
        <w:tc>
          <w:tcPr/>
          <w:p w:rsidR="00000000" w:rsidDel="00000000" w:rsidP="00000000" w:rsidRDefault="00000000" w:rsidRPr="00000000" w14:paraId="0000006C">
            <w:pPr>
              <w:rPr/>
            </w:pPr>
            <w:r w:rsidDel="00000000" w:rsidR="00000000" w:rsidRPr="00000000">
              <w:rPr>
                <w:rtl w:val="0"/>
              </w:rPr>
              <w:t xml:space="preserve">3. Internal Assessment</w:t>
            </w:r>
          </w:p>
        </w:tc>
        <w:tc>
          <w:tcPr/>
          <w:p w:rsidR="00000000" w:rsidDel="00000000" w:rsidP="00000000" w:rsidRDefault="00000000" w:rsidRPr="00000000" w14:paraId="0000006D">
            <w:pPr>
              <w:rPr/>
            </w:pPr>
            <w:r w:rsidDel="00000000" w:rsidR="00000000" w:rsidRPr="00000000">
              <w:rPr>
                <w:rtl w:val="0"/>
              </w:rPr>
              <w:t xml:space="preserve">VMP team reviews findings and identifies recommended implementation priorities.</w:t>
            </w:r>
          </w:p>
        </w:tc>
      </w:tr>
      <w:tr>
        <w:trPr>
          <w:cantSplit w:val="0"/>
          <w:tblHeader w:val="0"/>
        </w:trPr>
        <w:tc>
          <w:tcPr/>
          <w:p w:rsidR="00000000" w:rsidDel="00000000" w:rsidP="00000000" w:rsidRDefault="00000000" w:rsidRPr="00000000" w14:paraId="0000006E">
            <w:pPr>
              <w:rPr/>
            </w:pPr>
            <w:r w:rsidDel="00000000" w:rsidR="00000000" w:rsidRPr="00000000">
              <w:rPr>
                <w:rtl w:val="0"/>
              </w:rPr>
              <w:t xml:space="preserve">4. Proposal &amp; Roadmap</w:t>
            </w:r>
          </w:p>
        </w:tc>
        <w:tc>
          <w:tcPr/>
          <w:p w:rsidR="00000000" w:rsidDel="00000000" w:rsidP="00000000" w:rsidRDefault="00000000" w:rsidRPr="00000000" w14:paraId="0000006F">
            <w:pPr>
              <w:rPr/>
            </w:pPr>
            <w:r w:rsidDel="00000000" w:rsidR="00000000" w:rsidRPr="00000000">
              <w:rPr>
                <w:rtl w:val="0"/>
              </w:rPr>
              <w:t xml:space="preserve">Presentation of recommended systems, operational modules, and implementation phases.</w:t>
            </w:r>
          </w:p>
        </w:tc>
      </w:tr>
      <w:tr>
        <w:trPr>
          <w:cantSplit w:val="0"/>
          <w:tblHeader w:val="0"/>
        </w:trPr>
        <w:tc>
          <w:tcPr/>
          <w:p w:rsidR="00000000" w:rsidDel="00000000" w:rsidP="00000000" w:rsidRDefault="00000000" w:rsidRPr="00000000" w14:paraId="00000070">
            <w:pPr>
              <w:rPr/>
            </w:pPr>
            <w:r w:rsidDel="00000000" w:rsidR="00000000" w:rsidRPr="00000000">
              <w:rPr>
                <w:rtl w:val="0"/>
              </w:rPr>
              <w:t xml:space="preserve">5. Setup &amp; Implementation</w:t>
            </w:r>
          </w:p>
        </w:tc>
        <w:tc>
          <w:tcPr/>
          <w:p w:rsidR="00000000" w:rsidDel="00000000" w:rsidP="00000000" w:rsidRDefault="00000000" w:rsidRPr="00000000" w14:paraId="00000071">
            <w:pPr>
              <w:rPr/>
            </w:pPr>
            <w:r w:rsidDel="00000000" w:rsidR="00000000" w:rsidRPr="00000000">
              <w:rPr>
                <w:rtl w:val="0"/>
              </w:rPr>
              <w:t xml:space="preserve">Deployment of systems, workflows, operational infrastructure, and documentation.</w:t>
            </w:r>
          </w:p>
        </w:tc>
      </w:tr>
      <w:tr>
        <w:trPr>
          <w:cantSplit w:val="0"/>
          <w:tblHeader w:val="0"/>
        </w:trPr>
        <w:tc>
          <w:tcPr/>
          <w:p w:rsidR="00000000" w:rsidDel="00000000" w:rsidP="00000000" w:rsidRDefault="00000000" w:rsidRPr="00000000" w14:paraId="00000072">
            <w:pPr>
              <w:rPr/>
            </w:pPr>
            <w:r w:rsidDel="00000000" w:rsidR="00000000" w:rsidRPr="00000000">
              <w:rPr>
                <w:rtl w:val="0"/>
              </w:rPr>
              <w:t xml:space="preserve">6. Training &amp; Activation</w:t>
            </w:r>
          </w:p>
        </w:tc>
        <w:tc>
          <w:tcPr/>
          <w:p w:rsidR="00000000" w:rsidDel="00000000" w:rsidP="00000000" w:rsidRDefault="00000000" w:rsidRPr="00000000" w14:paraId="00000073">
            <w:pPr>
              <w:rPr/>
            </w:pPr>
            <w:r w:rsidDel="00000000" w:rsidR="00000000" w:rsidRPr="00000000">
              <w:rPr>
                <w:rtl w:val="0"/>
              </w:rPr>
              <w:t xml:space="preserve">Training client leadership, staff, and volunteers on operational systems.</w:t>
            </w:r>
          </w:p>
        </w:tc>
      </w:tr>
      <w:tr>
        <w:trPr>
          <w:cantSplit w:val="0"/>
          <w:tblHeader w:val="0"/>
        </w:trPr>
        <w:tc>
          <w:tcPr/>
          <w:p w:rsidR="00000000" w:rsidDel="00000000" w:rsidP="00000000" w:rsidRDefault="00000000" w:rsidRPr="00000000" w14:paraId="00000074">
            <w:pPr>
              <w:rPr/>
            </w:pPr>
            <w:r w:rsidDel="00000000" w:rsidR="00000000" w:rsidRPr="00000000">
              <w:rPr>
                <w:rtl w:val="0"/>
              </w:rPr>
              <w:t xml:space="preserve">7. Ongoing Support</w:t>
            </w:r>
          </w:p>
        </w:tc>
        <w:tc>
          <w:tcPr/>
          <w:p w:rsidR="00000000" w:rsidDel="00000000" w:rsidP="00000000" w:rsidRDefault="00000000" w:rsidRPr="00000000" w14:paraId="00000075">
            <w:pPr>
              <w:rPr/>
            </w:pPr>
            <w:r w:rsidDel="00000000" w:rsidR="00000000" w:rsidRPr="00000000">
              <w:rPr>
                <w:rtl w:val="0"/>
              </w:rPr>
              <w:t xml:space="preserve">Long-term operational support, optimization, reporting, and continuity management.</w:t>
            </w:r>
          </w:p>
        </w:tc>
      </w:tr>
    </w:tbl>
    <w:p w:rsidR="00000000" w:rsidDel="00000000" w:rsidP="00000000" w:rsidRDefault="00000000" w:rsidRPr="00000000" w14:paraId="00000076">
      <w:pPr>
        <w:rPr/>
        <w:sectPr>
          <w:headerReference r:id="rId1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7" w:type="default"/>
          <w:type w:val="nextPage"/>
          <w:pgSz w:h="15840" w:w="12240" w:orient="portrait"/>
          <w:pgMar w:bottom="1440" w:top="1440" w:left="1440" w:right="1440" w:header="720" w:footer="720"/>
          <w:pgNumType w:start="1"/>
        </w:sectPr>
      </w:pPr>
      <w:bookmarkStart w:colFirst="0" w:colLast="0" w:name="_72oyxiyldkvr" w:id="6"/>
      <w:bookmarkEnd w:id="6"/>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Discovery Call Framework</w:t>
      </w: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sz w:val="44"/>
          <w:szCs w:val="44"/>
          <w:rtl w:val="0"/>
        </w:rPr>
        <w:t xml:space="preserve">Discovery Call Framework</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The purpose of the discovery call is to assess operational infrastructure before discussing solutions.</w:t>
      </w:r>
    </w:p>
    <w:p w:rsidR="00000000" w:rsidDel="00000000" w:rsidP="00000000" w:rsidRDefault="00000000" w:rsidRPr="00000000" w14:paraId="0000007A">
      <w:pPr>
        <w:rPr>
          <w:b w:val="1"/>
          <w:bCs w:val="1"/>
          <w:sz w:val="32"/>
          <w:szCs w:val="32"/>
        </w:rPr>
        <w:sectPr>
          <w:headerReference r:id="rId1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sz w:val="32"/>
          <w:szCs w:val="32"/>
          <w:rtl w:val="0"/>
        </w:rPr>
        <w:t xml:space="preserve">Organization Basics</w:t>
      </w:r>
      <w:r w:rsidDel="00000000" w:rsidR="00000000" w:rsidRPr="00000000">
        <w:rPr>
          <w:rtl w:val="0"/>
        </w:rPr>
      </w:r>
    </w:p>
    <w:p w:rsidR="00000000" w:rsidDel="00000000" w:rsidP="00000000" w:rsidRDefault="00000000" w:rsidRPr="00000000" w14:paraId="0000007C">
      <w:pPr>
        <w:numPr>
          <w:ilvl w:val="0"/>
          <w:numId w:val="1"/>
        </w:numPr>
        <w:spacing w:after="0" w:lineRule="auto"/>
        <w:ind w:left="360"/>
        <w:rPr>
          <w:rFonts w:ascii="Noto Sans Symbols" w:cs="Noto Sans Symbols" w:eastAsia="Noto Sans Symbols" w:hAnsi="Noto Sans Symbols"/>
        </w:rPr>
      </w:pPr>
      <w:r w:rsidDel="00000000" w:rsidR="00000000" w:rsidRPr="00000000">
        <w:rPr>
          <w:rtl w:val="0"/>
        </w:rPr>
        <w:t xml:space="preserve">Organization mission</w:t>
      </w:r>
    </w:p>
    <w:p w:rsidR="00000000" w:rsidDel="00000000" w:rsidP="00000000" w:rsidRDefault="00000000" w:rsidRPr="00000000" w14:paraId="0000007D">
      <w:pPr>
        <w:numPr>
          <w:ilvl w:val="0"/>
          <w:numId w:val="1"/>
        </w:numPr>
        <w:spacing w:after="0" w:lineRule="auto"/>
        <w:ind w:left="360"/>
        <w:rPr>
          <w:rFonts w:ascii="Noto Sans Symbols" w:cs="Noto Sans Symbols" w:eastAsia="Noto Sans Symbols" w:hAnsi="Noto Sans Symbols"/>
        </w:rPr>
      </w:pPr>
      <w:r w:rsidDel="00000000" w:rsidR="00000000" w:rsidRPr="00000000">
        <w:rPr>
          <w:rtl w:val="0"/>
        </w:rPr>
        <w:t xml:space="preserve">Leadership structure</w:t>
      </w:r>
    </w:p>
    <w:p w:rsidR="00000000" w:rsidDel="00000000" w:rsidP="00000000" w:rsidRDefault="00000000" w:rsidRPr="00000000" w14:paraId="0000007E">
      <w:pPr>
        <w:numPr>
          <w:ilvl w:val="0"/>
          <w:numId w:val="1"/>
        </w:numPr>
        <w:spacing w:after="0" w:lineRule="auto"/>
        <w:ind w:left="360"/>
        <w:rPr>
          <w:rFonts w:ascii="Noto Sans Symbols" w:cs="Noto Sans Symbols" w:eastAsia="Noto Sans Symbols" w:hAnsi="Noto Sans Symbols"/>
        </w:rPr>
      </w:pPr>
      <w:r w:rsidDel="00000000" w:rsidR="00000000" w:rsidRPr="00000000">
        <w:rPr>
          <w:rtl w:val="0"/>
        </w:rPr>
        <w:t xml:space="preserve">Programs and services</w:t>
      </w:r>
    </w:p>
    <w:p w:rsidR="00000000" w:rsidDel="00000000" w:rsidP="00000000" w:rsidRDefault="00000000" w:rsidRPr="00000000" w14:paraId="0000007F">
      <w:pPr>
        <w:numPr>
          <w:ilvl w:val="0"/>
          <w:numId w:val="1"/>
        </w:numPr>
        <w:spacing w:after="0" w:lineRule="auto"/>
        <w:ind w:left="360"/>
        <w:rPr>
          <w:rFonts w:ascii="Noto Sans Symbols" w:cs="Noto Sans Symbols" w:eastAsia="Noto Sans Symbols" w:hAnsi="Noto Sans Symbols"/>
        </w:rPr>
      </w:pPr>
      <w:r w:rsidDel="00000000" w:rsidR="00000000" w:rsidRPr="00000000">
        <w:rPr>
          <w:rtl w:val="0"/>
        </w:rPr>
        <w:t xml:space="preserve">Geographic reach</w:t>
      </w:r>
    </w:p>
    <w:p w:rsidR="00000000" w:rsidDel="00000000" w:rsidP="00000000" w:rsidRDefault="00000000" w:rsidRPr="00000000" w14:paraId="00000080">
      <w:pPr>
        <w:numPr>
          <w:ilvl w:val="0"/>
          <w:numId w:val="1"/>
        </w:numPr>
        <w:ind w:left="360"/>
        <w:rPr>
          <w:rFonts w:ascii="Noto Sans Symbols" w:cs="Noto Sans Symbols" w:eastAsia="Noto Sans Symbols" w:hAnsi="Noto Sans Symbols"/>
        </w:rPr>
      </w:pPr>
      <w:r w:rsidDel="00000000" w:rsidR="00000000" w:rsidRPr="00000000">
        <w:rPr>
          <w:rtl w:val="0"/>
        </w:rPr>
        <w:t xml:space="preserve">Current operational structure</w:t>
      </w:r>
    </w:p>
    <w:p w:rsidR="00000000" w:rsidDel="00000000" w:rsidP="00000000" w:rsidRDefault="00000000" w:rsidRPr="00000000" w14:paraId="00000081">
      <w:pPr>
        <w:rPr/>
      </w:pPr>
      <w:r w:rsidDel="00000000" w:rsidR="00000000" w:rsidRPr="00000000">
        <w:rPr>
          <w:b w:val="1"/>
          <w:bCs w:val="1"/>
          <w:sz w:val="32"/>
          <w:szCs w:val="32"/>
          <w:rtl w:val="0"/>
        </w:rPr>
        <w:t xml:space="preserve">Current Operations</w:t>
      </w:r>
      <w:r w:rsidDel="00000000" w:rsidR="00000000" w:rsidRPr="00000000">
        <w:rPr>
          <w:rtl w:val="0"/>
        </w:rPr>
      </w:r>
    </w:p>
    <w:p w:rsidR="00000000" w:rsidDel="00000000" w:rsidP="00000000" w:rsidRDefault="00000000" w:rsidRPr="00000000" w14:paraId="00000082">
      <w:pPr>
        <w:numPr>
          <w:ilvl w:val="0"/>
          <w:numId w:val="1"/>
        </w:numPr>
        <w:spacing w:after="0" w:lineRule="auto"/>
        <w:ind w:left="360"/>
        <w:rPr>
          <w:rFonts w:ascii="Noto Sans Symbols" w:cs="Noto Sans Symbols" w:eastAsia="Noto Sans Symbols" w:hAnsi="Noto Sans Symbols"/>
        </w:rPr>
      </w:pPr>
      <w:r w:rsidDel="00000000" w:rsidR="00000000" w:rsidRPr="00000000">
        <w:rPr>
          <w:rtl w:val="0"/>
        </w:rPr>
        <w:t xml:space="preserve">Communication systems</w:t>
      </w:r>
    </w:p>
    <w:p w:rsidR="00000000" w:rsidDel="00000000" w:rsidP="00000000" w:rsidRDefault="00000000" w:rsidRPr="00000000" w14:paraId="00000083">
      <w:pPr>
        <w:numPr>
          <w:ilvl w:val="0"/>
          <w:numId w:val="1"/>
        </w:numPr>
        <w:spacing w:after="0" w:lineRule="auto"/>
        <w:ind w:left="360"/>
        <w:rPr>
          <w:rFonts w:ascii="Noto Sans Symbols" w:cs="Noto Sans Symbols" w:eastAsia="Noto Sans Symbols" w:hAnsi="Noto Sans Symbols"/>
        </w:rPr>
      </w:pPr>
      <w:r w:rsidDel="00000000" w:rsidR="00000000" w:rsidRPr="00000000">
        <w:rPr>
          <w:rtl w:val="0"/>
        </w:rPr>
        <w:t xml:space="preserve">Current workflows</w:t>
      </w:r>
    </w:p>
    <w:p w:rsidR="00000000" w:rsidDel="00000000" w:rsidP="00000000" w:rsidRDefault="00000000" w:rsidRPr="00000000" w14:paraId="00000084">
      <w:pPr>
        <w:numPr>
          <w:ilvl w:val="0"/>
          <w:numId w:val="1"/>
        </w:numPr>
        <w:spacing w:after="0" w:lineRule="auto"/>
        <w:ind w:left="360"/>
        <w:rPr>
          <w:rFonts w:ascii="Noto Sans Symbols" w:cs="Noto Sans Symbols" w:eastAsia="Noto Sans Symbols" w:hAnsi="Noto Sans Symbols"/>
        </w:rPr>
      </w:pPr>
      <w:r w:rsidDel="00000000" w:rsidR="00000000" w:rsidRPr="00000000">
        <w:rPr>
          <w:rtl w:val="0"/>
        </w:rPr>
        <w:t xml:space="preserve">Operational bottlenecks</w:t>
      </w:r>
    </w:p>
    <w:p w:rsidR="00000000" w:rsidDel="00000000" w:rsidP="00000000" w:rsidRDefault="00000000" w:rsidRPr="00000000" w14:paraId="00000085">
      <w:pPr>
        <w:numPr>
          <w:ilvl w:val="0"/>
          <w:numId w:val="1"/>
        </w:numPr>
        <w:spacing w:after="0" w:lineRule="auto"/>
        <w:ind w:left="360"/>
        <w:rPr>
          <w:rFonts w:ascii="Noto Sans Symbols" w:cs="Noto Sans Symbols" w:eastAsia="Noto Sans Symbols" w:hAnsi="Noto Sans Symbols"/>
        </w:rPr>
      </w:pPr>
      <w:r w:rsidDel="00000000" w:rsidR="00000000" w:rsidRPr="00000000">
        <w:rPr>
          <w:rtl w:val="0"/>
        </w:rPr>
        <w:t xml:space="preserve">Areas of confusion</w:t>
      </w:r>
    </w:p>
    <w:p w:rsidR="00000000" w:rsidDel="00000000" w:rsidP="00000000" w:rsidRDefault="00000000" w:rsidRPr="00000000" w14:paraId="00000086">
      <w:pPr>
        <w:numPr>
          <w:ilvl w:val="0"/>
          <w:numId w:val="1"/>
        </w:numPr>
        <w:ind w:left="360"/>
        <w:rPr>
          <w:rFonts w:ascii="Noto Sans Symbols" w:cs="Noto Sans Symbols" w:eastAsia="Noto Sans Symbols" w:hAnsi="Noto Sans Symbols"/>
        </w:rPr>
      </w:pPr>
      <w:r w:rsidDel="00000000" w:rsidR="00000000" w:rsidRPr="00000000">
        <w:rPr>
          <w:rtl w:val="0"/>
        </w:rPr>
        <w:t xml:space="preserve">Documentation gaps</w:t>
      </w:r>
    </w:p>
    <w:p w:rsidR="00000000" w:rsidDel="00000000" w:rsidP="00000000" w:rsidRDefault="00000000" w:rsidRPr="00000000" w14:paraId="00000087">
      <w:pPr>
        <w:rPr/>
      </w:pPr>
      <w:r w:rsidDel="00000000" w:rsidR="00000000" w:rsidRPr="00000000">
        <w:rPr>
          <w:b w:val="1"/>
          <w:bCs w:val="1"/>
          <w:sz w:val="32"/>
          <w:szCs w:val="32"/>
          <w:rtl w:val="0"/>
        </w:rPr>
        <w:t xml:space="preserve">Revenue &amp; Growth</w:t>
      </w:r>
      <w:r w:rsidDel="00000000" w:rsidR="00000000" w:rsidRPr="00000000">
        <w:rPr>
          <w:rtl w:val="0"/>
        </w:rPr>
      </w:r>
    </w:p>
    <w:p w:rsidR="00000000" w:rsidDel="00000000" w:rsidP="00000000" w:rsidRDefault="00000000" w:rsidRPr="00000000" w14:paraId="00000088">
      <w:pPr>
        <w:numPr>
          <w:ilvl w:val="0"/>
          <w:numId w:val="1"/>
        </w:numPr>
        <w:spacing w:after="0" w:lineRule="auto"/>
        <w:ind w:left="360"/>
        <w:rPr>
          <w:rFonts w:ascii="Noto Sans Symbols" w:cs="Noto Sans Symbols" w:eastAsia="Noto Sans Symbols" w:hAnsi="Noto Sans Symbols"/>
        </w:rPr>
      </w:pPr>
      <w:r w:rsidDel="00000000" w:rsidR="00000000" w:rsidRPr="00000000">
        <w:rPr>
          <w:rtl w:val="0"/>
        </w:rPr>
        <w:t xml:space="preserve">Sponsors</w:t>
      </w:r>
    </w:p>
    <w:p w:rsidR="00000000" w:rsidDel="00000000" w:rsidP="00000000" w:rsidRDefault="00000000" w:rsidRPr="00000000" w14:paraId="00000089">
      <w:pPr>
        <w:numPr>
          <w:ilvl w:val="0"/>
          <w:numId w:val="1"/>
        </w:numPr>
        <w:spacing w:after="0" w:lineRule="auto"/>
        <w:ind w:left="360"/>
        <w:rPr>
          <w:rFonts w:ascii="Noto Sans Symbols" w:cs="Noto Sans Symbols" w:eastAsia="Noto Sans Symbols" w:hAnsi="Noto Sans Symbols"/>
        </w:rPr>
      </w:pPr>
      <w:r w:rsidDel="00000000" w:rsidR="00000000" w:rsidRPr="00000000">
        <w:rPr>
          <w:rtl w:val="0"/>
        </w:rPr>
        <w:t xml:space="preserve">Memberships</w:t>
      </w:r>
    </w:p>
    <w:p w:rsidR="00000000" w:rsidDel="00000000" w:rsidP="00000000" w:rsidRDefault="00000000" w:rsidRPr="00000000" w14:paraId="0000008A">
      <w:pPr>
        <w:numPr>
          <w:ilvl w:val="0"/>
          <w:numId w:val="1"/>
        </w:numPr>
        <w:spacing w:after="0" w:lineRule="auto"/>
        <w:ind w:left="360"/>
        <w:rPr>
          <w:rFonts w:ascii="Noto Sans Symbols" w:cs="Noto Sans Symbols" w:eastAsia="Noto Sans Symbols" w:hAnsi="Noto Sans Symbols"/>
        </w:rPr>
      </w:pPr>
      <w:r w:rsidDel="00000000" w:rsidR="00000000" w:rsidRPr="00000000">
        <w:rPr>
          <w:rtl w:val="0"/>
        </w:rPr>
        <w:t xml:space="preserve">Donations</w:t>
      </w:r>
    </w:p>
    <w:p w:rsidR="00000000" w:rsidDel="00000000" w:rsidP="00000000" w:rsidRDefault="00000000" w:rsidRPr="00000000" w14:paraId="0000008B">
      <w:pPr>
        <w:numPr>
          <w:ilvl w:val="0"/>
          <w:numId w:val="1"/>
        </w:numPr>
        <w:spacing w:after="0" w:lineRule="auto"/>
        <w:ind w:left="360"/>
        <w:rPr>
          <w:rFonts w:ascii="Noto Sans Symbols" w:cs="Noto Sans Symbols" w:eastAsia="Noto Sans Symbols" w:hAnsi="Noto Sans Symbols"/>
        </w:rPr>
      </w:pPr>
      <w:r w:rsidDel="00000000" w:rsidR="00000000" w:rsidRPr="00000000">
        <w:rPr>
          <w:rtl w:val="0"/>
        </w:rPr>
        <w:t xml:space="preserve">Events</w:t>
      </w:r>
    </w:p>
    <w:p w:rsidR="00000000" w:rsidDel="00000000" w:rsidP="00000000" w:rsidRDefault="00000000" w:rsidRPr="00000000" w14:paraId="0000008C">
      <w:pPr>
        <w:numPr>
          <w:ilvl w:val="0"/>
          <w:numId w:val="1"/>
        </w:numPr>
        <w:spacing w:after="0" w:lineRule="auto"/>
        <w:ind w:left="360"/>
        <w:rPr>
          <w:rFonts w:ascii="Noto Sans Symbols" w:cs="Noto Sans Symbols" w:eastAsia="Noto Sans Symbols" w:hAnsi="Noto Sans Symbols"/>
        </w:rPr>
      </w:pPr>
      <w:r w:rsidDel="00000000" w:rsidR="00000000" w:rsidRPr="00000000">
        <w:rPr>
          <w:rtl w:val="0"/>
        </w:rPr>
        <w:t xml:space="preserve">Gaming</w:t>
      </w:r>
    </w:p>
    <w:p w:rsidR="00000000" w:rsidDel="00000000" w:rsidP="00000000" w:rsidRDefault="00000000" w:rsidRPr="00000000" w14:paraId="0000008D">
      <w:pPr>
        <w:numPr>
          <w:ilvl w:val="0"/>
          <w:numId w:val="1"/>
        </w:numPr>
        <w:spacing w:after="0" w:lineRule="auto"/>
        <w:ind w:left="360"/>
        <w:rPr>
          <w:rFonts w:ascii="Noto Sans Symbols" w:cs="Noto Sans Symbols" w:eastAsia="Noto Sans Symbols" w:hAnsi="Noto Sans Symbols"/>
        </w:rPr>
      </w:pPr>
      <w:r w:rsidDel="00000000" w:rsidR="00000000" w:rsidRPr="00000000">
        <w:rPr>
          <w:rtl w:val="0"/>
        </w:rPr>
        <w:t xml:space="preserve">Recurring revenue</w:t>
      </w:r>
    </w:p>
    <w:p w:rsidR="00000000" w:rsidDel="00000000" w:rsidP="00000000" w:rsidRDefault="00000000" w:rsidRPr="00000000" w14:paraId="0000008E">
      <w:pPr>
        <w:numPr>
          <w:ilvl w:val="0"/>
          <w:numId w:val="1"/>
        </w:numPr>
        <w:ind w:left="360"/>
        <w:rPr>
          <w:rFonts w:ascii="Noto Sans Symbols" w:cs="Noto Sans Symbols" w:eastAsia="Noto Sans Symbols" w:hAnsi="Noto Sans Symbols"/>
        </w:rPr>
      </w:pPr>
      <w:r w:rsidDel="00000000" w:rsidR="00000000" w:rsidRPr="00000000">
        <w:rPr>
          <w:rtl w:val="0"/>
        </w:rPr>
        <w:t xml:space="preserve">Growth goals</w:t>
      </w:r>
    </w:p>
    <w:p w:rsidR="00000000" w:rsidDel="00000000" w:rsidP="00000000" w:rsidRDefault="00000000" w:rsidRPr="00000000" w14:paraId="0000008F">
      <w:pPr>
        <w:rPr/>
      </w:pPr>
      <w:r w:rsidDel="00000000" w:rsidR="00000000" w:rsidRPr="00000000">
        <w:rPr>
          <w:b w:val="1"/>
          <w:bCs w:val="1"/>
          <w:sz w:val="32"/>
          <w:szCs w:val="32"/>
          <w:rtl w:val="0"/>
        </w:rPr>
        <w:t xml:space="preserve">Technology &amp; Systems</w:t>
      </w:r>
      <w:r w:rsidDel="00000000" w:rsidR="00000000" w:rsidRPr="00000000">
        <w:rPr>
          <w:rtl w:val="0"/>
        </w:rPr>
      </w:r>
    </w:p>
    <w:p w:rsidR="00000000" w:rsidDel="00000000" w:rsidP="00000000" w:rsidRDefault="00000000" w:rsidRPr="00000000" w14:paraId="00000090">
      <w:pPr>
        <w:numPr>
          <w:ilvl w:val="0"/>
          <w:numId w:val="1"/>
        </w:numPr>
        <w:spacing w:after="0" w:lineRule="auto"/>
        <w:ind w:left="360"/>
        <w:rPr>
          <w:rFonts w:ascii="Noto Sans Symbols" w:cs="Noto Sans Symbols" w:eastAsia="Noto Sans Symbols" w:hAnsi="Noto Sans Symbols"/>
        </w:rPr>
      </w:pPr>
      <w:r w:rsidDel="00000000" w:rsidR="00000000" w:rsidRPr="00000000">
        <w:rPr>
          <w:rtl w:val="0"/>
        </w:rPr>
        <w:t xml:space="preserve">CRM</w:t>
      </w:r>
    </w:p>
    <w:p w:rsidR="00000000" w:rsidDel="00000000" w:rsidP="00000000" w:rsidRDefault="00000000" w:rsidRPr="00000000" w14:paraId="00000091">
      <w:pPr>
        <w:numPr>
          <w:ilvl w:val="0"/>
          <w:numId w:val="1"/>
        </w:numPr>
        <w:spacing w:after="0" w:lineRule="auto"/>
        <w:ind w:left="360"/>
        <w:rPr>
          <w:rFonts w:ascii="Noto Sans Symbols" w:cs="Noto Sans Symbols" w:eastAsia="Noto Sans Symbols" w:hAnsi="Noto Sans Symbols"/>
        </w:rPr>
      </w:pPr>
      <w:r w:rsidDel="00000000" w:rsidR="00000000" w:rsidRPr="00000000">
        <w:rPr>
          <w:rtl w:val="0"/>
        </w:rPr>
        <w:t xml:space="preserve">Project management</w:t>
      </w:r>
    </w:p>
    <w:p w:rsidR="00000000" w:rsidDel="00000000" w:rsidP="00000000" w:rsidRDefault="00000000" w:rsidRPr="00000000" w14:paraId="00000092">
      <w:pPr>
        <w:numPr>
          <w:ilvl w:val="0"/>
          <w:numId w:val="1"/>
        </w:numPr>
        <w:spacing w:after="0" w:lineRule="auto"/>
        <w:ind w:left="360"/>
        <w:rPr>
          <w:rFonts w:ascii="Noto Sans Symbols" w:cs="Noto Sans Symbols" w:eastAsia="Noto Sans Symbols" w:hAnsi="Noto Sans Symbols"/>
        </w:rPr>
      </w:pPr>
      <w:r w:rsidDel="00000000" w:rsidR="00000000" w:rsidRPr="00000000">
        <w:rPr>
          <w:rtl w:val="0"/>
        </w:rPr>
        <w:t xml:space="preserve">Email systems</w:t>
      </w:r>
    </w:p>
    <w:p w:rsidR="00000000" w:rsidDel="00000000" w:rsidP="00000000" w:rsidRDefault="00000000" w:rsidRPr="00000000" w14:paraId="00000093">
      <w:pPr>
        <w:numPr>
          <w:ilvl w:val="0"/>
          <w:numId w:val="1"/>
        </w:numPr>
        <w:spacing w:after="0" w:lineRule="auto"/>
        <w:ind w:left="360"/>
        <w:rPr>
          <w:rFonts w:ascii="Noto Sans Symbols" w:cs="Noto Sans Symbols" w:eastAsia="Noto Sans Symbols" w:hAnsi="Noto Sans Symbols"/>
        </w:rPr>
      </w:pPr>
      <w:r w:rsidDel="00000000" w:rsidR="00000000" w:rsidRPr="00000000">
        <w:rPr>
          <w:rtl w:val="0"/>
        </w:rPr>
        <w:t xml:space="preserve">File storage</w:t>
      </w:r>
    </w:p>
    <w:p w:rsidR="00000000" w:rsidDel="00000000" w:rsidP="00000000" w:rsidRDefault="00000000" w:rsidRPr="00000000" w14:paraId="00000094">
      <w:pPr>
        <w:numPr>
          <w:ilvl w:val="0"/>
          <w:numId w:val="1"/>
        </w:numPr>
        <w:spacing w:after="0" w:lineRule="auto"/>
        <w:ind w:left="360"/>
        <w:rPr>
          <w:rFonts w:ascii="Noto Sans Symbols" w:cs="Noto Sans Symbols" w:eastAsia="Noto Sans Symbols" w:hAnsi="Noto Sans Symbols"/>
        </w:rPr>
      </w:pPr>
      <w:r w:rsidDel="00000000" w:rsidR="00000000" w:rsidRPr="00000000">
        <w:rPr>
          <w:rtl w:val="0"/>
        </w:rPr>
        <w:t xml:space="preserve">Automations</w:t>
      </w:r>
    </w:p>
    <w:p w:rsidR="00000000" w:rsidDel="00000000" w:rsidP="00000000" w:rsidRDefault="00000000" w:rsidRPr="00000000" w14:paraId="00000095">
      <w:pPr>
        <w:numPr>
          <w:ilvl w:val="0"/>
          <w:numId w:val="1"/>
        </w:numPr>
        <w:ind w:left="360"/>
        <w:rPr>
          <w:rFonts w:ascii="Noto Sans Symbols" w:cs="Noto Sans Symbols" w:eastAsia="Noto Sans Symbols" w:hAnsi="Noto Sans Symbols"/>
        </w:rPr>
      </w:pPr>
      <w:r w:rsidDel="00000000" w:rsidR="00000000" w:rsidRPr="00000000">
        <w:rPr>
          <w:rtl w:val="0"/>
        </w:rPr>
        <w:t xml:space="preserve">Reporting systems</w:t>
      </w:r>
    </w:p>
    <w:p w:rsidR="00000000" w:rsidDel="00000000" w:rsidP="00000000" w:rsidRDefault="00000000" w:rsidRPr="00000000" w14:paraId="00000096">
      <w:pPr>
        <w:rPr/>
      </w:pPr>
      <w:r w:rsidDel="00000000" w:rsidR="00000000" w:rsidRPr="00000000">
        <w:rPr>
          <w:b w:val="1"/>
          <w:bCs w:val="1"/>
          <w:sz w:val="32"/>
          <w:szCs w:val="32"/>
          <w:rtl w:val="0"/>
        </w:rPr>
        <w:t xml:space="preserve">Staffing &amp; Capacity</w:t>
      </w:r>
      <w:r w:rsidDel="00000000" w:rsidR="00000000" w:rsidRPr="00000000">
        <w:rPr>
          <w:rtl w:val="0"/>
        </w:rPr>
      </w:r>
    </w:p>
    <w:p w:rsidR="00000000" w:rsidDel="00000000" w:rsidP="00000000" w:rsidRDefault="00000000" w:rsidRPr="00000000" w14:paraId="00000097">
      <w:pPr>
        <w:numPr>
          <w:ilvl w:val="0"/>
          <w:numId w:val="1"/>
        </w:numPr>
        <w:spacing w:after="0" w:lineRule="auto"/>
        <w:ind w:left="360"/>
        <w:rPr>
          <w:rFonts w:ascii="Noto Sans Symbols" w:cs="Noto Sans Symbols" w:eastAsia="Noto Sans Symbols" w:hAnsi="Noto Sans Symbols"/>
        </w:rPr>
      </w:pPr>
      <w:r w:rsidDel="00000000" w:rsidR="00000000" w:rsidRPr="00000000">
        <w:rPr>
          <w:rtl w:val="0"/>
        </w:rPr>
        <w:t xml:space="preserve">Employees</w:t>
      </w:r>
    </w:p>
    <w:p w:rsidR="00000000" w:rsidDel="00000000" w:rsidP="00000000" w:rsidRDefault="00000000" w:rsidRPr="00000000" w14:paraId="00000098">
      <w:pPr>
        <w:numPr>
          <w:ilvl w:val="0"/>
          <w:numId w:val="1"/>
        </w:numPr>
        <w:spacing w:after="0" w:lineRule="auto"/>
        <w:ind w:left="360"/>
        <w:rPr>
          <w:rFonts w:ascii="Noto Sans Symbols" w:cs="Noto Sans Symbols" w:eastAsia="Noto Sans Symbols" w:hAnsi="Noto Sans Symbols"/>
        </w:rPr>
      </w:pPr>
      <w:r w:rsidDel="00000000" w:rsidR="00000000" w:rsidRPr="00000000">
        <w:rPr>
          <w:rtl w:val="0"/>
        </w:rPr>
        <w:t xml:space="preserve">Volunteers</w:t>
      </w:r>
    </w:p>
    <w:p w:rsidR="00000000" w:rsidDel="00000000" w:rsidP="00000000" w:rsidRDefault="00000000" w:rsidRPr="00000000" w14:paraId="00000099">
      <w:pPr>
        <w:numPr>
          <w:ilvl w:val="0"/>
          <w:numId w:val="1"/>
        </w:numPr>
        <w:spacing w:after="0" w:lineRule="auto"/>
        <w:ind w:left="360"/>
        <w:rPr>
          <w:rFonts w:ascii="Noto Sans Symbols" w:cs="Noto Sans Symbols" w:eastAsia="Noto Sans Symbols" w:hAnsi="Noto Sans Symbols"/>
        </w:rPr>
      </w:pPr>
      <w:r w:rsidDel="00000000" w:rsidR="00000000" w:rsidRPr="00000000">
        <w:rPr>
          <w:rtl w:val="0"/>
        </w:rPr>
        <w:t xml:space="preserve">Contractors</w:t>
      </w:r>
    </w:p>
    <w:p w:rsidR="00000000" w:rsidDel="00000000" w:rsidP="00000000" w:rsidRDefault="00000000" w:rsidRPr="00000000" w14:paraId="0000009A">
      <w:pPr>
        <w:numPr>
          <w:ilvl w:val="0"/>
          <w:numId w:val="1"/>
        </w:numPr>
        <w:spacing w:after="0" w:lineRule="auto"/>
        <w:ind w:left="360"/>
        <w:rPr>
          <w:rFonts w:ascii="Noto Sans Symbols" w:cs="Noto Sans Symbols" w:eastAsia="Noto Sans Symbols" w:hAnsi="Noto Sans Symbols"/>
        </w:rPr>
      </w:pPr>
      <w:r w:rsidDel="00000000" w:rsidR="00000000" w:rsidRPr="00000000">
        <w:rPr>
          <w:rtl w:val="0"/>
        </w:rPr>
        <w:t xml:space="preserve">Burnout points</w:t>
      </w:r>
    </w:p>
    <w:p w:rsidR="00000000" w:rsidDel="00000000" w:rsidP="00000000" w:rsidRDefault="00000000" w:rsidRPr="00000000" w14:paraId="0000009B">
      <w:pPr>
        <w:numPr>
          <w:ilvl w:val="0"/>
          <w:numId w:val="1"/>
        </w:numPr>
        <w:ind w:left="360"/>
        <w:rPr>
          <w:rFonts w:ascii="Noto Sans Symbols" w:cs="Noto Sans Symbols" w:eastAsia="Noto Sans Symbols" w:hAnsi="Noto Sans Symbols"/>
        </w:rPr>
      </w:pPr>
      <w:r w:rsidDel="00000000" w:rsidR="00000000" w:rsidRPr="00000000">
        <w:rPr>
          <w:rtl w:val="0"/>
        </w:rPr>
        <w:t xml:space="preserve">Missing operational roles</w:t>
      </w:r>
    </w:p>
    <w:p w:rsidR="00000000" w:rsidDel="00000000" w:rsidP="00000000" w:rsidRDefault="00000000" w:rsidRPr="00000000" w14:paraId="0000009C">
      <w:pPr>
        <w:rPr/>
      </w:pPr>
      <w:r w:rsidDel="00000000" w:rsidR="00000000" w:rsidRPr="00000000">
        <w:rPr>
          <w:b w:val="1"/>
          <w:bCs w:val="1"/>
          <w:sz w:val="32"/>
          <w:szCs w:val="32"/>
          <w:rtl w:val="0"/>
        </w:rPr>
        <w:t xml:space="preserve">Immediate Needs</w:t>
      </w:r>
      <w:r w:rsidDel="00000000" w:rsidR="00000000" w:rsidRPr="00000000">
        <w:rPr>
          <w:rtl w:val="0"/>
        </w:rPr>
      </w:r>
    </w:p>
    <w:p w:rsidR="00000000" w:rsidDel="00000000" w:rsidP="00000000" w:rsidRDefault="00000000" w:rsidRPr="00000000" w14:paraId="0000009D">
      <w:pPr>
        <w:numPr>
          <w:ilvl w:val="0"/>
          <w:numId w:val="1"/>
        </w:numPr>
        <w:spacing w:after="0" w:lineRule="auto"/>
        <w:ind w:left="360"/>
        <w:rPr>
          <w:rFonts w:ascii="Noto Sans Symbols" w:cs="Noto Sans Symbols" w:eastAsia="Noto Sans Symbols" w:hAnsi="Noto Sans Symbols"/>
        </w:rPr>
      </w:pPr>
      <w:r w:rsidDel="00000000" w:rsidR="00000000" w:rsidRPr="00000000">
        <w:rPr>
          <w:rtl w:val="0"/>
        </w:rPr>
        <w:t xml:space="preserve">Most urgent problems</w:t>
      </w:r>
    </w:p>
    <w:p w:rsidR="00000000" w:rsidDel="00000000" w:rsidP="00000000" w:rsidRDefault="00000000" w:rsidRPr="00000000" w14:paraId="0000009E">
      <w:pPr>
        <w:numPr>
          <w:ilvl w:val="0"/>
          <w:numId w:val="1"/>
        </w:numPr>
        <w:spacing w:after="0" w:lineRule="auto"/>
        <w:ind w:left="360"/>
        <w:rPr>
          <w:rFonts w:ascii="Noto Sans Symbols" w:cs="Noto Sans Symbols" w:eastAsia="Noto Sans Symbols" w:hAnsi="Noto Sans Symbols"/>
        </w:rPr>
      </w:pPr>
      <w:r w:rsidDel="00000000" w:rsidR="00000000" w:rsidRPr="00000000">
        <w:rPr>
          <w:rtl w:val="0"/>
        </w:rPr>
        <w:t xml:space="preserve">Upcoming deadlines or events</w:t>
      </w:r>
    </w:p>
    <w:p w:rsidR="00000000" w:rsidDel="00000000" w:rsidP="00000000" w:rsidRDefault="00000000" w:rsidRPr="00000000" w14:paraId="0000009F">
      <w:pPr>
        <w:numPr>
          <w:ilvl w:val="0"/>
          <w:numId w:val="1"/>
        </w:numPr>
        <w:spacing w:after="0" w:lineRule="auto"/>
        <w:ind w:left="360"/>
        <w:rPr>
          <w:rFonts w:ascii="Noto Sans Symbols" w:cs="Noto Sans Symbols" w:eastAsia="Noto Sans Symbols" w:hAnsi="Noto Sans Symbols"/>
        </w:rPr>
      </w:pPr>
      <w:r w:rsidDel="00000000" w:rsidR="00000000" w:rsidRPr="00000000">
        <w:rPr>
          <w:rtl w:val="0"/>
        </w:rPr>
        <w:t xml:space="preserve">Quick operational wins</w:t>
      </w:r>
    </w:p>
    <w:p w:rsidR="00000000" w:rsidDel="00000000" w:rsidP="00000000" w:rsidRDefault="00000000" w:rsidRPr="00000000" w14:paraId="000000A0">
      <w:pPr>
        <w:numPr>
          <w:ilvl w:val="0"/>
          <w:numId w:val="1"/>
        </w:numPr>
        <w:ind w:left="360"/>
        <w:rPr>
          <w:rFonts w:ascii="Noto Sans Symbols" w:cs="Noto Sans Symbols" w:eastAsia="Noto Sans Symbols" w:hAnsi="Noto Sans Symbols"/>
        </w:rPr>
      </w:pPr>
      <w:r w:rsidDel="00000000" w:rsidR="00000000" w:rsidRPr="00000000">
        <w:rPr>
          <w:rtl w:val="0"/>
        </w:rPr>
        <w:t xml:space="preserve">Long-term priorities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b w:val="1"/>
          <w:bCs w:val="1"/>
          <w:sz w:val="44"/>
          <w:szCs w:val="44"/>
          <w:rtl w:val="0"/>
        </w:rPr>
        <w:t xml:space="preserve">Discovery Call Rules</w:t>
      </w:r>
      <w:r w:rsidDel="00000000" w:rsidR="00000000" w:rsidRPr="00000000">
        <w:rPr>
          <w:rtl w:val="0"/>
        </w:rPr>
      </w:r>
    </w:p>
    <w:p w:rsidR="00000000" w:rsidDel="00000000" w:rsidP="00000000" w:rsidRDefault="00000000" w:rsidRPr="00000000" w14:paraId="000000A3">
      <w:pPr>
        <w:numPr>
          <w:ilvl w:val="0"/>
          <w:numId w:val="3"/>
        </w:numPr>
        <w:spacing w:after="0" w:lineRule="auto"/>
        <w:ind w:left="360"/>
        <w:rPr>
          <w:rFonts w:ascii="Noto Sans Symbols" w:cs="Noto Sans Symbols" w:eastAsia="Noto Sans Symbols" w:hAnsi="Noto Sans Symbols"/>
        </w:rPr>
      </w:pPr>
      <w:r w:rsidDel="00000000" w:rsidR="00000000" w:rsidRPr="00000000">
        <w:rPr>
          <w:rtl w:val="0"/>
        </w:rPr>
        <w:t xml:space="preserve">Listen before offering solutions</w:t>
      </w:r>
    </w:p>
    <w:p w:rsidR="00000000" w:rsidDel="00000000" w:rsidP="00000000" w:rsidRDefault="00000000" w:rsidRPr="00000000" w14:paraId="000000A4">
      <w:pPr>
        <w:numPr>
          <w:ilvl w:val="0"/>
          <w:numId w:val="3"/>
        </w:numPr>
        <w:spacing w:after="0" w:lineRule="auto"/>
        <w:ind w:left="360"/>
        <w:rPr>
          <w:rFonts w:ascii="Noto Sans Symbols" w:cs="Noto Sans Symbols" w:eastAsia="Noto Sans Symbols" w:hAnsi="Noto Sans Symbols"/>
        </w:rPr>
      </w:pPr>
      <w:r w:rsidDel="00000000" w:rsidR="00000000" w:rsidRPr="00000000">
        <w:rPr>
          <w:rtl w:val="0"/>
        </w:rPr>
        <w:t xml:space="preserve">Identify operational chaos points</w:t>
      </w:r>
    </w:p>
    <w:p w:rsidR="00000000" w:rsidDel="00000000" w:rsidP="00000000" w:rsidRDefault="00000000" w:rsidRPr="00000000" w14:paraId="000000A5">
      <w:pPr>
        <w:numPr>
          <w:ilvl w:val="0"/>
          <w:numId w:val="3"/>
        </w:numPr>
        <w:spacing w:after="0" w:lineRule="auto"/>
        <w:ind w:left="360"/>
        <w:rPr>
          <w:rFonts w:ascii="Noto Sans Symbols" w:cs="Noto Sans Symbols" w:eastAsia="Noto Sans Symbols" w:hAnsi="Noto Sans Symbols"/>
        </w:rPr>
      </w:pPr>
      <w:r w:rsidDel="00000000" w:rsidR="00000000" w:rsidRPr="00000000">
        <w:rPr>
          <w:rtl w:val="0"/>
        </w:rPr>
        <w:t xml:space="preserve">Identify missing systems and documentation</w:t>
      </w:r>
    </w:p>
    <w:p w:rsidR="00000000" w:rsidDel="00000000" w:rsidP="00000000" w:rsidRDefault="00000000" w:rsidRPr="00000000" w14:paraId="000000A6">
      <w:pPr>
        <w:numPr>
          <w:ilvl w:val="0"/>
          <w:numId w:val="3"/>
        </w:numPr>
        <w:spacing w:after="0" w:lineRule="auto"/>
        <w:ind w:left="360"/>
        <w:rPr>
          <w:rFonts w:ascii="Noto Sans Symbols" w:cs="Noto Sans Symbols" w:eastAsia="Noto Sans Symbols" w:hAnsi="Noto Sans Symbols"/>
        </w:rPr>
      </w:pPr>
      <w:r w:rsidDel="00000000" w:rsidR="00000000" w:rsidRPr="00000000">
        <w:rPr>
          <w:rtl w:val="0"/>
        </w:rPr>
        <w:t xml:space="preserve">Clarify who decision makers are</w:t>
      </w:r>
    </w:p>
    <w:p w:rsidR="00000000" w:rsidDel="00000000" w:rsidP="00000000" w:rsidRDefault="00000000" w:rsidRPr="00000000" w14:paraId="000000A7">
      <w:pPr>
        <w:numPr>
          <w:ilvl w:val="0"/>
          <w:numId w:val="3"/>
        </w:numPr>
        <w:spacing w:after="0" w:lineRule="auto"/>
        <w:ind w:left="360"/>
        <w:rPr>
          <w:rFonts w:ascii="Noto Sans Symbols" w:cs="Noto Sans Symbols" w:eastAsia="Noto Sans Symbols" w:hAnsi="Noto Sans Symbols"/>
        </w:rPr>
      </w:pPr>
      <w:r w:rsidDel="00000000" w:rsidR="00000000" w:rsidRPr="00000000">
        <w:rPr>
          <w:rtl w:val="0"/>
        </w:rPr>
        <w:t xml:space="preserve">Avoid overselling</w:t>
      </w:r>
    </w:p>
    <w:p w:rsidR="00000000" w:rsidDel="00000000" w:rsidP="00000000" w:rsidRDefault="00000000" w:rsidRPr="00000000" w14:paraId="000000A8">
      <w:pPr>
        <w:numPr>
          <w:ilvl w:val="0"/>
          <w:numId w:val="3"/>
        </w:numPr>
        <w:spacing w:after="0" w:lineRule="auto"/>
        <w:ind w:left="360"/>
        <w:rPr>
          <w:rFonts w:ascii="Noto Sans Symbols" w:cs="Noto Sans Symbols" w:eastAsia="Noto Sans Symbols" w:hAnsi="Noto Sans Symbols"/>
        </w:rPr>
      </w:pPr>
      <w:r w:rsidDel="00000000" w:rsidR="00000000" w:rsidRPr="00000000">
        <w:rPr>
          <w:rtl w:val="0"/>
        </w:rPr>
        <w:t xml:space="preserve">Focus on infrastructure instead of isolated tasks</w:t>
      </w:r>
    </w:p>
    <w:p w:rsidR="00000000" w:rsidDel="00000000" w:rsidP="00000000" w:rsidRDefault="00000000" w:rsidRPr="00000000" w14:paraId="000000A9">
      <w:pPr>
        <w:numPr>
          <w:ilvl w:val="0"/>
          <w:numId w:val="3"/>
        </w:numPr>
        <w:spacing w:after="0" w:lineRule="auto"/>
        <w:ind w:left="360"/>
        <w:rPr>
          <w:rFonts w:ascii="Noto Sans Symbols" w:cs="Noto Sans Symbols" w:eastAsia="Noto Sans Symbols" w:hAnsi="Noto Sans Symbols"/>
        </w:rPr>
      </w:pPr>
      <w:r w:rsidDel="00000000" w:rsidR="00000000" w:rsidRPr="00000000">
        <w:rPr>
          <w:rtl w:val="0"/>
        </w:rPr>
        <w:t xml:space="preserve">Identify scalability bottlenecks</w:t>
      </w:r>
    </w:p>
    <w:p w:rsidR="00000000" w:rsidDel="00000000" w:rsidP="00000000" w:rsidRDefault="00000000" w:rsidRPr="00000000" w14:paraId="000000AA">
      <w:pPr>
        <w:numPr>
          <w:ilvl w:val="0"/>
          <w:numId w:val="3"/>
        </w:numPr>
        <w:spacing w:after="0" w:lineRule="auto"/>
        <w:ind w:left="360"/>
        <w:rPr>
          <w:rFonts w:ascii="Noto Sans Symbols" w:cs="Noto Sans Symbols" w:eastAsia="Noto Sans Symbols" w:hAnsi="Noto Sans Symbols"/>
        </w:rPr>
      </w:pPr>
      <w:r w:rsidDel="00000000" w:rsidR="00000000" w:rsidRPr="00000000">
        <w:rPr>
          <w:rtl w:val="0"/>
        </w:rPr>
        <w:t xml:space="preserve">Take detailed notes</w:t>
      </w:r>
    </w:p>
    <w:p w:rsidR="00000000" w:rsidDel="00000000" w:rsidP="00000000" w:rsidRDefault="00000000" w:rsidRPr="00000000" w14:paraId="000000AB">
      <w:pPr>
        <w:numPr>
          <w:ilvl w:val="0"/>
          <w:numId w:val="3"/>
        </w:numPr>
        <w:ind w:left="360"/>
        <w:rPr>
          <w:rFonts w:ascii="Noto Sans Symbols" w:cs="Noto Sans Symbols" w:eastAsia="Noto Sans Symbols" w:hAnsi="Noto Sans Symbols"/>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t xml:space="preserve">Identify operational risk areas</w:t>
      </w:r>
    </w:p>
    <w:p w:rsidR="00000000" w:rsidDel="00000000" w:rsidP="00000000" w:rsidRDefault="00000000" w:rsidRPr="00000000" w14:paraId="000000A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9" w:type="default"/>
          <w:type w:val="nextPage"/>
          <w:pgSz w:h="15840" w:w="12240" w:orient="portrait"/>
          <w:pgMar w:bottom="1440" w:top="1440" w:left="1440" w:right="1440" w:header="720" w:footer="720"/>
          <w:pgNumType w:start="1"/>
        </w:sectPr>
      </w:pPr>
      <w:bookmarkStart w:colFirst="0" w:colLast="0" w:name="_j4qrvcpo56ya" w:id="7"/>
      <w:bookmarkEnd w:id="7"/>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Core Internal Systems</w:t>
      </w:r>
      <w:r w:rsidDel="00000000" w:rsidR="00000000" w:rsidRPr="00000000">
        <w:rPr>
          <w:rtl w:val="0"/>
        </w:rPr>
      </w:r>
    </w:p>
    <w:p w:rsidR="00000000" w:rsidDel="00000000" w:rsidP="00000000" w:rsidRDefault="00000000" w:rsidRPr="00000000" w14:paraId="000000AD">
      <w:pPr>
        <w:rPr/>
      </w:pPr>
      <w:r w:rsidDel="00000000" w:rsidR="00000000" w:rsidRPr="00000000">
        <w:rPr>
          <w:b w:val="1"/>
          <w:bCs w:val="1"/>
          <w:sz w:val="44"/>
          <w:szCs w:val="44"/>
          <w:rtl w:val="0"/>
        </w:rPr>
        <w:t xml:space="preserve">Core Internal Systems</w:t>
      </w:r>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sz w:val="32"/>
          <w:szCs w:val="32"/>
          <w:rtl w:val="0"/>
        </w:rPr>
        <w:t xml:space="preserve">Communication Systems</w:t>
      </w:r>
      <w:r w:rsidDel="00000000" w:rsidR="00000000" w:rsidRPr="00000000">
        <w:rPr>
          <w:rtl w:val="0"/>
        </w:rPr>
      </w:r>
    </w:p>
    <w:p w:rsidR="00000000" w:rsidDel="00000000" w:rsidP="00000000" w:rsidRDefault="00000000" w:rsidRPr="00000000" w14:paraId="000000AF">
      <w:pPr>
        <w:numPr>
          <w:ilvl w:val="0"/>
          <w:numId w:val="7"/>
        </w:numPr>
        <w:spacing w:after="0" w:lineRule="auto"/>
        <w:ind w:left="360"/>
        <w:rPr>
          <w:rFonts w:ascii="Noto Sans Symbols" w:cs="Noto Sans Symbols" w:eastAsia="Noto Sans Symbols" w:hAnsi="Noto Sans Symbols"/>
        </w:rPr>
      </w:pPr>
      <w:r w:rsidDel="00000000" w:rsidR="00000000" w:rsidRPr="00000000">
        <w:rPr>
          <w:rtl w:val="0"/>
        </w:rPr>
        <w:t xml:space="preserve">Slack</w:t>
      </w:r>
    </w:p>
    <w:p w:rsidR="00000000" w:rsidDel="00000000" w:rsidP="00000000" w:rsidRDefault="00000000" w:rsidRPr="00000000" w14:paraId="000000B0">
      <w:pPr>
        <w:numPr>
          <w:ilvl w:val="0"/>
          <w:numId w:val="7"/>
        </w:numPr>
        <w:spacing w:after="0" w:lineRule="auto"/>
        <w:ind w:left="360"/>
        <w:rPr>
          <w:rFonts w:ascii="Noto Sans Symbols" w:cs="Noto Sans Symbols" w:eastAsia="Noto Sans Symbols" w:hAnsi="Noto Sans Symbols"/>
        </w:rPr>
      </w:pPr>
      <w:r w:rsidDel="00000000" w:rsidR="00000000" w:rsidRPr="00000000">
        <w:rPr>
          <w:rtl w:val="0"/>
        </w:rPr>
        <w:t xml:space="preserve">Google Workspace</w:t>
      </w:r>
    </w:p>
    <w:p w:rsidR="00000000" w:rsidDel="00000000" w:rsidP="00000000" w:rsidRDefault="00000000" w:rsidRPr="00000000" w14:paraId="000000B1">
      <w:pPr>
        <w:numPr>
          <w:ilvl w:val="0"/>
          <w:numId w:val="7"/>
        </w:numPr>
        <w:ind w:left="360"/>
        <w:rPr>
          <w:rFonts w:ascii="Noto Sans Symbols" w:cs="Noto Sans Symbols" w:eastAsia="Noto Sans Symbols" w:hAnsi="Noto Sans Symbols"/>
        </w:rPr>
      </w:pPr>
      <w:r w:rsidDel="00000000" w:rsidR="00000000" w:rsidRPr="00000000">
        <w:rPr>
          <w:rtl w:val="0"/>
        </w:rPr>
        <w:t xml:space="preserve">Shared inboxes</w:t>
      </w:r>
    </w:p>
    <w:p w:rsidR="00000000" w:rsidDel="00000000" w:rsidP="00000000" w:rsidRDefault="00000000" w:rsidRPr="00000000" w14:paraId="000000B2">
      <w:pPr>
        <w:rPr/>
      </w:pPr>
      <w:r w:rsidDel="00000000" w:rsidR="00000000" w:rsidRPr="00000000">
        <w:rPr>
          <w:b w:val="1"/>
          <w:bCs w:val="1"/>
          <w:sz w:val="32"/>
          <w:szCs w:val="32"/>
          <w:rtl w:val="0"/>
        </w:rPr>
        <w:t xml:space="preserve">Project Management &amp; CRM</w:t>
      </w:r>
      <w:r w:rsidDel="00000000" w:rsidR="00000000" w:rsidRPr="00000000">
        <w:rPr>
          <w:rtl w:val="0"/>
        </w:rPr>
      </w:r>
    </w:p>
    <w:p w:rsidR="00000000" w:rsidDel="00000000" w:rsidP="00000000" w:rsidRDefault="00000000" w:rsidRPr="00000000" w14:paraId="000000B3">
      <w:pPr>
        <w:numPr>
          <w:ilvl w:val="0"/>
          <w:numId w:val="7"/>
        </w:numPr>
        <w:spacing w:after="0" w:lineRule="auto"/>
        <w:ind w:left="360"/>
        <w:rPr>
          <w:rFonts w:ascii="Noto Sans Symbols" w:cs="Noto Sans Symbols" w:eastAsia="Noto Sans Symbols" w:hAnsi="Noto Sans Symbols"/>
        </w:rPr>
      </w:pPr>
      <w:r w:rsidDel="00000000" w:rsidR="00000000" w:rsidRPr="00000000">
        <w:rPr>
          <w:rtl w:val="0"/>
        </w:rPr>
        <w:t xml:space="preserve">Monday.com</w:t>
      </w:r>
    </w:p>
    <w:p w:rsidR="00000000" w:rsidDel="00000000" w:rsidP="00000000" w:rsidRDefault="00000000" w:rsidRPr="00000000" w14:paraId="000000B4">
      <w:pPr>
        <w:numPr>
          <w:ilvl w:val="0"/>
          <w:numId w:val="7"/>
        </w:numPr>
        <w:spacing w:after="0" w:lineRule="auto"/>
        <w:ind w:left="360"/>
        <w:rPr>
          <w:rFonts w:ascii="Noto Sans Symbols" w:cs="Noto Sans Symbols" w:eastAsia="Noto Sans Symbols" w:hAnsi="Noto Sans Symbols"/>
        </w:rPr>
      </w:pPr>
      <w:r w:rsidDel="00000000" w:rsidR="00000000" w:rsidRPr="00000000">
        <w:rPr>
          <w:rtl w:val="0"/>
        </w:rPr>
        <w:t xml:space="preserve">Dashboards</w:t>
      </w:r>
    </w:p>
    <w:p w:rsidR="00000000" w:rsidDel="00000000" w:rsidP="00000000" w:rsidRDefault="00000000" w:rsidRPr="00000000" w14:paraId="000000B5">
      <w:pPr>
        <w:numPr>
          <w:ilvl w:val="0"/>
          <w:numId w:val="7"/>
        </w:numPr>
        <w:spacing w:after="0" w:lineRule="auto"/>
        <w:ind w:left="360"/>
        <w:rPr>
          <w:rFonts w:ascii="Noto Sans Symbols" w:cs="Noto Sans Symbols" w:eastAsia="Noto Sans Symbols" w:hAnsi="Noto Sans Symbols"/>
        </w:rPr>
      </w:pPr>
      <w:r w:rsidDel="00000000" w:rsidR="00000000" w:rsidRPr="00000000">
        <w:rPr>
          <w:rtl w:val="0"/>
        </w:rPr>
        <w:t xml:space="preserve">Automations</w:t>
      </w:r>
    </w:p>
    <w:p w:rsidR="00000000" w:rsidDel="00000000" w:rsidP="00000000" w:rsidRDefault="00000000" w:rsidRPr="00000000" w14:paraId="000000B6">
      <w:pPr>
        <w:numPr>
          <w:ilvl w:val="0"/>
          <w:numId w:val="7"/>
        </w:numPr>
        <w:ind w:left="360"/>
        <w:rPr>
          <w:rFonts w:ascii="Noto Sans Symbols" w:cs="Noto Sans Symbols" w:eastAsia="Noto Sans Symbols" w:hAnsi="Noto Sans Symbols"/>
        </w:rPr>
      </w:pPr>
      <w:r w:rsidDel="00000000" w:rsidR="00000000" w:rsidRPr="00000000">
        <w:rPr>
          <w:rtl w:val="0"/>
        </w:rPr>
        <w:t xml:space="preserve">CRM pipelines</w:t>
      </w:r>
    </w:p>
    <w:p w:rsidR="00000000" w:rsidDel="00000000" w:rsidP="00000000" w:rsidRDefault="00000000" w:rsidRPr="00000000" w14:paraId="000000B7">
      <w:pPr>
        <w:rPr/>
      </w:pPr>
      <w:r w:rsidDel="00000000" w:rsidR="00000000" w:rsidRPr="00000000">
        <w:rPr>
          <w:b w:val="1"/>
          <w:bCs w:val="1"/>
          <w:sz w:val="32"/>
          <w:szCs w:val="32"/>
          <w:rtl w:val="0"/>
        </w:rPr>
        <w:t xml:space="preserve">Finance &amp; Reporting</w:t>
      </w:r>
      <w:r w:rsidDel="00000000" w:rsidR="00000000" w:rsidRPr="00000000">
        <w:rPr>
          <w:rtl w:val="0"/>
        </w:rPr>
      </w:r>
    </w:p>
    <w:p w:rsidR="00000000" w:rsidDel="00000000" w:rsidP="00000000" w:rsidRDefault="00000000" w:rsidRPr="00000000" w14:paraId="000000B8">
      <w:pPr>
        <w:numPr>
          <w:ilvl w:val="0"/>
          <w:numId w:val="7"/>
        </w:numPr>
        <w:spacing w:after="0" w:lineRule="auto"/>
        <w:ind w:left="360"/>
        <w:rPr>
          <w:rFonts w:ascii="Noto Sans Symbols" w:cs="Noto Sans Symbols" w:eastAsia="Noto Sans Symbols" w:hAnsi="Noto Sans Symbols"/>
        </w:rPr>
      </w:pPr>
      <w:r w:rsidDel="00000000" w:rsidR="00000000" w:rsidRPr="00000000">
        <w:rPr>
          <w:rtl w:val="0"/>
        </w:rPr>
        <w:t xml:space="preserve">QuickBooks</w:t>
      </w:r>
    </w:p>
    <w:p w:rsidR="00000000" w:rsidDel="00000000" w:rsidP="00000000" w:rsidRDefault="00000000" w:rsidRPr="00000000" w14:paraId="000000B9">
      <w:pPr>
        <w:numPr>
          <w:ilvl w:val="0"/>
          <w:numId w:val="7"/>
        </w:numPr>
        <w:spacing w:after="0" w:lineRule="auto"/>
        <w:ind w:left="360"/>
        <w:rPr>
          <w:rFonts w:ascii="Noto Sans Symbols" w:cs="Noto Sans Symbols" w:eastAsia="Noto Sans Symbols" w:hAnsi="Noto Sans Symbols"/>
        </w:rPr>
      </w:pPr>
      <w:r w:rsidDel="00000000" w:rsidR="00000000" w:rsidRPr="00000000">
        <w:rPr>
          <w:rtl w:val="0"/>
        </w:rPr>
        <w:t xml:space="preserve">Operational reporting</w:t>
      </w:r>
    </w:p>
    <w:p w:rsidR="00000000" w:rsidDel="00000000" w:rsidP="00000000" w:rsidRDefault="00000000" w:rsidRPr="00000000" w14:paraId="000000BA">
      <w:pPr>
        <w:numPr>
          <w:ilvl w:val="0"/>
          <w:numId w:val="7"/>
        </w:numPr>
        <w:ind w:left="360"/>
        <w:rPr>
          <w:rFonts w:ascii="Noto Sans Symbols" w:cs="Noto Sans Symbols" w:eastAsia="Noto Sans Symbols" w:hAnsi="Noto Sans Symbols"/>
        </w:rPr>
      </w:pPr>
      <w:r w:rsidDel="00000000" w:rsidR="00000000" w:rsidRPr="00000000">
        <w:rPr>
          <w:rtl w:val="0"/>
        </w:rPr>
        <w:t xml:space="preserve">Invoices and payment tracking</w:t>
      </w:r>
    </w:p>
    <w:p w:rsidR="00000000" w:rsidDel="00000000" w:rsidP="00000000" w:rsidRDefault="00000000" w:rsidRPr="00000000" w14:paraId="000000BB">
      <w:pPr>
        <w:rPr/>
      </w:pPr>
      <w:r w:rsidDel="00000000" w:rsidR="00000000" w:rsidRPr="00000000">
        <w:rPr>
          <w:b w:val="1"/>
          <w:bCs w:val="1"/>
          <w:sz w:val="32"/>
          <w:szCs w:val="32"/>
          <w:rtl w:val="0"/>
        </w:rPr>
        <w:t xml:space="preserve">Documentation</w:t>
      </w:r>
      <w:r w:rsidDel="00000000" w:rsidR="00000000" w:rsidRPr="00000000">
        <w:rPr>
          <w:rtl w:val="0"/>
        </w:rPr>
      </w:r>
    </w:p>
    <w:p w:rsidR="00000000" w:rsidDel="00000000" w:rsidP="00000000" w:rsidRDefault="00000000" w:rsidRPr="00000000" w14:paraId="000000BC">
      <w:pPr>
        <w:numPr>
          <w:ilvl w:val="0"/>
          <w:numId w:val="7"/>
        </w:numPr>
        <w:spacing w:after="0" w:lineRule="auto"/>
        <w:ind w:left="360"/>
        <w:rPr>
          <w:rFonts w:ascii="Noto Sans Symbols" w:cs="Noto Sans Symbols" w:eastAsia="Noto Sans Symbols" w:hAnsi="Noto Sans Symbols"/>
        </w:rPr>
      </w:pPr>
      <w:r w:rsidDel="00000000" w:rsidR="00000000" w:rsidRPr="00000000">
        <w:rPr>
          <w:rtl w:val="0"/>
        </w:rPr>
        <w:t xml:space="preserve">Google Drive</w:t>
      </w:r>
    </w:p>
    <w:p w:rsidR="00000000" w:rsidDel="00000000" w:rsidP="00000000" w:rsidRDefault="00000000" w:rsidRPr="00000000" w14:paraId="000000BD">
      <w:pPr>
        <w:numPr>
          <w:ilvl w:val="0"/>
          <w:numId w:val="7"/>
        </w:numPr>
        <w:spacing w:after="0" w:lineRule="auto"/>
        <w:ind w:left="360"/>
        <w:rPr>
          <w:rFonts w:ascii="Noto Sans Symbols" w:cs="Noto Sans Symbols" w:eastAsia="Noto Sans Symbols" w:hAnsi="Noto Sans Symbols"/>
        </w:rPr>
      </w:pPr>
      <w:r w:rsidDel="00000000" w:rsidR="00000000" w:rsidRPr="00000000">
        <w:rPr>
          <w:rtl w:val="0"/>
        </w:rPr>
        <w:t xml:space="preserve">SOP systems</w:t>
      </w:r>
    </w:p>
    <w:p w:rsidR="00000000" w:rsidDel="00000000" w:rsidP="00000000" w:rsidRDefault="00000000" w:rsidRPr="00000000" w14:paraId="000000BE">
      <w:pPr>
        <w:numPr>
          <w:ilvl w:val="0"/>
          <w:numId w:val="7"/>
        </w:numPr>
        <w:spacing w:after="0" w:lineRule="auto"/>
        <w:ind w:left="360"/>
        <w:rPr>
          <w:rFonts w:ascii="Noto Sans Symbols" w:cs="Noto Sans Symbols" w:eastAsia="Noto Sans Symbols" w:hAnsi="Noto Sans Symbols"/>
        </w:rPr>
      </w:pPr>
      <w:r w:rsidDel="00000000" w:rsidR="00000000" w:rsidRPr="00000000">
        <w:rPr>
          <w:rtl w:val="0"/>
        </w:rPr>
        <w:t xml:space="preserve">Templates</w:t>
      </w:r>
    </w:p>
    <w:p w:rsidR="00000000" w:rsidDel="00000000" w:rsidP="00000000" w:rsidRDefault="00000000" w:rsidRPr="00000000" w14:paraId="000000BF">
      <w:pPr>
        <w:numPr>
          <w:ilvl w:val="0"/>
          <w:numId w:val="7"/>
        </w:numPr>
        <w:spacing w:after="0" w:lineRule="auto"/>
        <w:ind w:left="360"/>
        <w:rPr>
          <w:rFonts w:ascii="Noto Sans Symbols" w:cs="Noto Sans Symbols" w:eastAsia="Noto Sans Symbols" w:hAnsi="Noto Sans Symbols"/>
        </w:rPr>
      </w:pPr>
      <w:r w:rsidDel="00000000" w:rsidR="00000000" w:rsidRPr="00000000">
        <w:rPr>
          <w:rtl w:val="0"/>
        </w:rPr>
        <w:t xml:space="preserve">Meeting notes</w:t>
      </w:r>
    </w:p>
    <w:p w:rsidR="00000000" w:rsidDel="00000000" w:rsidP="00000000" w:rsidRDefault="00000000" w:rsidRPr="00000000" w14:paraId="000000C0">
      <w:pPr>
        <w:numPr>
          <w:ilvl w:val="0"/>
          <w:numId w:val="7"/>
        </w:numPr>
        <w:ind w:left="360"/>
        <w:rPr>
          <w:rFonts w:ascii="Noto Sans Symbols" w:cs="Noto Sans Symbols" w:eastAsia="Noto Sans Symbols" w:hAnsi="Noto Sans Symbols"/>
        </w:rPr>
      </w:pPr>
      <w:r w:rsidDel="00000000" w:rsidR="00000000" w:rsidRPr="00000000">
        <w:rPr>
          <w:rtl w:val="0"/>
        </w:rPr>
        <w:t xml:space="preserve">Operational documentation</w:t>
      </w:r>
    </w:p>
    <w:p w:rsidR="00000000" w:rsidDel="00000000" w:rsidP="00000000" w:rsidRDefault="00000000" w:rsidRPr="00000000" w14:paraId="000000C1">
      <w:pPr>
        <w:rPr/>
      </w:pPr>
      <w:r w:rsidDel="00000000" w:rsidR="00000000" w:rsidRPr="00000000">
        <w:rPr>
          <w:b w:val="1"/>
          <w:bCs w:val="1"/>
          <w:sz w:val="32"/>
          <w:szCs w:val="32"/>
          <w:rtl w:val="0"/>
        </w:rPr>
        <w:t xml:space="preserve">Automation &amp; Integrations</w:t>
      </w:r>
      <w:r w:rsidDel="00000000" w:rsidR="00000000" w:rsidRPr="00000000">
        <w:rPr>
          <w:rtl w:val="0"/>
        </w:rPr>
      </w:r>
    </w:p>
    <w:p w:rsidR="00000000" w:rsidDel="00000000" w:rsidP="00000000" w:rsidRDefault="00000000" w:rsidRPr="00000000" w14:paraId="000000C2">
      <w:pPr>
        <w:numPr>
          <w:ilvl w:val="0"/>
          <w:numId w:val="7"/>
        </w:numPr>
        <w:spacing w:after="0" w:lineRule="auto"/>
        <w:ind w:left="360"/>
        <w:rPr>
          <w:rFonts w:ascii="Noto Sans Symbols" w:cs="Noto Sans Symbols" w:eastAsia="Noto Sans Symbols" w:hAnsi="Noto Sans Symbols"/>
        </w:rPr>
      </w:pPr>
      <w:r w:rsidDel="00000000" w:rsidR="00000000" w:rsidRPr="00000000">
        <w:rPr>
          <w:rtl w:val="0"/>
        </w:rPr>
        <w:t xml:space="preserve">Zapier</w:t>
      </w:r>
    </w:p>
    <w:p w:rsidR="00000000" w:rsidDel="00000000" w:rsidP="00000000" w:rsidRDefault="00000000" w:rsidRPr="00000000" w14:paraId="000000C3">
      <w:pPr>
        <w:numPr>
          <w:ilvl w:val="0"/>
          <w:numId w:val="7"/>
        </w:numPr>
        <w:spacing w:after="0" w:lineRule="auto"/>
        <w:ind w:left="360"/>
        <w:rPr>
          <w:rFonts w:ascii="Noto Sans Symbols" w:cs="Noto Sans Symbols" w:eastAsia="Noto Sans Symbols" w:hAnsi="Noto Sans Symbols"/>
        </w:rPr>
      </w:pPr>
      <w:r w:rsidDel="00000000" w:rsidR="00000000" w:rsidRPr="00000000">
        <w:rPr>
          <w:rtl w:val="0"/>
        </w:rPr>
        <w:t xml:space="preserve">Integrated workflows</w:t>
      </w:r>
    </w:p>
    <w:p w:rsidR="00000000" w:rsidDel="00000000" w:rsidP="00000000" w:rsidRDefault="00000000" w:rsidRPr="00000000" w14:paraId="000000C4">
      <w:pPr>
        <w:numPr>
          <w:ilvl w:val="0"/>
          <w:numId w:val="7"/>
        </w:numPr>
        <w:spacing w:after="0" w:lineRule="auto"/>
        <w:ind w:left="360"/>
        <w:rPr>
          <w:rFonts w:ascii="Noto Sans Symbols" w:cs="Noto Sans Symbols" w:eastAsia="Noto Sans Symbols" w:hAnsi="Noto Sans Symbols"/>
        </w:rPr>
      </w:pPr>
      <w:r w:rsidDel="00000000" w:rsidR="00000000" w:rsidRPr="00000000">
        <w:rPr>
          <w:rtl w:val="0"/>
        </w:rPr>
        <w:t xml:space="preserve">Forms</w:t>
      </w:r>
    </w:p>
    <w:p w:rsidR="00000000" w:rsidDel="00000000" w:rsidP="00000000" w:rsidRDefault="00000000" w:rsidRPr="00000000" w14:paraId="000000C5">
      <w:pPr>
        <w:numPr>
          <w:ilvl w:val="0"/>
          <w:numId w:val="7"/>
        </w:numPr>
        <w:ind w:left="360"/>
        <w:rPr>
          <w:rFonts w:ascii="Noto Sans Symbols" w:cs="Noto Sans Symbols" w:eastAsia="Noto Sans Symbols" w:hAnsi="Noto Sans Symbols"/>
        </w:rPr>
      </w:pPr>
      <w:r w:rsidDel="00000000" w:rsidR="00000000" w:rsidRPr="00000000">
        <w:rPr>
          <w:rtl w:val="0"/>
        </w:rPr>
        <w:t xml:space="preserve">Automated reporting systems</w:t>
      </w:r>
    </w:p>
    <w:p w:rsidR="00000000" w:rsidDel="00000000" w:rsidP="00000000" w:rsidRDefault="00000000" w:rsidRPr="00000000" w14:paraId="000000C6">
      <w:pPr>
        <w:rPr/>
        <w:sectPr>
          <w:headerReference r:id="rId2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1" w:type="default"/>
          <w:type w:val="nextPage"/>
          <w:pgSz w:h="15840" w:w="12240" w:orient="portrait"/>
          <w:pgMar w:bottom="1440" w:top="1440" w:left="1440" w:right="1440" w:header="720" w:footer="720"/>
          <w:pgNumType w:start="1"/>
        </w:sectPr>
      </w:pPr>
      <w:bookmarkStart w:colFirst="0" w:colLast="0" w:name="_f4398a7kio3c" w:id="8"/>
      <w:bookmarkEnd w:id="8"/>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Long-Term Vision</w:t>
      </w:r>
      <w:r w:rsidDel="00000000" w:rsidR="00000000" w:rsidRPr="00000000">
        <w:rPr>
          <w:rtl w:val="0"/>
        </w:rPr>
      </w:r>
    </w:p>
    <w:p w:rsidR="00000000" w:rsidDel="00000000" w:rsidP="00000000" w:rsidRDefault="00000000" w:rsidRPr="00000000" w14:paraId="000000C8">
      <w:pPr>
        <w:rPr/>
      </w:pPr>
      <w:r w:rsidDel="00000000" w:rsidR="00000000" w:rsidRPr="00000000">
        <w:rPr>
          <w:b w:val="1"/>
          <w:bCs w:val="1"/>
          <w:sz w:val="44"/>
          <w:szCs w:val="44"/>
          <w:rtl w:val="0"/>
        </w:rPr>
        <w:t xml:space="preserve">Long-Term Vision</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VMP is building toward becoming a scalable operational infrastructure platform capable of supporting mission-driven organizations through repeatable systems, documentation, operational continuity, and deployable infrastructure.</w:t>
      </w:r>
    </w:p>
    <w:p w:rsidR="00000000" w:rsidDel="00000000" w:rsidP="00000000" w:rsidRDefault="00000000" w:rsidRPr="00000000" w14:paraId="000000CA">
      <w:pPr>
        <w:numPr>
          <w:ilvl w:val="0"/>
          <w:numId w:val="6"/>
        </w:numPr>
        <w:spacing w:after="0" w:lineRule="auto"/>
        <w:ind w:left="360"/>
        <w:rPr>
          <w:rFonts w:ascii="Noto Sans Symbols" w:cs="Noto Sans Symbols" w:eastAsia="Noto Sans Symbols" w:hAnsi="Noto Sans Symbols"/>
        </w:rPr>
      </w:pPr>
      <w:r w:rsidDel="00000000" w:rsidR="00000000" w:rsidRPr="00000000">
        <w:rPr>
          <w:rtl w:val="0"/>
        </w:rPr>
        <w:t xml:space="preserve">Multi-state operational support</w:t>
      </w:r>
    </w:p>
    <w:p w:rsidR="00000000" w:rsidDel="00000000" w:rsidP="00000000" w:rsidRDefault="00000000" w:rsidRPr="00000000" w14:paraId="000000CB">
      <w:pPr>
        <w:numPr>
          <w:ilvl w:val="0"/>
          <w:numId w:val="6"/>
        </w:numPr>
        <w:spacing w:after="0" w:lineRule="auto"/>
        <w:ind w:left="360"/>
        <w:rPr>
          <w:rFonts w:ascii="Noto Sans Symbols" w:cs="Noto Sans Symbols" w:eastAsia="Noto Sans Symbols" w:hAnsi="Noto Sans Symbols"/>
        </w:rPr>
      </w:pPr>
      <w:r w:rsidDel="00000000" w:rsidR="00000000" w:rsidRPr="00000000">
        <w:rPr>
          <w:rtl w:val="0"/>
        </w:rPr>
        <w:t xml:space="preserve">Standardized deployment systems</w:t>
      </w:r>
    </w:p>
    <w:p w:rsidR="00000000" w:rsidDel="00000000" w:rsidP="00000000" w:rsidRDefault="00000000" w:rsidRPr="00000000" w14:paraId="000000CC">
      <w:pPr>
        <w:numPr>
          <w:ilvl w:val="0"/>
          <w:numId w:val="6"/>
        </w:numPr>
        <w:spacing w:after="0" w:lineRule="auto"/>
        <w:ind w:left="360"/>
        <w:rPr>
          <w:rFonts w:ascii="Noto Sans Symbols" w:cs="Noto Sans Symbols" w:eastAsia="Noto Sans Symbols" w:hAnsi="Noto Sans Symbols"/>
        </w:rPr>
      </w:pPr>
      <w:r w:rsidDel="00000000" w:rsidR="00000000" w:rsidRPr="00000000">
        <w:rPr>
          <w:rtl w:val="0"/>
        </w:rPr>
        <w:t xml:space="preserve">Replicable operational frameworks</w:t>
      </w:r>
    </w:p>
    <w:p w:rsidR="00000000" w:rsidDel="00000000" w:rsidP="00000000" w:rsidRDefault="00000000" w:rsidRPr="00000000" w14:paraId="000000CD">
      <w:pPr>
        <w:numPr>
          <w:ilvl w:val="0"/>
          <w:numId w:val="6"/>
        </w:numPr>
        <w:spacing w:after="0" w:lineRule="auto"/>
        <w:ind w:left="360"/>
        <w:rPr>
          <w:rFonts w:ascii="Noto Sans Symbols" w:cs="Noto Sans Symbols" w:eastAsia="Noto Sans Symbols" w:hAnsi="Noto Sans Symbols"/>
        </w:rPr>
      </w:pPr>
      <w:r w:rsidDel="00000000" w:rsidR="00000000" w:rsidRPr="00000000">
        <w:rPr>
          <w:rtl w:val="0"/>
        </w:rPr>
        <w:t xml:space="preserve">Scalable onboarding systems</w:t>
      </w:r>
    </w:p>
    <w:p w:rsidR="00000000" w:rsidDel="00000000" w:rsidP="00000000" w:rsidRDefault="00000000" w:rsidRPr="00000000" w14:paraId="000000CE">
      <w:pPr>
        <w:numPr>
          <w:ilvl w:val="0"/>
          <w:numId w:val="6"/>
        </w:numPr>
        <w:spacing w:after="0" w:lineRule="auto"/>
        <w:ind w:left="360"/>
        <w:rPr>
          <w:rFonts w:ascii="Noto Sans Symbols" w:cs="Noto Sans Symbols" w:eastAsia="Noto Sans Symbols" w:hAnsi="Noto Sans Symbols"/>
        </w:rPr>
      </w:pPr>
      <w:r w:rsidDel="00000000" w:rsidR="00000000" w:rsidRPr="00000000">
        <w:rPr>
          <w:rtl w:val="0"/>
        </w:rPr>
        <w:t xml:space="preserve">Long-term organizational partnerships</w:t>
      </w:r>
    </w:p>
    <w:p w:rsidR="00000000" w:rsidDel="00000000" w:rsidP="00000000" w:rsidRDefault="00000000" w:rsidRPr="00000000" w14:paraId="000000CF">
      <w:pPr>
        <w:numPr>
          <w:ilvl w:val="0"/>
          <w:numId w:val="6"/>
        </w:numPr>
        <w:spacing w:after="0" w:lineRule="auto"/>
        <w:ind w:left="360"/>
        <w:rPr>
          <w:rFonts w:ascii="Noto Sans Symbols" w:cs="Noto Sans Symbols" w:eastAsia="Noto Sans Symbols" w:hAnsi="Noto Sans Symbols"/>
        </w:rPr>
      </w:pPr>
      <w:r w:rsidDel="00000000" w:rsidR="00000000" w:rsidRPr="00000000">
        <w:rPr>
          <w:rtl w:val="0"/>
        </w:rPr>
        <w:t xml:space="preserve">Operational continuity infrastructure</w:t>
      </w:r>
    </w:p>
    <w:p w:rsidR="00000000" w:rsidDel="00000000" w:rsidP="00000000" w:rsidRDefault="00000000" w:rsidRPr="00000000" w14:paraId="000000D0">
      <w:pPr>
        <w:numPr>
          <w:ilvl w:val="0"/>
          <w:numId w:val="6"/>
        </w:numPr>
        <w:ind w:left="360"/>
        <w:rPr>
          <w:rFonts w:ascii="Noto Sans Symbols" w:cs="Noto Sans Symbols" w:eastAsia="Noto Sans Symbols" w:hAnsi="Noto Sans Symbols"/>
        </w:rPr>
      </w:pPr>
      <w:r w:rsidDel="00000000" w:rsidR="00000000" w:rsidRPr="00000000">
        <w:rPr>
          <w:rtl w:val="0"/>
        </w:rPr>
        <w:t xml:space="preserve">Future expansion into additional operational verticals</w:t>
      </w:r>
    </w:p>
    <w:p w:rsidR="00000000" w:rsidDel="00000000" w:rsidP="00000000" w:rsidRDefault="00000000" w:rsidRPr="00000000" w14:paraId="000000D1">
      <w:pPr>
        <w:rPr/>
      </w:pPr>
      <w:r w:rsidDel="00000000" w:rsidR="00000000" w:rsidRPr="00000000">
        <w:rPr>
          <w:rtl w:val="0"/>
        </w:rPr>
      </w:r>
    </w:p>
    <w:sectPr>
      <w:headerReference r:id="rId22"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5.xml"/><Relationship Id="rId11" Type="http://schemas.openxmlformats.org/officeDocument/2006/relationships/header" Target="header6.xml"/><Relationship Id="rId22" Type="http://schemas.openxmlformats.org/officeDocument/2006/relationships/header" Target="header17.xml"/><Relationship Id="rId10" Type="http://schemas.openxmlformats.org/officeDocument/2006/relationships/header" Target="header5.xml"/><Relationship Id="rId21" Type="http://schemas.openxmlformats.org/officeDocument/2006/relationships/header" Target="header16.xml"/><Relationship Id="rId13" Type="http://schemas.openxmlformats.org/officeDocument/2006/relationships/header" Target="header8.xml"/><Relationship Id="rId12" Type="http://schemas.openxmlformats.org/officeDocument/2006/relationships/header" Target="header7.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4.xml"/><Relationship Id="rId15" Type="http://schemas.openxmlformats.org/officeDocument/2006/relationships/header" Target="header10.xml"/><Relationship Id="rId14" Type="http://schemas.openxmlformats.org/officeDocument/2006/relationships/header" Target="header9.xml"/><Relationship Id="rId17" Type="http://schemas.openxmlformats.org/officeDocument/2006/relationships/header" Target="header12.xml"/><Relationship Id="rId16" Type="http://schemas.openxmlformats.org/officeDocument/2006/relationships/header" Target="header11.xml"/><Relationship Id="rId5" Type="http://schemas.openxmlformats.org/officeDocument/2006/relationships/styles" Target="styles.xml"/><Relationship Id="rId19" Type="http://schemas.openxmlformats.org/officeDocument/2006/relationships/header" Target="header14.xml"/><Relationship Id="rId6" Type="http://schemas.openxmlformats.org/officeDocument/2006/relationships/header" Target="header1.xml"/><Relationship Id="rId18" Type="http://schemas.openxmlformats.org/officeDocument/2006/relationships/header" Target="header13.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