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E2500" w14:textId="189F475C" w:rsidR="00BF441A" w:rsidRDefault="00B943A4" w:rsidP="00B943A4">
      <w:pPr>
        <w:pStyle w:val="Heading1"/>
        <w:jc w:val="center"/>
      </w:pPr>
      <w:r>
        <w:t>Aries ATU</w:t>
      </w:r>
      <w:r w:rsidR="00A42783">
        <w:t xml:space="preserve"> (Arduino Nano 33 IoT)</w:t>
      </w:r>
    </w:p>
    <w:p w14:paraId="31814C8B" w14:textId="77ABA429" w:rsidR="001C72B3" w:rsidRPr="001C72B3" w:rsidRDefault="001C72B3" w:rsidP="001C72B3">
      <w:r>
        <w:t xml:space="preserve">This document applies to the most recent version of Aries using an Arduino Nano 33 IoT processor and using a </w:t>
      </w:r>
      <w:proofErr w:type="spellStart"/>
      <w:r>
        <w:t>Nextion</w:t>
      </w:r>
      <w:proofErr w:type="spellEnd"/>
      <w:r>
        <w:t xml:space="preserve"> display for debugging. (The display is not needed for operation).</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 xml:space="preserve">Aries will use the </w:t>
            </w:r>
            <w:proofErr w:type="spellStart"/>
            <w:r>
              <w:t>well known</w:t>
            </w:r>
            <w:proofErr w:type="spellEnd"/>
            <w:r>
              <w:t xml:space="preserve">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proofErr w:type="spellStart"/>
            <w:r w:rsidR="00FA5A0B">
              <w:t>Startup</w:t>
            </w:r>
            <w:proofErr w:type="spellEnd"/>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7178171E" w:rsidR="00DB7E25" w:rsidRDefault="004950AD" w:rsidP="00F36C6D">
            <w:r>
              <w:t xml:space="preserve">If enabled: </w:t>
            </w:r>
            <w:r w:rsidR="00DB7E25">
              <w:t xml:space="preserve">Aries searches for a tuning solution: on the frequency specified, then up to </w:t>
            </w:r>
            <w:r w:rsidR="00DB7E25">
              <w:rPr>
                <w:rFonts w:cstheme="minorHAnsi"/>
              </w:rPr>
              <w:t>±</w:t>
            </w:r>
            <w:r w:rsidR="00DB7E25">
              <w:t xml:space="preserve">50KHz away. If it finds a solution it selects it ready for use; it not it selects “bypass”. Note the relays are not changed – it just </w:t>
            </w:r>
            <w:r w:rsidR="00DB7E25" w:rsidRPr="00155936">
              <w:rPr>
                <w:u w:val="single"/>
              </w:rPr>
              <w:t>prepares</w:t>
            </w:r>
            <w:r w:rsidR="00DB7E25">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32A97" w:rsidRPr="001B32EE" w:rsidRDefault="00932A97">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B1E9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1ED4B0AA" w14:textId="6FA0FCAD" w:rsidR="00012FEB" w:rsidRDefault="00012FEB" w:rsidP="00012FEB">
      <w:pPr>
        <w:pStyle w:val="Heading2"/>
      </w:pPr>
      <w:r>
        <w:t>Standalone Operation</w:t>
      </w:r>
    </w:p>
    <w:p w14:paraId="35A906A5" w14:textId="23F3E05C" w:rsidR="001E6F7D" w:rsidRDefault="002B4FFA" w:rsidP="001E6F7D">
      <w:r>
        <w:t>We also n</w:t>
      </w:r>
      <w:r w:rsidR="001E6F7D">
        <w:t xml:space="preserve">eed a version of the ATU that can be used in </w:t>
      </w:r>
      <w:proofErr w:type="spellStart"/>
      <w:r w:rsidR="001E6F7D">
        <w:t>Kjell’s</w:t>
      </w:r>
      <w:proofErr w:type="spellEnd"/>
      <w:r w:rsidR="001E6F7D">
        <w:t xml:space="preserve"> High power amplifier. It will still have CAT connection to Thetis via a “normal” CAT port (so it won’t be sent new TX frequency automatically). It will need to poll</w:t>
      </w:r>
      <w:r>
        <w:t xml:space="preserve"> for frequency</w:t>
      </w:r>
      <w:r w:rsidR="001E6F7D">
        <w:t xml:space="preserve">. It will get PTT hardwired and TUNE hardwired so I need to reinstate h/w TUNE. It will get an antenna number from </w:t>
      </w:r>
      <w:proofErr w:type="spellStart"/>
      <w:r w:rsidR="001E6F7D">
        <w:t>Kjell’s</w:t>
      </w:r>
      <w:proofErr w:type="spellEnd"/>
      <w:r w:rsidR="001E6F7D">
        <w:t xml:space="preserve"> front panel, which is BCD encoded on 2 wires. It will use a </w:t>
      </w:r>
      <w:proofErr w:type="spellStart"/>
      <w:r w:rsidR="001E6F7D">
        <w:t>Nextion</w:t>
      </w:r>
      <w:proofErr w:type="spellEnd"/>
      <w:r w:rsidR="001E6F7D">
        <w:t xml:space="preserve"> display for display and commands (</w:t>
      </w:r>
      <w:proofErr w:type="spellStart"/>
      <w:r w:rsidR="001E6F7D">
        <w:t>eg</w:t>
      </w:r>
      <w:proofErr w:type="spellEnd"/>
      <w:r w:rsidR="001E6F7D">
        <w:t xml:space="preserve"> ATU enable/disable) and it will need to provide a VSWR display. </w:t>
      </w:r>
    </w:p>
    <w:p w14:paraId="3070ABE7" w14:textId="77777777" w:rsidR="001E6F7D" w:rsidRDefault="001E6F7D" w:rsidP="001E6F7D"/>
    <w:p w14:paraId="6D7F8D17" w14:textId="40C75966" w:rsidR="001E6F7D" w:rsidRDefault="002E4D04" w:rsidP="001E6F7D">
      <w:r>
        <w:t>The code “deltas” will be</w:t>
      </w:r>
      <w:r w:rsidR="001E6F7D">
        <w:t>:</w:t>
      </w:r>
    </w:p>
    <w:p w14:paraId="515492D5" w14:textId="77777777" w:rsidR="001E6F7D" w:rsidRDefault="001E6F7D" w:rsidP="001E6F7D">
      <w:pPr>
        <w:pStyle w:val="ListParagraph"/>
        <w:numPr>
          <w:ilvl w:val="0"/>
          <w:numId w:val="26"/>
        </w:numPr>
      </w:pPr>
      <w:r>
        <w:t>When in standalone, send a frequency request CAT command every 5 seconds</w:t>
      </w:r>
    </w:p>
    <w:p w14:paraId="3491C960" w14:textId="77777777" w:rsidR="001E6F7D" w:rsidRDefault="001E6F7D" w:rsidP="001E6F7D">
      <w:pPr>
        <w:pStyle w:val="ListParagraph"/>
        <w:numPr>
          <w:ilvl w:val="0"/>
          <w:numId w:val="26"/>
        </w:numPr>
      </w:pPr>
      <w:r>
        <w:t>Take antenna change from 2 h/w inputs D2 &amp; D5 (document)</w:t>
      </w:r>
    </w:p>
    <w:p w14:paraId="57E7331A" w14:textId="71B64B1B" w:rsidR="001E6F7D" w:rsidRDefault="001E6F7D" w:rsidP="001E6F7D">
      <w:pPr>
        <w:pStyle w:val="ListParagraph"/>
        <w:numPr>
          <w:ilvl w:val="0"/>
          <w:numId w:val="26"/>
        </w:numPr>
      </w:pPr>
      <w:r>
        <w:t xml:space="preserve">Take ATU enable/disable from </w:t>
      </w:r>
      <w:proofErr w:type="spellStart"/>
      <w:r>
        <w:t>Nextion</w:t>
      </w:r>
      <w:proofErr w:type="spellEnd"/>
      <w:r w:rsidR="002E4D04">
        <w:t xml:space="preserve"> display</w:t>
      </w:r>
      <w:r>
        <w:t>.</w:t>
      </w:r>
    </w:p>
    <w:p w14:paraId="5BA0545F" w14:textId="18EC75FD" w:rsidR="001E6F7D" w:rsidRDefault="00F02ECA" w:rsidP="001E6F7D">
      <w:pPr>
        <w:pStyle w:val="ListParagraph"/>
        <w:numPr>
          <w:ilvl w:val="0"/>
          <w:numId w:val="26"/>
        </w:numPr>
      </w:pPr>
      <w:r>
        <w:t>S</w:t>
      </w:r>
      <w:r w:rsidR="001E6F7D">
        <w:t>av</w:t>
      </w:r>
      <w:r>
        <w:t xml:space="preserve">e </w:t>
      </w:r>
      <w:r w:rsidR="001E6F7D">
        <w:t>ATU enabled/disabled to EEPROM</w:t>
      </w:r>
    </w:p>
    <w:p w14:paraId="30D197E1" w14:textId="77777777" w:rsidR="001E6F7D" w:rsidRPr="0011459B" w:rsidRDefault="001E6F7D" w:rsidP="001E6F7D">
      <w:pPr>
        <w:pStyle w:val="ListParagraph"/>
        <w:numPr>
          <w:ilvl w:val="0"/>
          <w:numId w:val="26"/>
        </w:numPr>
      </w:pPr>
      <w:r>
        <w:t>Put back code for h/w TUNE input</w:t>
      </w:r>
    </w:p>
    <w:p w14:paraId="73BC64A2" w14:textId="127D9D19" w:rsidR="001E6F7D" w:rsidRDefault="00F02ECA" w:rsidP="001E6F7D">
      <w:pPr>
        <w:pStyle w:val="ListParagraph"/>
        <w:numPr>
          <w:ilvl w:val="0"/>
          <w:numId w:val="26"/>
        </w:numPr>
      </w:pPr>
      <w:r>
        <w:t>D</w:t>
      </w:r>
      <w:r w:rsidR="001E6F7D">
        <w:t xml:space="preserve">esign </w:t>
      </w:r>
      <w:r>
        <w:t xml:space="preserve">suitable </w:t>
      </w:r>
      <w:r w:rsidR="001E6F7D">
        <w:t>displays</w:t>
      </w:r>
    </w:p>
    <w:p w14:paraId="1D6D8926" w14:textId="046D14DF" w:rsidR="001E6F7D" w:rsidRDefault="00F02ECA" w:rsidP="001E6F7D">
      <w:pPr>
        <w:pStyle w:val="ListParagraph"/>
        <w:numPr>
          <w:ilvl w:val="0"/>
          <w:numId w:val="26"/>
        </w:numPr>
      </w:pPr>
      <w:r>
        <w:t>Save</w:t>
      </w:r>
      <w:r w:rsidR="001E6F7D">
        <w:t xml:space="preserve"> current display to EEPROM in standalone mode</w:t>
      </w:r>
    </w:p>
    <w:p w14:paraId="67C660B0" w14:textId="332A395E" w:rsidR="006C78CC" w:rsidRDefault="006C78CC" w:rsidP="001E6F7D">
      <w:pPr>
        <w:pStyle w:val="ListParagraph"/>
        <w:numPr>
          <w:ilvl w:val="0"/>
          <w:numId w:val="26"/>
        </w:numPr>
      </w:pPr>
      <w:r>
        <w:t>Save current display scale to EEPROM in standalone mode</w:t>
      </w:r>
    </w:p>
    <w:p w14:paraId="75E7A057" w14:textId="311A3267" w:rsidR="006C78CC" w:rsidRDefault="006C78CC" w:rsidP="001E6F7D">
      <w:pPr>
        <w:pStyle w:val="ListParagraph"/>
        <w:numPr>
          <w:ilvl w:val="0"/>
          <w:numId w:val="26"/>
        </w:numPr>
      </w:pPr>
      <w:r>
        <w:t>For each selected display scale, we will need a</w:t>
      </w:r>
      <w:r w:rsidR="009B0709">
        <w:t>n ADC scale factor to compute power.</w:t>
      </w:r>
    </w:p>
    <w:p w14:paraId="0E3338AC" w14:textId="35DFCE50" w:rsidR="001E6F7D" w:rsidRDefault="009B0709" w:rsidP="001E6F7D">
      <w:pPr>
        <w:pStyle w:val="ListParagraph"/>
        <w:numPr>
          <w:ilvl w:val="0"/>
          <w:numId w:val="26"/>
        </w:numPr>
      </w:pPr>
      <w:r>
        <w:t>There will need to be a way to erase memorised ATU settings for each antenna.</w:t>
      </w:r>
    </w:p>
    <w:p w14:paraId="0F150B88" w14:textId="67FE38C4" w:rsidR="00BD5611" w:rsidRDefault="00BD5611" w:rsidP="00BD5611">
      <w:pPr>
        <w:pStyle w:val="Heading1"/>
      </w:pPr>
      <w:r>
        <w:t>ATU and the Smith Chart</w:t>
      </w:r>
    </w:p>
    <w:p w14:paraId="35682438" w14:textId="77777777" w:rsidR="00BD5611" w:rsidRDefault="00BD5611" w:rsidP="00BD5611">
      <w:r>
        <w:t>The Smith Chart is a plot of the complex reflection coefficient S</w:t>
      </w:r>
      <w:r>
        <w:rPr>
          <w:vertAlign w:val="subscript"/>
        </w:rPr>
        <w:t>11</w:t>
      </w:r>
      <w:r>
        <w:t>on an Argand diagram. It is a useful way to visualise what a tuner needs to do. On the one diagram you see:</w:t>
      </w:r>
    </w:p>
    <w:p w14:paraId="77423A94" w14:textId="77777777" w:rsidR="00BD5611" w:rsidRDefault="00BD5611" w:rsidP="00BD5611">
      <w:pPr>
        <w:pStyle w:val="ListParagraph"/>
        <w:numPr>
          <w:ilvl w:val="0"/>
          <w:numId w:val="9"/>
        </w:numPr>
        <w:spacing w:line="256" w:lineRule="auto"/>
      </w:pPr>
      <w:r>
        <w:t>Centre dot – perfect match; load impedance = Z</w:t>
      </w:r>
      <w:r>
        <w:rPr>
          <w:vertAlign w:val="subscript"/>
        </w:rPr>
        <w:t>o</w:t>
      </w:r>
    </w:p>
    <w:p w14:paraId="42CE2F7C" w14:textId="77777777" w:rsidR="00BD5611" w:rsidRDefault="00BD5611" w:rsidP="00BD5611">
      <w:pPr>
        <w:pStyle w:val="ListParagraph"/>
        <w:numPr>
          <w:ilvl w:val="0"/>
          <w:numId w:val="9"/>
        </w:numPr>
        <w:spacing w:line="256" w:lineRule="auto"/>
      </w:pPr>
      <w:r>
        <w:t>Left hand dot – short circuit</w:t>
      </w:r>
    </w:p>
    <w:p w14:paraId="7B007B4A" w14:textId="77777777" w:rsidR="00BD5611" w:rsidRDefault="00BD5611" w:rsidP="00BD5611">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BD5611" w14:paraId="328C4AEF" w14:textId="77777777" w:rsidTr="00591FC1">
        <w:tc>
          <w:tcPr>
            <w:tcW w:w="4508" w:type="dxa"/>
          </w:tcPr>
          <w:p w14:paraId="5C86BE84" w14:textId="77777777" w:rsidR="00BD5611" w:rsidRDefault="00BD5611" w:rsidP="00591FC1">
            <w:r>
              <w:object w:dxaOrig="6825" w:dyaOrig="6825" w14:anchorId="48192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25pt;height:202.25pt" o:ole="">
                  <v:imagedata r:id="rId10" o:title=""/>
                </v:shape>
                <o:OLEObject Type="Embed" ProgID="Visio.Drawing.15" ShapeID="_x0000_i1025" DrawAspect="Content" ObjectID="_1672834880" r:id="rId11"/>
              </w:object>
            </w:r>
          </w:p>
        </w:tc>
        <w:tc>
          <w:tcPr>
            <w:tcW w:w="4844" w:type="dxa"/>
          </w:tcPr>
          <w:p w14:paraId="3847B8E0" w14:textId="77777777" w:rsidR="00BD5611" w:rsidRDefault="00BD5611" w:rsidP="00591FC1">
            <w:r>
              <w:object w:dxaOrig="6825" w:dyaOrig="6825" w14:anchorId="0701AB4C">
                <v:shape id="_x0000_i1026" type="#_x0000_t75" style="width:231.65pt;height:231.65pt" o:ole="">
                  <v:imagedata r:id="rId12" o:title=""/>
                </v:shape>
                <o:OLEObject Type="Embed" ProgID="Visio.Drawing.15" ShapeID="_x0000_i1026" DrawAspect="Content" ObjectID="_1672834881" r:id="rId13"/>
              </w:object>
            </w:r>
          </w:p>
        </w:tc>
      </w:tr>
      <w:tr w:rsidR="00BD5611" w14:paraId="3576C88F" w14:textId="77777777" w:rsidTr="00591FC1">
        <w:tc>
          <w:tcPr>
            <w:tcW w:w="4508" w:type="dxa"/>
          </w:tcPr>
          <w:p w14:paraId="4B237955" w14:textId="77777777" w:rsidR="00BD5611" w:rsidRDefault="00BD5611" w:rsidP="00591FC1">
            <w:r>
              <w:t>Complex impedance plot</w:t>
            </w:r>
          </w:p>
        </w:tc>
        <w:tc>
          <w:tcPr>
            <w:tcW w:w="4844" w:type="dxa"/>
          </w:tcPr>
          <w:p w14:paraId="2AF288CC" w14:textId="77777777" w:rsidR="00BD5611" w:rsidRDefault="00BD5611" w:rsidP="00591FC1">
            <w:r>
              <w:t>Complex admittance plot (horizontal mirror image)</w:t>
            </w:r>
          </w:p>
        </w:tc>
      </w:tr>
    </w:tbl>
    <w:p w14:paraId="28F8F69C" w14:textId="77777777" w:rsidR="00BD5611" w:rsidRDefault="00BD5611" w:rsidP="00BD5611"/>
    <w:p w14:paraId="72197E49" w14:textId="77777777" w:rsidR="00BD5611" w:rsidRDefault="00BD5611" w:rsidP="00BD5611">
      <w:r>
        <w:t xml:space="preserve">It is then possible to plot how inductance and capacitance values move the impedance of a load. A series inductance will move clockwise along a line of constant resistance.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D5611" w14:paraId="6576E730" w14:textId="77777777" w:rsidTr="00591FC1">
        <w:tc>
          <w:tcPr>
            <w:tcW w:w="4508" w:type="dxa"/>
            <w:hideMark/>
          </w:tcPr>
          <w:p w14:paraId="570E9886" w14:textId="77777777" w:rsidR="00BD5611" w:rsidRDefault="00BD5611" w:rsidP="00591FC1">
            <w:r>
              <w:object w:dxaOrig="4035" w:dyaOrig="4035" w14:anchorId="66152453">
                <v:shape id="_x0000_i1027" type="#_x0000_t75" style="width:169.65pt;height:169.65pt" o:ole="">
                  <v:imagedata r:id="rId14" o:title=""/>
                </v:shape>
                <o:OLEObject Type="Embed" ProgID="Visio.Drawing.15" ShapeID="_x0000_i1027" DrawAspect="Content" ObjectID="_1672834882" r:id="rId15"/>
              </w:object>
            </w:r>
          </w:p>
        </w:tc>
        <w:tc>
          <w:tcPr>
            <w:tcW w:w="4508" w:type="dxa"/>
            <w:hideMark/>
          </w:tcPr>
          <w:p w14:paraId="65FE3CFF" w14:textId="77777777" w:rsidR="00BD5611" w:rsidRDefault="00BD5611" w:rsidP="00591FC1">
            <w:pPr>
              <w:keepNext/>
            </w:pPr>
            <w:r>
              <w:object w:dxaOrig="4095" w:dyaOrig="4095" w14:anchorId="541F7A50">
                <v:shape id="_x0000_i1028" type="#_x0000_t75" style="width:159.65pt;height:159.65pt" o:ole="">
                  <v:imagedata r:id="rId16" o:title=""/>
                </v:shape>
                <o:OLEObject Type="Embed" ProgID="Visio.Drawing.15" ShapeID="_x0000_i1028" DrawAspect="Content" ObjectID="_1672834883" r:id="rId17"/>
              </w:object>
            </w:r>
          </w:p>
        </w:tc>
      </w:tr>
    </w:tbl>
    <w:p w14:paraId="1D901380"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Series Inductance and Shunt Capacitance effects</w:t>
      </w:r>
    </w:p>
    <w:p w14:paraId="3B48E107" w14:textId="77777777" w:rsidR="00BD5611" w:rsidRDefault="00BD5611" w:rsidP="00BD5611">
      <w:r>
        <w:t>By adding L and C appropriately, the L match network can match any impedance on the diagram. But the series L, shunt C can only achieve one solution, and whether the capacitor is at the input or output depends on where the load impedance is placed. You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BD5611" w14:paraId="5C5B09B8"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75EDA6FA" w14:textId="77777777" w:rsidR="00BD5611" w:rsidRDefault="00BD5611" w:rsidP="00591FC1">
            <w:r>
              <w:object w:dxaOrig="3045" w:dyaOrig="3465" w14:anchorId="56A43A0F">
                <v:shape id="_x0000_i1029" type="#_x0000_t75" style="width:151.5pt;height:173.45pt" o:ole="">
                  <v:imagedata r:id="rId18" o:title=""/>
                </v:shape>
                <o:OLEObject Type="Embed" ProgID="Visio.Drawing.15" ShapeID="_x0000_i1029" DrawAspect="Content" ObjectID="_1672834884" r:id="rId19"/>
              </w:object>
            </w:r>
          </w:p>
        </w:tc>
        <w:tc>
          <w:tcPr>
            <w:tcW w:w="4508" w:type="dxa"/>
            <w:tcBorders>
              <w:top w:val="single" w:sz="4" w:space="0" w:color="auto"/>
              <w:left w:val="single" w:sz="4" w:space="0" w:color="auto"/>
              <w:bottom w:val="single" w:sz="4" w:space="0" w:color="auto"/>
              <w:right w:val="single" w:sz="4" w:space="0" w:color="auto"/>
            </w:tcBorders>
            <w:hideMark/>
          </w:tcPr>
          <w:p w14:paraId="392BB211" w14:textId="77777777" w:rsidR="00BD5611" w:rsidRDefault="00BD5611" w:rsidP="00591FC1">
            <w:r>
              <w:object w:dxaOrig="4035" w:dyaOrig="4035" w14:anchorId="755439F9">
                <v:shape id="_x0000_i1030" type="#_x0000_t75" style="width:174.7pt;height:174.7pt" o:ole="">
                  <v:imagedata r:id="rId20" o:title=""/>
                </v:shape>
                <o:OLEObject Type="Embed" ProgID="Visio.Drawing.15" ShapeID="_x0000_i1030" DrawAspect="Content" ObjectID="_1672834885" r:id="rId21"/>
              </w:object>
            </w:r>
          </w:p>
        </w:tc>
      </w:tr>
      <w:tr w:rsidR="00BD5611" w14:paraId="16B95AA6"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2B90C5FD" w14:textId="77777777" w:rsidR="00BD5611" w:rsidRDefault="00BD5611" w:rsidP="00591FC1">
            <w:r>
              <w:object w:dxaOrig="3045" w:dyaOrig="3465" w14:anchorId="3B40EE35">
                <v:shape id="_x0000_i1031" type="#_x0000_t75" style="width:151.5pt;height:173.45pt" o:ole="">
                  <v:imagedata r:id="rId22" o:title=""/>
                </v:shape>
                <o:OLEObject Type="Embed" ProgID="Visio.Drawing.15" ShapeID="_x0000_i1031" DrawAspect="Content" ObjectID="_1672834886" r:id="rId23"/>
              </w:object>
            </w:r>
          </w:p>
        </w:tc>
        <w:tc>
          <w:tcPr>
            <w:tcW w:w="4508" w:type="dxa"/>
            <w:tcBorders>
              <w:top w:val="single" w:sz="4" w:space="0" w:color="auto"/>
              <w:left w:val="single" w:sz="4" w:space="0" w:color="auto"/>
              <w:bottom w:val="single" w:sz="4" w:space="0" w:color="auto"/>
              <w:right w:val="single" w:sz="4" w:space="0" w:color="auto"/>
            </w:tcBorders>
            <w:hideMark/>
          </w:tcPr>
          <w:p w14:paraId="6C085532" w14:textId="77777777" w:rsidR="00BD5611" w:rsidRDefault="00BD5611" w:rsidP="00591FC1">
            <w:pPr>
              <w:keepNext/>
            </w:pPr>
            <w:r>
              <w:object w:dxaOrig="4035" w:dyaOrig="4035" w14:anchorId="44FF3EB2">
                <v:shape id="_x0000_i1032" type="#_x0000_t75" style="width:179.7pt;height:179.7pt" o:ole="">
                  <v:imagedata r:id="rId24" o:title=""/>
                </v:shape>
                <o:OLEObject Type="Embed" ProgID="Visio.Drawing.15" ShapeID="_x0000_i1032" DrawAspect="Content" ObjectID="_1672834887" r:id="rId25"/>
              </w:object>
            </w:r>
          </w:p>
        </w:tc>
      </w:tr>
    </w:tbl>
    <w:p w14:paraId="5FD752F7"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Matching Regions for the 2 Forms of the L-Match ATU</w:t>
      </w:r>
    </w:p>
    <w:p w14:paraId="2A42A743" w14:textId="77777777" w:rsidR="003348B0" w:rsidRDefault="003348B0" w:rsidP="003348B0">
      <w:pPr>
        <w:pStyle w:val="Heading1"/>
      </w:pPr>
      <w:r>
        <w:t>Matching network</w:t>
      </w:r>
    </w:p>
    <w:p w14:paraId="5A178BE1" w14:textId="77777777" w:rsidR="003348B0" w:rsidRDefault="003348B0" w:rsidP="003348B0">
      <w:r>
        <w:t xml:space="preserve">The matching network is provided by 8 inductors and 8 capacitors in a classic L match arrangement. If the capacitor is connected to the input end, it matches low impedance loads; if to the output, it matches high impedance loads. </w:t>
      </w:r>
    </w:p>
    <w:p w14:paraId="545E2F12" w14:textId="77777777" w:rsidR="003348B0" w:rsidRDefault="003348B0" w:rsidP="003348B0">
      <w:pPr>
        <w:jc w:val="center"/>
      </w:pPr>
      <w:r>
        <w:object w:dxaOrig="7231" w:dyaOrig="2311" w14:anchorId="7215CE21">
          <v:shape id="_x0000_i1033" type="#_x0000_t75" style="width:361.9pt;height:115.85pt" o:ole="">
            <v:imagedata r:id="rId26" o:title=""/>
          </v:shape>
          <o:OLEObject Type="Embed" ProgID="Visio.Drawing.11" ShapeID="_x0000_i1033" DrawAspect="Content" ObjectID="_1672834888" r:id="rId27"/>
        </w:object>
      </w:r>
    </w:p>
    <w:p w14:paraId="3C40BACD" w14:textId="77777777" w:rsidR="003348B0" w:rsidRDefault="003348B0" w:rsidP="003348B0"/>
    <w:p w14:paraId="1A4B2E94" w14:textId="77777777" w:rsidR="003348B0" w:rsidRDefault="003348B0" w:rsidP="003348B0">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5146B104" w14:textId="3317E502" w:rsidR="003348B0" w:rsidRDefault="00233FFC" w:rsidP="003348B0">
      <w:r>
        <w:t>Version 4 hardware constructed using:</w:t>
      </w:r>
      <w:r w:rsidR="003F2145">
        <w:t xml:space="preserve"> The following </w:t>
      </w:r>
      <w:r w:rsidR="008A70D3">
        <w:t>values:</w:t>
      </w:r>
    </w:p>
    <w:tbl>
      <w:tblPr>
        <w:tblW w:w="4580" w:type="dxa"/>
        <w:tblLook w:val="04A0" w:firstRow="1" w:lastRow="0" w:firstColumn="1" w:lastColumn="0" w:noHBand="0" w:noVBand="1"/>
      </w:tblPr>
      <w:tblGrid>
        <w:gridCol w:w="1500"/>
        <w:gridCol w:w="960"/>
        <w:gridCol w:w="1060"/>
        <w:gridCol w:w="1108"/>
      </w:tblGrid>
      <w:tr w:rsidR="00E310EA" w:rsidRPr="00E310EA" w14:paraId="3F874F1E" w14:textId="77777777" w:rsidTr="00E310EA">
        <w:trPr>
          <w:trHeight w:val="600"/>
        </w:trPr>
        <w:tc>
          <w:tcPr>
            <w:tcW w:w="15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12B7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component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3DCF1A"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Target</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693EBB82"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value (pF)</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26AC6AB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combined value (pF)</w:t>
            </w:r>
          </w:p>
        </w:tc>
      </w:tr>
      <w:tr w:rsidR="00E310EA" w:rsidRPr="00E310EA" w14:paraId="689BCD9B"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4F2FACE"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C33, C34</w:t>
            </w:r>
          </w:p>
        </w:tc>
        <w:tc>
          <w:tcPr>
            <w:tcW w:w="960" w:type="dxa"/>
            <w:tcBorders>
              <w:top w:val="nil"/>
              <w:left w:val="nil"/>
              <w:bottom w:val="single" w:sz="4" w:space="0" w:color="auto"/>
              <w:right w:val="single" w:sz="4" w:space="0" w:color="auto"/>
            </w:tcBorders>
            <w:shd w:val="clear" w:color="auto" w:fill="auto"/>
            <w:noWrap/>
            <w:vAlign w:val="bottom"/>
            <w:hideMark/>
          </w:tcPr>
          <w:p w14:paraId="388C808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21.1</w:t>
            </w:r>
          </w:p>
        </w:tc>
        <w:tc>
          <w:tcPr>
            <w:tcW w:w="1060" w:type="dxa"/>
            <w:tcBorders>
              <w:top w:val="nil"/>
              <w:left w:val="nil"/>
              <w:bottom w:val="single" w:sz="4" w:space="0" w:color="auto"/>
              <w:right w:val="single" w:sz="4" w:space="0" w:color="auto"/>
            </w:tcBorders>
            <w:shd w:val="clear" w:color="auto" w:fill="auto"/>
            <w:noWrap/>
            <w:vAlign w:val="bottom"/>
            <w:hideMark/>
          </w:tcPr>
          <w:p w14:paraId="012CD1F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20</w:t>
            </w:r>
          </w:p>
        </w:tc>
        <w:tc>
          <w:tcPr>
            <w:tcW w:w="1060" w:type="dxa"/>
            <w:tcBorders>
              <w:top w:val="nil"/>
              <w:left w:val="nil"/>
              <w:bottom w:val="single" w:sz="4" w:space="0" w:color="auto"/>
              <w:right w:val="single" w:sz="4" w:space="0" w:color="auto"/>
            </w:tcBorders>
            <w:shd w:val="clear" w:color="auto" w:fill="auto"/>
            <w:noWrap/>
            <w:vAlign w:val="bottom"/>
            <w:hideMark/>
          </w:tcPr>
          <w:p w14:paraId="2F805078"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10</w:t>
            </w:r>
          </w:p>
        </w:tc>
      </w:tr>
      <w:tr w:rsidR="00E310EA" w:rsidRPr="00E310EA" w14:paraId="1B659F6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C2B99A0"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C35, C36</w:t>
            </w:r>
          </w:p>
        </w:tc>
        <w:tc>
          <w:tcPr>
            <w:tcW w:w="960" w:type="dxa"/>
            <w:tcBorders>
              <w:top w:val="nil"/>
              <w:left w:val="nil"/>
              <w:bottom w:val="single" w:sz="4" w:space="0" w:color="auto"/>
              <w:right w:val="single" w:sz="4" w:space="0" w:color="auto"/>
            </w:tcBorders>
            <w:shd w:val="clear" w:color="auto" w:fill="auto"/>
            <w:noWrap/>
            <w:vAlign w:val="bottom"/>
            <w:hideMark/>
          </w:tcPr>
          <w:p w14:paraId="6FB156E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42.2</w:t>
            </w:r>
          </w:p>
        </w:tc>
        <w:tc>
          <w:tcPr>
            <w:tcW w:w="1060" w:type="dxa"/>
            <w:tcBorders>
              <w:top w:val="nil"/>
              <w:left w:val="nil"/>
              <w:bottom w:val="single" w:sz="4" w:space="0" w:color="auto"/>
              <w:right w:val="single" w:sz="4" w:space="0" w:color="auto"/>
            </w:tcBorders>
            <w:shd w:val="clear" w:color="auto" w:fill="auto"/>
            <w:noWrap/>
            <w:vAlign w:val="bottom"/>
            <w:hideMark/>
          </w:tcPr>
          <w:p w14:paraId="015FDC9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39</w:t>
            </w:r>
          </w:p>
        </w:tc>
        <w:tc>
          <w:tcPr>
            <w:tcW w:w="1060" w:type="dxa"/>
            <w:tcBorders>
              <w:top w:val="nil"/>
              <w:left w:val="nil"/>
              <w:bottom w:val="single" w:sz="4" w:space="0" w:color="auto"/>
              <w:right w:val="single" w:sz="4" w:space="0" w:color="auto"/>
            </w:tcBorders>
            <w:shd w:val="clear" w:color="auto" w:fill="auto"/>
            <w:noWrap/>
            <w:vAlign w:val="bottom"/>
            <w:hideMark/>
          </w:tcPr>
          <w:p w14:paraId="559DA23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19.5</w:t>
            </w:r>
          </w:p>
        </w:tc>
      </w:tr>
      <w:tr w:rsidR="00E310EA" w:rsidRPr="00E310EA" w14:paraId="45D411D7"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4A216C7"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C38, C38</w:t>
            </w:r>
          </w:p>
        </w:tc>
        <w:tc>
          <w:tcPr>
            <w:tcW w:w="960" w:type="dxa"/>
            <w:tcBorders>
              <w:top w:val="nil"/>
              <w:left w:val="nil"/>
              <w:bottom w:val="single" w:sz="4" w:space="0" w:color="auto"/>
              <w:right w:val="single" w:sz="4" w:space="0" w:color="auto"/>
            </w:tcBorders>
            <w:shd w:val="clear" w:color="auto" w:fill="auto"/>
            <w:noWrap/>
            <w:vAlign w:val="bottom"/>
            <w:hideMark/>
          </w:tcPr>
          <w:p w14:paraId="7950A5A2"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84.4</w:t>
            </w:r>
          </w:p>
        </w:tc>
        <w:tc>
          <w:tcPr>
            <w:tcW w:w="1060" w:type="dxa"/>
            <w:tcBorders>
              <w:top w:val="nil"/>
              <w:left w:val="nil"/>
              <w:bottom w:val="single" w:sz="4" w:space="0" w:color="auto"/>
              <w:right w:val="single" w:sz="4" w:space="0" w:color="auto"/>
            </w:tcBorders>
            <w:shd w:val="clear" w:color="auto" w:fill="auto"/>
            <w:noWrap/>
            <w:vAlign w:val="bottom"/>
            <w:hideMark/>
          </w:tcPr>
          <w:p w14:paraId="25EF33C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82</w:t>
            </w:r>
          </w:p>
        </w:tc>
        <w:tc>
          <w:tcPr>
            <w:tcW w:w="1060" w:type="dxa"/>
            <w:tcBorders>
              <w:top w:val="nil"/>
              <w:left w:val="nil"/>
              <w:bottom w:val="single" w:sz="4" w:space="0" w:color="auto"/>
              <w:right w:val="single" w:sz="4" w:space="0" w:color="auto"/>
            </w:tcBorders>
            <w:shd w:val="clear" w:color="auto" w:fill="auto"/>
            <w:noWrap/>
            <w:vAlign w:val="bottom"/>
            <w:hideMark/>
          </w:tcPr>
          <w:p w14:paraId="64A26A4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41</w:t>
            </w:r>
          </w:p>
        </w:tc>
      </w:tr>
      <w:tr w:rsidR="00E310EA" w:rsidRPr="00E310EA" w14:paraId="4D88183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BD3C18"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C39, C40</w:t>
            </w:r>
          </w:p>
        </w:tc>
        <w:tc>
          <w:tcPr>
            <w:tcW w:w="960" w:type="dxa"/>
            <w:tcBorders>
              <w:top w:val="nil"/>
              <w:left w:val="nil"/>
              <w:bottom w:val="single" w:sz="4" w:space="0" w:color="auto"/>
              <w:right w:val="single" w:sz="4" w:space="0" w:color="auto"/>
            </w:tcBorders>
            <w:shd w:val="clear" w:color="auto" w:fill="auto"/>
            <w:noWrap/>
            <w:vAlign w:val="bottom"/>
            <w:hideMark/>
          </w:tcPr>
          <w:p w14:paraId="3DB76080"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168.8</w:t>
            </w:r>
          </w:p>
        </w:tc>
        <w:tc>
          <w:tcPr>
            <w:tcW w:w="1060" w:type="dxa"/>
            <w:tcBorders>
              <w:top w:val="nil"/>
              <w:left w:val="nil"/>
              <w:bottom w:val="single" w:sz="4" w:space="0" w:color="auto"/>
              <w:right w:val="single" w:sz="4" w:space="0" w:color="auto"/>
            </w:tcBorders>
            <w:shd w:val="clear" w:color="auto" w:fill="auto"/>
            <w:noWrap/>
            <w:vAlign w:val="bottom"/>
            <w:hideMark/>
          </w:tcPr>
          <w:p w14:paraId="3EFDEB0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180</w:t>
            </w:r>
          </w:p>
        </w:tc>
        <w:tc>
          <w:tcPr>
            <w:tcW w:w="1060" w:type="dxa"/>
            <w:tcBorders>
              <w:top w:val="nil"/>
              <w:left w:val="nil"/>
              <w:bottom w:val="single" w:sz="4" w:space="0" w:color="auto"/>
              <w:right w:val="single" w:sz="4" w:space="0" w:color="auto"/>
            </w:tcBorders>
            <w:shd w:val="clear" w:color="auto" w:fill="auto"/>
            <w:noWrap/>
            <w:vAlign w:val="bottom"/>
            <w:hideMark/>
          </w:tcPr>
          <w:p w14:paraId="2E2E9E9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90</w:t>
            </w:r>
          </w:p>
        </w:tc>
      </w:tr>
      <w:tr w:rsidR="00E310EA" w:rsidRPr="00E310EA" w14:paraId="7671E7AA"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9170499"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C41, C42</w:t>
            </w:r>
          </w:p>
        </w:tc>
        <w:tc>
          <w:tcPr>
            <w:tcW w:w="960" w:type="dxa"/>
            <w:tcBorders>
              <w:top w:val="nil"/>
              <w:left w:val="nil"/>
              <w:bottom w:val="single" w:sz="4" w:space="0" w:color="auto"/>
              <w:right w:val="single" w:sz="4" w:space="0" w:color="auto"/>
            </w:tcBorders>
            <w:shd w:val="clear" w:color="auto" w:fill="auto"/>
            <w:noWrap/>
            <w:vAlign w:val="bottom"/>
            <w:hideMark/>
          </w:tcPr>
          <w:p w14:paraId="0318480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337.5</w:t>
            </w:r>
          </w:p>
        </w:tc>
        <w:tc>
          <w:tcPr>
            <w:tcW w:w="1060" w:type="dxa"/>
            <w:tcBorders>
              <w:top w:val="nil"/>
              <w:left w:val="nil"/>
              <w:bottom w:val="single" w:sz="4" w:space="0" w:color="auto"/>
              <w:right w:val="single" w:sz="4" w:space="0" w:color="auto"/>
            </w:tcBorders>
            <w:shd w:val="clear" w:color="auto" w:fill="auto"/>
            <w:noWrap/>
            <w:vAlign w:val="bottom"/>
            <w:hideMark/>
          </w:tcPr>
          <w:p w14:paraId="558F5A4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330</w:t>
            </w:r>
          </w:p>
        </w:tc>
        <w:tc>
          <w:tcPr>
            <w:tcW w:w="1060" w:type="dxa"/>
            <w:tcBorders>
              <w:top w:val="nil"/>
              <w:left w:val="nil"/>
              <w:bottom w:val="single" w:sz="4" w:space="0" w:color="auto"/>
              <w:right w:val="single" w:sz="4" w:space="0" w:color="auto"/>
            </w:tcBorders>
            <w:shd w:val="clear" w:color="auto" w:fill="auto"/>
            <w:noWrap/>
            <w:vAlign w:val="bottom"/>
            <w:hideMark/>
          </w:tcPr>
          <w:p w14:paraId="77864E2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165</w:t>
            </w:r>
          </w:p>
        </w:tc>
      </w:tr>
      <w:tr w:rsidR="00E310EA" w:rsidRPr="00E310EA" w14:paraId="2CEC4AC9"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AD1645D"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C43, C44</w:t>
            </w:r>
          </w:p>
        </w:tc>
        <w:tc>
          <w:tcPr>
            <w:tcW w:w="960" w:type="dxa"/>
            <w:tcBorders>
              <w:top w:val="nil"/>
              <w:left w:val="nil"/>
              <w:bottom w:val="single" w:sz="4" w:space="0" w:color="auto"/>
              <w:right w:val="single" w:sz="4" w:space="0" w:color="auto"/>
            </w:tcBorders>
            <w:shd w:val="clear" w:color="auto" w:fill="auto"/>
            <w:noWrap/>
            <w:vAlign w:val="bottom"/>
            <w:hideMark/>
          </w:tcPr>
          <w:p w14:paraId="1E04042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675</w:t>
            </w:r>
          </w:p>
        </w:tc>
        <w:tc>
          <w:tcPr>
            <w:tcW w:w="1060" w:type="dxa"/>
            <w:tcBorders>
              <w:top w:val="nil"/>
              <w:left w:val="nil"/>
              <w:bottom w:val="single" w:sz="4" w:space="0" w:color="auto"/>
              <w:right w:val="single" w:sz="4" w:space="0" w:color="auto"/>
            </w:tcBorders>
            <w:shd w:val="clear" w:color="auto" w:fill="auto"/>
            <w:noWrap/>
            <w:vAlign w:val="bottom"/>
            <w:hideMark/>
          </w:tcPr>
          <w:p w14:paraId="1B2000C5"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680</w:t>
            </w:r>
          </w:p>
        </w:tc>
        <w:tc>
          <w:tcPr>
            <w:tcW w:w="1060" w:type="dxa"/>
            <w:tcBorders>
              <w:top w:val="nil"/>
              <w:left w:val="nil"/>
              <w:bottom w:val="single" w:sz="4" w:space="0" w:color="auto"/>
              <w:right w:val="single" w:sz="4" w:space="0" w:color="auto"/>
            </w:tcBorders>
            <w:shd w:val="clear" w:color="auto" w:fill="auto"/>
            <w:noWrap/>
            <w:vAlign w:val="bottom"/>
            <w:hideMark/>
          </w:tcPr>
          <w:p w14:paraId="35CA4CA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340</w:t>
            </w:r>
          </w:p>
        </w:tc>
      </w:tr>
      <w:tr w:rsidR="00E310EA" w:rsidRPr="00E310EA" w14:paraId="756C0691"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FFDD4DC"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C45, C56</w:t>
            </w:r>
          </w:p>
        </w:tc>
        <w:tc>
          <w:tcPr>
            <w:tcW w:w="960" w:type="dxa"/>
            <w:tcBorders>
              <w:top w:val="nil"/>
              <w:left w:val="nil"/>
              <w:bottom w:val="single" w:sz="4" w:space="0" w:color="auto"/>
              <w:right w:val="single" w:sz="4" w:space="0" w:color="auto"/>
            </w:tcBorders>
            <w:shd w:val="clear" w:color="auto" w:fill="auto"/>
            <w:noWrap/>
            <w:vAlign w:val="bottom"/>
            <w:hideMark/>
          </w:tcPr>
          <w:p w14:paraId="47DC05F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c>
          <w:tcPr>
            <w:tcW w:w="1060" w:type="dxa"/>
            <w:tcBorders>
              <w:top w:val="nil"/>
              <w:left w:val="nil"/>
              <w:bottom w:val="single" w:sz="4" w:space="0" w:color="auto"/>
              <w:right w:val="single" w:sz="4" w:space="0" w:color="auto"/>
            </w:tcBorders>
            <w:shd w:val="clear" w:color="auto" w:fill="auto"/>
            <w:noWrap/>
            <w:vAlign w:val="bottom"/>
            <w:hideMark/>
          </w:tcPr>
          <w:p w14:paraId="5EDCB88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1300</w:t>
            </w:r>
          </w:p>
        </w:tc>
        <w:tc>
          <w:tcPr>
            <w:tcW w:w="1060" w:type="dxa"/>
            <w:tcBorders>
              <w:top w:val="nil"/>
              <w:left w:val="nil"/>
              <w:bottom w:val="single" w:sz="4" w:space="0" w:color="auto"/>
              <w:right w:val="single" w:sz="4" w:space="0" w:color="auto"/>
            </w:tcBorders>
            <w:shd w:val="clear" w:color="auto" w:fill="auto"/>
            <w:noWrap/>
            <w:vAlign w:val="bottom"/>
            <w:hideMark/>
          </w:tcPr>
          <w:p w14:paraId="549F116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650</w:t>
            </w:r>
          </w:p>
        </w:tc>
      </w:tr>
      <w:tr w:rsidR="00E310EA" w:rsidRPr="00E310EA" w14:paraId="50E845FC"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44DA91"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C57, C58</w:t>
            </w:r>
          </w:p>
        </w:tc>
        <w:tc>
          <w:tcPr>
            <w:tcW w:w="960" w:type="dxa"/>
            <w:tcBorders>
              <w:top w:val="nil"/>
              <w:left w:val="nil"/>
              <w:bottom w:val="single" w:sz="4" w:space="0" w:color="auto"/>
              <w:right w:val="single" w:sz="4" w:space="0" w:color="auto"/>
            </w:tcBorders>
            <w:shd w:val="clear" w:color="auto" w:fill="auto"/>
            <w:noWrap/>
            <w:vAlign w:val="bottom"/>
            <w:hideMark/>
          </w:tcPr>
          <w:p w14:paraId="0881CA1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7633816A"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30F8B944"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r>
    </w:tbl>
    <w:p w14:paraId="36B93A7F" w14:textId="23902D37" w:rsidR="008A70D3" w:rsidRDefault="008A70D3" w:rsidP="003348B0"/>
    <w:tbl>
      <w:tblPr>
        <w:tblW w:w="6686" w:type="dxa"/>
        <w:tblLook w:val="04A0" w:firstRow="1" w:lastRow="0" w:firstColumn="1" w:lastColumn="0" w:noHBand="0" w:noVBand="1"/>
      </w:tblPr>
      <w:tblGrid>
        <w:gridCol w:w="1488"/>
        <w:gridCol w:w="952"/>
        <w:gridCol w:w="1042"/>
        <w:gridCol w:w="1048"/>
        <w:gridCol w:w="952"/>
        <w:gridCol w:w="1204"/>
      </w:tblGrid>
      <w:tr w:rsidR="008A70D3" w:rsidRPr="008A70D3" w14:paraId="14564D0E" w14:textId="77777777" w:rsidTr="00223F71">
        <w:trPr>
          <w:trHeight w:val="1200"/>
        </w:trPr>
        <w:tc>
          <w:tcPr>
            <w:tcW w:w="148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99A4B2"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 xml:space="preserve">target inductance </w:t>
            </w:r>
            <w:proofErr w:type="spellStart"/>
            <w:r w:rsidRPr="008A70D3">
              <w:rPr>
                <w:rFonts w:ascii="Calibri" w:eastAsia="Times New Roman" w:hAnsi="Calibri" w:cs="Calibri"/>
                <w:color w:val="000000"/>
                <w:lang w:eastAsia="en-GB"/>
              </w:rPr>
              <w:t>uH</w:t>
            </w:r>
            <w:proofErr w:type="spellEnd"/>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04FF5DE"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Toroid</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3697F7C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Al</w:t>
            </w:r>
          </w:p>
        </w:tc>
        <w:tc>
          <w:tcPr>
            <w:tcW w:w="1048" w:type="dxa"/>
            <w:tcBorders>
              <w:top w:val="single" w:sz="4" w:space="0" w:color="auto"/>
              <w:left w:val="nil"/>
              <w:bottom w:val="single" w:sz="4" w:space="0" w:color="auto"/>
              <w:right w:val="single" w:sz="4" w:space="0" w:color="auto"/>
            </w:tcBorders>
            <w:shd w:val="clear" w:color="auto" w:fill="auto"/>
            <w:vAlign w:val="bottom"/>
            <w:hideMark/>
          </w:tcPr>
          <w:p w14:paraId="7F09549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Calc Turns</w:t>
            </w:r>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40054F8"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Actual turns</w:t>
            </w:r>
          </w:p>
        </w:tc>
        <w:tc>
          <w:tcPr>
            <w:tcW w:w="1204" w:type="dxa"/>
            <w:tcBorders>
              <w:top w:val="single" w:sz="4" w:space="0" w:color="auto"/>
              <w:left w:val="nil"/>
              <w:bottom w:val="single" w:sz="4" w:space="0" w:color="auto"/>
              <w:right w:val="single" w:sz="4" w:space="0" w:color="auto"/>
            </w:tcBorders>
            <w:shd w:val="clear" w:color="auto" w:fill="auto"/>
            <w:vAlign w:val="bottom"/>
            <w:hideMark/>
          </w:tcPr>
          <w:p w14:paraId="3BC875A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 xml:space="preserve">Achieved inductance </w:t>
            </w:r>
            <w:proofErr w:type="spellStart"/>
            <w:r w:rsidRPr="008A70D3">
              <w:rPr>
                <w:rFonts w:ascii="Calibri" w:eastAsia="Times New Roman" w:hAnsi="Calibri" w:cs="Calibri"/>
                <w:color w:val="000000"/>
                <w:lang w:eastAsia="en-GB"/>
              </w:rPr>
              <w:t>uH</w:t>
            </w:r>
            <w:proofErr w:type="spellEnd"/>
          </w:p>
        </w:tc>
      </w:tr>
      <w:tr w:rsidR="00223F71" w:rsidRPr="008A70D3" w14:paraId="3465E31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DD6CD34"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0.023</w:t>
            </w:r>
          </w:p>
        </w:tc>
        <w:tc>
          <w:tcPr>
            <w:tcW w:w="5198" w:type="dxa"/>
            <w:gridSpan w:val="5"/>
            <w:tcBorders>
              <w:top w:val="nil"/>
              <w:left w:val="nil"/>
              <w:bottom w:val="single" w:sz="4" w:space="0" w:color="auto"/>
              <w:right w:val="single" w:sz="4" w:space="0" w:color="auto"/>
            </w:tcBorders>
            <w:shd w:val="clear" w:color="auto" w:fill="auto"/>
            <w:noWrap/>
            <w:vAlign w:val="bottom"/>
          </w:tcPr>
          <w:p w14:paraId="56E543C6" w14:textId="18A156F4" w:rsidR="00223F71" w:rsidRPr="008A70D3" w:rsidRDefault="00223F71"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0.3” </w:t>
            </w:r>
            <w:proofErr w:type="spellStart"/>
            <w:r>
              <w:rPr>
                <w:rFonts w:ascii="Calibri" w:eastAsia="Times New Roman" w:hAnsi="Calibri" w:cs="Calibri"/>
                <w:color w:val="000000"/>
                <w:lang w:eastAsia="en-GB"/>
              </w:rPr>
              <w:t>dia</w:t>
            </w:r>
            <w:proofErr w:type="spellEnd"/>
            <w:r>
              <w:rPr>
                <w:rFonts w:ascii="Calibri" w:eastAsia="Times New Roman" w:hAnsi="Calibri" w:cs="Calibri"/>
                <w:color w:val="000000"/>
                <w:lang w:eastAsia="en-GB"/>
              </w:rPr>
              <w:t xml:space="preserve"> air wound. </w:t>
            </w:r>
            <w:r w:rsidR="00BD43D3">
              <w:rPr>
                <w:rFonts w:ascii="Calibri" w:eastAsia="Times New Roman" w:hAnsi="Calibri" w:cs="Calibri"/>
                <w:color w:val="000000"/>
                <w:lang w:eastAsia="en-GB"/>
              </w:rPr>
              <w:t>2 turns 0.15” length</w:t>
            </w:r>
          </w:p>
        </w:tc>
      </w:tr>
      <w:tr w:rsidR="00223F71" w:rsidRPr="008A70D3" w14:paraId="2610E91B" w14:textId="77777777" w:rsidTr="00BD43D3">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3C4B860"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0.047</w:t>
            </w:r>
          </w:p>
        </w:tc>
        <w:tc>
          <w:tcPr>
            <w:tcW w:w="5198" w:type="dxa"/>
            <w:gridSpan w:val="5"/>
            <w:tcBorders>
              <w:top w:val="nil"/>
              <w:left w:val="nil"/>
              <w:bottom w:val="single" w:sz="4" w:space="0" w:color="auto"/>
              <w:right w:val="single" w:sz="4" w:space="0" w:color="auto"/>
            </w:tcBorders>
            <w:shd w:val="clear" w:color="auto" w:fill="auto"/>
            <w:noWrap/>
            <w:vAlign w:val="bottom"/>
          </w:tcPr>
          <w:p w14:paraId="1E4DB477" w14:textId="53AD9EDE" w:rsidR="00223F71" w:rsidRPr="008A70D3" w:rsidRDefault="00BD43D3"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0.3” </w:t>
            </w:r>
            <w:proofErr w:type="spellStart"/>
            <w:r>
              <w:rPr>
                <w:rFonts w:ascii="Calibri" w:eastAsia="Times New Roman" w:hAnsi="Calibri" w:cs="Calibri"/>
                <w:color w:val="000000"/>
                <w:lang w:eastAsia="en-GB"/>
              </w:rPr>
              <w:t>dia</w:t>
            </w:r>
            <w:proofErr w:type="spellEnd"/>
            <w:r>
              <w:rPr>
                <w:rFonts w:ascii="Calibri" w:eastAsia="Times New Roman" w:hAnsi="Calibri" w:cs="Calibri"/>
                <w:color w:val="000000"/>
                <w:lang w:eastAsia="en-GB"/>
              </w:rPr>
              <w:t xml:space="preserve"> air wound. 3 turns 0.2” length</w:t>
            </w:r>
          </w:p>
        </w:tc>
      </w:tr>
      <w:tr w:rsidR="008A70D3" w:rsidRPr="008A70D3" w14:paraId="49CAFF7A"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71CB85A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0.094</w:t>
            </w:r>
          </w:p>
        </w:tc>
        <w:tc>
          <w:tcPr>
            <w:tcW w:w="952" w:type="dxa"/>
            <w:tcBorders>
              <w:top w:val="nil"/>
              <w:left w:val="nil"/>
              <w:bottom w:val="single" w:sz="4" w:space="0" w:color="auto"/>
              <w:right w:val="single" w:sz="4" w:space="0" w:color="auto"/>
            </w:tcBorders>
            <w:shd w:val="clear" w:color="auto" w:fill="auto"/>
            <w:noWrap/>
            <w:vAlign w:val="bottom"/>
            <w:hideMark/>
          </w:tcPr>
          <w:p w14:paraId="27D23CA5"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476D409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4554832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3.7</w:t>
            </w:r>
          </w:p>
        </w:tc>
        <w:tc>
          <w:tcPr>
            <w:tcW w:w="952" w:type="dxa"/>
            <w:tcBorders>
              <w:top w:val="nil"/>
              <w:left w:val="nil"/>
              <w:bottom w:val="single" w:sz="4" w:space="0" w:color="auto"/>
              <w:right w:val="single" w:sz="4" w:space="0" w:color="auto"/>
            </w:tcBorders>
            <w:shd w:val="clear" w:color="auto" w:fill="auto"/>
            <w:noWrap/>
            <w:vAlign w:val="bottom"/>
            <w:hideMark/>
          </w:tcPr>
          <w:p w14:paraId="56375663"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4</w:t>
            </w:r>
          </w:p>
        </w:tc>
        <w:tc>
          <w:tcPr>
            <w:tcW w:w="1204" w:type="dxa"/>
            <w:tcBorders>
              <w:top w:val="nil"/>
              <w:left w:val="nil"/>
              <w:bottom w:val="single" w:sz="4" w:space="0" w:color="auto"/>
              <w:right w:val="single" w:sz="4" w:space="0" w:color="auto"/>
            </w:tcBorders>
            <w:shd w:val="clear" w:color="auto" w:fill="auto"/>
            <w:noWrap/>
            <w:vAlign w:val="bottom"/>
            <w:hideMark/>
          </w:tcPr>
          <w:p w14:paraId="23FA062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0.11</w:t>
            </w:r>
          </w:p>
        </w:tc>
      </w:tr>
      <w:tr w:rsidR="008A70D3" w:rsidRPr="008A70D3" w14:paraId="7B6CDF45"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0BB7C81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0.188</w:t>
            </w:r>
          </w:p>
        </w:tc>
        <w:tc>
          <w:tcPr>
            <w:tcW w:w="952" w:type="dxa"/>
            <w:tcBorders>
              <w:top w:val="nil"/>
              <w:left w:val="nil"/>
              <w:bottom w:val="single" w:sz="4" w:space="0" w:color="auto"/>
              <w:right w:val="single" w:sz="4" w:space="0" w:color="auto"/>
            </w:tcBorders>
            <w:shd w:val="clear" w:color="auto" w:fill="auto"/>
            <w:noWrap/>
            <w:vAlign w:val="bottom"/>
            <w:hideMark/>
          </w:tcPr>
          <w:p w14:paraId="2483A286"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68FEC0C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1037555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5.2</w:t>
            </w:r>
          </w:p>
        </w:tc>
        <w:tc>
          <w:tcPr>
            <w:tcW w:w="952" w:type="dxa"/>
            <w:tcBorders>
              <w:top w:val="nil"/>
              <w:left w:val="nil"/>
              <w:bottom w:val="single" w:sz="4" w:space="0" w:color="auto"/>
              <w:right w:val="single" w:sz="4" w:space="0" w:color="auto"/>
            </w:tcBorders>
            <w:shd w:val="clear" w:color="auto" w:fill="auto"/>
            <w:noWrap/>
            <w:vAlign w:val="bottom"/>
            <w:hideMark/>
          </w:tcPr>
          <w:p w14:paraId="35D0939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w:t>
            </w:r>
          </w:p>
        </w:tc>
        <w:tc>
          <w:tcPr>
            <w:tcW w:w="1204" w:type="dxa"/>
            <w:tcBorders>
              <w:top w:val="nil"/>
              <w:left w:val="nil"/>
              <w:bottom w:val="single" w:sz="4" w:space="0" w:color="auto"/>
              <w:right w:val="single" w:sz="4" w:space="0" w:color="auto"/>
            </w:tcBorders>
            <w:shd w:val="clear" w:color="auto" w:fill="auto"/>
            <w:noWrap/>
            <w:vAlign w:val="bottom"/>
            <w:hideMark/>
          </w:tcPr>
          <w:p w14:paraId="1DB9C9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w:t>
            </w:r>
          </w:p>
        </w:tc>
      </w:tr>
      <w:tr w:rsidR="008A70D3" w:rsidRPr="008A70D3" w14:paraId="6CA892B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BE58C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0.375</w:t>
            </w:r>
          </w:p>
        </w:tc>
        <w:tc>
          <w:tcPr>
            <w:tcW w:w="952" w:type="dxa"/>
            <w:tcBorders>
              <w:top w:val="nil"/>
              <w:left w:val="nil"/>
              <w:bottom w:val="single" w:sz="4" w:space="0" w:color="auto"/>
              <w:right w:val="single" w:sz="4" w:space="0" w:color="auto"/>
            </w:tcBorders>
            <w:shd w:val="clear" w:color="auto" w:fill="auto"/>
            <w:noWrap/>
            <w:vAlign w:val="bottom"/>
            <w:hideMark/>
          </w:tcPr>
          <w:p w14:paraId="13605D6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72EBF81B"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19A0CC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6.7</w:t>
            </w:r>
          </w:p>
        </w:tc>
        <w:tc>
          <w:tcPr>
            <w:tcW w:w="952" w:type="dxa"/>
            <w:tcBorders>
              <w:top w:val="nil"/>
              <w:left w:val="nil"/>
              <w:bottom w:val="single" w:sz="4" w:space="0" w:color="auto"/>
              <w:right w:val="single" w:sz="4" w:space="0" w:color="auto"/>
            </w:tcBorders>
            <w:shd w:val="clear" w:color="auto" w:fill="auto"/>
            <w:noWrap/>
            <w:vAlign w:val="bottom"/>
            <w:hideMark/>
          </w:tcPr>
          <w:p w14:paraId="6DE940E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w:t>
            </w:r>
          </w:p>
        </w:tc>
        <w:tc>
          <w:tcPr>
            <w:tcW w:w="1204" w:type="dxa"/>
            <w:tcBorders>
              <w:top w:val="nil"/>
              <w:left w:val="nil"/>
              <w:bottom w:val="single" w:sz="4" w:space="0" w:color="auto"/>
              <w:right w:val="single" w:sz="4" w:space="0" w:color="auto"/>
            </w:tcBorders>
            <w:shd w:val="clear" w:color="auto" w:fill="auto"/>
            <w:noWrap/>
            <w:vAlign w:val="bottom"/>
            <w:hideMark/>
          </w:tcPr>
          <w:p w14:paraId="286CAFF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0.41</w:t>
            </w:r>
          </w:p>
        </w:tc>
      </w:tr>
      <w:tr w:rsidR="008A70D3" w:rsidRPr="008A70D3" w14:paraId="784D7373"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106DF7"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0.75</w:t>
            </w:r>
          </w:p>
        </w:tc>
        <w:tc>
          <w:tcPr>
            <w:tcW w:w="952" w:type="dxa"/>
            <w:tcBorders>
              <w:top w:val="nil"/>
              <w:left w:val="nil"/>
              <w:bottom w:val="single" w:sz="4" w:space="0" w:color="auto"/>
              <w:right w:val="single" w:sz="4" w:space="0" w:color="auto"/>
            </w:tcBorders>
            <w:shd w:val="clear" w:color="auto" w:fill="auto"/>
            <w:noWrap/>
            <w:vAlign w:val="bottom"/>
            <w:hideMark/>
          </w:tcPr>
          <w:p w14:paraId="0357524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47FD4F4E"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5BD83C6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9.4</w:t>
            </w:r>
          </w:p>
        </w:tc>
        <w:tc>
          <w:tcPr>
            <w:tcW w:w="952" w:type="dxa"/>
            <w:tcBorders>
              <w:top w:val="nil"/>
              <w:left w:val="nil"/>
              <w:bottom w:val="single" w:sz="4" w:space="0" w:color="auto"/>
              <w:right w:val="single" w:sz="4" w:space="0" w:color="auto"/>
            </w:tcBorders>
            <w:shd w:val="clear" w:color="auto" w:fill="auto"/>
            <w:noWrap/>
            <w:vAlign w:val="bottom"/>
            <w:hideMark/>
          </w:tcPr>
          <w:p w14:paraId="1192FA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w:t>
            </w:r>
          </w:p>
        </w:tc>
        <w:tc>
          <w:tcPr>
            <w:tcW w:w="1204" w:type="dxa"/>
            <w:tcBorders>
              <w:top w:val="nil"/>
              <w:left w:val="nil"/>
              <w:bottom w:val="single" w:sz="4" w:space="0" w:color="auto"/>
              <w:right w:val="single" w:sz="4" w:space="0" w:color="auto"/>
            </w:tcBorders>
            <w:shd w:val="clear" w:color="auto" w:fill="auto"/>
            <w:noWrap/>
            <w:vAlign w:val="bottom"/>
            <w:hideMark/>
          </w:tcPr>
          <w:p w14:paraId="4E99AB4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0.68</w:t>
            </w:r>
          </w:p>
        </w:tc>
      </w:tr>
      <w:tr w:rsidR="008A70D3" w:rsidRPr="008A70D3" w14:paraId="0882E238"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E52F1B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1.5</w:t>
            </w:r>
          </w:p>
        </w:tc>
        <w:tc>
          <w:tcPr>
            <w:tcW w:w="952" w:type="dxa"/>
            <w:tcBorders>
              <w:top w:val="nil"/>
              <w:left w:val="nil"/>
              <w:bottom w:val="single" w:sz="4" w:space="0" w:color="auto"/>
              <w:right w:val="single" w:sz="4" w:space="0" w:color="auto"/>
            </w:tcBorders>
            <w:shd w:val="clear" w:color="auto" w:fill="auto"/>
            <w:noWrap/>
            <w:vAlign w:val="bottom"/>
            <w:hideMark/>
          </w:tcPr>
          <w:p w14:paraId="5F1106AC"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2B39EFF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8B7BDC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13.4</w:t>
            </w:r>
          </w:p>
        </w:tc>
        <w:tc>
          <w:tcPr>
            <w:tcW w:w="952" w:type="dxa"/>
            <w:tcBorders>
              <w:top w:val="nil"/>
              <w:left w:val="nil"/>
              <w:bottom w:val="single" w:sz="4" w:space="0" w:color="auto"/>
              <w:right w:val="single" w:sz="4" w:space="0" w:color="auto"/>
            </w:tcBorders>
            <w:shd w:val="clear" w:color="auto" w:fill="auto"/>
            <w:noWrap/>
            <w:vAlign w:val="bottom"/>
            <w:hideMark/>
          </w:tcPr>
          <w:p w14:paraId="6BF78BF2"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w:t>
            </w:r>
          </w:p>
        </w:tc>
        <w:tc>
          <w:tcPr>
            <w:tcW w:w="1204" w:type="dxa"/>
            <w:tcBorders>
              <w:top w:val="nil"/>
              <w:left w:val="nil"/>
              <w:bottom w:val="single" w:sz="4" w:space="0" w:color="auto"/>
              <w:right w:val="single" w:sz="4" w:space="0" w:color="auto"/>
            </w:tcBorders>
            <w:shd w:val="clear" w:color="auto" w:fill="auto"/>
            <w:noWrap/>
            <w:vAlign w:val="bottom"/>
            <w:hideMark/>
          </w:tcPr>
          <w:p w14:paraId="12C0C64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1.42</w:t>
            </w:r>
          </w:p>
        </w:tc>
      </w:tr>
      <w:tr w:rsidR="008A70D3" w:rsidRPr="008A70D3" w14:paraId="26408ADF"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202D24B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w:t>
            </w:r>
          </w:p>
        </w:tc>
        <w:tc>
          <w:tcPr>
            <w:tcW w:w="952" w:type="dxa"/>
            <w:tcBorders>
              <w:top w:val="nil"/>
              <w:left w:val="nil"/>
              <w:bottom w:val="single" w:sz="4" w:space="0" w:color="auto"/>
              <w:right w:val="single" w:sz="4" w:space="0" w:color="auto"/>
            </w:tcBorders>
            <w:shd w:val="clear" w:color="auto" w:fill="auto"/>
            <w:noWrap/>
            <w:vAlign w:val="bottom"/>
            <w:hideMark/>
          </w:tcPr>
          <w:p w14:paraId="7EE60D9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5AA451E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CE6715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18.9</w:t>
            </w:r>
          </w:p>
        </w:tc>
        <w:tc>
          <w:tcPr>
            <w:tcW w:w="952" w:type="dxa"/>
            <w:tcBorders>
              <w:top w:val="nil"/>
              <w:left w:val="nil"/>
              <w:bottom w:val="single" w:sz="4" w:space="0" w:color="auto"/>
              <w:right w:val="single" w:sz="4" w:space="0" w:color="auto"/>
            </w:tcBorders>
            <w:shd w:val="clear" w:color="auto" w:fill="auto"/>
            <w:noWrap/>
            <w:vAlign w:val="bottom"/>
            <w:hideMark/>
          </w:tcPr>
          <w:p w14:paraId="5F97FF4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19</w:t>
            </w:r>
          </w:p>
        </w:tc>
        <w:tc>
          <w:tcPr>
            <w:tcW w:w="1204" w:type="dxa"/>
            <w:tcBorders>
              <w:top w:val="nil"/>
              <w:left w:val="nil"/>
              <w:bottom w:val="single" w:sz="4" w:space="0" w:color="auto"/>
              <w:right w:val="single" w:sz="4" w:space="0" w:color="auto"/>
            </w:tcBorders>
            <w:shd w:val="clear" w:color="auto" w:fill="auto"/>
            <w:noWrap/>
            <w:vAlign w:val="bottom"/>
            <w:hideMark/>
          </w:tcPr>
          <w:p w14:paraId="652A63B9"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3.03</w:t>
            </w:r>
          </w:p>
        </w:tc>
      </w:tr>
    </w:tbl>
    <w:p w14:paraId="2001CAB6" w14:textId="4477A471" w:rsidR="003348B0" w:rsidRDefault="003348B0" w:rsidP="003348B0"/>
    <w:p w14:paraId="7FCA5CF0" w14:textId="4F5EC99A" w:rsidR="003348B0" w:rsidRDefault="003348B0" w:rsidP="003348B0">
      <w:r>
        <w:t xml:space="preserve">In both cases: the </w:t>
      </w:r>
      <w:r w:rsidR="00854B39">
        <w:t xml:space="preserve">smallest value selected by bit 0; </w:t>
      </w:r>
      <w:r>
        <w:t>component is selected in-circuit if the data bit is set to 1.</w:t>
      </w:r>
    </w:p>
    <w:p w14:paraId="20B12140" w14:textId="77777777" w:rsidR="003348B0" w:rsidRDefault="003348B0" w:rsidP="003348B0">
      <w:r>
        <w:t>The relay to switch between low and high Z will need to be driven by a processor pin directly.</w:t>
      </w:r>
    </w:p>
    <w:p w14:paraId="2444C61F" w14:textId="605EFF9E" w:rsidR="00CE31B6" w:rsidRDefault="00CE31B6" w:rsidP="00BD5611">
      <w:pPr>
        <w:pStyle w:val="Heading1"/>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w:t>
            </w:r>
            <w:proofErr w:type="spellStart"/>
            <w:r>
              <w:t>ZZTUn</w:t>
            </w:r>
            <w:proofErr w:type="spellEnd"/>
            <w:r>
              <w:t>;</w:t>
            </w:r>
          </w:p>
          <w:p w14:paraId="2C5A3EE0" w14:textId="7089D6C5" w:rsidR="00A23726" w:rsidRDefault="00A23726" w:rsidP="00A23726">
            <w:r>
              <w:lastRenderedPageBreak/>
              <w:t>Sent from PC to Aries</w:t>
            </w:r>
          </w:p>
        </w:tc>
        <w:tc>
          <w:tcPr>
            <w:tcW w:w="4508" w:type="dxa"/>
          </w:tcPr>
          <w:p w14:paraId="4465C8D1" w14:textId="04734E3A" w:rsidR="00A23726" w:rsidRDefault="00A23726" w:rsidP="00A23726">
            <w:r>
              <w:lastRenderedPageBreak/>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10750C3B" w:rsidR="00A23726" w:rsidRDefault="00A23726" w:rsidP="00A23726">
            <w:r>
              <w:t xml:space="preserve">CAT message </w:t>
            </w:r>
            <w:proofErr w:type="spellStart"/>
            <w:r>
              <w:t>ZZ</w:t>
            </w:r>
            <w:r w:rsidR="00353086">
              <w:t>FT</w:t>
            </w:r>
            <w:r>
              <w:t>mmmmmmmmmmm</w:t>
            </w:r>
            <w:proofErr w:type="spellEnd"/>
            <w:r>
              <w:t>;</w:t>
            </w:r>
          </w:p>
          <w:p w14:paraId="2AB2117C" w14:textId="580E0EE8" w:rsidR="00A23726" w:rsidRDefault="00A23726" w:rsidP="00C6491E">
            <w:r>
              <w:t>Sent from PC to Aries</w:t>
            </w:r>
          </w:p>
        </w:tc>
        <w:tc>
          <w:tcPr>
            <w:tcW w:w="4508" w:type="dxa"/>
          </w:tcPr>
          <w:p w14:paraId="21031771" w14:textId="77777777" w:rsidR="00A23726" w:rsidRDefault="00A23726" w:rsidP="00A23726">
            <w:proofErr w:type="spellStart"/>
            <w:r>
              <w:t>mmmmmmmmmmm</w:t>
            </w:r>
            <w:proofErr w:type="spellEnd"/>
            <w:r>
              <w:t>: 11 digit frequency (Hz)</w:t>
            </w:r>
          </w:p>
          <w:p w14:paraId="0F565C10" w14:textId="77777777" w:rsidR="002B09DD" w:rsidRDefault="00A23726" w:rsidP="00A23726">
            <w:pPr>
              <w:rPr>
                <w:rFonts w:ascii="Times New Roman" w:eastAsia="Times New Roman" w:hAnsi="Times New Roman" w:cs="Times New Roman"/>
                <w:sz w:val="24"/>
              </w:rPr>
            </w:pPr>
            <w:proofErr w:type="spellStart"/>
            <w:r>
              <w:t>eg</w:t>
            </w:r>
            <w:proofErr w:type="spellEnd"/>
            <w:r>
              <w:t xml:space="preserve">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proofErr w:type="spellStart"/>
            <w:r>
              <w:t>eg</w:t>
            </w:r>
            <w:proofErr w:type="spellEnd"/>
            <w:r>
              <w:t xml:space="preserve">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 xml:space="preserve">CAT message </w:t>
            </w:r>
            <w:proofErr w:type="spellStart"/>
            <w:r>
              <w:t>ZZOCn</w:t>
            </w:r>
            <w:proofErr w:type="spellEnd"/>
            <w:r>
              <w:t>;</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 xml:space="preserve">CAT message </w:t>
            </w:r>
            <w:proofErr w:type="spellStart"/>
            <w:r>
              <w:t>ZZOAn</w:t>
            </w:r>
            <w:proofErr w:type="spellEnd"/>
            <w:r>
              <w:t>;</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 xml:space="preserve">CAT message </w:t>
            </w:r>
            <w:proofErr w:type="spellStart"/>
            <w:r>
              <w:t>ZZOZn</w:t>
            </w:r>
            <w:proofErr w:type="spellEnd"/>
            <w:r>
              <w:t>;</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 xml:space="preserve">Response: </w:t>
            </w:r>
            <w:proofErr w:type="spellStart"/>
            <w:r>
              <w:t>ZZOZn</w:t>
            </w:r>
            <w:proofErr w:type="spellEnd"/>
            <w:r>
              <w:t>;</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 xml:space="preserve">CAT message: </w:t>
            </w:r>
            <w:proofErr w:type="spellStart"/>
            <w:r>
              <w:t>ZZZEnnm</w:t>
            </w:r>
            <w:proofErr w:type="spellEnd"/>
            <w:r>
              <w:t>;</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proofErr w:type="spellStart"/>
            <w:r>
              <w:t>nn</w:t>
            </w:r>
            <w:proofErr w:type="spellEnd"/>
            <w:r>
              <w:t xml:space="preserve">=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 xml:space="preserve">CAT message: </w:t>
            </w:r>
            <w:proofErr w:type="spellStart"/>
            <w:r>
              <w:t>ZZOXn</w:t>
            </w:r>
            <w:proofErr w:type="spellEnd"/>
            <w:r>
              <w:t>;</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 xml:space="preserve">CAT message: </w:t>
            </w:r>
            <w:proofErr w:type="spellStart"/>
            <w:r>
              <w:t>ZZOVn</w:t>
            </w:r>
            <w:proofErr w:type="spellEnd"/>
            <w:r>
              <w:t>;</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 xml:space="preserve">Response </w:t>
            </w:r>
            <w:proofErr w:type="spellStart"/>
            <w:r>
              <w:t>ZZZSppnnmmm</w:t>
            </w:r>
            <w:proofErr w:type="spellEnd"/>
            <w:r>
              <w:t>;</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proofErr w:type="spellStart"/>
            <w:r>
              <w:t>nn</w:t>
            </w:r>
            <w:proofErr w:type="spellEnd"/>
            <w:r>
              <w:t>= hardware version</w:t>
            </w:r>
          </w:p>
          <w:p w14:paraId="340A2779" w14:textId="6EE710DE" w:rsidR="00616B9C" w:rsidRDefault="00616B9C" w:rsidP="00616B9C">
            <w:pPr>
              <w:keepNext/>
            </w:pPr>
            <w:r>
              <w:t>mmm= s/w version</w:t>
            </w:r>
          </w:p>
        </w:tc>
      </w:tr>
      <w:tr w:rsidR="00B73EE1" w14:paraId="435B4B78" w14:textId="77777777" w:rsidTr="00A23726">
        <w:tc>
          <w:tcPr>
            <w:tcW w:w="1609" w:type="dxa"/>
          </w:tcPr>
          <w:p w14:paraId="37C3E5CF" w14:textId="74A762B3" w:rsidR="00B73EE1" w:rsidRDefault="00B73EE1" w:rsidP="00616B9C">
            <w:pPr>
              <w:keepNext/>
            </w:pPr>
            <w:r>
              <w:t>Set ATU Options</w:t>
            </w:r>
          </w:p>
        </w:tc>
        <w:tc>
          <w:tcPr>
            <w:tcW w:w="2899" w:type="dxa"/>
          </w:tcPr>
          <w:p w14:paraId="71540B77" w14:textId="6E9E5FC5" w:rsidR="00B73EE1" w:rsidRDefault="00B73EE1" w:rsidP="00616B9C">
            <w:pPr>
              <w:keepNext/>
            </w:pPr>
            <w:proofErr w:type="spellStart"/>
            <w:r>
              <w:t>ZZO</w:t>
            </w:r>
            <w:r w:rsidR="000560B4">
              <w:t>Yn</w:t>
            </w:r>
            <w:proofErr w:type="spellEnd"/>
            <w:r w:rsidR="003D0CA1">
              <w:t>;</w:t>
            </w:r>
          </w:p>
        </w:tc>
        <w:tc>
          <w:tcPr>
            <w:tcW w:w="4508" w:type="dxa"/>
          </w:tcPr>
          <w:p w14:paraId="05AD36DA" w14:textId="7E3D66E0" w:rsidR="00B73EE1" w:rsidRDefault="003D0CA1" w:rsidP="00616B9C">
            <w:pPr>
              <w:keepNext/>
            </w:pPr>
            <w:r>
              <w:t xml:space="preserve">n </w:t>
            </w:r>
            <w:r w:rsidR="000560B4">
              <w:t>=0: always full tune</w:t>
            </w:r>
          </w:p>
          <w:p w14:paraId="4048C932" w14:textId="4D936B1F" w:rsidR="003D0CA1" w:rsidRDefault="000560B4" w:rsidP="000C334F">
            <w:pPr>
              <w:keepNext/>
            </w:pPr>
            <w:r>
              <w:t>n=1: allow quick tune</w:t>
            </w:r>
          </w:p>
        </w:tc>
      </w:tr>
    </w:tbl>
    <w:p w14:paraId="46CA7A54" w14:textId="77777777" w:rsidR="00CE31B6" w:rsidRDefault="00CE31B6" w:rsidP="00CE31B6"/>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w:t>
      </w:r>
      <w:proofErr w:type="spellStart"/>
      <w:r w:rsidR="004D7486">
        <w:t>Nextion</w:t>
      </w:r>
      <w:proofErr w:type="spellEnd"/>
      <w:r w:rsidR="004D7486">
        <w:t xml:space="preserve"> touchscreen might be a better long term bet. An encoder for rapid tuning during debugging is appropriate. </w:t>
      </w:r>
      <w:r>
        <w:t xml:space="preserve"> </w:t>
      </w:r>
    </w:p>
    <w:p w14:paraId="77618B84" w14:textId="77777777" w:rsidR="00F543F9" w:rsidRDefault="00092484">
      <w:r>
        <w:t xml:space="preserve">Frequency measurement needs a crystal clock; that would rule out the Arduino Nano Every which has an RC oscillator. A </w:t>
      </w:r>
      <w:proofErr w:type="spellStart"/>
      <w:r>
        <w:t>prescaler</w:t>
      </w:r>
      <w:proofErr w:type="spellEnd"/>
      <w:r>
        <w:t xml:space="preserve"> (</w:t>
      </w:r>
      <w:proofErr w:type="spellStart"/>
      <w:r>
        <w:t>eg</w:t>
      </w:r>
      <w:proofErr w:type="spellEnd"/>
      <w:r>
        <w:t xml:space="preserve"> divide by 16) would be needed.</w:t>
      </w:r>
      <w:r w:rsidR="007E02C8">
        <w:t xml:space="preserve"> </w:t>
      </w:r>
      <w:r w:rsidR="00F543F9">
        <w:t xml:space="preserve">However we have elected to poll frequency using CAT commands. </w:t>
      </w:r>
    </w:p>
    <w:p w14:paraId="4C2435BE" w14:textId="58DB7D44" w:rsidR="007E02C8" w:rsidRDefault="007E02C8">
      <w:r>
        <w:t>An Arduino Nano 33 IoT seems suitable.</w:t>
      </w:r>
      <w:r w:rsidR="00ED303A">
        <w:t xml:space="preserve"> This has a </w:t>
      </w:r>
      <w:r w:rsidR="00ED303A" w:rsidRPr="00ED303A">
        <w:t>SAMD21G18A</w:t>
      </w:r>
      <w:r w:rsidR="00ED303A">
        <w:t xml:space="preserve"> processor.</w:t>
      </w:r>
      <w:r w:rsidR="00524C19">
        <w:t xml:space="preserve"> </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lastRenderedPageBreak/>
        <w:t>Timers</w:t>
      </w:r>
    </w:p>
    <w:p w14:paraId="114B51D7" w14:textId="664591D8" w:rsidR="00A42783" w:rsidRDefault="00A42783" w:rsidP="00A42783">
      <w:r>
        <w:t xml:space="preserve">Previous projects suggest I should know what timers are already used! The Arduino time functions (eh </w:t>
      </w:r>
      <w:proofErr w:type="spellStart"/>
      <w:r>
        <w:t>milis</w:t>
      </w:r>
      <w:proofErr w:type="spellEnd"/>
      <w:r>
        <w:t>() seem to use the processor “</w:t>
      </w:r>
      <w:proofErr w:type="spellStart"/>
      <w:r>
        <w:t>systick</w:t>
      </w:r>
      <w:proofErr w:type="spellEnd"/>
      <w:r>
        <w:t>”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w:t>
      </w:r>
      <w:proofErr w:type="spellStart"/>
      <w:r>
        <w:t>EHbtj</w:t>
      </w:r>
      <w:proofErr w:type="spellEnd"/>
      <w:r>
        <w:t>/</w:t>
      </w:r>
      <w:proofErr w:type="spellStart"/>
      <w:r>
        <w:t>ZeroTimer</w:t>
      </w:r>
      <w:proofErr w:type="spellEnd"/>
      <w:r>
        <w:t xml:space="preserve">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337818C1" w:rsidR="007E02C8" w:rsidRDefault="007E02C8" w:rsidP="007E02C8">
      <w:r>
        <w:t xml:space="preserve">Relays </w:t>
      </w:r>
      <w:r w:rsidR="00E310A4">
        <w:t>will</w:t>
      </w:r>
      <w:r>
        <w:t xml:space="preserve"> be SPI driven using </w:t>
      </w:r>
      <w:r w:rsidR="00E310A4">
        <w:t>3</w:t>
      </w:r>
      <w:r>
        <w:t xml:space="preserve">x TPIC6B595 shift register. </w:t>
      </w:r>
    </w:p>
    <w:p w14:paraId="72D0D175" w14:textId="77777777" w:rsidR="007E02C8" w:rsidRDefault="007E02C8"/>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605DDDE8" w:rsidR="00E50C35" w:rsidRDefault="00E50C35" w:rsidP="00C6491E">
            <w:pPr>
              <w:keepNext/>
            </w:pPr>
          </w:p>
        </w:tc>
        <w:tc>
          <w:tcPr>
            <w:tcW w:w="851" w:type="dxa"/>
          </w:tcPr>
          <w:p w14:paraId="5B3536DA" w14:textId="3719111B" w:rsidR="00E50C35" w:rsidRDefault="00E50C35" w:rsidP="00C6491E">
            <w:pPr>
              <w:keepNext/>
            </w:pPr>
            <w:r>
              <w:t>4</w:t>
            </w:r>
          </w:p>
        </w:tc>
        <w:tc>
          <w:tcPr>
            <w:tcW w:w="3963" w:type="dxa"/>
          </w:tcPr>
          <w:p w14:paraId="23861EFE" w14:textId="0C16E686" w:rsidR="00E50C35" w:rsidRDefault="00E50C35" w:rsidP="00C6491E">
            <w:pPr>
              <w:keepNext/>
            </w:pP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54CDCCC0" w:rsidR="00E50C35" w:rsidRDefault="00E50C35" w:rsidP="00C6491E">
            <w:pPr>
              <w:keepNext/>
            </w:pPr>
          </w:p>
        </w:tc>
        <w:tc>
          <w:tcPr>
            <w:tcW w:w="851" w:type="dxa"/>
          </w:tcPr>
          <w:p w14:paraId="6FD3657E" w14:textId="65B039E8" w:rsidR="00E50C35" w:rsidRDefault="00E50C35" w:rsidP="00C6491E">
            <w:pPr>
              <w:keepNext/>
            </w:pPr>
            <w:r>
              <w:t>8</w:t>
            </w:r>
          </w:p>
        </w:tc>
        <w:tc>
          <w:tcPr>
            <w:tcW w:w="3963" w:type="dxa"/>
          </w:tcPr>
          <w:p w14:paraId="1BE9784E" w14:textId="7634BDAF" w:rsidR="00E50C35" w:rsidRDefault="00E50C35" w:rsidP="00C6491E">
            <w:pPr>
              <w:keepNext/>
            </w:pP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659662F7" w:rsidR="00E50C35" w:rsidRDefault="00E50C35" w:rsidP="00C6491E">
            <w:pPr>
              <w:keepNext/>
            </w:pPr>
          </w:p>
        </w:tc>
      </w:tr>
    </w:tbl>
    <w:p w14:paraId="12834C8F" w14:textId="7133F68F" w:rsidR="00E50C35" w:rsidRDefault="00E50C35" w:rsidP="00E50C35"/>
    <w:p w14:paraId="7186C1F5" w14:textId="10238828" w:rsidR="007207E7" w:rsidRDefault="007207E7" w:rsidP="00412921">
      <w:pPr>
        <w:spacing w:after="0"/>
      </w:pPr>
      <w:r>
        <w:t>Encoder 1: adjust inductance</w:t>
      </w:r>
      <w:r w:rsidR="00B144F4">
        <w:t xml:space="preserve"> or capacitance</w:t>
      </w:r>
    </w:p>
    <w:p w14:paraId="539460F3" w14:textId="71149566" w:rsidR="007E01C6" w:rsidRDefault="007E01C6" w:rsidP="00412921">
      <w:pPr>
        <w:spacing w:after="0"/>
      </w:pPr>
      <w:r>
        <w:t xml:space="preserve">Encoder button </w:t>
      </w:r>
      <w:r w:rsidR="00B144F4">
        <w:t xml:space="preserve">long </w:t>
      </w:r>
      <w:r>
        <w:t>press: toggle coarse/fine tune (</w:t>
      </w:r>
      <w:r w:rsidR="007D0DBE">
        <w:t>L/C step size)</w:t>
      </w:r>
    </w:p>
    <w:p w14:paraId="1FF6CFE3" w14:textId="07A6FA14" w:rsidR="007D0DBE" w:rsidRDefault="007D0DBE" w:rsidP="00412921">
      <w:pPr>
        <w:spacing w:after="0"/>
      </w:pPr>
      <w:r>
        <w:t xml:space="preserve">Encoder button press: </w:t>
      </w:r>
      <w:r w:rsidR="008B2E36">
        <w:t xml:space="preserve">toggle between </w:t>
      </w:r>
      <w:r w:rsidR="00B144F4">
        <w:t>inductance &amp; capacitance</w:t>
      </w:r>
    </w:p>
    <w:p w14:paraId="266C5C22" w14:textId="6CE4DC33" w:rsidR="00971FAD" w:rsidRDefault="00971FAD" w:rsidP="00412921">
      <w:pPr>
        <w:spacing w:after="0"/>
      </w:pPr>
    </w:p>
    <w:p w14:paraId="3BB3285E" w14:textId="77777777" w:rsidR="00412921" w:rsidRPr="00E50C35" w:rsidRDefault="00412921" w:rsidP="00412921">
      <w:pPr>
        <w:spacing w:after="0"/>
      </w:pPr>
    </w:p>
    <w:p w14:paraId="12AF01B5" w14:textId="37DBDC62" w:rsidR="00D10EF8" w:rsidRDefault="00D10EF8" w:rsidP="00D10EF8">
      <w:pPr>
        <w:pStyle w:val="Heading2"/>
      </w:pPr>
      <w:r>
        <w:lastRenderedPageBreak/>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proofErr w:type="spellStart"/>
            <w:r w:rsidR="002077CE">
              <w:t>Nextion</w:t>
            </w:r>
            <w:proofErr w:type="spellEnd"/>
            <w:r w:rsidR="002077CE">
              <w:t xml:space="preserve">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09688D83" w:rsidR="002077CE" w:rsidRDefault="002077CE" w:rsidP="002077CE">
            <w:pPr>
              <w:keepNext/>
            </w:pP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w:t>
            </w:r>
            <w:proofErr w:type="spellStart"/>
            <w:r>
              <w:t>fwd</w:t>
            </w:r>
            <w:proofErr w:type="spellEnd"/>
            <w:r>
              <w:t>;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tcPr>
          <w:p w14:paraId="7BDCA308" w14:textId="7CF1F29B" w:rsidR="00913C92" w:rsidRDefault="00913C92" w:rsidP="00913C92">
            <w:pPr>
              <w:keepNext/>
            </w:pP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tcPr>
          <w:p w14:paraId="23F30898" w14:textId="1F93534C" w:rsidR="00913C92" w:rsidRDefault="00913C92" w:rsidP="002077CE">
            <w:pPr>
              <w:keepNext/>
            </w:pPr>
          </w:p>
        </w:tc>
      </w:tr>
      <w:tr w:rsidR="00913C92" w14:paraId="7428DC28" w14:textId="77777777" w:rsidTr="002077CE">
        <w:tc>
          <w:tcPr>
            <w:tcW w:w="3005" w:type="dxa"/>
          </w:tcPr>
          <w:p w14:paraId="188961B8" w14:textId="30B5B51F" w:rsidR="00913C92" w:rsidRDefault="0038096E" w:rsidP="00913C92">
            <w:pPr>
              <w:keepNext/>
            </w:pPr>
            <w:r>
              <w:t>Antenna Input (standalone mode)</w:t>
            </w:r>
          </w:p>
        </w:tc>
        <w:tc>
          <w:tcPr>
            <w:tcW w:w="1526" w:type="dxa"/>
          </w:tcPr>
          <w:p w14:paraId="69767F45" w14:textId="4790545A" w:rsidR="00913C92" w:rsidRDefault="00913C92" w:rsidP="00913C92">
            <w:pPr>
              <w:keepNext/>
            </w:pPr>
            <w:r>
              <w:t>DIG5</w:t>
            </w:r>
            <w:r w:rsidR="0038096E">
              <w:t>, DIG2</w:t>
            </w:r>
          </w:p>
        </w:tc>
        <w:tc>
          <w:tcPr>
            <w:tcW w:w="4485" w:type="dxa"/>
          </w:tcPr>
          <w:p w14:paraId="01FD7973" w14:textId="1B630AFB" w:rsidR="00913C92" w:rsidRDefault="00913C92" w:rsidP="00913C92">
            <w:pPr>
              <w:keepNext/>
            </w:pPr>
          </w:p>
        </w:tc>
      </w:tr>
      <w:tr w:rsidR="007E6AC6" w14:paraId="492A5C13" w14:textId="77777777" w:rsidTr="002077CE">
        <w:tc>
          <w:tcPr>
            <w:tcW w:w="3005" w:type="dxa"/>
          </w:tcPr>
          <w:p w14:paraId="6DCF1CE8" w14:textId="613E7B48" w:rsidR="007E6AC6" w:rsidRDefault="007E6AC6" w:rsidP="00913C92">
            <w:pPr>
              <w:keepNext/>
            </w:pPr>
            <w:r>
              <w:t>Standalone mode select</w:t>
            </w:r>
          </w:p>
        </w:tc>
        <w:tc>
          <w:tcPr>
            <w:tcW w:w="1526" w:type="dxa"/>
          </w:tcPr>
          <w:p w14:paraId="3D94DD3A" w14:textId="051D3728" w:rsidR="007E6AC6" w:rsidRDefault="0075481C" w:rsidP="00913C92">
            <w:pPr>
              <w:keepNext/>
            </w:pPr>
            <w:r>
              <w:t>DIG12</w:t>
            </w:r>
          </w:p>
        </w:tc>
        <w:tc>
          <w:tcPr>
            <w:tcW w:w="4485" w:type="dxa"/>
          </w:tcPr>
          <w:p w14:paraId="15E31D28" w14:textId="77777777" w:rsidR="007E6AC6" w:rsidRDefault="0075481C" w:rsidP="00913C92">
            <w:pPr>
              <w:keepNext/>
            </w:pPr>
            <w:r>
              <w:t>=0 at powerup: standalone mode.</w:t>
            </w:r>
          </w:p>
          <w:p w14:paraId="12F7D81C" w14:textId="0F32B805" w:rsidR="0075481C" w:rsidRDefault="0075481C" w:rsidP="00913C92">
            <w:pPr>
              <w:keepNext/>
            </w:pPr>
            <w:r>
              <w:t xml:space="preserve">Note </w:t>
            </w:r>
            <w:r w:rsidR="00730368">
              <w:t xml:space="preserve">external </w:t>
            </w:r>
            <w:r>
              <w:t>pullup resistor required</w:t>
            </w:r>
          </w:p>
        </w:tc>
      </w:tr>
    </w:tbl>
    <w:p w14:paraId="138A6615" w14:textId="574BFDD5" w:rsidR="00D10EF8" w:rsidRDefault="00D10EF8" w:rsidP="00D10EF8"/>
    <w:p w14:paraId="08E3B6AE" w14:textId="77777777" w:rsidR="00BB40B2" w:rsidRDefault="00BB40B2" w:rsidP="00BB40B2">
      <w:r>
        <w:t>Antenna input in standalone mode: Note these need a series diode on the PCB.</w:t>
      </w:r>
    </w:p>
    <w:tbl>
      <w:tblPr>
        <w:tblStyle w:val="TableGrid"/>
        <w:tblW w:w="0" w:type="auto"/>
        <w:tblLook w:val="04A0" w:firstRow="1" w:lastRow="0" w:firstColumn="1" w:lastColumn="0" w:noHBand="0" w:noVBand="1"/>
      </w:tblPr>
      <w:tblGrid>
        <w:gridCol w:w="1271"/>
        <w:gridCol w:w="992"/>
        <w:gridCol w:w="992"/>
        <w:gridCol w:w="993"/>
      </w:tblGrid>
      <w:tr w:rsidR="00BB40B2" w14:paraId="3544B249" w14:textId="77777777" w:rsidTr="00591FC1">
        <w:tc>
          <w:tcPr>
            <w:tcW w:w="1271" w:type="dxa"/>
          </w:tcPr>
          <w:p w14:paraId="22E3EECE" w14:textId="77777777" w:rsidR="00BB40B2" w:rsidRPr="00D923CC" w:rsidRDefault="00BB40B2" w:rsidP="00591FC1">
            <w:pPr>
              <w:rPr>
                <w:b/>
                <w:bCs/>
              </w:rPr>
            </w:pPr>
            <w:r w:rsidRPr="00D923CC">
              <w:rPr>
                <w:b/>
                <w:bCs/>
              </w:rPr>
              <w:t>Antenna</w:t>
            </w:r>
          </w:p>
        </w:tc>
        <w:tc>
          <w:tcPr>
            <w:tcW w:w="992" w:type="dxa"/>
          </w:tcPr>
          <w:p w14:paraId="1D4D1427" w14:textId="77777777" w:rsidR="00BB40B2" w:rsidRPr="00D923CC" w:rsidRDefault="00BB40B2" w:rsidP="00591FC1">
            <w:pPr>
              <w:rPr>
                <w:b/>
                <w:bCs/>
              </w:rPr>
            </w:pPr>
            <w:r w:rsidRPr="00D923CC">
              <w:rPr>
                <w:b/>
                <w:bCs/>
              </w:rPr>
              <w:t>Input B</w:t>
            </w:r>
          </w:p>
          <w:p w14:paraId="310AE24D" w14:textId="77777777" w:rsidR="00BB40B2" w:rsidRPr="00D923CC" w:rsidRDefault="00BB40B2" w:rsidP="00591FC1">
            <w:pPr>
              <w:rPr>
                <w:b/>
                <w:bCs/>
              </w:rPr>
            </w:pPr>
            <w:r w:rsidRPr="00D923CC">
              <w:rPr>
                <w:b/>
                <w:bCs/>
              </w:rPr>
              <w:t>D5</w:t>
            </w:r>
          </w:p>
        </w:tc>
        <w:tc>
          <w:tcPr>
            <w:tcW w:w="992" w:type="dxa"/>
          </w:tcPr>
          <w:p w14:paraId="09987E6A" w14:textId="77777777" w:rsidR="00BB40B2" w:rsidRPr="00D923CC" w:rsidRDefault="00BB40B2" w:rsidP="00591FC1">
            <w:pPr>
              <w:rPr>
                <w:b/>
                <w:bCs/>
              </w:rPr>
            </w:pPr>
            <w:r w:rsidRPr="00D923CC">
              <w:rPr>
                <w:b/>
                <w:bCs/>
              </w:rPr>
              <w:t>Input A</w:t>
            </w:r>
          </w:p>
          <w:p w14:paraId="3A366533" w14:textId="77777777" w:rsidR="00BB40B2" w:rsidRPr="00D923CC" w:rsidRDefault="00BB40B2" w:rsidP="00591FC1">
            <w:pPr>
              <w:rPr>
                <w:b/>
                <w:bCs/>
              </w:rPr>
            </w:pPr>
            <w:r w:rsidRPr="00D923CC">
              <w:rPr>
                <w:b/>
                <w:bCs/>
              </w:rPr>
              <w:t>D2</w:t>
            </w:r>
          </w:p>
        </w:tc>
        <w:tc>
          <w:tcPr>
            <w:tcW w:w="992" w:type="dxa"/>
          </w:tcPr>
          <w:p w14:paraId="53D53450" w14:textId="77777777" w:rsidR="00BB40B2" w:rsidRPr="00D923CC" w:rsidRDefault="00BB40B2" w:rsidP="00591FC1">
            <w:pPr>
              <w:rPr>
                <w:b/>
                <w:bCs/>
              </w:rPr>
            </w:pPr>
            <w:r>
              <w:rPr>
                <w:b/>
                <w:bCs/>
              </w:rPr>
              <w:t>~D5,~D2</w:t>
            </w:r>
          </w:p>
        </w:tc>
      </w:tr>
      <w:tr w:rsidR="00BB40B2" w14:paraId="5150929E" w14:textId="77777777" w:rsidTr="00591FC1">
        <w:tc>
          <w:tcPr>
            <w:tcW w:w="1271" w:type="dxa"/>
          </w:tcPr>
          <w:p w14:paraId="27787077" w14:textId="77777777" w:rsidR="00BB40B2" w:rsidRDefault="00BB40B2" w:rsidP="00591FC1">
            <w:r>
              <w:t>1</w:t>
            </w:r>
          </w:p>
        </w:tc>
        <w:tc>
          <w:tcPr>
            <w:tcW w:w="992" w:type="dxa"/>
          </w:tcPr>
          <w:p w14:paraId="527F45D1" w14:textId="77777777" w:rsidR="00BB40B2" w:rsidRDefault="00BB40B2" w:rsidP="00591FC1">
            <w:r>
              <w:t>H</w:t>
            </w:r>
          </w:p>
        </w:tc>
        <w:tc>
          <w:tcPr>
            <w:tcW w:w="992" w:type="dxa"/>
          </w:tcPr>
          <w:p w14:paraId="77A652CA" w14:textId="77777777" w:rsidR="00BB40B2" w:rsidRDefault="00BB40B2" w:rsidP="00591FC1">
            <w:r>
              <w:t>H</w:t>
            </w:r>
          </w:p>
        </w:tc>
        <w:tc>
          <w:tcPr>
            <w:tcW w:w="992" w:type="dxa"/>
          </w:tcPr>
          <w:p w14:paraId="42C316DA" w14:textId="77777777" w:rsidR="00BB40B2" w:rsidRDefault="00BB40B2" w:rsidP="00591FC1">
            <w:r>
              <w:t>00</w:t>
            </w:r>
          </w:p>
        </w:tc>
      </w:tr>
      <w:tr w:rsidR="00BB40B2" w14:paraId="71543CF3" w14:textId="77777777" w:rsidTr="00591FC1">
        <w:tc>
          <w:tcPr>
            <w:tcW w:w="1271" w:type="dxa"/>
          </w:tcPr>
          <w:p w14:paraId="1B15A70B" w14:textId="77777777" w:rsidR="00BB40B2" w:rsidRDefault="00BB40B2" w:rsidP="00591FC1">
            <w:r>
              <w:t>2</w:t>
            </w:r>
          </w:p>
        </w:tc>
        <w:tc>
          <w:tcPr>
            <w:tcW w:w="992" w:type="dxa"/>
          </w:tcPr>
          <w:p w14:paraId="28B61D33" w14:textId="77777777" w:rsidR="00BB40B2" w:rsidRDefault="00BB40B2" w:rsidP="00591FC1">
            <w:r>
              <w:t>H</w:t>
            </w:r>
          </w:p>
        </w:tc>
        <w:tc>
          <w:tcPr>
            <w:tcW w:w="992" w:type="dxa"/>
          </w:tcPr>
          <w:p w14:paraId="6D8AFCF3" w14:textId="77777777" w:rsidR="00BB40B2" w:rsidRDefault="00BB40B2" w:rsidP="00591FC1">
            <w:r>
              <w:t>L</w:t>
            </w:r>
          </w:p>
        </w:tc>
        <w:tc>
          <w:tcPr>
            <w:tcW w:w="992" w:type="dxa"/>
          </w:tcPr>
          <w:p w14:paraId="0816E4CD" w14:textId="77777777" w:rsidR="00BB40B2" w:rsidRDefault="00BB40B2" w:rsidP="00591FC1">
            <w:r>
              <w:t>01</w:t>
            </w:r>
          </w:p>
        </w:tc>
      </w:tr>
      <w:tr w:rsidR="00BB40B2" w14:paraId="0819C932" w14:textId="77777777" w:rsidTr="00591FC1">
        <w:tc>
          <w:tcPr>
            <w:tcW w:w="1271" w:type="dxa"/>
          </w:tcPr>
          <w:p w14:paraId="47B3241F" w14:textId="77777777" w:rsidR="00BB40B2" w:rsidRDefault="00BB40B2" w:rsidP="00591FC1">
            <w:r>
              <w:t>3</w:t>
            </w:r>
          </w:p>
        </w:tc>
        <w:tc>
          <w:tcPr>
            <w:tcW w:w="992" w:type="dxa"/>
          </w:tcPr>
          <w:p w14:paraId="3E7D9E31" w14:textId="77777777" w:rsidR="00BB40B2" w:rsidRDefault="00BB40B2" w:rsidP="00591FC1">
            <w:r>
              <w:t>L</w:t>
            </w:r>
          </w:p>
        </w:tc>
        <w:tc>
          <w:tcPr>
            <w:tcW w:w="992" w:type="dxa"/>
          </w:tcPr>
          <w:p w14:paraId="742A8AF9" w14:textId="77777777" w:rsidR="00BB40B2" w:rsidRDefault="00BB40B2" w:rsidP="00591FC1">
            <w:r>
              <w:t>H</w:t>
            </w:r>
          </w:p>
        </w:tc>
        <w:tc>
          <w:tcPr>
            <w:tcW w:w="992" w:type="dxa"/>
          </w:tcPr>
          <w:p w14:paraId="1F22761C" w14:textId="77777777" w:rsidR="00BB40B2" w:rsidRDefault="00BB40B2" w:rsidP="00591FC1">
            <w:r>
              <w:t>10</w:t>
            </w:r>
          </w:p>
        </w:tc>
      </w:tr>
      <w:tr w:rsidR="00BB40B2" w14:paraId="574754C3" w14:textId="77777777" w:rsidTr="00591FC1">
        <w:tc>
          <w:tcPr>
            <w:tcW w:w="1271" w:type="dxa"/>
          </w:tcPr>
          <w:p w14:paraId="60483F68" w14:textId="77777777" w:rsidR="00BB40B2" w:rsidRDefault="00BB40B2" w:rsidP="00591FC1">
            <w:r>
              <w:t>4</w:t>
            </w:r>
          </w:p>
        </w:tc>
        <w:tc>
          <w:tcPr>
            <w:tcW w:w="992" w:type="dxa"/>
          </w:tcPr>
          <w:p w14:paraId="4EB5541E" w14:textId="77777777" w:rsidR="00BB40B2" w:rsidRDefault="00BB40B2" w:rsidP="00591FC1">
            <w:r>
              <w:t>L</w:t>
            </w:r>
          </w:p>
        </w:tc>
        <w:tc>
          <w:tcPr>
            <w:tcW w:w="992" w:type="dxa"/>
          </w:tcPr>
          <w:p w14:paraId="1D68ECD9" w14:textId="77777777" w:rsidR="00BB40B2" w:rsidRDefault="00BB40B2" w:rsidP="00591FC1">
            <w:r>
              <w:t>L</w:t>
            </w:r>
          </w:p>
        </w:tc>
        <w:tc>
          <w:tcPr>
            <w:tcW w:w="992" w:type="dxa"/>
          </w:tcPr>
          <w:p w14:paraId="5D531487" w14:textId="77777777" w:rsidR="00BB40B2" w:rsidRDefault="00BB40B2" w:rsidP="00591FC1">
            <w:r>
              <w:t>11</w:t>
            </w:r>
          </w:p>
        </w:tc>
      </w:tr>
    </w:tbl>
    <w:p w14:paraId="1955BA95" w14:textId="77777777" w:rsidR="00BB40B2" w:rsidRDefault="00BB40B2"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D5C37FC" w14:textId="7F2FCEBC" w:rsidR="000B44F6" w:rsidRDefault="00F56016" w:rsidP="000B44F6">
      <w:pPr>
        <w:pStyle w:val="Heading1"/>
      </w:pPr>
      <w:r>
        <w:t xml:space="preserve">EEPROM </w:t>
      </w:r>
      <w:r w:rsidR="000B44F6">
        <w:t xml:space="preserve">I2C </w:t>
      </w:r>
      <w:r>
        <w:t>Interface</w:t>
      </w:r>
    </w:p>
    <w:p w14:paraId="681B02B9" w14:textId="2CF88801" w:rsidR="00F56016" w:rsidRDefault="00F56016" w:rsidP="00F56016">
      <w:r>
        <w:t xml:space="preserve">An external EEPROM will be needed. We need 3 bytes per frequency to store tuning solutions. If we store a solution per 10KHz, we need 100 settings per MHz ie approx. 6000 settings for the HF band ie 18 </w:t>
      </w:r>
      <w:proofErr w:type="spellStart"/>
      <w:r>
        <w:t>KByte</w:t>
      </w:r>
      <w:proofErr w:type="spellEnd"/>
      <w:r>
        <w:t>. If we have 3 antennas and separate solutions for each, that’s 54Kbyte ie near 500Kbit. 2Mbit+ EEPROMs are readily available with I2C interface. The Microchip 1Mbit EEPROM (24FC1026-I/P) will be suitable and an Arduino library is available. FC devices can clock at 1MHz. The EEPROM</w:t>
      </w:r>
      <w:r w:rsidR="007F1A08">
        <w:t xml:space="preserve"> </w:t>
      </w:r>
      <w:r>
        <w:t>connect</w:t>
      </w:r>
      <w:r w:rsidR="007F1A08">
        <w:t>s</w:t>
      </w:r>
      <w:r>
        <w:t xml:space="preserve"> to the I2C interface</w:t>
      </w:r>
      <w:r w:rsidR="007F1A08">
        <w:t>.</w:t>
      </w:r>
    </w:p>
    <w:p w14:paraId="55DCB1EF" w14:textId="77777777" w:rsidR="000B44F6" w:rsidRDefault="000B44F6" w:rsidP="000B44F6">
      <w:pPr>
        <w:pStyle w:val="Heading2"/>
      </w:pPr>
      <w:r>
        <w:t>Race problem</w:t>
      </w:r>
    </w:p>
    <w:p w14:paraId="0FBE2601" w14:textId="75E6AD07" w:rsidR="00F56016" w:rsidRDefault="007E02C8" w:rsidP="007C29E8">
      <w:r>
        <w:t>There was a potential race issue with the EEPROM. This can be fully avoided</w:t>
      </w:r>
      <w:r w:rsidR="007C29E8">
        <w:t xml:space="preserve"> now a </w:t>
      </w:r>
      <w:proofErr w:type="spellStart"/>
      <w:r w:rsidR="007C29E8">
        <w:t>Nextion</w:t>
      </w:r>
      <w:proofErr w:type="spellEnd"/>
      <w:r w:rsidR="007C29E8">
        <w:t xml:space="preserve"> display is used for debug.</w:t>
      </w:r>
    </w:p>
    <w:p w14:paraId="4240A476" w14:textId="35E92ED5" w:rsidR="000B44F6" w:rsidRDefault="00F56016" w:rsidP="000B44F6">
      <w:pPr>
        <w:pStyle w:val="Heading2"/>
      </w:pPr>
      <w:r>
        <w:lastRenderedPageBreak/>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w:t>
      </w:r>
      <w:proofErr w:type="spellStart"/>
      <w:r>
        <w:t>extEEPROM</w:t>
      </w:r>
      <w:proofErr w:type="spellEnd"/>
      <w:r>
        <w:t>)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 xml:space="preserve">If TX strobe </w:t>
      </w:r>
      <w:proofErr w:type="spellStart"/>
      <w:r>
        <w:t>deasserted</w:t>
      </w:r>
      <w:proofErr w:type="spellEnd"/>
      <w:r>
        <w:t xml:space="preserve"> while tune solution being written out during the tune algorithm</w:t>
      </w:r>
    </w:p>
    <w:p w14:paraId="64AEA55D" w14:textId="77777777" w:rsidR="00E00B00" w:rsidRDefault="00E00B00" w:rsidP="00D07263">
      <w:pPr>
        <w:pStyle w:val="Heading1"/>
      </w:pPr>
      <w:r>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667CEDE6" w14:textId="77777777" w:rsidR="00E00B00" w:rsidRPr="00E00B00" w:rsidRDefault="00E00B00" w:rsidP="00E00B00"/>
    <w:p w14:paraId="31C8B5A1" w14:textId="1B0AC138"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lastRenderedPageBreak/>
        <w:t>(From the Stockton bridge spreadsheet: 3.3V input corresponds to 147W, ie 85.7Vrms</w:t>
      </w:r>
    </w:p>
    <w:p w14:paraId="0F782ED2" w14:textId="0D802BA1" w:rsidR="00963513" w:rsidRDefault="00963513" w:rsidP="00D07263">
      <w:r>
        <w:t xml:space="preserve">ADC reading N = 1024*Vin/3.3 Therefore </w:t>
      </w:r>
      <w:proofErr w:type="spellStart"/>
      <w:r>
        <w:t>Vrms</w:t>
      </w:r>
      <w:proofErr w:type="spellEnd"/>
      <w:r>
        <w:t>=85.7N/1024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w:t>
      </w:r>
      <w:proofErr w:type="spellStart"/>
      <w:r>
        <w:t>V</w:t>
      </w:r>
      <w:r w:rsidRPr="00D07263">
        <w:rPr>
          <w:vertAlign w:val="subscript"/>
        </w:rPr>
        <w:t>f</w:t>
      </w:r>
      <w:r>
        <w:t>+V</w:t>
      </w:r>
      <w:r w:rsidRPr="00D07263">
        <w:rPr>
          <w:vertAlign w:val="subscript"/>
        </w:rPr>
        <w:t>r</w:t>
      </w:r>
      <w:proofErr w:type="spellEnd"/>
      <w:r>
        <w:t>)/(</w:t>
      </w:r>
      <w:proofErr w:type="spellStart"/>
      <w:r>
        <w:t>V</w:t>
      </w:r>
      <w:r w:rsidRPr="00D07263">
        <w:rPr>
          <w:vertAlign w:val="subscript"/>
        </w:rPr>
        <w:t>f</w:t>
      </w:r>
      <w:r>
        <w:t>-V</w:t>
      </w:r>
      <w:r w:rsidRPr="00D07263">
        <w:rPr>
          <w:vertAlign w:val="subscript"/>
        </w:rPr>
        <w:t>r</w:t>
      </w:r>
      <w:proofErr w:type="spellEnd"/>
      <w:r>
        <w:t>)</w:t>
      </w:r>
    </w:p>
    <w:p w14:paraId="66F0A158" w14:textId="23A5E387" w:rsidR="007B0881" w:rsidRDefault="00C6491E" w:rsidP="007B0881">
      <w:pPr>
        <w:pStyle w:val="Heading1"/>
      </w:pPr>
      <w:r>
        <w:t>Stored T</w:t>
      </w:r>
      <w:r w:rsidR="00F56016">
        <w:t xml:space="preserve">une </w:t>
      </w:r>
      <w:r w:rsidR="00917F11">
        <w:t>S</w:t>
      </w:r>
      <w:r w:rsidR="00F56016">
        <w:t>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w:t>
      </w:r>
      <w:proofErr w:type="spellStart"/>
      <w:r w:rsidR="00A92B2B">
        <w:t>Freq_in_KHz</w:t>
      </w:r>
      <w:proofErr w:type="spellEnd"/>
      <w:r w:rsidR="00A92B2B">
        <w:t>/10KHz)</w:t>
      </w:r>
    </w:p>
    <w:p w14:paraId="6189E74A" w14:textId="66AA6778" w:rsidR="00A92B2B" w:rsidRDefault="00A92B2B" w:rsidP="007B0881">
      <w:r>
        <w:t xml:space="preserve">Hence for </w:t>
      </w:r>
      <w:r w:rsidR="00B2364A">
        <w:t>antenna 2 at 61.471MHz, the solution will be at address 57356 decimal</w:t>
      </w:r>
    </w:p>
    <w:p w14:paraId="32505D6E" w14:textId="5B8330FE" w:rsidR="00B2364A" w:rsidRDefault="00B2364A" w:rsidP="007B0881">
      <w:r>
        <w:t>We need an E</w:t>
      </w:r>
      <w:r w:rsidR="00327DDC">
        <w:t>EPROM storing at least 128Kbyte.</w:t>
      </w:r>
    </w:p>
    <w:p w14:paraId="52FB5577" w14:textId="4AF8ACF2" w:rsidR="00523D3A" w:rsidRDefault="00312183" w:rsidP="007B0881">
      <w:r>
        <w:t xml:space="preserve">For the standalone version with </w:t>
      </w:r>
      <w:proofErr w:type="spellStart"/>
      <w:r>
        <w:t>Nextion</w:t>
      </w:r>
      <w:proofErr w:type="spellEnd"/>
      <w:r>
        <w:t xml:space="preserve"> display 3 additional variables are stored:</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123"/>
      </w:tblGrid>
      <w:tr w:rsidR="00312183" w:rsidRPr="00A92B2B" w14:paraId="5017FF5E" w14:textId="77777777" w:rsidTr="004B7FE2">
        <w:trPr>
          <w:trHeight w:val="300"/>
        </w:trPr>
        <w:tc>
          <w:tcPr>
            <w:tcW w:w="960" w:type="dxa"/>
            <w:shd w:val="clear" w:color="auto" w:fill="auto"/>
            <w:vAlign w:val="bottom"/>
            <w:hideMark/>
          </w:tcPr>
          <w:p w14:paraId="24F148CE" w14:textId="36D1BD87" w:rsidR="00312183" w:rsidRPr="00A92B2B" w:rsidRDefault="00312183" w:rsidP="005C5A39">
            <w:pPr>
              <w:keepNext/>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address</w:t>
            </w:r>
          </w:p>
        </w:tc>
        <w:tc>
          <w:tcPr>
            <w:tcW w:w="6123" w:type="dxa"/>
            <w:shd w:val="clear" w:color="auto" w:fill="auto"/>
            <w:vAlign w:val="bottom"/>
            <w:hideMark/>
          </w:tcPr>
          <w:p w14:paraId="5782CDA4" w14:textId="77777777" w:rsidR="00312183" w:rsidRPr="00A92B2B" w:rsidRDefault="00312183" w:rsidP="005C5A39">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312183" w:rsidRPr="00A92B2B" w14:paraId="4BA49EEE" w14:textId="77777777" w:rsidTr="004B7FE2">
        <w:trPr>
          <w:trHeight w:val="448"/>
        </w:trPr>
        <w:tc>
          <w:tcPr>
            <w:tcW w:w="960" w:type="dxa"/>
            <w:shd w:val="clear" w:color="auto" w:fill="auto"/>
            <w:vAlign w:val="bottom"/>
          </w:tcPr>
          <w:p w14:paraId="43AC9D7A" w14:textId="653CD17B"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0x1FFF0</w:t>
            </w:r>
          </w:p>
        </w:tc>
        <w:tc>
          <w:tcPr>
            <w:tcW w:w="6123" w:type="dxa"/>
            <w:shd w:val="clear" w:color="auto" w:fill="auto"/>
            <w:vAlign w:val="bottom"/>
          </w:tcPr>
          <w:p w14:paraId="4B1DA736" w14:textId="24C9FC61" w:rsidR="00312183" w:rsidRPr="00A92B2B" w:rsidRDefault="00EF4FEA"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page in use</w:t>
            </w:r>
            <w:r w:rsidR="00776E3D">
              <w:rPr>
                <w:rFonts w:ascii="Calibri" w:eastAsia="Times New Roman" w:hAnsi="Calibri" w:cs="Calibri"/>
                <w:color w:val="000000"/>
                <w:lang w:eastAsia="en-GB"/>
              </w:rPr>
              <w:t xml:space="preserve">. </w:t>
            </w:r>
            <w:r w:rsidR="00F36101">
              <w:rPr>
                <w:rFonts w:ascii="Calibri" w:eastAsia="Times New Roman" w:hAnsi="Calibri" w:cs="Calibri"/>
                <w:color w:val="000000"/>
                <w:lang w:eastAsia="en-GB"/>
              </w:rPr>
              <w:t xml:space="preserve">Legal values 1-4. </w:t>
            </w:r>
            <w:r w:rsidR="00776E3D">
              <w:rPr>
                <w:rFonts w:ascii="Calibri" w:eastAsia="Times New Roman" w:hAnsi="Calibri" w:cs="Calibri"/>
                <w:color w:val="000000"/>
                <w:lang w:eastAsia="en-GB"/>
              </w:rPr>
              <w:t>If other value, use page 4</w:t>
            </w:r>
          </w:p>
        </w:tc>
      </w:tr>
      <w:tr w:rsidR="00312183" w:rsidRPr="00A92B2B" w14:paraId="47E50894" w14:textId="77777777" w:rsidTr="004B7FE2">
        <w:trPr>
          <w:trHeight w:val="375"/>
        </w:trPr>
        <w:tc>
          <w:tcPr>
            <w:tcW w:w="960" w:type="dxa"/>
            <w:shd w:val="clear" w:color="auto" w:fill="auto"/>
            <w:vAlign w:val="bottom"/>
          </w:tcPr>
          <w:p w14:paraId="0571E1E9" w14:textId="1C13289E"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0x1FFF1</w:t>
            </w:r>
          </w:p>
        </w:tc>
        <w:tc>
          <w:tcPr>
            <w:tcW w:w="6123" w:type="dxa"/>
            <w:shd w:val="clear" w:color="auto" w:fill="auto"/>
            <w:vAlign w:val="bottom"/>
          </w:tcPr>
          <w:p w14:paraId="7CF46C20" w14:textId="5B3FF017"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Peak/average display. Bool.</w:t>
            </w:r>
          </w:p>
        </w:tc>
      </w:tr>
      <w:tr w:rsidR="00312183" w:rsidRPr="00A92B2B" w14:paraId="1EC18EA9" w14:textId="77777777" w:rsidTr="004B7FE2">
        <w:trPr>
          <w:trHeight w:val="423"/>
        </w:trPr>
        <w:tc>
          <w:tcPr>
            <w:tcW w:w="960" w:type="dxa"/>
            <w:shd w:val="clear" w:color="auto" w:fill="auto"/>
            <w:vAlign w:val="bottom"/>
          </w:tcPr>
          <w:p w14:paraId="3886E078" w14:textId="7B9095B8"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0x1FFF2</w:t>
            </w:r>
          </w:p>
        </w:tc>
        <w:tc>
          <w:tcPr>
            <w:tcW w:w="6123" w:type="dxa"/>
            <w:shd w:val="clear" w:color="auto" w:fill="auto"/>
            <w:vAlign w:val="bottom"/>
          </w:tcPr>
          <w:p w14:paraId="295E391B" w14:textId="58A0D2E4"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ATU Enabled/disabled. Bool.</w:t>
            </w:r>
          </w:p>
        </w:tc>
      </w:tr>
      <w:tr w:rsidR="004B7FE2" w:rsidRPr="00A92B2B" w14:paraId="7BAAD891" w14:textId="77777777" w:rsidTr="004B7FE2">
        <w:trPr>
          <w:trHeight w:val="423"/>
        </w:trPr>
        <w:tc>
          <w:tcPr>
            <w:tcW w:w="960" w:type="dxa"/>
            <w:shd w:val="clear" w:color="auto" w:fill="auto"/>
            <w:vAlign w:val="bottom"/>
          </w:tcPr>
          <w:p w14:paraId="1DEC7EE1" w14:textId="52512B34" w:rsidR="004B7FE2" w:rsidRDefault="004B7FE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w:t>
            </w:r>
            <w:r w:rsidR="009B625E">
              <w:rPr>
                <w:rFonts w:ascii="Calibri" w:eastAsia="Times New Roman" w:hAnsi="Calibri" w:cs="Calibri"/>
                <w:color w:val="000000"/>
                <w:lang w:eastAsia="en-GB"/>
              </w:rPr>
              <w:t>1FFF3</w:t>
            </w:r>
          </w:p>
        </w:tc>
        <w:tc>
          <w:tcPr>
            <w:tcW w:w="6123" w:type="dxa"/>
            <w:shd w:val="clear" w:color="auto" w:fill="auto"/>
            <w:vAlign w:val="bottom"/>
          </w:tcPr>
          <w:p w14:paraId="14CC461F" w14:textId="51CFAAF1" w:rsidR="004B7FE2" w:rsidRDefault="009B625E"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scale. 0=100W; 1=</w:t>
            </w:r>
            <w:r w:rsidR="00FA7B25">
              <w:rPr>
                <w:rFonts w:ascii="Calibri" w:eastAsia="Times New Roman" w:hAnsi="Calibri" w:cs="Calibri"/>
                <w:color w:val="000000"/>
                <w:lang w:eastAsia="en-GB"/>
              </w:rPr>
              <w:t>200W;2=500W;3=1000W;4=2000W</w:t>
            </w:r>
          </w:p>
        </w:tc>
      </w:tr>
    </w:tbl>
    <w:p w14:paraId="410F8B38" w14:textId="77777777" w:rsidR="00312183" w:rsidRDefault="00312183" w:rsidP="007B0881"/>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lastRenderedPageBreak/>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proofErr w:type="spellStart"/>
            <w:r>
              <w:t>GATUEnabled</w:t>
            </w:r>
            <w:proofErr w:type="spellEnd"/>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proofErr w:type="spellStart"/>
            <w:r>
              <w:t>GQueuedCATFrequency</w:t>
            </w:r>
            <w:proofErr w:type="spellEnd"/>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proofErr w:type="spellStart"/>
            <w:r>
              <w:t>GAntenna</w:t>
            </w:r>
            <w:proofErr w:type="spellEnd"/>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proofErr w:type="spellStart"/>
            <w:r>
              <w:t>GFrequencySet</w:t>
            </w:r>
            <w:proofErr w:type="spellEnd"/>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proofErr w:type="spellStart"/>
            <w:r>
              <w:t>G</w:t>
            </w:r>
            <w:r w:rsidR="001946BD">
              <w:t>PC</w:t>
            </w:r>
            <w:r>
              <w:t>TuneActive</w:t>
            </w:r>
            <w:proofErr w:type="spellEnd"/>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proofErr w:type="spellStart"/>
            <w:r>
              <w:t>GPTTPressed</w:t>
            </w:r>
            <w:proofErr w:type="spellEnd"/>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proofErr w:type="spellStart"/>
            <w:r>
              <w:t>GTXAllowed</w:t>
            </w:r>
            <w:proofErr w:type="spellEnd"/>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proofErr w:type="spellStart"/>
            <w:r>
              <w:t>GATUIsTuned</w:t>
            </w:r>
            <w:proofErr w:type="spellEnd"/>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proofErr w:type="spellStart"/>
            <w:r>
              <w:t>GSolutionBuffer</w:t>
            </w:r>
            <w:proofErr w:type="spellEnd"/>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5" type="#_x0000_t75" style="width:293pt;height:383.8pt" o:ole="">
            <v:imagedata r:id="rId30" o:title=""/>
          </v:shape>
          <o:OLEObject Type="Embed" ProgID="Excel.Sheet.12" ShapeID="_x0000_i1035" DrawAspect="Content" ObjectID="_1672834889" r:id="rId31"/>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t>External Aries Version</w:t>
      </w:r>
    </w:p>
    <w:p w14:paraId="058B33D4" w14:textId="2EC9DBCD" w:rsidR="00932A97" w:rsidRDefault="00932A97" w:rsidP="00932A97">
      <w:r>
        <w:t>As well as internal to the Andromeda radio, we could use Aries as an external ATU as an add-on for existing radios. We would need to modify Thetis to route RF always through ANT1, and have an external T/R switch and 2 ANT select relays.</w:t>
      </w:r>
    </w:p>
    <w:p w14:paraId="51D68C1B" w14:textId="38E434A6" w:rsidR="00932A97" w:rsidRPr="00932A97" w:rsidRDefault="0063294A" w:rsidP="00932A97">
      <w:r>
        <w:object w:dxaOrig="5970" w:dyaOrig="2295" w14:anchorId="110201D8">
          <v:shape id="_x0000_i1036" type="#_x0000_t75" style="width:299.25pt;height:114.55pt" o:ole="">
            <v:imagedata r:id="rId32" o:title=""/>
          </v:shape>
          <o:OLEObject Type="Embed" ProgID="Visio.Drawing.15" ShapeID="_x0000_i1036" DrawAspect="Content" ObjectID="_1672834890" r:id="rId33"/>
        </w:object>
      </w:r>
    </w:p>
    <w:p w14:paraId="31CEF8B2" w14:textId="77D8C248" w:rsidR="00932A97" w:rsidRPr="00932A97" w:rsidRDefault="0063294A" w:rsidP="00932A97">
      <w:r>
        <w:t>An additional 4 bits are driven to the SPI shift register to control these relays.</w:t>
      </w:r>
    </w:p>
    <w:p w14:paraId="7EAEAF3E" w14:textId="70677B0E" w:rsidR="00CE31B6" w:rsidRDefault="00CE31B6" w:rsidP="00C20066">
      <w:pPr>
        <w:pStyle w:val="Heading1"/>
      </w:pPr>
      <w:r>
        <w:lastRenderedPageBreak/>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 xml:space="preserve">When TX </w:t>
            </w:r>
            <w:proofErr w:type="spellStart"/>
            <w:r>
              <w:t>deasserted</w:t>
            </w:r>
            <w:proofErr w:type="spellEnd"/>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lastRenderedPageBreak/>
        <w:t>Original Search A</w:t>
      </w:r>
      <w:r w:rsidR="00CE31B6">
        <w:t>lgorithm</w:t>
      </w:r>
    </w:p>
    <w:p w14:paraId="1AC561A0" w14:textId="77777777" w:rsidR="00AB3A3F" w:rsidRDefault="00AB3A3F" w:rsidP="00AB3A3F">
      <w:pPr>
        <w:keepNext/>
      </w:pPr>
      <w:r>
        <w:t xml:space="preserve">Do the following while </w:t>
      </w:r>
      <w:proofErr w:type="spellStart"/>
      <w:r>
        <w:t>GTuneActive</w:t>
      </w:r>
      <w:proofErr w:type="spellEnd"/>
      <w:r>
        <w:t xml:space="preser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7" type="#_x0000_t75" style="width:397.55pt;height:494.6pt" o:ole="">
            <v:imagedata r:id="rId34" o:title=""/>
          </v:shape>
          <o:OLEObject Type="Embed" ProgID="Visio.Drawing.11" ShapeID="_x0000_i1037" DrawAspect="Content" ObjectID="_1672834891" r:id="rId35"/>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lastRenderedPageBreak/>
        <w:tab/>
        <w:t>Signal end;</w:t>
      </w:r>
    </w:p>
    <w:p w14:paraId="68344760" w14:textId="16EFA688" w:rsidR="00BB296D" w:rsidRDefault="00BB296D" w:rsidP="00BB296D">
      <w:r>
        <w:t>Else</w:t>
      </w:r>
    </w:p>
    <w:p w14:paraId="63A7CF6A" w14:textId="099D93B4" w:rsidR="00BB296D" w:rsidRDefault="00BB296D" w:rsidP="00BB296D">
      <w:r>
        <w:tab/>
        <w:t>New setting = constrain (</w:t>
      </w:r>
      <w:proofErr w:type="spellStart"/>
      <w:r>
        <w:t>setting+step</w:t>
      </w:r>
      <w:proofErr w:type="spellEnd"/>
      <w:r>
        <w:t>, min, max);</w:t>
      </w:r>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Full tune, if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8" type="#_x0000_t75" style="width:227.9pt;height:115.2pt" o:ole="">
                  <v:imagedata r:id="rId36" o:title=""/>
                </v:shape>
                <o:OLEObject Type="Embed" ProgID="Visio.Drawing.11" ShapeID="_x0000_i1038" DrawAspect="Content" ObjectID="_1672834892" r:id="rId37"/>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39" type="#_x0000_t75" style="width:227.9pt;height:115.2pt" o:ole="">
                  <v:imagedata r:id="rId38" o:title=""/>
                </v:shape>
                <o:OLEObject Type="Embed" ProgID="Visio.Drawing.11" ShapeID="_x0000_i1039" DrawAspect="Content" ObjectID="_1672834893" r:id="rId39"/>
              </w:object>
            </w:r>
          </w:p>
        </w:tc>
      </w:tr>
      <w:tr w:rsidR="00C43AA6" w14:paraId="4720CB2B" w14:textId="77777777" w:rsidTr="00C43AA6">
        <w:tc>
          <w:tcPr>
            <w:tcW w:w="1555" w:type="dxa"/>
          </w:tcPr>
          <w:p w14:paraId="61D880BE" w14:textId="200A3D12" w:rsidR="00C43AA6" w:rsidRDefault="00C43AA6" w:rsidP="00FE70D7">
            <w:r>
              <w:lastRenderedPageBreak/>
              <w:t>And Potentially</w:t>
            </w:r>
          </w:p>
        </w:tc>
        <w:tc>
          <w:tcPr>
            <w:tcW w:w="8073" w:type="dxa"/>
          </w:tcPr>
          <w:p w14:paraId="49CFE213" w14:textId="0491C8B1" w:rsidR="00C43AA6" w:rsidRDefault="000523FC" w:rsidP="00FE70D7">
            <w:r w:rsidRPr="00C43AA6">
              <w:object w:dxaOrig="4560" w:dyaOrig="2295" w14:anchorId="47E700B9">
                <v:shape id="_x0000_i1040" type="#_x0000_t75" style="width:227.9pt;height:115.2pt" o:ole="">
                  <v:imagedata r:id="rId40" o:title=""/>
                </v:shape>
                <o:OLEObject Type="Embed" ProgID="Visio.Drawing.11" ShapeID="_x0000_i1040" DrawAspect="Content" ObjectID="_1672834894" r:id="rId41"/>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1" type="#_x0000_t75" style="width:227.9pt;height:115.2pt" o:ole="">
                  <v:imagedata r:id="rId42" o:title=""/>
                </v:shape>
                <o:OLEObject Type="Embed" ProgID="Visio.Drawing.11" ShapeID="_x0000_i1041" DrawAspect="Content" ObjectID="_1672834895" r:id="rId43"/>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Keep the 2 stage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(it doesn’t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2" type="#_x0000_t75" style="width:397.55pt;height:494.6pt" o:ole="">
            <v:imagedata r:id="rId44" o:title=""/>
          </v:shape>
          <o:OLEObject Type="Embed" ProgID="Visio.Drawing.11" ShapeID="_x0000_i1042" DrawAspect="Content" ObjectID="_1672834896" r:id="rId45"/>
        </w:object>
      </w:r>
    </w:p>
    <w:p w14:paraId="5A56CE2D" w14:textId="77777777" w:rsidR="000523FC" w:rsidRPr="00FE70D7" w:rsidRDefault="000523FC" w:rsidP="00FE70D7"/>
    <w:p w14:paraId="11C59D39" w14:textId="2708C06B" w:rsidR="000B44F6" w:rsidRDefault="00C20066" w:rsidP="00C20066">
      <w:pPr>
        <w:pStyle w:val="Heading1"/>
      </w:pPr>
      <w:r>
        <w:lastRenderedPageBreak/>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320C023A" w14:textId="3FD5175C" w:rsidR="00C20066" w:rsidRPr="00C20066" w:rsidRDefault="00652195" w:rsidP="00C20066">
      <w:r>
        <w:t>These n</w:t>
      </w:r>
      <w:r w:rsidR="00C20066">
        <w:t>eed to be good for around 5W</w:t>
      </w:r>
    </w:p>
    <w:p w14:paraId="07C7B1A3" w14:textId="6CEDF5B7" w:rsidR="00ED303A" w:rsidRDefault="00501250" w:rsidP="00501250">
      <w:pPr>
        <w:pStyle w:val="Heading1"/>
      </w:pPr>
      <w:r>
        <w:t>Display</w:t>
      </w:r>
    </w:p>
    <w:p w14:paraId="3EFFF767" w14:textId="5B2404B3" w:rsidR="00501250" w:rsidRDefault="001970CF" w:rsidP="00ED303A">
      <w:r>
        <w:t>The original approach used an LCD display, interfaced via I2C. That proved unreliable with th</w:t>
      </w:r>
      <w:r w:rsidR="000A494E">
        <w:t>e</w:t>
      </w:r>
      <w:r>
        <w:t xml:space="preserve"> display sometimes becoming rubbish when tested with RF. </w:t>
      </w:r>
      <w:r w:rsidR="00652195">
        <w:t xml:space="preserve">Then used a </w:t>
      </w:r>
      <w:proofErr w:type="spellStart"/>
      <w:r>
        <w:t>Nextion</w:t>
      </w:r>
      <w:proofErr w:type="spellEnd"/>
      <w:r>
        <w:t xml:space="preserve"> 2.4” NX3224 instead, which could also display more information.</w:t>
      </w:r>
      <w:r w:rsidR="00652195">
        <w:t xml:space="preserve"> But adding standalone mode requires more “proper” displays and a 3.2” </w:t>
      </w:r>
      <w:proofErr w:type="spellStart"/>
      <w:r w:rsidR="00652195">
        <w:t>Nextion</w:t>
      </w:r>
      <w:proofErr w:type="spellEnd"/>
      <w:r w:rsidR="00652195">
        <w:t xml:space="preserve"> display is now used.</w:t>
      </w:r>
    </w:p>
    <w:p w14:paraId="0FD53360" w14:textId="1C3BC94E" w:rsidR="00477C69" w:rsidRDefault="00477C69" w:rsidP="00ED303A">
      <w:r>
        <w:t xml:space="preserve">Interesting issue found: attempt to set the colour of display text using </w:t>
      </w:r>
      <w:proofErr w:type="spellStart"/>
      <w:r w:rsidR="006061EA">
        <w:t>Set_font_color_pco</w:t>
      </w:r>
      <w:proofErr w:type="spellEnd"/>
      <w:r w:rsidR="006061EA">
        <w:t xml:space="preserve">() resulted in the display or display library code crashing. </w:t>
      </w:r>
    </w:p>
    <w:p w14:paraId="27B86A04" w14:textId="77777777" w:rsidR="00974EF9" w:rsidRDefault="00974EF9" w:rsidP="00974EF9">
      <w:r>
        <w:t>All displays have an enabled/disabled button and an ATU state string. This will change between “disabled”, “no tune”, Tuned” and “tuning”. Some displays will have an average/peak power button.</w:t>
      </w:r>
    </w:p>
    <w:p w14:paraId="68C7DA9E" w14:textId="77777777" w:rsidR="00974EF9" w:rsidRPr="005D7410" w:rsidRDefault="00974EF9" w:rsidP="00974EF9"/>
    <w:tbl>
      <w:tblPr>
        <w:tblStyle w:val="TableGrid"/>
        <w:tblW w:w="0" w:type="auto"/>
        <w:tblLook w:val="04A0" w:firstRow="1" w:lastRow="0" w:firstColumn="1" w:lastColumn="0" w:noHBand="0" w:noVBand="1"/>
      </w:tblPr>
      <w:tblGrid>
        <w:gridCol w:w="3382"/>
        <w:gridCol w:w="6246"/>
      </w:tblGrid>
      <w:tr w:rsidR="00974EF9" w14:paraId="4C6214BF" w14:textId="77777777" w:rsidTr="00591FC1">
        <w:tc>
          <w:tcPr>
            <w:tcW w:w="4814" w:type="dxa"/>
          </w:tcPr>
          <w:p w14:paraId="561ABDF5" w14:textId="77777777" w:rsidR="00974EF9" w:rsidRDefault="00974EF9" w:rsidP="00591FC1">
            <w:r>
              <w:t>Power bargraph display</w:t>
            </w:r>
          </w:p>
          <w:p w14:paraId="5AF642AF" w14:textId="77777777" w:rsidR="00974EF9" w:rsidRDefault="00974EF9" w:rsidP="00591FC1"/>
          <w:p w14:paraId="346915E2" w14:textId="77777777" w:rsidR="00974EF9" w:rsidRDefault="00974EF9" w:rsidP="00591FC1"/>
        </w:tc>
        <w:tc>
          <w:tcPr>
            <w:tcW w:w="4814" w:type="dxa"/>
          </w:tcPr>
          <w:p w14:paraId="3E793E91" w14:textId="77777777" w:rsidR="00974EF9" w:rsidRDefault="00974EF9" w:rsidP="00591FC1">
            <w:r w:rsidRPr="007453D3">
              <w:rPr>
                <w:noProof/>
              </w:rPr>
              <w:drawing>
                <wp:inline distT="0" distB="0" distL="0" distR="0" wp14:anchorId="14A3E34C" wp14:editId="6E53847E">
                  <wp:extent cx="3790950" cy="2257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0950" cy="2257425"/>
                          </a:xfrm>
                          <a:prstGeom prst="rect">
                            <a:avLst/>
                          </a:prstGeom>
                        </pic:spPr>
                      </pic:pic>
                    </a:graphicData>
                  </a:graphic>
                </wp:inline>
              </w:drawing>
            </w:r>
          </w:p>
        </w:tc>
      </w:tr>
      <w:tr w:rsidR="00974EF9" w14:paraId="05A6C092" w14:textId="77777777" w:rsidTr="00591FC1">
        <w:tc>
          <w:tcPr>
            <w:tcW w:w="4814" w:type="dxa"/>
          </w:tcPr>
          <w:p w14:paraId="69C2B595" w14:textId="77777777" w:rsidR="00974EF9" w:rsidRDefault="00974EF9" w:rsidP="00591FC1">
            <w:r>
              <w:lastRenderedPageBreak/>
              <w:t>Analogue power display</w:t>
            </w:r>
          </w:p>
        </w:tc>
        <w:tc>
          <w:tcPr>
            <w:tcW w:w="4814" w:type="dxa"/>
          </w:tcPr>
          <w:p w14:paraId="6DBCF8EE" w14:textId="77777777" w:rsidR="00974EF9" w:rsidRDefault="00974EF9" w:rsidP="00591FC1">
            <w:r w:rsidRPr="00E14714">
              <w:rPr>
                <w:noProof/>
              </w:rPr>
              <w:drawing>
                <wp:inline distT="0" distB="0" distL="0" distR="0" wp14:anchorId="150EC438" wp14:editId="728A684A">
                  <wp:extent cx="3829050" cy="2295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050" cy="2295525"/>
                          </a:xfrm>
                          <a:prstGeom prst="rect">
                            <a:avLst/>
                          </a:prstGeom>
                        </pic:spPr>
                      </pic:pic>
                    </a:graphicData>
                  </a:graphic>
                </wp:inline>
              </w:drawing>
            </w:r>
          </w:p>
        </w:tc>
      </w:tr>
      <w:tr w:rsidR="00974EF9" w14:paraId="24B08A61" w14:textId="77777777" w:rsidTr="00591FC1">
        <w:tc>
          <w:tcPr>
            <w:tcW w:w="4814" w:type="dxa"/>
          </w:tcPr>
          <w:p w14:paraId="69364920" w14:textId="77777777" w:rsidR="00974EF9" w:rsidRDefault="00974EF9" w:rsidP="00591FC1">
            <w:r>
              <w:t>Crossed needle display</w:t>
            </w:r>
          </w:p>
          <w:p w14:paraId="62A03148" w14:textId="77777777" w:rsidR="00974EF9" w:rsidRDefault="00974EF9" w:rsidP="00591FC1"/>
          <w:p w14:paraId="368F7D22" w14:textId="77777777" w:rsidR="00974EF9" w:rsidRDefault="00974EF9" w:rsidP="00591FC1">
            <w:r>
              <w:t xml:space="preserve">Probably quite </w:t>
            </w:r>
            <w:proofErr w:type="spellStart"/>
            <w:r>
              <w:t>flickery</w:t>
            </w:r>
            <w:proofErr w:type="spellEnd"/>
          </w:p>
        </w:tc>
        <w:tc>
          <w:tcPr>
            <w:tcW w:w="4814" w:type="dxa"/>
          </w:tcPr>
          <w:p w14:paraId="39C0635C" w14:textId="77777777" w:rsidR="00974EF9" w:rsidRDefault="00974EF9" w:rsidP="00591FC1">
            <w:r w:rsidRPr="000D57FE">
              <w:rPr>
                <w:noProof/>
              </w:rPr>
              <w:drawing>
                <wp:inline distT="0" distB="0" distL="0" distR="0" wp14:anchorId="42CFD7D1" wp14:editId="3A974D5C">
                  <wp:extent cx="3810000" cy="2276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0" cy="2276475"/>
                          </a:xfrm>
                          <a:prstGeom prst="rect">
                            <a:avLst/>
                          </a:prstGeom>
                        </pic:spPr>
                      </pic:pic>
                    </a:graphicData>
                  </a:graphic>
                </wp:inline>
              </w:drawing>
            </w:r>
          </w:p>
        </w:tc>
      </w:tr>
      <w:tr w:rsidR="00974EF9" w14:paraId="6DFE90DD" w14:textId="77777777" w:rsidTr="00591FC1">
        <w:tc>
          <w:tcPr>
            <w:tcW w:w="4814" w:type="dxa"/>
          </w:tcPr>
          <w:p w14:paraId="23B9696E" w14:textId="77777777" w:rsidR="00974EF9" w:rsidRDefault="00974EF9" w:rsidP="00591FC1">
            <w:r>
              <w:t>Engineering display</w:t>
            </w:r>
          </w:p>
          <w:p w14:paraId="1B0E71A9" w14:textId="77777777" w:rsidR="00974EF9" w:rsidRDefault="00974EF9" w:rsidP="00591FC1"/>
          <w:p w14:paraId="142B2BED" w14:textId="77777777" w:rsidR="00974EF9" w:rsidRDefault="00974EF9" w:rsidP="00591FC1">
            <w:r>
              <w:t xml:space="preserve">This display is for debugging. You can see all the various “numbers” from the code. You can fine tune the ATU as well. </w:t>
            </w:r>
          </w:p>
        </w:tc>
        <w:tc>
          <w:tcPr>
            <w:tcW w:w="4814" w:type="dxa"/>
          </w:tcPr>
          <w:p w14:paraId="5740DA2B" w14:textId="77777777" w:rsidR="00974EF9" w:rsidRDefault="00974EF9" w:rsidP="00591FC1">
            <w:r w:rsidRPr="00396C92">
              <w:rPr>
                <w:noProof/>
              </w:rPr>
              <w:drawing>
                <wp:inline distT="0" distB="0" distL="0" distR="0" wp14:anchorId="597F937E" wp14:editId="0E4A3725">
                  <wp:extent cx="3809738" cy="2282024"/>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9261" cy="2329658"/>
                          </a:xfrm>
                          <a:prstGeom prst="rect">
                            <a:avLst/>
                          </a:prstGeom>
                        </pic:spPr>
                      </pic:pic>
                    </a:graphicData>
                  </a:graphic>
                </wp:inline>
              </w:drawing>
            </w:r>
          </w:p>
        </w:tc>
      </w:tr>
    </w:tbl>
    <w:p w14:paraId="3CA67AA5" w14:textId="77777777" w:rsidR="006061EA" w:rsidRDefault="006061EA" w:rsidP="00ED303A"/>
    <w:p w14:paraId="421B6A49" w14:textId="44FB40FC"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lastRenderedPageBreak/>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23621FCA" w14:textId="0D663649" w:rsidR="007C29E8" w:rsidRDefault="007C29E8" w:rsidP="0039343C">
      <w:pPr>
        <w:pStyle w:val="Heading2"/>
      </w:pPr>
      <w:proofErr w:type="spellStart"/>
      <w:r>
        <w:t>Nextion</w:t>
      </w:r>
      <w:proofErr w:type="spellEnd"/>
      <w:r>
        <w:t xml:space="preserve"> Library</w:t>
      </w:r>
    </w:p>
    <w:p w14:paraId="22EDD293" w14:textId="72AD207E" w:rsidR="008363D5" w:rsidRDefault="00A04228" w:rsidP="001B6328">
      <w:r>
        <w:t>There are issues using this library with an Arduino</w:t>
      </w:r>
      <w:r w:rsidR="008363D5">
        <w:t xml:space="preserve"> nano 33 IoT: any of the “read back” calls fail and hang the Arduino. There is an alternative library available that I’ve not yet tried that could f</w:t>
      </w:r>
      <w:r w:rsidR="005F2077">
        <w:t>i</w:t>
      </w:r>
      <w:r w:rsidR="008363D5">
        <w:t>x that if required</w:t>
      </w:r>
      <w:r w:rsidR="005F2077">
        <w:t xml:space="preserve"> (</w:t>
      </w:r>
      <w:r w:rsidR="00254F6A" w:rsidRPr="00254F6A">
        <w:t>https://github.com/jyberg/Enhanced-Nextion-Library</w:t>
      </w:r>
      <w:r w:rsidR="005F2077">
        <w:t>)</w:t>
      </w:r>
    </w:p>
    <w:p w14:paraId="6B015253" w14:textId="1A0364A3" w:rsidR="001B6328" w:rsidRDefault="001B6328" w:rsidP="001B6328">
      <w:r>
        <w:t>Th</w:t>
      </w:r>
      <w:r w:rsidR="00254F6A">
        <w:t>e library</w:t>
      </w:r>
      <w:r w:rsidR="009805D4">
        <w:t xml:space="preserve"> needs t</w:t>
      </w:r>
      <w:r>
        <w:t>o be installed using a similar process:</w:t>
      </w:r>
    </w:p>
    <w:p w14:paraId="2CC03350" w14:textId="77777777" w:rsidR="001B6328" w:rsidRDefault="001B6328" w:rsidP="001B6328">
      <w:pPr>
        <w:pStyle w:val="ListParagraph"/>
        <w:numPr>
          <w:ilvl w:val="0"/>
          <w:numId w:val="23"/>
        </w:numPr>
      </w:pPr>
      <w:r>
        <w:t xml:space="preserve">Visit the repository on github: </w:t>
      </w:r>
      <w:hyperlink r:id="rId51" w:history="1">
        <w:r w:rsidRPr="00E330CB">
          <w:rPr>
            <w:rStyle w:val="Hyperlink"/>
          </w:rPr>
          <w:t>https://github.com/itead/ITEADLIB_Arduino_Nextion</w:t>
        </w:r>
      </w:hyperlink>
      <w:r>
        <w:t xml:space="preserve"> </w:t>
      </w:r>
    </w:p>
    <w:p w14:paraId="647D52F6" w14:textId="77777777" w:rsidR="001B6328" w:rsidRDefault="001B6328" w:rsidP="001B6328">
      <w:pPr>
        <w:pStyle w:val="ListParagraph"/>
        <w:numPr>
          <w:ilvl w:val="0"/>
          <w:numId w:val="23"/>
        </w:numPr>
      </w:pPr>
      <w:r>
        <w:t>Click “clone or download” then “download zip”</w:t>
      </w:r>
    </w:p>
    <w:p w14:paraId="36E48B79" w14:textId="77777777" w:rsidR="001B6328" w:rsidRDefault="001B6328" w:rsidP="001B6328">
      <w:pPr>
        <w:pStyle w:val="ListParagraph"/>
        <w:numPr>
          <w:ilvl w:val="0"/>
          <w:numId w:val="23"/>
        </w:numPr>
      </w:pPr>
      <w:r>
        <w:t>Store the zip file on your PC for example in the “downloads” folder</w:t>
      </w:r>
    </w:p>
    <w:p w14:paraId="78C76E34" w14:textId="77777777" w:rsidR="001B6328" w:rsidRDefault="001B6328" w:rsidP="001B6328">
      <w:pPr>
        <w:pStyle w:val="ListParagraph"/>
        <w:numPr>
          <w:ilvl w:val="0"/>
          <w:numId w:val="23"/>
        </w:numPr>
      </w:pPr>
      <w:r>
        <w:t>Open the zip file and extract all files. You will now have a folder “</w:t>
      </w:r>
      <w:proofErr w:type="spellStart"/>
      <w:r w:rsidRPr="001F50DF">
        <w:t>ITEADLIB_Arduino_Nextion</w:t>
      </w:r>
      <w:proofErr w:type="spellEnd"/>
      <w:r w:rsidRPr="00B848C9">
        <w:t>-master</w:t>
      </w:r>
      <w:r>
        <w:t>” which will hold one folder also called “</w:t>
      </w:r>
      <w:proofErr w:type="spellStart"/>
      <w:r w:rsidRPr="005C6C03">
        <w:t>ITEADLIB_Arduino_Nextion</w:t>
      </w:r>
      <w:proofErr w:type="spellEnd"/>
      <w:r w:rsidRPr="005C6C03">
        <w:t>-master</w:t>
      </w:r>
      <w:r>
        <w:t>”</w:t>
      </w:r>
    </w:p>
    <w:p w14:paraId="15DBCB83" w14:textId="77777777" w:rsidR="001B6328" w:rsidRDefault="001B6328" w:rsidP="001B6328">
      <w:pPr>
        <w:pStyle w:val="ListParagraph"/>
        <w:numPr>
          <w:ilvl w:val="0"/>
          <w:numId w:val="23"/>
        </w:numPr>
      </w:pPr>
      <w:r>
        <w:t>Rename the second folder “</w:t>
      </w:r>
      <w:proofErr w:type="spellStart"/>
      <w:r w:rsidRPr="00F25127">
        <w:t>ITEADLIB_Arduino_Nextion</w:t>
      </w:r>
      <w:proofErr w:type="spellEnd"/>
      <w:r>
        <w:t>” (remove the “-master” part)</w:t>
      </w:r>
    </w:p>
    <w:p w14:paraId="2C1B1591" w14:textId="77777777" w:rsidR="001B6328" w:rsidRDefault="001B6328" w:rsidP="001B6328">
      <w:pPr>
        <w:pStyle w:val="ListParagraph"/>
        <w:numPr>
          <w:ilvl w:val="0"/>
          <w:numId w:val="23"/>
        </w:numPr>
      </w:pPr>
      <w:r>
        <w:t>Copy that whole folder to your “documents\</w:t>
      </w:r>
      <w:proofErr w:type="spellStart"/>
      <w:r>
        <w:t>arduino</w:t>
      </w:r>
      <w:proofErr w:type="spellEnd"/>
      <w:r>
        <w:t>\libraries” folder</w:t>
      </w:r>
    </w:p>
    <w:p w14:paraId="26171F43" w14:textId="77777777" w:rsidR="001B6328" w:rsidRDefault="001B6328" w:rsidP="001B6328">
      <w:pPr>
        <w:pStyle w:val="ListParagraph"/>
        <w:numPr>
          <w:ilvl w:val="0"/>
          <w:numId w:val="23"/>
        </w:numPr>
      </w:pPr>
      <w:r>
        <w:t>(This is the library published by the display manufacturer. Be aware there is some foul language in the "html" folder - delete the entire "html" folder if you do not want that)</w:t>
      </w:r>
    </w:p>
    <w:p w14:paraId="60172108" w14:textId="77777777" w:rsidR="001B6328" w:rsidRDefault="001B6328" w:rsidP="001B6328">
      <w:pPr>
        <w:pStyle w:val="ListParagraph"/>
        <w:numPr>
          <w:ilvl w:val="0"/>
          <w:numId w:val="23"/>
        </w:numPr>
      </w:pPr>
      <w:r>
        <w:t>Your “documents\</w:t>
      </w:r>
      <w:proofErr w:type="spellStart"/>
      <w:r>
        <w:t>arduino</w:t>
      </w:r>
      <w:proofErr w:type="spellEnd"/>
      <w:r>
        <w:t>\libraries” folder should now have that library:</w:t>
      </w:r>
    </w:p>
    <w:p w14:paraId="725B2BFC" w14:textId="77777777" w:rsidR="001B6328" w:rsidRDefault="001B6328" w:rsidP="001B6328">
      <w:pPr>
        <w:pStyle w:val="ListParagraph"/>
        <w:numPr>
          <w:ilvl w:val="0"/>
          <w:numId w:val="23"/>
        </w:numPr>
      </w:pPr>
      <w:r w:rsidRPr="003E6A03">
        <w:rPr>
          <w:noProof/>
          <w:lang w:eastAsia="en-GB"/>
        </w:rPr>
        <w:lastRenderedPageBreak/>
        <w:drawing>
          <wp:inline distT="0" distB="0" distL="0" distR="0" wp14:anchorId="31B53EF3" wp14:editId="113CB0DE">
            <wp:extent cx="4591922" cy="3164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6795" cy="3168254"/>
                    </a:xfrm>
                    <a:prstGeom prst="rect">
                      <a:avLst/>
                    </a:prstGeom>
                  </pic:spPr>
                </pic:pic>
              </a:graphicData>
            </a:graphic>
          </wp:inline>
        </w:drawing>
      </w:r>
    </w:p>
    <w:p w14:paraId="0E2C0009" w14:textId="77777777" w:rsidR="000B4BD5" w:rsidRDefault="000B4BD5" w:rsidP="000B4BD5">
      <w:pPr>
        <w:pStyle w:val="Heading2"/>
      </w:pPr>
      <w:r>
        <w:t>Patch the ITEADLIB Library</w:t>
      </w:r>
    </w:p>
    <w:p w14:paraId="490A04F4" w14:textId="1CF89766" w:rsidR="000B4BD5" w:rsidRDefault="000B4BD5" w:rsidP="000B4BD5">
      <w:r>
        <w:t xml:space="preserve">Four files (plus a readme file) need to be copied from the </w:t>
      </w:r>
      <w:r w:rsidR="00161265">
        <w:t>Aries</w:t>
      </w:r>
      <w:r>
        <w:t xml:space="preserve"> repository to the ITEADLIB folder in the Arduino libraries.</w:t>
      </w:r>
    </w:p>
    <w:p w14:paraId="206CDA83" w14:textId="77777777" w:rsidR="000B4BD5" w:rsidRDefault="000B4BD5" w:rsidP="000B4BD5">
      <w:pPr>
        <w:pStyle w:val="ListParagraph"/>
        <w:numPr>
          <w:ilvl w:val="0"/>
          <w:numId w:val="24"/>
        </w:numPr>
      </w:pPr>
      <w:r>
        <w:t>Open the folder “</w:t>
      </w:r>
      <w:proofErr w:type="spellStart"/>
      <w:r>
        <w:t>nextion</w:t>
      </w:r>
      <w:proofErr w:type="spellEnd"/>
      <w:r>
        <w:t xml:space="preserve"> display\</w:t>
      </w:r>
      <w:proofErr w:type="spellStart"/>
      <w:r>
        <w:t>arduino_library_update</w:t>
      </w:r>
      <w:proofErr w:type="spellEnd"/>
      <w:r>
        <w:t>”</w:t>
      </w:r>
    </w:p>
    <w:p w14:paraId="0B078D37" w14:textId="77777777" w:rsidR="000B4BD5" w:rsidRDefault="000B4BD5" w:rsidP="000B4BD5">
      <w:pPr>
        <w:pStyle w:val="ListParagraph"/>
        <w:numPr>
          <w:ilvl w:val="0"/>
          <w:numId w:val="24"/>
        </w:numPr>
      </w:pPr>
      <w:r>
        <w:t>It will have files as follows:</w:t>
      </w:r>
    </w:p>
    <w:p w14:paraId="3BC11E3E" w14:textId="77777777" w:rsidR="000B4BD5" w:rsidRDefault="000B4BD5" w:rsidP="000B4BD5">
      <w:r>
        <w:rPr>
          <w:noProof/>
          <w:lang w:eastAsia="en-GB"/>
        </w:rPr>
        <w:drawing>
          <wp:inline distT="0" distB="0" distL="0" distR="0" wp14:anchorId="69D9A9CF" wp14:editId="5E54695A">
            <wp:extent cx="4851779" cy="284355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0600" cy="2860445"/>
                    </a:xfrm>
                    <a:prstGeom prst="rect">
                      <a:avLst/>
                    </a:prstGeom>
                  </pic:spPr>
                </pic:pic>
              </a:graphicData>
            </a:graphic>
          </wp:inline>
        </w:drawing>
      </w:r>
    </w:p>
    <w:p w14:paraId="7AB21141" w14:textId="77777777" w:rsidR="000B4BD5" w:rsidRDefault="000B4BD5" w:rsidP="000B4BD5">
      <w:pPr>
        <w:pStyle w:val="ListParagraph"/>
        <w:numPr>
          <w:ilvl w:val="0"/>
          <w:numId w:val="24"/>
        </w:numPr>
      </w:pPr>
      <w:r>
        <w:t>Select then copy those files</w:t>
      </w:r>
    </w:p>
    <w:p w14:paraId="1C4CD790" w14:textId="77777777" w:rsidR="000B4BD5" w:rsidRDefault="000B4BD5" w:rsidP="000B4BD5">
      <w:pPr>
        <w:pStyle w:val="ListParagraph"/>
        <w:numPr>
          <w:ilvl w:val="0"/>
          <w:numId w:val="24"/>
        </w:numPr>
      </w:pPr>
      <w:r>
        <w:t>Navigate to your folder "documents\</w:t>
      </w:r>
      <w:proofErr w:type="spellStart"/>
      <w:r>
        <w:t>arduino</w:t>
      </w:r>
      <w:proofErr w:type="spellEnd"/>
      <w:r>
        <w:t>\libraries\</w:t>
      </w:r>
      <w:proofErr w:type="spellStart"/>
      <w:r>
        <w:t>ITEADLIB_Arduino_Nextion</w:t>
      </w:r>
      <w:proofErr w:type="spellEnd"/>
      <w:r>
        <w:t>"</w:t>
      </w:r>
    </w:p>
    <w:p w14:paraId="67019699" w14:textId="1E946887" w:rsidR="00A9155E" w:rsidRDefault="000B4BD5" w:rsidP="000B4BD5">
      <w:pPr>
        <w:pStyle w:val="ListParagraph"/>
        <w:numPr>
          <w:ilvl w:val="0"/>
          <w:numId w:val="24"/>
        </w:numPr>
      </w:pPr>
      <w:r>
        <w:t xml:space="preserve">Paste the 5 files there. </w:t>
      </w:r>
      <w:r w:rsidR="00BF090B">
        <w:t xml:space="preserve">Make sure you replace the original files. </w:t>
      </w:r>
    </w:p>
    <w:p w14:paraId="3E7AC9ED" w14:textId="71A93F57" w:rsidR="00061801" w:rsidRDefault="00061801" w:rsidP="00061801">
      <w:pPr>
        <w:ind w:left="360"/>
      </w:pPr>
      <w:r>
        <w:rPr>
          <w:noProof/>
        </w:rPr>
        <w:lastRenderedPageBreak/>
        <w:drawing>
          <wp:inline distT="0" distB="0" distL="0" distR="0" wp14:anchorId="04EFCFF7" wp14:editId="1E29BA5A">
            <wp:extent cx="3030416" cy="1982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2989" cy="2016858"/>
                    </a:xfrm>
                    <a:prstGeom prst="rect">
                      <a:avLst/>
                    </a:prstGeom>
                  </pic:spPr>
                </pic:pic>
              </a:graphicData>
            </a:graphic>
          </wp:inline>
        </w:drawing>
      </w:r>
    </w:p>
    <w:p w14:paraId="4AF666FC" w14:textId="3D66891D" w:rsidR="000B4BD5" w:rsidRDefault="00A9155E" w:rsidP="000B4BD5">
      <w:pPr>
        <w:pStyle w:val="ListParagraph"/>
        <w:numPr>
          <w:ilvl w:val="0"/>
          <w:numId w:val="24"/>
        </w:numPr>
      </w:pPr>
      <w:r>
        <w:t>4</w:t>
      </w:r>
      <w:r w:rsidR="000B4BD5">
        <w:t xml:space="preserve"> existing files will be replaced and the readme file will be added.</w:t>
      </w:r>
    </w:p>
    <w:p w14:paraId="348FD835" w14:textId="77777777" w:rsidR="007C29E8" w:rsidRDefault="007C29E8" w:rsidP="0039343C">
      <w:pPr>
        <w:pStyle w:val="Heading2"/>
      </w:pPr>
    </w:p>
    <w:p w14:paraId="5CB56D54" w14:textId="066A3C16" w:rsidR="00C6491E" w:rsidRDefault="00C6491E" w:rsidP="0039343C">
      <w:pPr>
        <w:pStyle w:val="Heading2"/>
      </w:pPr>
      <w:proofErr w:type="spellStart"/>
      <w:r>
        <w:t>Zer</w:t>
      </w:r>
      <w:r w:rsidR="0039343C">
        <w:t>oTimer</w:t>
      </w:r>
      <w:proofErr w:type="spellEnd"/>
      <w:r w:rsidR="0039343C">
        <w:t xml:space="preserve"> Library</w:t>
      </w:r>
    </w:p>
    <w:p w14:paraId="147AA38D" w14:textId="77777777" w:rsidR="001021CC" w:rsidRDefault="0039343C" w:rsidP="001021CC">
      <w:pPr>
        <w:pStyle w:val="ListParagraph"/>
        <w:numPr>
          <w:ilvl w:val="0"/>
          <w:numId w:val="17"/>
        </w:numPr>
      </w:pPr>
      <w:r>
        <w:t xml:space="preserve">Download from </w:t>
      </w:r>
      <w:hyperlink r:id="rId55"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w:t>
      </w:r>
      <w:proofErr w:type="spellStart"/>
      <w:r>
        <w:t>ZeroTimer</w:t>
      </w:r>
      <w:proofErr w:type="spellEnd"/>
      <w:r w:rsidRPr="00B848C9">
        <w:t>-master</w:t>
      </w:r>
      <w:r>
        <w:t>” which will hold one folder also called “</w:t>
      </w:r>
      <w:proofErr w:type="spellStart"/>
      <w:r>
        <w:t>ZeroTimer</w:t>
      </w:r>
      <w:proofErr w:type="spellEnd"/>
      <w:r w:rsidRPr="00B848C9">
        <w:t>-master</w:t>
      </w:r>
      <w:r>
        <w:t>”</w:t>
      </w:r>
    </w:p>
    <w:p w14:paraId="7C4ADDEE" w14:textId="77777777" w:rsidR="001021CC" w:rsidRDefault="001021CC" w:rsidP="001021CC">
      <w:pPr>
        <w:pStyle w:val="ListParagraph"/>
        <w:numPr>
          <w:ilvl w:val="0"/>
          <w:numId w:val="17"/>
        </w:numPr>
      </w:pPr>
      <w:r>
        <w:t>Rename the second folder “</w:t>
      </w:r>
      <w:proofErr w:type="spellStart"/>
      <w:r>
        <w:t>ZeroTimer</w:t>
      </w:r>
      <w:proofErr w:type="spellEnd"/>
      <w:r>
        <w:t>” (remove the “-master” part)</w:t>
      </w:r>
    </w:p>
    <w:p w14:paraId="39A54654" w14:textId="5F30DB3C" w:rsidR="0039343C" w:rsidRDefault="001021CC" w:rsidP="001021CC">
      <w:pPr>
        <w:pStyle w:val="ListParagraph"/>
        <w:numPr>
          <w:ilvl w:val="0"/>
          <w:numId w:val="17"/>
        </w:numPr>
      </w:pPr>
      <w:r>
        <w:t>Copy that whole folder to your “documents\</w:t>
      </w:r>
      <w:proofErr w:type="spellStart"/>
      <w:r>
        <w:t>arduino</w:t>
      </w:r>
      <w:proofErr w:type="spellEnd"/>
      <w:r>
        <w:t>\libraries” folder</w:t>
      </w:r>
    </w:p>
    <w:p w14:paraId="675666DD" w14:textId="1C401058" w:rsidR="001021CC" w:rsidRDefault="001021CC" w:rsidP="001021CC">
      <w:r>
        <w:t xml:space="preserve">Your Arduino libraries folder will now include </w:t>
      </w:r>
      <w:proofErr w:type="spellStart"/>
      <w:r>
        <w:t>ZeroTimer</w:t>
      </w:r>
      <w:proofErr w:type="spellEnd"/>
      <w:r>
        <w:t>:</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proofErr w:type="spellStart"/>
      <w:r>
        <w:t>extEEPROM</w:t>
      </w:r>
      <w:proofErr w:type="spellEnd"/>
      <w:r>
        <w:t xml:space="preserve">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w:t>
      </w:r>
      <w:proofErr w:type="spellStart"/>
      <w:r>
        <w:t>exteeprom</w:t>
      </w:r>
      <w:proofErr w:type="spellEnd"/>
      <w:r>
        <w:t>” into the bar at the top</w:t>
      </w:r>
    </w:p>
    <w:p w14:paraId="3AB3E54D" w14:textId="7C80D71F" w:rsidR="001021CC" w:rsidRPr="00B22928" w:rsidRDefault="001021CC" w:rsidP="001021CC">
      <w:pPr>
        <w:pStyle w:val="ListParagraph"/>
        <w:numPr>
          <w:ilvl w:val="0"/>
          <w:numId w:val="18"/>
        </w:numPr>
      </w:pPr>
      <w:r>
        <w:lastRenderedPageBreak/>
        <w:t>The library “</w:t>
      </w:r>
      <w:proofErr w:type="spellStart"/>
      <w:r>
        <w:t>extEEPROM</w:t>
      </w:r>
      <w:proofErr w:type="spellEnd"/>
      <w:r>
        <w:t xml:space="preserve">”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7">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F834B9C" w14:textId="1454300E" w:rsidR="007D63C9" w:rsidRDefault="007D63C9" w:rsidP="00ED303A"/>
    <w:p w14:paraId="1B72738D" w14:textId="10C7B9E6" w:rsidR="000B7AB3" w:rsidRDefault="000B7AB3" w:rsidP="000B7AB3"/>
    <w:p w14:paraId="59335F94" w14:textId="77777777" w:rsidR="000B7AB3" w:rsidRPr="000B7AB3" w:rsidRDefault="000B7AB3" w:rsidP="000B7AB3"/>
    <w:p w14:paraId="7EF9B78E" w14:textId="13B9B63F" w:rsidR="001F085B" w:rsidRDefault="001F085B" w:rsidP="008A4AB6"/>
    <w:p w14:paraId="56914B34" w14:textId="77777777" w:rsidR="001F085B" w:rsidRDefault="001F085B" w:rsidP="008A4AB6"/>
    <w:sectPr w:rsidR="001F085B" w:rsidSect="00F36C6D">
      <w:footerReference w:type="default" r:id="rId5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BBFEB" w14:textId="77777777" w:rsidR="00C470CD" w:rsidRDefault="00C470CD" w:rsidP="00D47EF4">
      <w:pPr>
        <w:spacing w:after="0" w:line="240" w:lineRule="auto"/>
      </w:pPr>
      <w:r>
        <w:separator/>
      </w:r>
    </w:p>
  </w:endnote>
  <w:endnote w:type="continuationSeparator" w:id="0">
    <w:p w14:paraId="57268AB4" w14:textId="77777777" w:rsidR="00C470CD" w:rsidRDefault="00C470CD"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8C6A44">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C6A4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1F37BA" w14:textId="77777777" w:rsidR="00C470CD" w:rsidRDefault="00C470CD" w:rsidP="00D47EF4">
      <w:pPr>
        <w:spacing w:after="0" w:line="240" w:lineRule="auto"/>
      </w:pPr>
      <w:r>
        <w:separator/>
      </w:r>
    </w:p>
  </w:footnote>
  <w:footnote w:type="continuationSeparator" w:id="0">
    <w:p w14:paraId="5FF0F806" w14:textId="77777777" w:rsidR="00C470CD" w:rsidRDefault="00C470CD" w:rsidP="00D4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0F0C9E"/>
    <w:multiLevelType w:val="hybridMultilevel"/>
    <w:tmpl w:val="FA32F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954A1A"/>
    <w:multiLevelType w:val="hybridMultilevel"/>
    <w:tmpl w:val="3CDAC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2"/>
  </w:num>
  <w:num w:numId="7">
    <w:abstractNumId w:val="15"/>
  </w:num>
  <w:num w:numId="8">
    <w:abstractNumId w:val="21"/>
  </w:num>
  <w:num w:numId="9">
    <w:abstractNumId w:val="5"/>
  </w:num>
  <w:num w:numId="10">
    <w:abstractNumId w:val="2"/>
  </w:num>
  <w:num w:numId="11">
    <w:abstractNumId w:val="14"/>
  </w:num>
  <w:num w:numId="12">
    <w:abstractNumId w:val="4"/>
  </w:num>
  <w:num w:numId="13">
    <w:abstractNumId w:val="11"/>
  </w:num>
  <w:num w:numId="14">
    <w:abstractNumId w:val="3"/>
  </w:num>
  <w:num w:numId="15">
    <w:abstractNumId w:val="1"/>
  </w:num>
  <w:num w:numId="16">
    <w:abstractNumId w:val="23"/>
  </w:num>
  <w:num w:numId="17">
    <w:abstractNumId w:val="0"/>
  </w:num>
  <w:num w:numId="18">
    <w:abstractNumId w:val="10"/>
  </w:num>
  <w:num w:numId="19">
    <w:abstractNumId w:val="17"/>
  </w:num>
  <w:num w:numId="20">
    <w:abstractNumId w:val="19"/>
  </w:num>
  <w:num w:numId="21">
    <w:abstractNumId w:val="9"/>
  </w:num>
  <w:num w:numId="22">
    <w:abstractNumId w:val="6"/>
  </w:num>
  <w:num w:numId="23">
    <w:abstractNumId w:val="24"/>
  </w:num>
  <w:num w:numId="24">
    <w:abstractNumId w:val="20"/>
  </w:num>
  <w:num w:numId="25">
    <w:abstractNumId w:val="1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A4"/>
    <w:rsid w:val="00012FEB"/>
    <w:rsid w:val="00023926"/>
    <w:rsid w:val="0002764E"/>
    <w:rsid w:val="00027875"/>
    <w:rsid w:val="00040E00"/>
    <w:rsid w:val="000474EF"/>
    <w:rsid w:val="000523FC"/>
    <w:rsid w:val="000560B4"/>
    <w:rsid w:val="00061801"/>
    <w:rsid w:val="00062454"/>
    <w:rsid w:val="000667DB"/>
    <w:rsid w:val="00082ECC"/>
    <w:rsid w:val="00092484"/>
    <w:rsid w:val="000A36B9"/>
    <w:rsid w:val="000A494E"/>
    <w:rsid w:val="000B44F6"/>
    <w:rsid w:val="000B4BD5"/>
    <w:rsid w:val="000B74C1"/>
    <w:rsid w:val="000B7AB3"/>
    <w:rsid w:val="000C106E"/>
    <w:rsid w:val="000C334F"/>
    <w:rsid w:val="000C6998"/>
    <w:rsid w:val="000D47B9"/>
    <w:rsid w:val="000D57FE"/>
    <w:rsid w:val="000F5788"/>
    <w:rsid w:val="0010119A"/>
    <w:rsid w:val="001021CC"/>
    <w:rsid w:val="00102985"/>
    <w:rsid w:val="0011459B"/>
    <w:rsid w:val="00144EBB"/>
    <w:rsid w:val="001502F8"/>
    <w:rsid w:val="00155936"/>
    <w:rsid w:val="00161265"/>
    <w:rsid w:val="00162B94"/>
    <w:rsid w:val="00182761"/>
    <w:rsid w:val="001875AF"/>
    <w:rsid w:val="00192DF1"/>
    <w:rsid w:val="001946BD"/>
    <w:rsid w:val="001970CF"/>
    <w:rsid w:val="001B32EE"/>
    <w:rsid w:val="001B6328"/>
    <w:rsid w:val="001C72B3"/>
    <w:rsid w:val="001D0572"/>
    <w:rsid w:val="001E6F7D"/>
    <w:rsid w:val="001F085B"/>
    <w:rsid w:val="002077CE"/>
    <w:rsid w:val="0021341F"/>
    <w:rsid w:val="00216A09"/>
    <w:rsid w:val="002173A0"/>
    <w:rsid w:val="00223F71"/>
    <w:rsid w:val="00232E30"/>
    <w:rsid w:val="002331A6"/>
    <w:rsid w:val="00233FFC"/>
    <w:rsid w:val="00234994"/>
    <w:rsid w:val="00244819"/>
    <w:rsid w:val="00252228"/>
    <w:rsid w:val="00254F21"/>
    <w:rsid w:val="00254F6A"/>
    <w:rsid w:val="002562FB"/>
    <w:rsid w:val="002619B2"/>
    <w:rsid w:val="002635AF"/>
    <w:rsid w:val="00267770"/>
    <w:rsid w:val="00284780"/>
    <w:rsid w:val="002A36E8"/>
    <w:rsid w:val="002B09DD"/>
    <w:rsid w:val="002B4FFA"/>
    <w:rsid w:val="002C5AEA"/>
    <w:rsid w:val="002E29B8"/>
    <w:rsid w:val="002E4D04"/>
    <w:rsid w:val="00303CE4"/>
    <w:rsid w:val="00312183"/>
    <w:rsid w:val="003234B2"/>
    <w:rsid w:val="00327DDC"/>
    <w:rsid w:val="003309CF"/>
    <w:rsid w:val="003318B4"/>
    <w:rsid w:val="003348B0"/>
    <w:rsid w:val="00353086"/>
    <w:rsid w:val="00356124"/>
    <w:rsid w:val="003638D8"/>
    <w:rsid w:val="0037312A"/>
    <w:rsid w:val="00374073"/>
    <w:rsid w:val="0038096E"/>
    <w:rsid w:val="0039057A"/>
    <w:rsid w:val="0039343C"/>
    <w:rsid w:val="00396C92"/>
    <w:rsid w:val="003A68D1"/>
    <w:rsid w:val="003B25AC"/>
    <w:rsid w:val="003C2403"/>
    <w:rsid w:val="003D0CA1"/>
    <w:rsid w:val="003E4ECC"/>
    <w:rsid w:val="003F1C8C"/>
    <w:rsid w:val="003F2145"/>
    <w:rsid w:val="00412921"/>
    <w:rsid w:val="00412BBF"/>
    <w:rsid w:val="00417649"/>
    <w:rsid w:val="00430641"/>
    <w:rsid w:val="00436F9F"/>
    <w:rsid w:val="00441B03"/>
    <w:rsid w:val="00441BE2"/>
    <w:rsid w:val="00444665"/>
    <w:rsid w:val="00446D51"/>
    <w:rsid w:val="00447EC6"/>
    <w:rsid w:val="004558AC"/>
    <w:rsid w:val="00470791"/>
    <w:rsid w:val="004727CA"/>
    <w:rsid w:val="004776F8"/>
    <w:rsid w:val="00477C69"/>
    <w:rsid w:val="00484622"/>
    <w:rsid w:val="004950AD"/>
    <w:rsid w:val="00496411"/>
    <w:rsid w:val="004A3575"/>
    <w:rsid w:val="004B7FE2"/>
    <w:rsid w:val="004C0763"/>
    <w:rsid w:val="004C2BB7"/>
    <w:rsid w:val="004D7486"/>
    <w:rsid w:val="004E38CF"/>
    <w:rsid w:val="00501250"/>
    <w:rsid w:val="00503219"/>
    <w:rsid w:val="00521BE0"/>
    <w:rsid w:val="00523D3A"/>
    <w:rsid w:val="00524C19"/>
    <w:rsid w:val="0052530D"/>
    <w:rsid w:val="00530B40"/>
    <w:rsid w:val="00536B96"/>
    <w:rsid w:val="00555B03"/>
    <w:rsid w:val="00575325"/>
    <w:rsid w:val="00576FCA"/>
    <w:rsid w:val="005C6499"/>
    <w:rsid w:val="005D7410"/>
    <w:rsid w:val="005E58CE"/>
    <w:rsid w:val="005F00D1"/>
    <w:rsid w:val="005F2077"/>
    <w:rsid w:val="00602F35"/>
    <w:rsid w:val="006061EA"/>
    <w:rsid w:val="006152F2"/>
    <w:rsid w:val="00616B9C"/>
    <w:rsid w:val="0063087F"/>
    <w:rsid w:val="0063294A"/>
    <w:rsid w:val="006348DF"/>
    <w:rsid w:val="0063494D"/>
    <w:rsid w:val="00634DEF"/>
    <w:rsid w:val="00635522"/>
    <w:rsid w:val="00641723"/>
    <w:rsid w:val="00652195"/>
    <w:rsid w:val="00657F23"/>
    <w:rsid w:val="00665C3B"/>
    <w:rsid w:val="006760B0"/>
    <w:rsid w:val="00685A49"/>
    <w:rsid w:val="00686B25"/>
    <w:rsid w:val="00697735"/>
    <w:rsid w:val="006A0B03"/>
    <w:rsid w:val="006A5B44"/>
    <w:rsid w:val="006B3F3E"/>
    <w:rsid w:val="006B658B"/>
    <w:rsid w:val="006C5A8A"/>
    <w:rsid w:val="006C78CC"/>
    <w:rsid w:val="006D5813"/>
    <w:rsid w:val="006F59AD"/>
    <w:rsid w:val="007207E7"/>
    <w:rsid w:val="00730368"/>
    <w:rsid w:val="00743639"/>
    <w:rsid w:val="007453D3"/>
    <w:rsid w:val="0075481C"/>
    <w:rsid w:val="00765EC7"/>
    <w:rsid w:val="00776E3D"/>
    <w:rsid w:val="0078009B"/>
    <w:rsid w:val="007966DF"/>
    <w:rsid w:val="00797476"/>
    <w:rsid w:val="007B0881"/>
    <w:rsid w:val="007B51DB"/>
    <w:rsid w:val="007C29E8"/>
    <w:rsid w:val="007C4662"/>
    <w:rsid w:val="007D0DBE"/>
    <w:rsid w:val="007D63C9"/>
    <w:rsid w:val="007E01C6"/>
    <w:rsid w:val="007E02C8"/>
    <w:rsid w:val="007E0CB5"/>
    <w:rsid w:val="007E6AC6"/>
    <w:rsid w:val="007F0B24"/>
    <w:rsid w:val="007F1A08"/>
    <w:rsid w:val="0081389E"/>
    <w:rsid w:val="00814CAC"/>
    <w:rsid w:val="00823FC7"/>
    <w:rsid w:val="008347CA"/>
    <w:rsid w:val="008363D5"/>
    <w:rsid w:val="00854B39"/>
    <w:rsid w:val="00862BB9"/>
    <w:rsid w:val="00867EE7"/>
    <w:rsid w:val="00877CB1"/>
    <w:rsid w:val="00882524"/>
    <w:rsid w:val="0088605F"/>
    <w:rsid w:val="008A4AB6"/>
    <w:rsid w:val="008A70D3"/>
    <w:rsid w:val="008B2E36"/>
    <w:rsid w:val="008B78B1"/>
    <w:rsid w:val="008C6447"/>
    <w:rsid w:val="008C6A44"/>
    <w:rsid w:val="008E5C29"/>
    <w:rsid w:val="008F484B"/>
    <w:rsid w:val="00905F40"/>
    <w:rsid w:val="00913321"/>
    <w:rsid w:val="00913C92"/>
    <w:rsid w:val="00917F11"/>
    <w:rsid w:val="0092548B"/>
    <w:rsid w:val="00932A97"/>
    <w:rsid w:val="00932C92"/>
    <w:rsid w:val="00943996"/>
    <w:rsid w:val="00944DEA"/>
    <w:rsid w:val="00951688"/>
    <w:rsid w:val="0096085B"/>
    <w:rsid w:val="009617A2"/>
    <w:rsid w:val="00963513"/>
    <w:rsid w:val="00971FAD"/>
    <w:rsid w:val="00974EF9"/>
    <w:rsid w:val="009805D4"/>
    <w:rsid w:val="009853EB"/>
    <w:rsid w:val="009969B4"/>
    <w:rsid w:val="009B0709"/>
    <w:rsid w:val="009B17D9"/>
    <w:rsid w:val="009B2C9F"/>
    <w:rsid w:val="009B625E"/>
    <w:rsid w:val="009C309B"/>
    <w:rsid w:val="009D063A"/>
    <w:rsid w:val="009D7525"/>
    <w:rsid w:val="00A04228"/>
    <w:rsid w:val="00A11BFD"/>
    <w:rsid w:val="00A13FB7"/>
    <w:rsid w:val="00A23726"/>
    <w:rsid w:val="00A42783"/>
    <w:rsid w:val="00A472A2"/>
    <w:rsid w:val="00A5341F"/>
    <w:rsid w:val="00A61D56"/>
    <w:rsid w:val="00A9155E"/>
    <w:rsid w:val="00A92B2B"/>
    <w:rsid w:val="00AA01FD"/>
    <w:rsid w:val="00AA1316"/>
    <w:rsid w:val="00AA2592"/>
    <w:rsid w:val="00AB3A3F"/>
    <w:rsid w:val="00AD6711"/>
    <w:rsid w:val="00AD69FB"/>
    <w:rsid w:val="00AD6DB0"/>
    <w:rsid w:val="00AE58DE"/>
    <w:rsid w:val="00AE6DD1"/>
    <w:rsid w:val="00AE71F8"/>
    <w:rsid w:val="00AF138A"/>
    <w:rsid w:val="00AF546D"/>
    <w:rsid w:val="00B02B0D"/>
    <w:rsid w:val="00B144F4"/>
    <w:rsid w:val="00B22928"/>
    <w:rsid w:val="00B2364A"/>
    <w:rsid w:val="00B41741"/>
    <w:rsid w:val="00B44E57"/>
    <w:rsid w:val="00B546E3"/>
    <w:rsid w:val="00B60765"/>
    <w:rsid w:val="00B652C8"/>
    <w:rsid w:val="00B73EE1"/>
    <w:rsid w:val="00B943A4"/>
    <w:rsid w:val="00BA7F88"/>
    <w:rsid w:val="00BB1DD9"/>
    <w:rsid w:val="00BB296D"/>
    <w:rsid w:val="00BB40B2"/>
    <w:rsid w:val="00BC154E"/>
    <w:rsid w:val="00BD43D3"/>
    <w:rsid w:val="00BD5611"/>
    <w:rsid w:val="00BF090B"/>
    <w:rsid w:val="00BF441A"/>
    <w:rsid w:val="00C04AD4"/>
    <w:rsid w:val="00C05306"/>
    <w:rsid w:val="00C15CD4"/>
    <w:rsid w:val="00C20066"/>
    <w:rsid w:val="00C24B74"/>
    <w:rsid w:val="00C43AA6"/>
    <w:rsid w:val="00C444F0"/>
    <w:rsid w:val="00C470CD"/>
    <w:rsid w:val="00C502E0"/>
    <w:rsid w:val="00C6255B"/>
    <w:rsid w:val="00C6491E"/>
    <w:rsid w:val="00C67CE2"/>
    <w:rsid w:val="00C74E91"/>
    <w:rsid w:val="00C92F30"/>
    <w:rsid w:val="00C93AE7"/>
    <w:rsid w:val="00C96AFD"/>
    <w:rsid w:val="00CA32C9"/>
    <w:rsid w:val="00CB115C"/>
    <w:rsid w:val="00CB71B6"/>
    <w:rsid w:val="00CE31B6"/>
    <w:rsid w:val="00CE3EFA"/>
    <w:rsid w:val="00D07263"/>
    <w:rsid w:val="00D10EF8"/>
    <w:rsid w:val="00D15A93"/>
    <w:rsid w:val="00D22549"/>
    <w:rsid w:val="00D37C5D"/>
    <w:rsid w:val="00D456B6"/>
    <w:rsid w:val="00D47EF4"/>
    <w:rsid w:val="00D505CE"/>
    <w:rsid w:val="00D55B0D"/>
    <w:rsid w:val="00D570E6"/>
    <w:rsid w:val="00D8653A"/>
    <w:rsid w:val="00D923CC"/>
    <w:rsid w:val="00D9636C"/>
    <w:rsid w:val="00DB7E25"/>
    <w:rsid w:val="00DD0DDC"/>
    <w:rsid w:val="00DD247A"/>
    <w:rsid w:val="00DD588E"/>
    <w:rsid w:val="00DD5D3D"/>
    <w:rsid w:val="00DE25AD"/>
    <w:rsid w:val="00DF1D0E"/>
    <w:rsid w:val="00DF2B27"/>
    <w:rsid w:val="00DF3812"/>
    <w:rsid w:val="00DF6166"/>
    <w:rsid w:val="00E00B00"/>
    <w:rsid w:val="00E0335D"/>
    <w:rsid w:val="00E0492E"/>
    <w:rsid w:val="00E07531"/>
    <w:rsid w:val="00E14714"/>
    <w:rsid w:val="00E22B87"/>
    <w:rsid w:val="00E310A4"/>
    <w:rsid w:val="00E310EA"/>
    <w:rsid w:val="00E36070"/>
    <w:rsid w:val="00E3612A"/>
    <w:rsid w:val="00E363CD"/>
    <w:rsid w:val="00E50C35"/>
    <w:rsid w:val="00E52C21"/>
    <w:rsid w:val="00E61C1F"/>
    <w:rsid w:val="00E707AC"/>
    <w:rsid w:val="00E76B16"/>
    <w:rsid w:val="00EA56D6"/>
    <w:rsid w:val="00EA6921"/>
    <w:rsid w:val="00EB6F68"/>
    <w:rsid w:val="00ED303A"/>
    <w:rsid w:val="00ED7BB6"/>
    <w:rsid w:val="00EF1714"/>
    <w:rsid w:val="00EF4FEA"/>
    <w:rsid w:val="00F02ECA"/>
    <w:rsid w:val="00F06E8C"/>
    <w:rsid w:val="00F15667"/>
    <w:rsid w:val="00F21175"/>
    <w:rsid w:val="00F22C26"/>
    <w:rsid w:val="00F26E16"/>
    <w:rsid w:val="00F36101"/>
    <w:rsid w:val="00F36C6D"/>
    <w:rsid w:val="00F46112"/>
    <w:rsid w:val="00F46675"/>
    <w:rsid w:val="00F543F9"/>
    <w:rsid w:val="00F56016"/>
    <w:rsid w:val="00F60ADE"/>
    <w:rsid w:val="00F626F1"/>
    <w:rsid w:val="00F65F38"/>
    <w:rsid w:val="00F774B6"/>
    <w:rsid w:val="00F950EF"/>
    <w:rsid w:val="00F96E84"/>
    <w:rsid w:val="00FA5A0B"/>
    <w:rsid w:val="00FA7B25"/>
    <w:rsid w:val="00FB3B96"/>
    <w:rsid w:val="00FB4B17"/>
    <w:rsid w:val="00FB62B8"/>
    <w:rsid w:val="00FB6B26"/>
    <w:rsid w:val="00FB7CEC"/>
    <w:rsid w:val="00FC46FC"/>
    <w:rsid w:val="00FC4D8A"/>
    <w:rsid w:val="00FD21DB"/>
    <w:rsid w:val="00FE3AAE"/>
    <w:rsid w:val="00FE70D7"/>
    <w:rsid w:val="00FF0BA8"/>
    <w:rsid w:val="00FF44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 w:type="paragraph" w:styleId="NormalWeb">
    <w:name w:val="Normal (Web)"/>
    <w:basedOn w:val="Normal"/>
    <w:uiPriority w:val="99"/>
    <w:semiHidden/>
    <w:unhideWhenUsed/>
    <w:rsid w:val="00D923CC"/>
    <w:pPr>
      <w:spacing w:before="100" w:beforeAutospacing="1" w:after="100" w:afterAutospacing="1" w:line="240" w:lineRule="auto"/>
    </w:pPr>
    <w:rPr>
      <w:rFonts w:ascii="Calibri" w:hAnsi="Calibri" w:cs="Calibr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434321">
      <w:bodyDiv w:val="1"/>
      <w:marLeft w:val="0"/>
      <w:marRight w:val="0"/>
      <w:marTop w:val="0"/>
      <w:marBottom w:val="0"/>
      <w:divBdr>
        <w:top w:val="none" w:sz="0" w:space="0" w:color="auto"/>
        <w:left w:val="none" w:sz="0" w:space="0" w:color="auto"/>
        <w:bottom w:val="none" w:sz="0" w:space="0" w:color="auto"/>
        <w:right w:val="none" w:sz="0" w:space="0" w:color="auto"/>
      </w:divBdr>
    </w:div>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9757970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372074744">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4.vsd"/><Relationship Id="rId21" Type="http://schemas.openxmlformats.org/officeDocument/2006/relationships/package" Target="embeddings/Microsoft_Visio_Drawing7.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github.com/EHbtj/ZeroTim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oleObject" Target="embeddings/Microsoft_Visio_2003-2010_Drawing3.vsd"/><Relationship Id="rId40" Type="http://schemas.openxmlformats.org/officeDocument/2006/relationships/image" Target="media/image19.emf"/><Relationship Id="rId45" Type="http://schemas.openxmlformats.org/officeDocument/2006/relationships/oleObject" Target="embeddings/Microsoft_Visio_2003-2010_Drawing7.vsd"/><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1.vsd"/><Relationship Id="rId30" Type="http://schemas.openxmlformats.org/officeDocument/2006/relationships/image" Target="media/image14.emf"/><Relationship Id="rId35" Type="http://schemas.openxmlformats.org/officeDocument/2006/relationships/oleObject" Target="embeddings/Microsoft_Visio_2003-2010_Drawing2.vsd"/><Relationship Id="rId43" Type="http://schemas.openxmlformats.org/officeDocument/2006/relationships/oleObject" Target="embeddings/Microsoft_Visio_2003-2010_Drawing6.vsd"/><Relationship Id="rId48" Type="http://schemas.openxmlformats.org/officeDocument/2006/relationships/image" Target="media/image24.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github.com/itead/ITEADLIB_Arduino_Nextion"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oleObject" Target="embeddings/Microsoft_Visio_2003-2010_Drawing5.vsd"/><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image" Target="media/image3.emf"/><Relationship Id="rId31" Type="http://schemas.openxmlformats.org/officeDocument/2006/relationships/package" Target="embeddings/Microsoft_Excel_Worksheet.xlsx"/><Relationship Id="rId44" Type="http://schemas.openxmlformats.org/officeDocument/2006/relationships/image" Target="media/image21.emf"/><Relationship Id="rId52" Type="http://schemas.openxmlformats.org/officeDocument/2006/relationships/image" Target="media/image2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6AB8-1D6A-4B8B-82DA-F8723C72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25</Pages>
  <Words>4164</Words>
  <Characters>23741</Characters>
  <Application>Microsoft Office Word</Application>
  <DocSecurity>0</DocSecurity>
  <Lines>197</Lines>
  <Paragraphs>55</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27850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168</cp:revision>
  <cp:lastPrinted>2020-04-09T17:25:00Z</cp:lastPrinted>
  <dcterms:created xsi:type="dcterms:W3CDTF">2020-11-03T18:36:00Z</dcterms:created>
  <dcterms:modified xsi:type="dcterms:W3CDTF">2021-01-22T15:34:00Z</dcterms:modified>
</cp:coreProperties>
</file>