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2F7" w:rsidRPr="00AC40FE" w:rsidRDefault="004E22F7" w:rsidP="00AC40FE">
      <w:pPr>
        <w:pStyle w:val="1"/>
        <w:rPr>
          <w:rFonts w:hint="eastAsia"/>
        </w:rPr>
      </w:pPr>
      <w:hyperlink r:id="rId7" w:history="1">
        <w:r w:rsidRPr="00AC40FE">
          <w:rPr>
            <w:rStyle w:val="a5"/>
            <w:sz w:val="28"/>
            <w:szCs w:val="28"/>
          </w:rPr>
          <w:t>关于</w:t>
        </w:r>
        <w:r w:rsidRPr="00AC40FE">
          <w:rPr>
            <w:rStyle w:val="hilite1"/>
            <w:color w:val="0000FF"/>
            <w:sz w:val="28"/>
            <w:szCs w:val="28"/>
            <w:u w:val="single"/>
          </w:rPr>
          <w:t>java</w:t>
        </w:r>
        <w:r w:rsidRPr="00AC40FE">
          <w:rPr>
            <w:rStyle w:val="a5"/>
            <w:sz w:val="28"/>
            <w:szCs w:val="28"/>
          </w:rPr>
          <w:t>锁机制的优化</w:t>
        </w:r>
      </w:hyperlink>
    </w:p>
    <w:p w:rsidR="00DB206A" w:rsidRPr="00DB206A" w:rsidRDefault="00DB206A" w:rsidP="00DB206A">
      <w:pPr>
        <w:widowControl/>
        <w:jc w:val="left"/>
        <w:rPr>
          <w:rFonts w:ascii="宋体" w:eastAsia="宋体" w:hAnsi="宋体" w:cs="宋体"/>
          <w:kern w:val="0"/>
          <w:sz w:val="18"/>
          <w:szCs w:val="18"/>
        </w:rPr>
      </w:pPr>
      <w:r w:rsidRPr="00DB206A">
        <w:rPr>
          <w:rFonts w:ascii="宋体" w:eastAsia="宋体" w:hAnsi="宋体" w:cs="宋体"/>
          <w:kern w:val="0"/>
          <w:sz w:val="18"/>
          <w:szCs w:val="18"/>
        </w:rPr>
        <w:t xml:space="preserve">JVM 级别的锁机制的优化主要针对这两种情况: </w:t>
      </w:r>
      <w:r w:rsidRPr="00DB206A">
        <w:rPr>
          <w:rFonts w:ascii="宋体" w:eastAsia="宋体" w:hAnsi="宋体" w:cs="宋体"/>
          <w:kern w:val="0"/>
          <w:sz w:val="18"/>
          <w:szCs w:val="18"/>
        </w:rPr>
        <w:br/>
        <w:t xml:space="preserve">1&gt; 大多数情况不会存在竞争的锁. </w:t>
      </w:r>
      <w:r w:rsidRPr="00DB206A">
        <w:rPr>
          <w:rFonts w:ascii="宋体" w:eastAsia="宋体" w:hAnsi="宋体" w:cs="宋体"/>
          <w:kern w:val="0"/>
          <w:sz w:val="18"/>
          <w:szCs w:val="18"/>
        </w:rPr>
        <w:br/>
        <w:t xml:space="preserve">2&gt; 被频繁竞争的锁. </w:t>
      </w:r>
      <w:r w:rsidRPr="00DB206A">
        <w:rPr>
          <w:rFonts w:ascii="宋体" w:eastAsia="宋体" w:hAnsi="宋体" w:cs="宋体"/>
          <w:kern w:val="0"/>
          <w:sz w:val="18"/>
          <w:szCs w:val="18"/>
        </w:rPr>
        <w:br/>
      </w:r>
      <w:r w:rsidRPr="00DB206A">
        <w:rPr>
          <w:rFonts w:ascii="宋体" w:eastAsia="宋体" w:hAnsi="宋体" w:cs="宋体"/>
          <w:kern w:val="0"/>
          <w:sz w:val="18"/>
          <w:szCs w:val="18"/>
        </w:rPr>
        <w:br/>
        <w:t xml:space="preserve">以下采用事例的方式加以说明. 前三种方法是针对情况1&gt;, 最后一种是针对情况2&gt;. </w:t>
      </w:r>
      <w:r w:rsidRPr="00DB206A">
        <w:rPr>
          <w:rFonts w:ascii="宋体" w:eastAsia="宋体" w:hAnsi="宋体" w:cs="宋体"/>
          <w:kern w:val="0"/>
          <w:sz w:val="18"/>
          <w:szCs w:val="18"/>
        </w:rPr>
        <w:br/>
      </w:r>
      <w:r w:rsidRPr="00DB206A">
        <w:rPr>
          <w:rFonts w:ascii="宋体" w:eastAsia="宋体" w:hAnsi="宋体" w:cs="宋体"/>
          <w:kern w:val="0"/>
          <w:sz w:val="18"/>
          <w:szCs w:val="18"/>
        </w:rPr>
        <w:br/>
        <w:t xml:space="preserve">1. lock elision </w:t>
      </w:r>
    </w:p>
    <w:p w:rsidR="00DB206A" w:rsidRPr="00DB206A" w:rsidRDefault="00DB206A" w:rsidP="00DB206A">
      <w:pPr>
        <w:widowControl/>
        <w:jc w:val="left"/>
        <w:rPr>
          <w:rFonts w:ascii="宋体" w:eastAsia="宋体" w:hAnsi="宋体" w:cs="宋体"/>
          <w:kern w:val="0"/>
          <w:sz w:val="18"/>
          <w:szCs w:val="18"/>
        </w:rPr>
      </w:pPr>
      <w:r w:rsidRPr="00DB206A">
        <w:rPr>
          <w:rFonts w:ascii="宋体" w:eastAsia="宋体" w:hAnsi="宋体" w:cs="宋体"/>
          <w:kern w:val="0"/>
          <w:sz w:val="18"/>
          <w:szCs w:val="18"/>
        </w:rPr>
        <w:t xml:space="preserve">Java代码 </w:t>
      </w:r>
      <w:r w:rsidRPr="00DB206A">
        <w:rPr>
          <w:rFonts w:ascii="宋体" w:eastAsia="宋体" w:hAnsi="宋体" w:cs="宋体"/>
          <w:noProof/>
          <w:color w:val="0000FF"/>
          <w:kern w:val="0"/>
          <w:sz w:val="18"/>
          <w:szCs w:val="18"/>
        </w:rPr>
        <w:drawing>
          <wp:inline distT="0" distB="0" distL="0" distR="0">
            <wp:extent cx="133350" cy="142875"/>
            <wp:effectExtent l="19050" t="0" r="0" b="0"/>
            <wp:docPr id="1" name="图片 1" descr="复制代码">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复制代码"/>
                    </pic:cNvPr>
                    <pic:cNvPicPr>
                      <a:picLocks noChangeAspect="1" noChangeArrowheads="1"/>
                    </pic:cNvPicPr>
                  </pic:nvPicPr>
                  <pic:blipFill>
                    <a:blip r:embed="rId8"/>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DB206A" w:rsidRPr="00DB206A" w:rsidRDefault="00DB206A" w:rsidP="00DB206A">
      <w:pPr>
        <w:widowControl/>
        <w:numPr>
          <w:ilvl w:val="0"/>
          <w:numId w:val="1"/>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public String getStoogeNames() {   </w:t>
      </w:r>
    </w:p>
    <w:p w:rsidR="00DB206A" w:rsidRPr="00DB206A" w:rsidRDefault="00DB206A" w:rsidP="00DB206A">
      <w:pPr>
        <w:widowControl/>
        <w:numPr>
          <w:ilvl w:val="0"/>
          <w:numId w:val="1"/>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     Vector v = new Vector();   </w:t>
      </w:r>
    </w:p>
    <w:p w:rsidR="00DB206A" w:rsidRPr="00DB206A" w:rsidRDefault="00DB206A" w:rsidP="00DB206A">
      <w:pPr>
        <w:widowControl/>
        <w:numPr>
          <w:ilvl w:val="0"/>
          <w:numId w:val="1"/>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     v.add("Moe");   </w:t>
      </w:r>
    </w:p>
    <w:p w:rsidR="00DB206A" w:rsidRPr="00DB206A" w:rsidRDefault="00DB206A" w:rsidP="00DB206A">
      <w:pPr>
        <w:widowControl/>
        <w:numPr>
          <w:ilvl w:val="0"/>
          <w:numId w:val="1"/>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     v.add("Larry");   </w:t>
      </w:r>
    </w:p>
    <w:p w:rsidR="00DB206A" w:rsidRPr="00DB206A" w:rsidRDefault="00DB206A" w:rsidP="00DB206A">
      <w:pPr>
        <w:widowControl/>
        <w:numPr>
          <w:ilvl w:val="0"/>
          <w:numId w:val="1"/>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     v.add("Curly");   </w:t>
      </w:r>
    </w:p>
    <w:p w:rsidR="00DB206A" w:rsidRPr="00DB206A" w:rsidRDefault="00DB206A" w:rsidP="00DB206A">
      <w:pPr>
        <w:widowControl/>
        <w:numPr>
          <w:ilvl w:val="0"/>
          <w:numId w:val="1"/>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     return v.toString();   </w:t>
      </w:r>
    </w:p>
    <w:p w:rsidR="00DB206A" w:rsidRPr="00DB206A" w:rsidRDefault="00DB206A" w:rsidP="00DB206A">
      <w:pPr>
        <w:widowControl/>
        <w:numPr>
          <w:ilvl w:val="0"/>
          <w:numId w:val="1"/>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  </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public String getStoogeNames() {</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Vector v = new Vector();</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v.add("Moe");</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v.add("Larry");</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v.add("Curly");</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return v.toString();</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w:t>
      </w:r>
    </w:p>
    <w:p w:rsidR="00DB206A" w:rsidRPr="00DB206A" w:rsidRDefault="00DB206A" w:rsidP="00DB206A">
      <w:pPr>
        <w:widowControl/>
        <w:jc w:val="left"/>
        <w:rPr>
          <w:rFonts w:ascii="宋体" w:eastAsia="宋体" w:hAnsi="宋体" w:cs="宋体"/>
          <w:kern w:val="0"/>
          <w:sz w:val="18"/>
          <w:szCs w:val="18"/>
        </w:rPr>
      </w:pPr>
      <w:r w:rsidRPr="00DB206A">
        <w:rPr>
          <w:rFonts w:ascii="宋体" w:eastAsia="宋体" w:hAnsi="宋体" w:cs="宋体"/>
          <w:kern w:val="0"/>
          <w:sz w:val="18"/>
          <w:szCs w:val="18"/>
        </w:rPr>
        <w:br/>
        <w:t xml:space="preserve">我们知道Vector的实现是线程安全的,也就是加了synchronized. 但是在上面的这段代码中, 显然Vector v 不会被其他的线程所共享. 这个时候Vector实现中的锁是可以完全去掉的. 这种情况下, java 在compile的时候就能根据变量的作用域来进行相应的优化.比如:在生成的bytecode中去除掉所有的lock,unlock逻辑. </w:t>
      </w:r>
      <w:r w:rsidRPr="00DB206A">
        <w:rPr>
          <w:rFonts w:ascii="宋体" w:eastAsia="宋体" w:hAnsi="宋体" w:cs="宋体"/>
          <w:kern w:val="0"/>
          <w:sz w:val="18"/>
          <w:szCs w:val="18"/>
        </w:rPr>
        <w:br/>
      </w:r>
      <w:r w:rsidRPr="00DB206A">
        <w:rPr>
          <w:rFonts w:ascii="宋体" w:eastAsia="宋体" w:hAnsi="宋体" w:cs="宋体"/>
          <w:kern w:val="0"/>
          <w:sz w:val="18"/>
          <w:szCs w:val="18"/>
        </w:rPr>
        <w:br/>
        <w:t xml:space="preserve">2. Biased Locking </w:t>
      </w:r>
    </w:p>
    <w:p w:rsidR="00DB206A" w:rsidRPr="00DB206A" w:rsidRDefault="00DB206A" w:rsidP="00DB206A">
      <w:pPr>
        <w:widowControl/>
        <w:jc w:val="left"/>
        <w:rPr>
          <w:rFonts w:ascii="宋体" w:eastAsia="宋体" w:hAnsi="宋体" w:cs="宋体"/>
          <w:kern w:val="0"/>
          <w:sz w:val="18"/>
          <w:szCs w:val="18"/>
        </w:rPr>
      </w:pPr>
      <w:r w:rsidRPr="00DB206A">
        <w:rPr>
          <w:rFonts w:ascii="宋体" w:eastAsia="宋体" w:hAnsi="宋体" w:cs="宋体"/>
          <w:kern w:val="0"/>
          <w:sz w:val="18"/>
          <w:szCs w:val="18"/>
        </w:rPr>
        <w:t xml:space="preserve">Java代码 </w:t>
      </w:r>
      <w:r w:rsidRPr="00DB206A">
        <w:rPr>
          <w:rFonts w:ascii="宋体" w:eastAsia="宋体" w:hAnsi="宋体" w:cs="宋体"/>
          <w:noProof/>
          <w:color w:val="0000FF"/>
          <w:kern w:val="0"/>
          <w:sz w:val="18"/>
          <w:szCs w:val="18"/>
        </w:rPr>
        <w:drawing>
          <wp:inline distT="0" distB="0" distL="0" distR="0">
            <wp:extent cx="133350" cy="142875"/>
            <wp:effectExtent l="19050" t="0" r="0" b="0"/>
            <wp:docPr id="2" name="图片 2" descr="复制代码">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复制代码"/>
                    </pic:cNvPr>
                    <pic:cNvPicPr>
                      <a:picLocks noChangeAspect="1" noChangeArrowheads="1"/>
                    </pic:cNvPicPr>
                  </pic:nvPicPr>
                  <pic:blipFill>
                    <a:blip r:embed="rId8"/>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DB206A" w:rsidRPr="00DB206A" w:rsidRDefault="00DB206A" w:rsidP="00DB206A">
      <w:pPr>
        <w:widowControl/>
        <w:numPr>
          <w:ilvl w:val="0"/>
          <w:numId w:val="2"/>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public void getStoogeNames(Vector v) {   </w:t>
      </w:r>
    </w:p>
    <w:p w:rsidR="00DB206A" w:rsidRPr="00DB206A" w:rsidRDefault="00DB206A" w:rsidP="00DB206A">
      <w:pPr>
        <w:widowControl/>
        <w:numPr>
          <w:ilvl w:val="0"/>
          <w:numId w:val="2"/>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     String[] names = {"Moe", "Larry", "Curly"};   </w:t>
      </w:r>
    </w:p>
    <w:p w:rsidR="00DB206A" w:rsidRPr="00DB206A" w:rsidRDefault="00DB206A" w:rsidP="00DB206A">
      <w:pPr>
        <w:widowControl/>
        <w:numPr>
          <w:ilvl w:val="0"/>
          <w:numId w:val="2"/>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     for (int i=</w:t>
      </w:r>
      <w:r w:rsidRPr="00DB206A">
        <w:rPr>
          <w:rFonts w:ascii="宋体" w:eastAsia="宋体" w:hAnsi="宋体" w:cs="宋体"/>
          <w:color w:val="C00000"/>
          <w:kern w:val="0"/>
          <w:sz w:val="18"/>
          <w:szCs w:val="18"/>
        </w:rPr>
        <w:t>0</w:t>
      </w:r>
      <w:r w:rsidRPr="00DB206A">
        <w:rPr>
          <w:rFonts w:ascii="宋体" w:eastAsia="宋体" w:hAnsi="宋体" w:cs="宋体"/>
          <w:kern w:val="0"/>
          <w:sz w:val="18"/>
          <w:szCs w:val="18"/>
        </w:rPr>
        <w:t>; i&lt;names.length; i++)   </w:t>
      </w:r>
    </w:p>
    <w:p w:rsidR="00DB206A" w:rsidRPr="00DB206A" w:rsidRDefault="00DB206A" w:rsidP="00DB206A">
      <w:pPr>
        <w:widowControl/>
        <w:numPr>
          <w:ilvl w:val="0"/>
          <w:numId w:val="2"/>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     {   </w:t>
      </w:r>
    </w:p>
    <w:p w:rsidR="00DB206A" w:rsidRPr="00DB206A" w:rsidRDefault="00DB206A" w:rsidP="00DB206A">
      <w:pPr>
        <w:widowControl/>
        <w:numPr>
          <w:ilvl w:val="0"/>
          <w:numId w:val="2"/>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         v.add(names[i]);   </w:t>
      </w:r>
    </w:p>
    <w:p w:rsidR="00DB206A" w:rsidRPr="00DB206A" w:rsidRDefault="00DB206A" w:rsidP="00DB206A">
      <w:pPr>
        <w:widowControl/>
        <w:numPr>
          <w:ilvl w:val="0"/>
          <w:numId w:val="2"/>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     }   </w:t>
      </w:r>
    </w:p>
    <w:p w:rsidR="00DB206A" w:rsidRPr="00DB206A" w:rsidRDefault="00DB206A" w:rsidP="00DB206A">
      <w:pPr>
        <w:widowControl/>
        <w:numPr>
          <w:ilvl w:val="0"/>
          <w:numId w:val="2"/>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  </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public void getStoogeNames(Vector v) {</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String[] names = {"Moe", "Larry", "Curly"};</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for (int i=0; i&lt;names.length; i++)</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v.add(names[i]);</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w:t>
      </w:r>
    </w:p>
    <w:p w:rsidR="00DB206A" w:rsidRPr="00DB206A" w:rsidRDefault="00DB206A" w:rsidP="00DB206A">
      <w:pPr>
        <w:widowControl/>
        <w:jc w:val="left"/>
        <w:rPr>
          <w:rFonts w:ascii="宋体" w:eastAsia="宋体" w:hAnsi="宋体" w:cs="宋体"/>
          <w:kern w:val="0"/>
          <w:sz w:val="18"/>
          <w:szCs w:val="18"/>
        </w:rPr>
      </w:pPr>
      <w:r w:rsidRPr="00DB206A">
        <w:rPr>
          <w:rFonts w:ascii="宋体" w:eastAsia="宋体" w:hAnsi="宋体" w:cs="宋体"/>
          <w:kern w:val="0"/>
          <w:sz w:val="18"/>
          <w:szCs w:val="18"/>
        </w:rPr>
        <w:br/>
        <w:t xml:space="preserve">请注意代码中的循环. 由于Vector v 这里非局部变量, 所以compiler不会对这段代码进行第一种优化. 这时, 一般情况下, 在每次循环进入v.add()时会做lock处理, 在退出时做unlock处理. 但是, 如果假设Vector v 在大多数情况下都只会被单个线程所占用, 那么JVM可以做这样的处理: 当前占有该锁的线程只在有其他线程请求到来时才进行解锁操作, 从而降低当前线程再次获得锁的overhead. </w:t>
      </w:r>
      <w:r w:rsidRPr="00DB206A">
        <w:rPr>
          <w:rFonts w:ascii="宋体" w:eastAsia="宋体" w:hAnsi="宋体" w:cs="宋体"/>
          <w:kern w:val="0"/>
          <w:sz w:val="18"/>
          <w:szCs w:val="18"/>
        </w:rPr>
        <w:br/>
        <w:t xml:space="preserve">显然, 要做这种处理, JVM需要先动态的得到统计数据表明该锁将在大部分时间内被单个线程占用. </w:t>
      </w:r>
      <w:r w:rsidRPr="00DB206A">
        <w:rPr>
          <w:rFonts w:ascii="宋体" w:eastAsia="宋体" w:hAnsi="宋体" w:cs="宋体"/>
          <w:kern w:val="0"/>
          <w:sz w:val="18"/>
          <w:szCs w:val="18"/>
        </w:rPr>
        <w:br/>
      </w:r>
      <w:r w:rsidRPr="00DB206A">
        <w:rPr>
          <w:rFonts w:ascii="宋体" w:eastAsia="宋体" w:hAnsi="宋体" w:cs="宋体"/>
          <w:kern w:val="0"/>
          <w:sz w:val="18"/>
          <w:szCs w:val="18"/>
        </w:rPr>
        <w:lastRenderedPageBreak/>
        <w:br/>
      </w:r>
      <w:r w:rsidRPr="00DB206A">
        <w:rPr>
          <w:rFonts w:ascii="宋体" w:eastAsia="宋体" w:hAnsi="宋体" w:cs="宋体"/>
          <w:kern w:val="0"/>
          <w:sz w:val="18"/>
          <w:szCs w:val="18"/>
        </w:rPr>
        <w:br/>
        <w:t xml:space="preserve">3. Lock coarsening </w:t>
      </w:r>
    </w:p>
    <w:p w:rsidR="00DB206A" w:rsidRPr="00DB206A" w:rsidRDefault="00DB206A" w:rsidP="00DB206A">
      <w:pPr>
        <w:widowControl/>
        <w:jc w:val="left"/>
        <w:rPr>
          <w:rFonts w:ascii="宋体" w:eastAsia="宋体" w:hAnsi="宋体" w:cs="宋体"/>
          <w:kern w:val="0"/>
          <w:sz w:val="18"/>
          <w:szCs w:val="18"/>
        </w:rPr>
      </w:pPr>
      <w:r w:rsidRPr="00DB206A">
        <w:rPr>
          <w:rFonts w:ascii="宋体" w:eastAsia="宋体" w:hAnsi="宋体" w:cs="宋体"/>
          <w:kern w:val="0"/>
          <w:sz w:val="18"/>
          <w:szCs w:val="18"/>
        </w:rPr>
        <w:t xml:space="preserve">Java代码 </w:t>
      </w:r>
      <w:r w:rsidRPr="00DB206A">
        <w:rPr>
          <w:rFonts w:ascii="宋体" w:eastAsia="宋体" w:hAnsi="宋体" w:cs="宋体"/>
          <w:noProof/>
          <w:color w:val="0000FF"/>
          <w:kern w:val="0"/>
          <w:sz w:val="18"/>
          <w:szCs w:val="18"/>
        </w:rPr>
        <w:drawing>
          <wp:inline distT="0" distB="0" distL="0" distR="0">
            <wp:extent cx="133350" cy="142875"/>
            <wp:effectExtent l="19050" t="0" r="0" b="0"/>
            <wp:docPr id="3" name="图片 3" descr="复制代码">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复制代码"/>
                    </pic:cNvPr>
                    <pic:cNvPicPr>
                      <a:picLocks noChangeAspect="1" noChangeArrowheads="1"/>
                    </pic:cNvPicPr>
                  </pic:nvPicPr>
                  <pic:blipFill>
                    <a:blip r:embed="rId8"/>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DB206A" w:rsidRPr="00DB206A" w:rsidRDefault="00DB206A" w:rsidP="00DB206A">
      <w:pPr>
        <w:widowControl/>
        <w:numPr>
          <w:ilvl w:val="0"/>
          <w:numId w:val="3"/>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public void addStooges(Vector v) {   </w:t>
      </w:r>
    </w:p>
    <w:p w:rsidR="00DB206A" w:rsidRPr="00DB206A" w:rsidRDefault="00DB206A" w:rsidP="00DB206A">
      <w:pPr>
        <w:widowControl/>
        <w:numPr>
          <w:ilvl w:val="0"/>
          <w:numId w:val="3"/>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     v.add("Moe");   </w:t>
      </w:r>
    </w:p>
    <w:p w:rsidR="00DB206A" w:rsidRPr="00DB206A" w:rsidRDefault="00DB206A" w:rsidP="00DB206A">
      <w:pPr>
        <w:widowControl/>
        <w:numPr>
          <w:ilvl w:val="0"/>
          <w:numId w:val="3"/>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     v.add("Larry");   </w:t>
      </w:r>
    </w:p>
    <w:p w:rsidR="00DB206A" w:rsidRPr="00DB206A" w:rsidRDefault="00DB206A" w:rsidP="00DB206A">
      <w:pPr>
        <w:widowControl/>
        <w:numPr>
          <w:ilvl w:val="0"/>
          <w:numId w:val="3"/>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     v.add("Curly");   </w:t>
      </w:r>
    </w:p>
    <w:p w:rsidR="00DB206A" w:rsidRPr="00DB206A" w:rsidRDefault="00DB206A" w:rsidP="00DB206A">
      <w:pPr>
        <w:widowControl/>
        <w:numPr>
          <w:ilvl w:val="0"/>
          <w:numId w:val="3"/>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  </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public void addStooges(Vector v) {</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v.add("Moe");</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v.add("Larry");</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v.add("Curly");</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w:t>
      </w:r>
    </w:p>
    <w:p w:rsidR="00DB206A" w:rsidRPr="00DB206A" w:rsidRDefault="00DB206A" w:rsidP="00DB206A">
      <w:pPr>
        <w:widowControl/>
        <w:jc w:val="left"/>
        <w:rPr>
          <w:rFonts w:ascii="宋体" w:eastAsia="宋体" w:hAnsi="宋体" w:cs="宋体"/>
          <w:kern w:val="0"/>
          <w:sz w:val="18"/>
          <w:szCs w:val="18"/>
        </w:rPr>
      </w:pPr>
      <w:r w:rsidRPr="00DB206A">
        <w:rPr>
          <w:rFonts w:ascii="宋体" w:eastAsia="宋体" w:hAnsi="宋体" w:cs="宋体"/>
          <w:kern w:val="0"/>
          <w:sz w:val="18"/>
          <w:szCs w:val="18"/>
        </w:rPr>
        <w:br/>
        <w:t xml:space="preserve">这个问题其实和例2差不多. 这里就不赘述. 这次我们采用另一种方法: 将所有的add操作 </w:t>
      </w:r>
      <w:r w:rsidRPr="00DB206A">
        <w:rPr>
          <w:rFonts w:ascii="宋体" w:eastAsia="宋体" w:hAnsi="宋体" w:cs="宋体"/>
          <w:kern w:val="0"/>
          <w:sz w:val="18"/>
          <w:szCs w:val="18"/>
        </w:rPr>
        <w:br/>
        <w:t xml:space="preserve">并入一个lock-unlock块中, 也就是所谓的粗化锁粒度. </w:t>
      </w:r>
      <w:r w:rsidRPr="00DB206A">
        <w:rPr>
          <w:rFonts w:ascii="宋体" w:eastAsia="宋体" w:hAnsi="宋体" w:cs="宋体"/>
          <w:kern w:val="0"/>
          <w:sz w:val="18"/>
          <w:szCs w:val="18"/>
        </w:rPr>
        <w:br/>
        <w:t xml:space="preserve">其实也可以用这种方式来处理方法2种的例子. 但是他们的不同是, 这种方法可能会导致其他线程长时间的得不到锁, 因为这种方式可能会产生出非常长的一段critical section, 系统总的吞吐量从而降低.  </w:t>
      </w:r>
      <w:r w:rsidRPr="00DB206A">
        <w:rPr>
          <w:rFonts w:ascii="宋体" w:eastAsia="宋体" w:hAnsi="宋体" w:cs="宋体"/>
          <w:kern w:val="0"/>
          <w:sz w:val="18"/>
          <w:szCs w:val="18"/>
        </w:rPr>
        <w:br/>
      </w:r>
      <w:r w:rsidRPr="00DB206A">
        <w:rPr>
          <w:rFonts w:ascii="宋体" w:eastAsia="宋体" w:hAnsi="宋体" w:cs="宋体"/>
          <w:kern w:val="0"/>
          <w:sz w:val="18"/>
          <w:szCs w:val="18"/>
        </w:rPr>
        <w:br/>
        <w:t xml:space="preserve">4. Adaptive lock </w:t>
      </w:r>
      <w:r w:rsidRPr="00DB206A">
        <w:rPr>
          <w:rFonts w:ascii="宋体" w:eastAsia="宋体" w:hAnsi="宋体" w:cs="宋体"/>
          <w:kern w:val="0"/>
          <w:sz w:val="18"/>
          <w:szCs w:val="18"/>
        </w:rPr>
        <w:br/>
        <w:t xml:space="preserve">这是这里面唯一的一种处理被多线程频繁访问的锁的. 在这种情况下一般有两种竞争锁的方式: </w:t>
      </w:r>
      <w:r w:rsidRPr="00DB206A">
        <w:rPr>
          <w:rFonts w:ascii="宋体" w:eastAsia="宋体" w:hAnsi="宋体" w:cs="宋体"/>
          <w:kern w:val="0"/>
          <w:sz w:val="18"/>
          <w:szCs w:val="18"/>
        </w:rPr>
        <w:br/>
        <w:t xml:space="preserve">1&gt; 当某个线程未能得到锁时, 它将不断的询问(spin lock), 如下例所示: </w:t>
      </w:r>
    </w:p>
    <w:p w:rsidR="00DB206A" w:rsidRPr="00DB206A" w:rsidRDefault="00DB206A" w:rsidP="00DB206A">
      <w:pPr>
        <w:widowControl/>
        <w:jc w:val="left"/>
        <w:rPr>
          <w:rFonts w:ascii="宋体" w:eastAsia="宋体" w:hAnsi="宋体" w:cs="宋体"/>
          <w:kern w:val="0"/>
          <w:sz w:val="18"/>
          <w:szCs w:val="18"/>
        </w:rPr>
      </w:pPr>
      <w:r w:rsidRPr="00DB206A">
        <w:rPr>
          <w:rFonts w:ascii="宋体" w:eastAsia="宋体" w:hAnsi="宋体" w:cs="宋体"/>
          <w:kern w:val="0"/>
          <w:sz w:val="18"/>
          <w:szCs w:val="18"/>
        </w:rPr>
        <w:t xml:space="preserve">Java代码 </w:t>
      </w:r>
      <w:r w:rsidRPr="00DB206A">
        <w:rPr>
          <w:rFonts w:ascii="宋体" w:eastAsia="宋体" w:hAnsi="宋体" w:cs="宋体"/>
          <w:noProof/>
          <w:color w:val="0000FF"/>
          <w:kern w:val="0"/>
          <w:sz w:val="18"/>
          <w:szCs w:val="18"/>
        </w:rPr>
        <w:drawing>
          <wp:inline distT="0" distB="0" distL="0" distR="0">
            <wp:extent cx="133350" cy="142875"/>
            <wp:effectExtent l="19050" t="0" r="0" b="0"/>
            <wp:docPr id="4" name="图片 4" descr="复制代码">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复制代码"/>
                    </pic:cNvPr>
                    <pic:cNvPicPr>
                      <a:picLocks noChangeAspect="1" noChangeArrowheads="1"/>
                    </pic:cNvPicPr>
                  </pic:nvPicPr>
                  <pic:blipFill>
                    <a:blip r:embed="rId8"/>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DB206A" w:rsidRPr="00DB206A" w:rsidRDefault="00DB206A" w:rsidP="00DB206A">
      <w:pPr>
        <w:widowControl/>
        <w:numPr>
          <w:ilvl w:val="0"/>
          <w:numId w:val="4"/>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while (lockStillInUse)   </w:t>
      </w:r>
    </w:p>
    <w:p w:rsidR="00DB206A" w:rsidRPr="00DB206A" w:rsidRDefault="00DB206A" w:rsidP="00DB206A">
      <w:pPr>
        <w:widowControl/>
        <w:numPr>
          <w:ilvl w:val="0"/>
          <w:numId w:val="4"/>
        </w:numPr>
        <w:spacing w:before="100" w:beforeAutospacing="1" w:after="100" w:afterAutospacing="1"/>
        <w:jc w:val="left"/>
        <w:rPr>
          <w:rFonts w:ascii="宋体" w:eastAsia="宋体" w:hAnsi="宋体" w:cs="宋体"/>
          <w:kern w:val="0"/>
          <w:sz w:val="18"/>
          <w:szCs w:val="18"/>
        </w:rPr>
      </w:pPr>
      <w:r w:rsidRPr="00DB206A">
        <w:rPr>
          <w:rFonts w:ascii="宋体" w:eastAsia="宋体" w:hAnsi="宋体" w:cs="宋体"/>
          <w:kern w:val="0"/>
          <w:sz w:val="18"/>
          <w:szCs w:val="18"/>
        </w:rPr>
        <w:t>      ;  </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while (lockStillInUse)</w:t>
      </w:r>
    </w:p>
    <w:p w:rsidR="00DB206A" w:rsidRPr="00DB206A" w:rsidRDefault="00DB206A" w:rsidP="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18"/>
          <w:szCs w:val="18"/>
        </w:rPr>
      </w:pPr>
      <w:r w:rsidRPr="00DB206A">
        <w:rPr>
          <w:rFonts w:ascii="宋体" w:eastAsia="宋体" w:hAnsi="宋体" w:cs="宋体"/>
          <w:vanish/>
          <w:kern w:val="0"/>
          <w:sz w:val="18"/>
          <w:szCs w:val="18"/>
        </w:rPr>
        <w:t xml:space="preserve">      ;</w:t>
      </w:r>
    </w:p>
    <w:p w:rsidR="00DB206A" w:rsidRPr="00DB206A" w:rsidRDefault="00DB206A" w:rsidP="00DB206A">
      <w:pPr>
        <w:widowControl/>
        <w:jc w:val="left"/>
        <w:rPr>
          <w:rFonts w:ascii="宋体" w:eastAsia="宋体" w:hAnsi="宋体" w:cs="宋体"/>
          <w:kern w:val="0"/>
          <w:sz w:val="18"/>
          <w:szCs w:val="18"/>
        </w:rPr>
      </w:pPr>
      <w:r w:rsidRPr="00DB206A">
        <w:rPr>
          <w:rFonts w:ascii="宋体" w:eastAsia="宋体" w:hAnsi="宋体" w:cs="宋体"/>
          <w:kern w:val="0"/>
          <w:sz w:val="18"/>
          <w:szCs w:val="18"/>
        </w:rPr>
        <w:br/>
        <w:t xml:space="preserve">这种方式的优点是: 当临界段的处理很快时会有很快得到响应. 缺点是:会大量占用cpu资源. </w:t>
      </w:r>
      <w:r w:rsidRPr="00DB206A">
        <w:rPr>
          <w:rFonts w:ascii="宋体" w:eastAsia="宋体" w:hAnsi="宋体" w:cs="宋体"/>
          <w:kern w:val="0"/>
          <w:sz w:val="18"/>
          <w:szCs w:val="18"/>
        </w:rPr>
        <w:br/>
        <w:t xml:space="preserve">2&gt; 当某线程未能得到锁时, 将其挂起, 并等待重新调度(suspension lock) </w:t>
      </w:r>
      <w:r w:rsidRPr="00DB206A">
        <w:rPr>
          <w:rFonts w:ascii="宋体" w:eastAsia="宋体" w:hAnsi="宋体" w:cs="宋体"/>
          <w:kern w:val="0"/>
          <w:sz w:val="18"/>
          <w:szCs w:val="18"/>
        </w:rPr>
        <w:br/>
        <w:t xml:space="preserve">这种方式刚好和方式1&gt;互补. </w:t>
      </w:r>
      <w:r w:rsidRPr="00DB206A">
        <w:rPr>
          <w:rFonts w:ascii="宋体" w:eastAsia="宋体" w:hAnsi="宋体" w:cs="宋体"/>
          <w:kern w:val="0"/>
          <w:sz w:val="18"/>
          <w:szCs w:val="18"/>
        </w:rPr>
        <w:br/>
      </w:r>
      <w:r w:rsidRPr="00DB206A">
        <w:rPr>
          <w:rFonts w:ascii="宋体" w:eastAsia="宋体" w:hAnsi="宋体" w:cs="宋体"/>
          <w:kern w:val="0"/>
          <w:sz w:val="18"/>
          <w:szCs w:val="18"/>
        </w:rPr>
        <w:br/>
        <w:t xml:space="preserve">那么既然如此, 为什么不同时利用这两种方法的优点呢? </w:t>
      </w:r>
      <w:r w:rsidRPr="00DB206A">
        <w:rPr>
          <w:rFonts w:ascii="宋体" w:eastAsia="宋体" w:hAnsi="宋体" w:cs="宋体"/>
          <w:kern w:val="0"/>
          <w:sz w:val="18"/>
          <w:szCs w:val="18"/>
        </w:rPr>
        <w:br/>
        <w:t xml:space="preserve">这就是adaptive lock要做的事. JVM 可以先尝试着用spin lock, 如果发现线程都能在这种方式下很快的获得锁,那么就继续使用它. 如果发现超过了特定的时间线程还是未能得到锁则切换到suspension lock. 像这样经过一段时间的探索, JVM就可确定使用哪种方式. </w:t>
      </w:r>
      <w:r w:rsidRPr="00DB206A">
        <w:rPr>
          <w:rFonts w:ascii="宋体" w:eastAsia="宋体" w:hAnsi="宋体" w:cs="宋体"/>
          <w:kern w:val="0"/>
          <w:sz w:val="18"/>
          <w:szCs w:val="18"/>
        </w:rPr>
        <w:br/>
      </w:r>
      <w:r w:rsidRPr="00DB206A">
        <w:rPr>
          <w:rFonts w:ascii="宋体" w:eastAsia="宋体" w:hAnsi="宋体" w:cs="宋体"/>
          <w:kern w:val="0"/>
          <w:sz w:val="18"/>
          <w:szCs w:val="18"/>
        </w:rPr>
        <w:br/>
        <w:t xml:space="preserve">好了, 这是我对JVM级别锁优化的认识. 欢迎大家和我讨论. </w:t>
      </w:r>
      <w:r w:rsidRPr="00DB206A">
        <w:rPr>
          <w:rFonts w:ascii="宋体" w:eastAsia="宋体" w:hAnsi="宋体" w:cs="宋体"/>
          <w:kern w:val="0"/>
          <w:sz w:val="18"/>
          <w:szCs w:val="18"/>
        </w:rPr>
        <w:br/>
      </w:r>
      <w:r w:rsidRPr="00DB206A">
        <w:rPr>
          <w:rFonts w:ascii="宋体" w:eastAsia="宋体" w:hAnsi="宋体" w:cs="宋体"/>
          <w:kern w:val="0"/>
          <w:sz w:val="18"/>
          <w:szCs w:val="18"/>
        </w:rPr>
        <w:br/>
        <w:t xml:space="preserve">参考文献: </w:t>
      </w:r>
      <w:r w:rsidRPr="00DB206A">
        <w:rPr>
          <w:rFonts w:ascii="宋体" w:eastAsia="宋体" w:hAnsi="宋体" w:cs="宋体"/>
          <w:kern w:val="0"/>
          <w:sz w:val="18"/>
          <w:szCs w:val="18"/>
        </w:rPr>
        <w:br/>
        <w:t xml:space="preserve">[1] Java SE 6 Performance White Paper </w:t>
      </w:r>
      <w:r w:rsidRPr="00DB206A">
        <w:rPr>
          <w:rFonts w:ascii="宋体" w:eastAsia="宋体" w:hAnsi="宋体" w:cs="宋体"/>
          <w:kern w:val="0"/>
          <w:sz w:val="18"/>
          <w:szCs w:val="18"/>
        </w:rPr>
        <w:br/>
        <w:t xml:space="preserve">http://java.sun.com/performance/reference/whitepapers/6_performance.html#2.1.2 </w:t>
      </w:r>
      <w:r w:rsidRPr="00DB206A">
        <w:rPr>
          <w:rFonts w:ascii="宋体" w:eastAsia="宋体" w:hAnsi="宋体" w:cs="宋体"/>
          <w:kern w:val="0"/>
          <w:sz w:val="18"/>
          <w:szCs w:val="18"/>
        </w:rPr>
        <w:br/>
        <w:t xml:space="preserve">[2] Java theory and practice: Synchronization optimizations in Mustang </w:t>
      </w:r>
      <w:r w:rsidRPr="00DB206A">
        <w:rPr>
          <w:rFonts w:ascii="宋体" w:eastAsia="宋体" w:hAnsi="宋体" w:cs="宋体"/>
          <w:kern w:val="0"/>
          <w:sz w:val="18"/>
          <w:szCs w:val="18"/>
        </w:rPr>
        <w:br/>
        <w:t xml:space="preserve">http://www.ibm.com/developerworks/java/library/j-jtp10185/index.html </w:t>
      </w:r>
      <w:r w:rsidRPr="00DB206A">
        <w:rPr>
          <w:rFonts w:ascii="宋体" w:eastAsia="宋体" w:hAnsi="宋体" w:cs="宋体"/>
          <w:kern w:val="0"/>
          <w:sz w:val="18"/>
          <w:szCs w:val="18"/>
        </w:rPr>
        <w:br/>
        <w:t xml:space="preserve">[3] Java Synchronization Optimizations </w:t>
      </w:r>
      <w:r w:rsidRPr="00DB206A">
        <w:rPr>
          <w:rFonts w:ascii="宋体" w:eastAsia="宋体" w:hAnsi="宋体" w:cs="宋体"/>
          <w:kern w:val="0"/>
          <w:sz w:val="18"/>
          <w:szCs w:val="18"/>
        </w:rPr>
        <w:br/>
        <w:t xml:space="preserve">http://blogs.sun.com/dagastine/entry/java_synchronization_optimizations_in_mustang </w:t>
      </w:r>
      <w:r w:rsidRPr="00DB206A">
        <w:rPr>
          <w:rFonts w:ascii="宋体" w:eastAsia="宋体" w:hAnsi="宋体" w:cs="宋体"/>
          <w:kern w:val="0"/>
          <w:sz w:val="18"/>
          <w:szCs w:val="18"/>
        </w:rPr>
        <w:br/>
      </w:r>
      <w:r w:rsidRPr="00DB206A">
        <w:rPr>
          <w:rFonts w:ascii="宋体" w:eastAsia="宋体" w:hAnsi="宋体" w:cs="宋体"/>
          <w:kern w:val="0"/>
          <w:sz w:val="18"/>
          <w:szCs w:val="18"/>
        </w:rPr>
        <w:lastRenderedPageBreak/>
        <w:t xml:space="preserve">[4] Eliminating Synchronization-Related Atomic Operations with Biased Locking and Bulk Rebiasing </w:t>
      </w:r>
      <w:r w:rsidRPr="00DB206A">
        <w:rPr>
          <w:rFonts w:ascii="宋体" w:eastAsia="宋体" w:hAnsi="宋体" w:cs="宋体"/>
          <w:kern w:val="0"/>
          <w:sz w:val="18"/>
          <w:szCs w:val="18"/>
        </w:rPr>
        <w:br/>
        <w:t xml:space="preserve">http://java.sun.com/javase/technologies/hotspot/publications/biasedlocking_oopsla2006_wp.pdf </w:t>
      </w:r>
    </w:p>
    <w:p w:rsidR="004E22F7" w:rsidRDefault="004E22F7">
      <w:pPr>
        <w:rPr>
          <w:rFonts w:hint="eastAsia"/>
          <w:sz w:val="18"/>
          <w:szCs w:val="18"/>
        </w:rPr>
      </w:pPr>
    </w:p>
    <w:p w:rsidR="006229F4" w:rsidRPr="00DB206A" w:rsidRDefault="006229F4">
      <w:pPr>
        <w:rPr>
          <w:sz w:val="18"/>
          <w:szCs w:val="18"/>
        </w:rPr>
      </w:pPr>
    </w:p>
    <w:sectPr w:rsidR="006229F4" w:rsidRPr="00DB20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141F" w:rsidRDefault="00B2141F" w:rsidP="003977EB">
      <w:r>
        <w:separator/>
      </w:r>
    </w:p>
  </w:endnote>
  <w:endnote w:type="continuationSeparator" w:id="1">
    <w:p w:rsidR="00B2141F" w:rsidRDefault="00B2141F" w:rsidP="003977E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141F" w:rsidRDefault="00B2141F" w:rsidP="003977EB">
      <w:r>
        <w:separator/>
      </w:r>
    </w:p>
  </w:footnote>
  <w:footnote w:type="continuationSeparator" w:id="1">
    <w:p w:rsidR="00B2141F" w:rsidRDefault="00B2141F" w:rsidP="003977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2546A"/>
    <w:multiLevelType w:val="multilevel"/>
    <w:tmpl w:val="3926D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031B88"/>
    <w:multiLevelType w:val="multilevel"/>
    <w:tmpl w:val="C788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8C0560"/>
    <w:multiLevelType w:val="multilevel"/>
    <w:tmpl w:val="DC36B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EF1FF0"/>
    <w:multiLevelType w:val="multilevel"/>
    <w:tmpl w:val="4D90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77EB"/>
    <w:rsid w:val="000A679A"/>
    <w:rsid w:val="003977EB"/>
    <w:rsid w:val="004E22F7"/>
    <w:rsid w:val="006229F4"/>
    <w:rsid w:val="00AC40FE"/>
    <w:rsid w:val="00B2141F"/>
    <w:rsid w:val="00DB20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C40F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77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77EB"/>
    <w:rPr>
      <w:sz w:val="18"/>
      <w:szCs w:val="18"/>
    </w:rPr>
  </w:style>
  <w:style w:type="paragraph" w:styleId="a4">
    <w:name w:val="footer"/>
    <w:basedOn w:val="a"/>
    <w:link w:val="Char0"/>
    <w:uiPriority w:val="99"/>
    <w:semiHidden/>
    <w:unhideWhenUsed/>
    <w:rsid w:val="003977E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77EB"/>
    <w:rPr>
      <w:sz w:val="18"/>
      <w:szCs w:val="18"/>
    </w:rPr>
  </w:style>
  <w:style w:type="character" w:styleId="a5">
    <w:name w:val="Hyperlink"/>
    <w:basedOn w:val="a0"/>
    <w:uiPriority w:val="99"/>
    <w:semiHidden/>
    <w:unhideWhenUsed/>
    <w:rsid w:val="004E22F7"/>
    <w:rPr>
      <w:color w:val="0000FF"/>
      <w:u w:val="single"/>
    </w:rPr>
  </w:style>
  <w:style w:type="character" w:customStyle="1" w:styleId="hilite1">
    <w:name w:val="hilite1"/>
    <w:basedOn w:val="a0"/>
    <w:rsid w:val="004E22F7"/>
  </w:style>
  <w:style w:type="character" w:customStyle="1" w:styleId="keyword">
    <w:name w:val="keyword"/>
    <w:basedOn w:val="a0"/>
    <w:rsid w:val="00DB206A"/>
  </w:style>
  <w:style w:type="character" w:customStyle="1" w:styleId="string">
    <w:name w:val="string"/>
    <w:basedOn w:val="a0"/>
    <w:rsid w:val="00DB206A"/>
  </w:style>
  <w:style w:type="paragraph" w:styleId="HTML">
    <w:name w:val="HTML Preformatted"/>
    <w:basedOn w:val="a"/>
    <w:link w:val="HTMLChar"/>
    <w:uiPriority w:val="99"/>
    <w:semiHidden/>
    <w:unhideWhenUsed/>
    <w:rsid w:val="00DB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B206A"/>
    <w:rPr>
      <w:rFonts w:ascii="宋体" w:eastAsia="宋体" w:hAnsi="宋体" w:cs="宋体"/>
      <w:kern w:val="0"/>
      <w:sz w:val="24"/>
      <w:szCs w:val="24"/>
    </w:rPr>
  </w:style>
  <w:style w:type="paragraph" w:styleId="a6">
    <w:name w:val="Balloon Text"/>
    <w:basedOn w:val="a"/>
    <w:link w:val="Char1"/>
    <w:uiPriority w:val="99"/>
    <w:semiHidden/>
    <w:unhideWhenUsed/>
    <w:rsid w:val="00DB206A"/>
    <w:rPr>
      <w:sz w:val="18"/>
      <w:szCs w:val="18"/>
    </w:rPr>
  </w:style>
  <w:style w:type="character" w:customStyle="1" w:styleId="Char1">
    <w:name w:val="批注框文本 Char"/>
    <w:basedOn w:val="a0"/>
    <w:link w:val="a6"/>
    <w:uiPriority w:val="99"/>
    <w:semiHidden/>
    <w:rsid w:val="00DB206A"/>
    <w:rPr>
      <w:sz w:val="18"/>
      <w:szCs w:val="18"/>
    </w:rPr>
  </w:style>
  <w:style w:type="character" w:customStyle="1" w:styleId="1Char">
    <w:name w:val="标题 1 Char"/>
    <w:basedOn w:val="a0"/>
    <w:link w:val="1"/>
    <w:uiPriority w:val="9"/>
    <w:rsid w:val="00AC40FE"/>
    <w:rPr>
      <w:b/>
      <w:bCs/>
      <w:kern w:val="44"/>
      <w:sz w:val="44"/>
      <w:szCs w:val="44"/>
    </w:rPr>
  </w:style>
  <w:style w:type="paragraph" w:styleId="a7">
    <w:name w:val="Document Map"/>
    <w:basedOn w:val="a"/>
    <w:link w:val="Char2"/>
    <w:uiPriority w:val="99"/>
    <w:semiHidden/>
    <w:unhideWhenUsed/>
    <w:rsid w:val="00AC40FE"/>
    <w:rPr>
      <w:rFonts w:ascii="宋体" w:eastAsia="宋体"/>
      <w:sz w:val="18"/>
      <w:szCs w:val="18"/>
    </w:rPr>
  </w:style>
  <w:style w:type="character" w:customStyle="1" w:styleId="Char2">
    <w:name w:val="文档结构图 Char"/>
    <w:basedOn w:val="a0"/>
    <w:link w:val="a7"/>
    <w:uiPriority w:val="99"/>
    <w:semiHidden/>
    <w:rsid w:val="00AC40FE"/>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261570806">
      <w:bodyDiv w:val="1"/>
      <w:marLeft w:val="0"/>
      <w:marRight w:val="0"/>
      <w:marTop w:val="0"/>
      <w:marBottom w:val="0"/>
      <w:divBdr>
        <w:top w:val="none" w:sz="0" w:space="0" w:color="auto"/>
        <w:left w:val="none" w:sz="0" w:space="0" w:color="auto"/>
        <w:bottom w:val="none" w:sz="0" w:space="0" w:color="auto"/>
        <w:right w:val="none" w:sz="0" w:space="0" w:color="auto"/>
      </w:divBdr>
      <w:divsChild>
        <w:div w:id="507016285">
          <w:marLeft w:val="0"/>
          <w:marRight w:val="0"/>
          <w:marTop w:val="0"/>
          <w:marBottom w:val="0"/>
          <w:divBdr>
            <w:top w:val="none" w:sz="0" w:space="0" w:color="auto"/>
            <w:left w:val="none" w:sz="0" w:space="0" w:color="auto"/>
            <w:bottom w:val="none" w:sz="0" w:space="0" w:color="auto"/>
            <w:right w:val="none" w:sz="0" w:space="0" w:color="auto"/>
          </w:divBdr>
          <w:divsChild>
            <w:div w:id="619844473">
              <w:marLeft w:val="0"/>
              <w:marRight w:val="0"/>
              <w:marTop w:val="0"/>
              <w:marBottom w:val="0"/>
              <w:divBdr>
                <w:top w:val="none" w:sz="0" w:space="0" w:color="auto"/>
                <w:left w:val="none" w:sz="0" w:space="0" w:color="auto"/>
                <w:bottom w:val="none" w:sz="0" w:space="0" w:color="auto"/>
                <w:right w:val="none" w:sz="0" w:space="0" w:color="auto"/>
              </w:divBdr>
              <w:divsChild>
                <w:div w:id="1307125006">
                  <w:marLeft w:val="0"/>
                  <w:marRight w:val="0"/>
                  <w:marTop w:val="0"/>
                  <w:marBottom w:val="0"/>
                  <w:divBdr>
                    <w:top w:val="none" w:sz="0" w:space="0" w:color="auto"/>
                    <w:left w:val="none" w:sz="0" w:space="0" w:color="auto"/>
                    <w:bottom w:val="none" w:sz="0" w:space="0" w:color="auto"/>
                    <w:right w:val="none" w:sz="0" w:space="0" w:color="auto"/>
                  </w:divBdr>
                  <w:divsChild>
                    <w:div w:id="468745243">
                      <w:marLeft w:val="0"/>
                      <w:marRight w:val="0"/>
                      <w:marTop w:val="0"/>
                      <w:marBottom w:val="0"/>
                      <w:divBdr>
                        <w:top w:val="none" w:sz="0" w:space="0" w:color="auto"/>
                        <w:left w:val="none" w:sz="0" w:space="0" w:color="auto"/>
                        <w:bottom w:val="none" w:sz="0" w:space="0" w:color="auto"/>
                        <w:right w:val="none" w:sz="0" w:space="0" w:color="auto"/>
                      </w:divBdr>
                      <w:divsChild>
                        <w:div w:id="1002049938">
                          <w:marLeft w:val="0"/>
                          <w:marRight w:val="0"/>
                          <w:marTop w:val="0"/>
                          <w:marBottom w:val="0"/>
                          <w:divBdr>
                            <w:top w:val="none" w:sz="0" w:space="0" w:color="auto"/>
                            <w:left w:val="none" w:sz="0" w:space="0" w:color="auto"/>
                            <w:bottom w:val="none" w:sz="0" w:space="0" w:color="auto"/>
                            <w:right w:val="none" w:sz="0" w:space="0" w:color="auto"/>
                          </w:divBdr>
                          <w:divsChild>
                            <w:div w:id="618146419">
                              <w:marLeft w:val="0"/>
                              <w:marRight w:val="0"/>
                              <w:marTop w:val="0"/>
                              <w:marBottom w:val="0"/>
                              <w:divBdr>
                                <w:top w:val="none" w:sz="0" w:space="0" w:color="auto"/>
                                <w:left w:val="none" w:sz="0" w:space="0" w:color="auto"/>
                                <w:bottom w:val="none" w:sz="0" w:space="0" w:color="auto"/>
                                <w:right w:val="none" w:sz="0" w:space="0" w:color="auto"/>
                              </w:divBdr>
                              <w:divsChild>
                                <w:div w:id="1756243433">
                                  <w:marLeft w:val="0"/>
                                  <w:marRight w:val="0"/>
                                  <w:marTop w:val="0"/>
                                  <w:marBottom w:val="0"/>
                                  <w:divBdr>
                                    <w:top w:val="none" w:sz="0" w:space="0" w:color="auto"/>
                                    <w:left w:val="none" w:sz="0" w:space="0" w:color="auto"/>
                                    <w:bottom w:val="none" w:sz="0" w:space="0" w:color="auto"/>
                                    <w:right w:val="none" w:sz="0" w:space="0" w:color="auto"/>
                                  </w:divBdr>
                                  <w:divsChild>
                                    <w:div w:id="16433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0239">
                              <w:marLeft w:val="0"/>
                              <w:marRight w:val="0"/>
                              <w:marTop w:val="0"/>
                              <w:marBottom w:val="0"/>
                              <w:divBdr>
                                <w:top w:val="none" w:sz="0" w:space="0" w:color="auto"/>
                                <w:left w:val="none" w:sz="0" w:space="0" w:color="auto"/>
                                <w:bottom w:val="none" w:sz="0" w:space="0" w:color="auto"/>
                                <w:right w:val="none" w:sz="0" w:space="0" w:color="auto"/>
                              </w:divBdr>
                              <w:divsChild>
                                <w:div w:id="1822310963">
                                  <w:marLeft w:val="0"/>
                                  <w:marRight w:val="0"/>
                                  <w:marTop w:val="0"/>
                                  <w:marBottom w:val="0"/>
                                  <w:divBdr>
                                    <w:top w:val="none" w:sz="0" w:space="0" w:color="auto"/>
                                    <w:left w:val="none" w:sz="0" w:space="0" w:color="auto"/>
                                    <w:bottom w:val="none" w:sz="0" w:space="0" w:color="auto"/>
                                    <w:right w:val="none" w:sz="0" w:space="0" w:color="auto"/>
                                  </w:divBdr>
                                  <w:divsChild>
                                    <w:div w:id="782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2660">
                              <w:marLeft w:val="0"/>
                              <w:marRight w:val="0"/>
                              <w:marTop w:val="0"/>
                              <w:marBottom w:val="0"/>
                              <w:divBdr>
                                <w:top w:val="none" w:sz="0" w:space="0" w:color="auto"/>
                                <w:left w:val="none" w:sz="0" w:space="0" w:color="auto"/>
                                <w:bottom w:val="none" w:sz="0" w:space="0" w:color="auto"/>
                                <w:right w:val="none" w:sz="0" w:space="0" w:color="auto"/>
                              </w:divBdr>
                              <w:divsChild>
                                <w:div w:id="994995532">
                                  <w:marLeft w:val="0"/>
                                  <w:marRight w:val="0"/>
                                  <w:marTop w:val="0"/>
                                  <w:marBottom w:val="0"/>
                                  <w:divBdr>
                                    <w:top w:val="none" w:sz="0" w:space="0" w:color="auto"/>
                                    <w:left w:val="none" w:sz="0" w:space="0" w:color="auto"/>
                                    <w:bottom w:val="none" w:sz="0" w:space="0" w:color="auto"/>
                                    <w:right w:val="none" w:sz="0" w:space="0" w:color="auto"/>
                                  </w:divBdr>
                                  <w:divsChild>
                                    <w:div w:id="2221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8733">
                              <w:marLeft w:val="0"/>
                              <w:marRight w:val="0"/>
                              <w:marTop w:val="0"/>
                              <w:marBottom w:val="0"/>
                              <w:divBdr>
                                <w:top w:val="none" w:sz="0" w:space="0" w:color="auto"/>
                                <w:left w:val="none" w:sz="0" w:space="0" w:color="auto"/>
                                <w:bottom w:val="none" w:sz="0" w:space="0" w:color="auto"/>
                                <w:right w:val="none" w:sz="0" w:space="0" w:color="auto"/>
                              </w:divBdr>
                              <w:divsChild>
                                <w:div w:id="1625967772">
                                  <w:marLeft w:val="0"/>
                                  <w:marRight w:val="0"/>
                                  <w:marTop w:val="0"/>
                                  <w:marBottom w:val="0"/>
                                  <w:divBdr>
                                    <w:top w:val="none" w:sz="0" w:space="0" w:color="auto"/>
                                    <w:left w:val="none" w:sz="0" w:space="0" w:color="auto"/>
                                    <w:bottom w:val="none" w:sz="0" w:space="0" w:color="auto"/>
                                    <w:right w:val="none" w:sz="0" w:space="0" w:color="auto"/>
                                  </w:divBdr>
                                  <w:divsChild>
                                    <w:div w:id="16937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willpower.javaeye.com/blog/2559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434</Words>
  <Characters>2480</Characters>
  <Application>Microsoft Office Word</Application>
  <DocSecurity>0</DocSecurity>
  <Lines>20</Lines>
  <Paragraphs>5</Paragraphs>
  <ScaleCrop>false</ScaleCrop>
  <Company>alibaba</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dc:creator>
  <cp:keywords/>
  <dc:description/>
  <cp:lastModifiedBy>tb</cp:lastModifiedBy>
  <cp:revision>20</cp:revision>
  <dcterms:created xsi:type="dcterms:W3CDTF">2009-03-09T11:34:00Z</dcterms:created>
  <dcterms:modified xsi:type="dcterms:W3CDTF">2009-03-09T11:35:00Z</dcterms:modified>
</cp:coreProperties>
</file>