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5B64" w:rsidRPr="00735B64" w:rsidRDefault="00735B64" w:rsidP="00735B64">
      <w:pPr>
        <w:widowControl/>
        <w:pBdr>
          <w:bottom w:val="single" w:sz="6" w:space="0" w:color="CCCCCC"/>
        </w:pBdr>
        <w:spacing w:before="100" w:beforeAutospacing="1" w:after="100" w:afterAutospacing="1" w:line="375" w:lineRule="atLeast"/>
        <w:jc w:val="center"/>
        <w:outlineLvl w:val="1"/>
        <w:rPr>
          <w:rFonts w:ascii="宋体" w:eastAsia="宋体" w:hAnsi="宋体" w:cs="宋体"/>
          <w:b/>
          <w:bCs/>
          <w:color w:val="000000"/>
          <w:kern w:val="36"/>
          <w:sz w:val="27"/>
          <w:szCs w:val="27"/>
        </w:rPr>
      </w:pPr>
      <w:r w:rsidRPr="00735B64">
        <w:rPr>
          <w:rFonts w:ascii="宋体" w:eastAsia="宋体" w:hAnsi="宋体" w:cs="宋体"/>
          <w:b/>
          <w:bCs/>
          <w:color w:val="000000"/>
          <w:kern w:val="36"/>
          <w:sz w:val="27"/>
          <w:szCs w:val="27"/>
        </w:rPr>
        <w:t xml:space="preserve">CPU响应中断的条件 </w:t>
      </w:r>
    </w:p>
    <w:p w:rsidR="00735B64" w:rsidRPr="00735B64" w:rsidRDefault="00735B64" w:rsidP="00735B64">
      <w:pPr>
        <w:widowControl/>
        <w:jc w:val="center"/>
        <w:rPr>
          <w:rFonts w:ascii="宋体" w:eastAsia="宋体" w:hAnsi="宋体" w:cs="宋体"/>
          <w:color w:val="006600"/>
          <w:kern w:val="0"/>
          <w:sz w:val="18"/>
          <w:szCs w:val="18"/>
        </w:rPr>
      </w:pPr>
      <w:r w:rsidRPr="00735B64">
        <w:rPr>
          <w:rFonts w:ascii="宋体" w:eastAsia="宋体" w:hAnsi="宋体" w:cs="宋体"/>
          <w:color w:val="006600"/>
          <w:kern w:val="0"/>
          <w:sz w:val="18"/>
          <w:szCs w:val="18"/>
        </w:rPr>
        <w:t>2009-02-26 信息来源：</w:t>
      </w:r>
      <w:r w:rsidRPr="00735B64">
        <w:rPr>
          <w:rFonts w:ascii="宋体" w:eastAsia="宋体" w:hAnsi="宋体" w:cs="宋体"/>
          <w:color w:val="FF0000"/>
          <w:kern w:val="0"/>
          <w:szCs w:val="21"/>
        </w:rPr>
        <w:t>电脑硬件知识网</w:t>
      </w:r>
      <w:r w:rsidRPr="00735B64">
        <w:rPr>
          <w:rFonts w:ascii="宋体" w:eastAsia="宋体" w:hAnsi="宋体" w:cs="宋体"/>
          <w:color w:val="006600"/>
          <w:kern w:val="0"/>
          <w:sz w:val="18"/>
          <w:szCs w:val="18"/>
        </w:rPr>
        <w:t xml:space="preserve"> </w:t>
      </w:r>
    </w:p>
    <w:p w:rsidR="00735B64" w:rsidRPr="00735B64" w:rsidRDefault="00735B64" w:rsidP="00735B64">
      <w:pPr>
        <w:widowControl/>
        <w:spacing w:line="330" w:lineRule="atLeast"/>
        <w:jc w:val="right"/>
        <w:rPr>
          <w:rFonts w:ascii="宋体" w:eastAsia="宋体" w:hAnsi="宋体" w:cs="宋体"/>
          <w:color w:val="333333"/>
          <w:kern w:val="0"/>
          <w:sz w:val="18"/>
          <w:szCs w:val="18"/>
        </w:rPr>
      </w:pPr>
      <w:r w:rsidRPr="00735B64">
        <w:rPr>
          <w:rFonts w:ascii="宋体" w:eastAsia="宋体" w:hAnsi="宋体" w:cs="宋体"/>
          <w:color w:val="006600"/>
          <w:kern w:val="0"/>
          <w:sz w:val="18"/>
          <w:szCs w:val="18"/>
        </w:rPr>
        <w:pict/>
      </w:r>
      <w:r w:rsidRPr="00735B64">
        <w:rPr>
          <w:rFonts w:ascii="宋体" w:eastAsia="宋体" w:hAnsi="宋体" w:cs="宋体"/>
          <w:color w:val="333333"/>
          <w:kern w:val="0"/>
          <w:sz w:val="18"/>
          <w:szCs w:val="18"/>
        </w:rPr>
        <w:t xml:space="preserve">视力保护色： </w:t>
      </w:r>
      <w:r>
        <w:rPr>
          <w:rFonts w:ascii="宋体" w:eastAsia="宋体" w:hAnsi="宋体" w:cs="宋体"/>
          <w:noProof/>
          <w:color w:val="333333"/>
          <w:kern w:val="0"/>
          <w:sz w:val="18"/>
          <w:szCs w:val="18"/>
        </w:rPr>
        <w:drawing>
          <wp:inline distT="0" distB="0" distL="0" distR="0">
            <wp:extent cx="95250" cy="95250"/>
            <wp:effectExtent l="19050" t="0" r="0" b="0"/>
            <wp:docPr id="2" name="图片 2" descr="杏仁黄">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杏仁黄">
                      <a:hlinkClick r:id="rId6"/>
                    </pic:cNvPr>
                    <pic:cNvPicPr>
                      <a:picLocks noChangeAspect="1" noChangeArrowheads="1"/>
                    </pic:cNvPicPr>
                  </pic:nvPicPr>
                  <pic:blipFill>
                    <a:blip r:embed="rId7"/>
                    <a:srcRect/>
                    <a:stretch>
                      <a:fillRect/>
                    </a:stretch>
                  </pic:blipFill>
                  <pic:spPr bwMode="auto">
                    <a:xfrm>
                      <a:off x="0" y="0"/>
                      <a:ext cx="95250" cy="95250"/>
                    </a:xfrm>
                    <a:prstGeom prst="rect">
                      <a:avLst/>
                    </a:prstGeom>
                    <a:noFill/>
                    <a:ln w="9525">
                      <a:noFill/>
                      <a:miter lim="800000"/>
                      <a:headEnd/>
                      <a:tailEnd/>
                    </a:ln>
                  </pic:spPr>
                </pic:pic>
              </a:graphicData>
            </a:graphic>
          </wp:inline>
        </w:drawing>
      </w:r>
      <w:r w:rsidRPr="00735B64">
        <w:rPr>
          <w:rFonts w:ascii="宋体" w:eastAsia="宋体" w:hAnsi="宋体" w:cs="宋体"/>
          <w:color w:val="333333"/>
          <w:kern w:val="0"/>
          <w:sz w:val="18"/>
          <w:szCs w:val="18"/>
        </w:rPr>
        <w:t xml:space="preserve">  </w:t>
      </w:r>
      <w:r>
        <w:rPr>
          <w:rFonts w:ascii="宋体" w:eastAsia="宋体" w:hAnsi="宋体" w:cs="宋体"/>
          <w:noProof/>
          <w:color w:val="333333"/>
          <w:kern w:val="0"/>
          <w:sz w:val="18"/>
          <w:szCs w:val="18"/>
        </w:rPr>
        <w:drawing>
          <wp:inline distT="0" distB="0" distL="0" distR="0">
            <wp:extent cx="95250" cy="95250"/>
            <wp:effectExtent l="19050" t="0" r="0" b="0"/>
            <wp:docPr id="3" name="图片 3" descr="秋叶褐">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秋叶褐">
                      <a:hlinkClick r:id="rId8"/>
                    </pic:cNvPr>
                    <pic:cNvPicPr>
                      <a:picLocks noChangeAspect="1" noChangeArrowheads="1"/>
                    </pic:cNvPicPr>
                  </pic:nvPicPr>
                  <pic:blipFill>
                    <a:blip r:embed="rId9"/>
                    <a:srcRect/>
                    <a:stretch>
                      <a:fillRect/>
                    </a:stretch>
                  </pic:blipFill>
                  <pic:spPr bwMode="auto">
                    <a:xfrm>
                      <a:off x="0" y="0"/>
                      <a:ext cx="95250" cy="95250"/>
                    </a:xfrm>
                    <a:prstGeom prst="rect">
                      <a:avLst/>
                    </a:prstGeom>
                    <a:noFill/>
                    <a:ln w="9525">
                      <a:noFill/>
                      <a:miter lim="800000"/>
                      <a:headEnd/>
                      <a:tailEnd/>
                    </a:ln>
                  </pic:spPr>
                </pic:pic>
              </a:graphicData>
            </a:graphic>
          </wp:inline>
        </w:drawing>
      </w:r>
      <w:r w:rsidRPr="00735B64">
        <w:rPr>
          <w:rFonts w:ascii="宋体" w:eastAsia="宋体" w:hAnsi="宋体" w:cs="宋体"/>
          <w:color w:val="333333"/>
          <w:kern w:val="0"/>
          <w:sz w:val="18"/>
          <w:szCs w:val="18"/>
        </w:rPr>
        <w:t xml:space="preserve">  </w:t>
      </w:r>
      <w:r>
        <w:rPr>
          <w:rFonts w:ascii="宋体" w:eastAsia="宋体" w:hAnsi="宋体" w:cs="宋体"/>
          <w:noProof/>
          <w:color w:val="333333"/>
          <w:kern w:val="0"/>
          <w:sz w:val="18"/>
          <w:szCs w:val="18"/>
        </w:rPr>
        <w:drawing>
          <wp:inline distT="0" distB="0" distL="0" distR="0">
            <wp:extent cx="95250" cy="95250"/>
            <wp:effectExtent l="19050" t="0" r="0" b="0"/>
            <wp:docPr id="4" name="图片 4" descr="胭脂红">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胭脂红">
                      <a:hlinkClick r:id="rId10"/>
                    </pic:cNvPr>
                    <pic:cNvPicPr>
                      <a:picLocks noChangeAspect="1" noChangeArrowheads="1"/>
                    </pic:cNvPicPr>
                  </pic:nvPicPr>
                  <pic:blipFill>
                    <a:blip r:embed="rId11"/>
                    <a:srcRect/>
                    <a:stretch>
                      <a:fillRect/>
                    </a:stretch>
                  </pic:blipFill>
                  <pic:spPr bwMode="auto">
                    <a:xfrm>
                      <a:off x="0" y="0"/>
                      <a:ext cx="95250" cy="95250"/>
                    </a:xfrm>
                    <a:prstGeom prst="rect">
                      <a:avLst/>
                    </a:prstGeom>
                    <a:noFill/>
                    <a:ln w="9525">
                      <a:noFill/>
                      <a:miter lim="800000"/>
                      <a:headEnd/>
                      <a:tailEnd/>
                    </a:ln>
                  </pic:spPr>
                </pic:pic>
              </a:graphicData>
            </a:graphic>
          </wp:inline>
        </w:drawing>
      </w:r>
      <w:r w:rsidRPr="00735B64">
        <w:rPr>
          <w:rFonts w:ascii="宋体" w:eastAsia="宋体" w:hAnsi="宋体" w:cs="宋体"/>
          <w:color w:val="333333"/>
          <w:kern w:val="0"/>
          <w:sz w:val="18"/>
          <w:szCs w:val="18"/>
        </w:rPr>
        <w:t xml:space="preserve">  </w:t>
      </w:r>
      <w:r>
        <w:rPr>
          <w:rFonts w:ascii="宋体" w:eastAsia="宋体" w:hAnsi="宋体" w:cs="宋体"/>
          <w:noProof/>
          <w:color w:val="333333"/>
          <w:kern w:val="0"/>
          <w:sz w:val="18"/>
          <w:szCs w:val="18"/>
        </w:rPr>
        <w:drawing>
          <wp:inline distT="0" distB="0" distL="0" distR="0">
            <wp:extent cx="95250" cy="95250"/>
            <wp:effectExtent l="19050" t="0" r="0" b="0"/>
            <wp:docPr id="5" name="图片 5" descr="芥末绿">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芥末绿">
                      <a:hlinkClick r:id="rId12"/>
                    </pic:cNvPr>
                    <pic:cNvPicPr>
                      <a:picLocks noChangeAspect="1" noChangeArrowheads="1"/>
                    </pic:cNvPicPr>
                  </pic:nvPicPr>
                  <pic:blipFill>
                    <a:blip r:embed="rId13"/>
                    <a:srcRect/>
                    <a:stretch>
                      <a:fillRect/>
                    </a:stretch>
                  </pic:blipFill>
                  <pic:spPr bwMode="auto">
                    <a:xfrm>
                      <a:off x="0" y="0"/>
                      <a:ext cx="95250" cy="95250"/>
                    </a:xfrm>
                    <a:prstGeom prst="rect">
                      <a:avLst/>
                    </a:prstGeom>
                    <a:noFill/>
                    <a:ln w="9525">
                      <a:noFill/>
                      <a:miter lim="800000"/>
                      <a:headEnd/>
                      <a:tailEnd/>
                    </a:ln>
                  </pic:spPr>
                </pic:pic>
              </a:graphicData>
            </a:graphic>
          </wp:inline>
        </w:drawing>
      </w:r>
      <w:r w:rsidRPr="00735B64">
        <w:rPr>
          <w:rFonts w:ascii="宋体" w:eastAsia="宋体" w:hAnsi="宋体" w:cs="宋体"/>
          <w:color w:val="333333"/>
          <w:kern w:val="0"/>
          <w:sz w:val="18"/>
          <w:szCs w:val="18"/>
        </w:rPr>
        <w:t xml:space="preserve">  </w:t>
      </w:r>
      <w:r>
        <w:rPr>
          <w:rFonts w:ascii="宋体" w:eastAsia="宋体" w:hAnsi="宋体" w:cs="宋体"/>
          <w:noProof/>
          <w:color w:val="333333"/>
          <w:kern w:val="0"/>
          <w:sz w:val="18"/>
          <w:szCs w:val="18"/>
        </w:rPr>
        <w:drawing>
          <wp:inline distT="0" distB="0" distL="0" distR="0">
            <wp:extent cx="95250" cy="95250"/>
            <wp:effectExtent l="19050" t="0" r="0" b="0"/>
            <wp:docPr id="6" name="图片 6" descr="天蓝">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天蓝">
                      <a:hlinkClick r:id="rId14"/>
                    </pic:cNvPr>
                    <pic:cNvPicPr>
                      <a:picLocks noChangeAspect="1" noChangeArrowheads="1"/>
                    </pic:cNvPicPr>
                  </pic:nvPicPr>
                  <pic:blipFill>
                    <a:blip r:embed="rId15"/>
                    <a:srcRect/>
                    <a:stretch>
                      <a:fillRect/>
                    </a:stretch>
                  </pic:blipFill>
                  <pic:spPr bwMode="auto">
                    <a:xfrm>
                      <a:off x="0" y="0"/>
                      <a:ext cx="95250" cy="95250"/>
                    </a:xfrm>
                    <a:prstGeom prst="rect">
                      <a:avLst/>
                    </a:prstGeom>
                    <a:noFill/>
                    <a:ln w="9525">
                      <a:noFill/>
                      <a:miter lim="800000"/>
                      <a:headEnd/>
                      <a:tailEnd/>
                    </a:ln>
                  </pic:spPr>
                </pic:pic>
              </a:graphicData>
            </a:graphic>
          </wp:inline>
        </w:drawing>
      </w:r>
      <w:r w:rsidRPr="00735B64">
        <w:rPr>
          <w:rFonts w:ascii="宋体" w:eastAsia="宋体" w:hAnsi="宋体" w:cs="宋体"/>
          <w:color w:val="333333"/>
          <w:kern w:val="0"/>
          <w:sz w:val="18"/>
          <w:szCs w:val="18"/>
        </w:rPr>
        <w:t xml:space="preserve">  </w:t>
      </w:r>
      <w:r>
        <w:rPr>
          <w:rFonts w:ascii="宋体" w:eastAsia="宋体" w:hAnsi="宋体" w:cs="宋体"/>
          <w:noProof/>
          <w:color w:val="333333"/>
          <w:kern w:val="0"/>
          <w:sz w:val="18"/>
          <w:szCs w:val="18"/>
        </w:rPr>
        <w:drawing>
          <wp:inline distT="0" distB="0" distL="0" distR="0">
            <wp:extent cx="95250" cy="95250"/>
            <wp:effectExtent l="19050" t="0" r="0" b="0"/>
            <wp:docPr id="7" name="图片 7" descr="雪青">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雪青">
                      <a:hlinkClick r:id="rId16"/>
                    </pic:cNvPr>
                    <pic:cNvPicPr>
                      <a:picLocks noChangeAspect="1" noChangeArrowheads="1"/>
                    </pic:cNvPicPr>
                  </pic:nvPicPr>
                  <pic:blipFill>
                    <a:blip r:embed="rId17"/>
                    <a:srcRect/>
                    <a:stretch>
                      <a:fillRect/>
                    </a:stretch>
                  </pic:blipFill>
                  <pic:spPr bwMode="auto">
                    <a:xfrm>
                      <a:off x="0" y="0"/>
                      <a:ext cx="95250" cy="95250"/>
                    </a:xfrm>
                    <a:prstGeom prst="rect">
                      <a:avLst/>
                    </a:prstGeom>
                    <a:noFill/>
                    <a:ln w="9525">
                      <a:noFill/>
                      <a:miter lim="800000"/>
                      <a:headEnd/>
                      <a:tailEnd/>
                    </a:ln>
                  </pic:spPr>
                </pic:pic>
              </a:graphicData>
            </a:graphic>
          </wp:inline>
        </w:drawing>
      </w:r>
      <w:r w:rsidRPr="00735B64">
        <w:rPr>
          <w:rFonts w:ascii="宋体" w:eastAsia="宋体" w:hAnsi="宋体" w:cs="宋体"/>
          <w:color w:val="333333"/>
          <w:kern w:val="0"/>
          <w:sz w:val="18"/>
          <w:szCs w:val="18"/>
        </w:rPr>
        <w:t xml:space="preserve">  </w:t>
      </w:r>
      <w:r>
        <w:rPr>
          <w:rFonts w:ascii="宋体" w:eastAsia="宋体" w:hAnsi="宋体" w:cs="宋体"/>
          <w:noProof/>
          <w:color w:val="333333"/>
          <w:kern w:val="0"/>
          <w:sz w:val="18"/>
          <w:szCs w:val="18"/>
        </w:rPr>
        <w:drawing>
          <wp:inline distT="0" distB="0" distL="0" distR="0">
            <wp:extent cx="95250" cy="95250"/>
            <wp:effectExtent l="19050" t="0" r="0" b="0"/>
            <wp:docPr id="8" name="图片 8" descr="灰">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灰">
                      <a:hlinkClick r:id="rId18"/>
                    </pic:cNvPr>
                    <pic:cNvPicPr>
                      <a:picLocks noChangeAspect="1" noChangeArrowheads="1"/>
                    </pic:cNvPicPr>
                  </pic:nvPicPr>
                  <pic:blipFill>
                    <a:blip r:embed="rId19"/>
                    <a:srcRect/>
                    <a:stretch>
                      <a:fillRect/>
                    </a:stretch>
                  </pic:blipFill>
                  <pic:spPr bwMode="auto">
                    <a:xfrm>
                      <a:off x="0" y="0"/>
                      <a:ext cx="95250" cy="95250"/>
                    </a:xfrm>
                    <a:prstGeom prst="rect">
                      <a:avLst/>
                    </a:prstGeom>
                    <a:noFill/>
                    <a:ln w="9525">
                      <a:noFill/>
                      <a:miter lim="800000"/>
                      <a:headEnd/>
                      <a:tailEnd/>
                    </a:ln>
                  </pic:spPr>
                </pic:pic>
              </a:graphicData>
            </a:graphic>
          </wp:inline>
        </w:drawing>
      </w:r>
      <w:r w:rsidRPr="00735B64">
        <w:rPr>
          <w:rFonts w:ascii="宋体" w:eastAsia="宋体" w:hAnsi="宋体" w:cs="宋体"/>
          <w:color w:val="333333"/>
          <w:kern w:val="0"/>
          <w:sz w:val="18"/>
          <w:szCs w:val="18"/>
        </w:rPr>
        <w:t xml:space="preserve">  </w:t>
      </w:r>
      <w:r>
        <w:rPr>
          <w:rFonts w:ascii="宋体" w:eastAsia="宋体" w:hAnsi="宋体" w:cs="宋体"/>
          <w:noProof/>
          <w:color w:val="333333"/>
          <w:kern w:val="0"/>
          <w:sz w:val="18"/>
          <w:szCs w:val="18"/>
        </w:rPr>
        <w:drawing>
          <wp:inline distT="0" distB="0" distL="0" distR="0">
            <wp:extent cx="95250" cy="95250"/>
            <wp:effectExtent l="19050" t="0" r="0" b="0"/>
            <wp:docPr id="9" name="图片 9" descr="银河白(默认色)">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银河白(默认色)">
                      <a:hlinkClick r:id="rId20"/>
                    </pic:cNvPr>
                    <pic:cNvPicPr>
                      <a:picLocks noChangeAspect="1" noChangeArrowheads="1"/>
                    </pic:cNvPicPr>
                  </pic:nvPicPr>
                  <pic:blipFill>
                    <a:blip r:embed="rId21"/>
                    <a:srcRect/>
                    <a:stretch>
                      <a:fillRect/>
                    </a:stretch>
                  </pic:blipFill>
                  <pic:spPr bwMode="auto">
                    <a:xfrm>
                      <a:off x="0" y="0"/>
                      <a:ext cx="95250" cy="95250"/>
                    </a:xfrm>
                    <a:prstGeom prst="rect">
                      <a:avLst/>
                    </a:prstGeom>
                    <a:noFill/>
                    <a:ln w="9525">
                      <a:noFill/>
                      <a:miter lim="800000"/>
                      <a:headEnd/>
                      <a:tailEnd/>
                    </a:ln>
                  </pic:spPr>
                </pic:pic>
              </a:graphicData>
            </a:graphic>
          </wp:inline>
        </w:drawing>
      </w:r>
      <w:r w:rsidRPr="00735B64">
        <w:rPr>
          <w:rFonts w:ascii="宋体" w:eastAsia="宋体" w:hAnsi="宋体" w:cs="宋体"/>
          <w:color w:val="333333"/>
          <w:kern w:val="0"/>
          <w:sz w:val="18"/>
          <w:szCs w:val="18"/>
        </w:rPr>
        <w:t>  【</w:t>
      </w:r>
      <w:hyperlink r:id="rId22" w:history="1">
        <w:r w:rsidRPr="00735B64">
          <w:rPr>
            <w:rFonts w:ascii="宋体" w:eastAsia="宋体" w:hAnsi="宋体" w:cs="宋体"/>
            <w:color w:val="333333"/>
            <w:kern w:val="0"/>
            <w:sz w:val="18"/>
          </w:rPr>
          <w:t>大</w:t>
        </w:r>
      </w:hyperlink>
      <w:r w:rsidRPr="00735B64">
        <w:rPr>
          <w:rFonts w:ascii="宋体" w:eastAsia="宋体" w:hAnsi="宋体" w:cs="宋体"/>
          <w:color w:val="333333"/>
          <w:kern w:val="0"/>
          <w:sz w:val="18"/>
          <w:szCs w:val="18"/>
        </w:rPr>
        <w:t xml:space="preserve"> </w:t>
      </w:r>
      <w:hyperlink r:id="rId23" w:history="1">
        <w:r w:rsidRPr="00735B64">
          <w:rPr>
            <w:rFonts w:ascii="宋体" w:eastAsia="宋体" w:hAnsi="宋体" w:cs="宋体"/>
            <w:color w:val="333333"/>
            <w:kern w:val="0"/>
            <w:sz w:val="18"/>
          </w:rPr>
          <w:t>中</w:t>
        </w:r>
      </w:hyperlink>
      <w:r w:rsidRPr="00735B64">
        <w:rPr>
          <w:rFonts w:ascii="宋体" w:eastAsia="宋体" w:hAnsi="宋体" w:cs="宋体"/>
          <w:color w:val="333333"/>
          <w:kern w:val="0"/>
          <w:sz w:val="18"/>
          <w:szCs w:val="18"/>
        </w:rPr>
        <w:t xml:space="preserve"> </w:t>
      </w:r>
      <w:hyperlink r:id="rId24" w:history="1">
        <w:r w:rsidRPr="00735B64">
          <w:rPr>
            <w:rFonts w:ascii="宋体" w:eastAsia="宋体" w:hAnsi="宋体" w:cs="宋体"/>
            <w:color w:val="333333"/>
            <w:kern w:val="0"/>
            <w:sz w:val="18"/>
          </w:rPr>
          <w:t>小</w:t>
        </w:r>
      </w:hyperlink>
      <w:r w:rsidRPr="00735B64">
        <w:rPr>
          <w:rFonts w:ascii="宋体" w:eastAsia="宋体" w:hAnsi="宋体" w:cs="宋体"/>
          <w:color w:val="333333"/>
          <w:kern w:val="0"/>
          <w:sz w:val="18"/>
          <w:szCs w:val="18"/>
        </w:rPr>
        <w:t>】【</w:t>
      </w:r>
      <w:hyperlink r:id="rId25" w:history="1">
        <w:r w:rsidRPr="00735B64">
          <w:rPr>
            <w:rFonts w:ascii="宋体" w:eastAsia="宋体" w:hAnsi="宋体" w:cs="宋体"/>
            <w:color w:val="333333"/>
            <w:kern w:val="0"/>
            <w:sz w:val="18"/>
          </w:rPr>
          <w:t>打印本页</w:t>
        </w:r>
      </w:hyperlink>
      <w:r w:rsidRPr="00735B64">
        <w:rPr>
          <w:rFonts w:ascii="宋体" w:eastAsia="宋体" w:hAnsi="宋体" w:cs="宋体"/>
          <w:color w:val="333333"/>
          <w:kern w:val="0"/>
          <w:sz w:val="18"/>
          <w:szCs w:val="18"/>
        </w:rPr>
        <w:t>】【</w:t>
      </w:r>
      <w:hyperlink r:id="rId26" w:history="1">
        <w:r w:rsidRPr="00735B64">
          <w:rPr>
            <w:rFonts w:ascii="宋体" w:eastAsia="宋体" w:hAnsi="宋体" w:cs="宋体"/>
            <w:color w:val="333333"/>
            <w:kern w:val="0"/>
            <w:sz w:val="18"/>
          </w:rPr>
          <w:t>关闭窗口</w:t>
        </w:r>
      </w:hyperlink>
      <w:r w:rsidRPr="00735B64">
        <w:rPr>
          <w:rFonts w:ascii="宋体" w:eastAsia="宋体" w:hAnsi="宋体" w:cs="宋体"/>
          <w:color w:val="333333"/>
          <w:kern w:val="0"/>
          <w:sz w:val="18"/>
          <w:szCs w:val="18"/>
        </w:rPr>
        <w:t>】</w:t>
      </w:r>
    </w:p>
    <w:p w:rsidR="00735B64" w:rsidRPr="00735B64" w:rsidRDefault="00735B64" w:rsidP="00735B64">
      <w:pPr>
        <w:widowControl/>
        <w:wordWrap w:val="0"/>
        <w:spacing w:line="375" w:lineRule="atLeast"/>
        <w:jc w:val="left"/>
        <w:rPr>
          <w:rFonts w:ascii="宋体" w:eastAsia="宋体" w:hAnsi="宋体" w:cs="宋体"/>
          <w:color w:val="333333"/>
          <w:kern w:val="0"/>
          <w:szCs w:val="21"/>
        </w:rPr>
      </w:pPr>
      <w:r w:rsidRPr="00735B64">
        <w:rPr>
          <w:rFonts w:ascii="宋体" w:eastAsia="宋体" w:hAnsi="宋体" w:cs="宋体"/>
          <w:color w:val="333333"/>
          <w:kern w:val="0"/>
          <w:szCs w:val="21"/>
        </w:rPr>
        <w:t xml:space="preserve">    1．中断源如何向CPU表达中断请求  </w:t>
      </w:r>
      <w:r w:rsidRPr="00735B64">
        <w:rPr>
          <w:rFonts w:ascii="宋体" w:eastAsia="宋体" w:hAnsi="宋体" w:cs="宋体"/>
          <w:color w:val="333333"/>
          <w:kern w:val="0"/>
          <w:szCs w:val="21"/>
        </w:rPr>
        <w:br/>
      </w:r>
      <w:r w:rsidRPr="00735B64">
        <w:rPr>
          <w:rFonts w:ascii="宋体" w:eastAsia="宋体" w:hAnsi="宋体" w:cs="宋体"/>
          <w:color w:val="333333"/>
          <w:kern w:val="0"/>
          <w:szCs w:val="21"/>
        </w:rPr>
        <w:br/>
        <w:t xml:space="preserve">    一般是设置中断请求触发器，在需要CPU服务时，将中断请求触发器置位，其1端或0端输出的跳变作为中断请求信号。显然中断源可以随时提出中断请求。      </w:t>
      </w:r>
      <w:r w:rsidRPr="00735B64">
        <w:rPr>
          <w:rFonts w:ascii="宋体" w:eastAsia="宋体" w:hAnsi="宋体" w:cs="宋体"/>
          <w:color w:val="333333"/>
          <w:kern w:val="0"/>
          <w:szCs w:val="21"/>
        </w:rPr>
        <w:br/>
      </w:r>
      <w:r w:rsidRPr="00735B64">
        <w:rPr>
          <w:rFonts w:ascii="宋体" w:eastAsia="宋体" w:hAnsi="宋体" w:cs="宋体"/>
          <w:color w:val="333333"/>
          <w:kern w:val="0"/>
          <w:szCs w:val="21"/>
        </w:rPr>
        <w:br/>
        <w:t xml:space="preserve">    2．中断请求何种情况下才可能得到CPU响应  </w:t>
      </w:r>
      <w:r w:rsidRPr="00735B64">
        <w:rPr>
          <w:rFonts w:ascii="宋体" w:eastAsia="宋体" w:hAnsi="宋体" w:cs="宋体"/>
          <w:color w:val="333333"/>
          <w:kern w:val="0"/>
          <w:szCs w:val="21"/>
        </w:rPr>
        <w:br/>
      </w:r>
      <w:r w:rsidRPr="00735B64">
        <w:rPr>
          <w:rFonts w:ascii="宋体" w:eastAsia="宋体" w:hAnsi="宋体" w:cs="宋体"/>
          <w:color w:val="333333"/>
          <w:kern w:val="0"/>
          <w:szCs w:val="21"/>
        </w:rPr>
        <w:br/>
        <w:t xml:space="preserve">    一个中断请求在同时具备下列两个条件时，才有可能得到CPU响应：  </w:t>
      </w:r>
      <w:r w:rsidRPr="00735B64">
        <w:rPr>
          <w:rFonts w:ascii="宋体" w:eastAsia="宋体" w:hAnsi="宋体" w:cs="宋体"/>
          <w:color w:val="333333"/>
          <w:kern w:val="0"/>
          <w:szCs w:val="21"/>
        </w:rPr>
        <w:br/>
      </w:r>
      <w:r w:rsidRPr="00735B64">
        <w:rPr>
          <w:rFonts w:ascii="宋体" w:eastAsia="宋体" w:hAnsi="宋体" w:cs="宋体"/>
          <w:color w:val="333333"/>
          <w:kern w:val="0"/>
          <w:szCs w:val="21"/>
        </w:rPr>
        <w:br/>
        <w:t xml:space="preserve">    ①该中断源未被屏蔽；  </w:t>
      </w:r>
      <w:r w:rsidRPr="00735B64">
        <w:rPr>
          <w:rFonts w:ascii="宋体" w:eastAsia="宋体" w:hAnsi="宋体" w:cs="宋体"/>
          <w:color w:val="333333"/>
          <w:kern w:val="0"/>
          <w:szCs w:val="21"/>
        </w:rPr>
        <w:br/>
      </w:r>
      <w:r w:rsidRPr="00735B64">
        <w:rPr>
          <w:rFonts w:ascii="宋体" w:eastAsia="宋体" w:hAnsi="宋体" w:cs="宋体"/>
          <w:color w:val="333333"/>
          <w:kern w:val="0"/>
          <w:szCs w:val="21"/>
        </w:rPr>
        <w:br/>
        <w:t xml:space="preserve">    ②该中断请求在当前所有中断请求中级别最高。  </w:t>
      </w:r>
      <w:r w:rsidRPr="00735B64">
        <w:rPr>
          <w:rFonts w:ascii="宋体" w:eastAsia="宋体" w:hAnsi="宋体" w:cs="宋体"/>
          <w:color w:val="333333"/>
          <w:kern w:val="0"/>
          <w:szCs w:val="21"/>
        </w:rPr>
        <w:br/>
      </w:r>
      <w:r w:rsidRPr="00735B64">
        <w:rPr>
          <w:rFonts w:ascii="宋体" w:eastAsia="宋体" w:hAnsi="宋体" w:cs="宋体"/>
          <w:color w:val="333333"/>
          <w:kern w:val="0"/>
          <w:szCs w:val="21"/>
        </w:rPr>
        <w:br/>
        <w:t xml:space="preserve">    3．CPU何时响应中断  </w:t>
      </w:r>
      <w:r w:rsidRPr="00735B64">
        <w:rPr>
          <w:rFonts w:ascii="宋体" w:eastAsia="宋体" w:hAnsi="宋体" w:cs="宋体"/>
          <w:color w:val="333333"/>
          <w:kern w:val="0"/>
          <w:szCs w:val="21"/>
        </w:rPr>
        <w:br/>
      </w:r>
      <w:r w:rsidRPr="00735B64">
        <w:rPr>
          <w:rFonts w:ascii="宋体" w:eastAsia="宋体" w:hAnsi="宋体" w:cs="宋体"/>
          <w:color w:val="333333"/>
          <w:kern w:val="0"/>
          <w:szCs w:val="21"/>
        </w:rPr>
        <w:br/>
        <w:t xml:space="preserve">    CPU在同时满足下列两个条件时，响应中断：  </w:t>
      </w:r>
      <w:r w:rsidRPr="00735B64">
        <w:rPr>
          <w:rFonts w:ascii="宋体" w:eastAsia="宋体" w:hAnsi="宋体" w:cs="宋体"/>
          <w:color w:val="333333"/>
          <w:kern w:val="0"/>
          <w:szCs w:val="21"/>
        </w:rPr>
        <w:br/>
      </w:r>
      <w:r w:rsidRPr="00735B64">
        <w:rPr>
          <w:rFonts w:ascii="宋体" w:eastAsia="宋体" w:hAnsi="宋体" w:cs="宋体"/>
          <w:color w:val="333333"/>
          <w:kern w:val="0"/>
          <w:szCs w:val="21"/>
        </w:rPr>
        <w:br/>
        <w:t xml:space="preserve">    ①IF=1(对非屏蔽中断，没有此项要求)；  </w:t>
      </w:r>
      <w:r w:rsidRPr="00735B64">
        <w:rPr>
          <w:rFonts w:ascii="宋体" w:eastAsia="宋体" w:hAnsi="宋体" w:cs="宋体"/>
          <w:color w:val="333333"/>
          <w:kern w:val="0"/>
          <w:szCs w:val="21"/>
        </w:rPr>
        <w:br/>
      </w:r>
      <w:r w:rsidRPr="00735B64">
        <w:rPr>
          <w:rFonts w:ascii="宋体" w:eastAsia="宋体" w:hAnsi="宋体" w:cs="宋体"/>
          <w:color w:val="333333"/>
          <w:kern w:val="0"/>
          <w:szCs w:val="21"/>
        </w:rPr>
        <w:br/>
        <w:t xml:space="preserve">    ②现行指令执行完。  </w:t>
      </w:r>
      <w:r w:rsidRPr="00735B64">
        <w:rPr>
          <w:rFonts w:ascii="宋体" w:eastAsia="宋体" w:hAnsi="宋体" w:cs="宋体"/>
          <w:color w:val="333333"/>
          <w:kern w:val="0"/>
          <w:szCs w:val="21"/>
        </w:rPr>
        <w:br/>
      </w:r>
      <w:r w:rsidRPr="00735B64">
        <w:rPr>
          <w:rFonts w:ascii="宋体" w:eastAsia="宋体" w:hAnsi="宋体" w:cs="宋体"/>
          <w:color w:val="333333"/>
          <w:kern w:val="0"/>
          <w:szCs w:val="21"/>
        </w:rPr>
        <w:br/>
        <w:t xml:space="preserve">    CPU在每一个指令周期的最后一个总线周期的最后一个时钟周期的开始采样中断请求输入线，若有中断请求，则下一步不进入取指令周期，而进入中断响应周期。对于8086系列CPU，中断响应周期为两个。 </w:t>
      </w:r>
      <w:r w:rsidRPr="00735B64">
        <w:rPr>
          <w:rFonts w:ascii="宋体" w:eastAsia="宋体" w:hAnsi="宋体" w:cs="宋体"/>
          <w:color w:val="333333"/>
          <w:kern w:val="0"/>
          <w:szCs w:val="21"/>
        </w:rPr>
        <w:br/>
      </w:r>
      <w:r w:rsidRPr="00735B64">
        <w:rPr>
          <w:rFonts w:ascii="宋体" w:eastAsia="宋体" w:hAnsi="宋体" w:cs="宋体"/>
          <w:color w:val="333333"/>
          <w:kern w:val="0"/>
          <w:szCs w:val="21"/>
        </w:rPr>
        <w:br/>
        <w:t xml:space="preserve">    之所以把一条指令执行完作为响应中断的条件，是因为中断响应周期以及中断服务程序要占用CPU资源。如果在执行一条指令的中间响应中断，则指令的当前状态既不能保存也无法加以恢复。与此相对比，DMA操作是在DMA控制器的作用下进行的，不占用CPU资源，所以在一条指令执行中间、当前总线周期结束即可进入DMA周期。  </w:t>
      </w:r>
    </w:p>
    <w:p w:rsidR="003C430A" w:rsidRPr="00735B64" w:rsidRDefault="003C430A"/>
    <w:sectPr w:rsidR="003C430A" w:rsidRPr="00735B6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C430A" w:rsidRDefault="003C430A" w:rsidP="00735B64">
      <w:r>
        <w:separator/>
      </w:r>
    </w:p>
  </w:endnote>
  <w:endnote w:type="continuationSeparator" w:id="1">
    <w:p w:rsidR="003C430A" w:rsidRDefault="003C430A" w:rsidP="00735B6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C430A" w:rsidRDefault="003C430A" w:rsidP="00735B64">
      <w:r>
        <w:separator/>
      </w:r>
    </w:p>
  </w:footnote>
  <w:footnote w:type="continuationSeparator" w:id="1">
    <w:p w:rsidR="003C430A" w:rsidRDefault="003C430A" w:rsidP="00735B6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35B64"/>
    <w:rsid w:val="003C430A"/>
    <w:rsid w:val="00735B6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35B6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35B64"/>
    <w:rPr>
      <w:sz w:val="18"/>
      <w:szCs w:val="18"/>
    </w:rPr>
  </w:style>
  <w:style w:type="paragraph" w:styleId="a4">
    <w:name w:val="footer"/>
    <w:basedOn w:val="a"/>
    <w:link w:val="Char0"/>
    <w:uiPriority w:val="99"/>
    <w:semiHidden/>
    <w:unhideWhenUsed/>
    <w:rsid w:val="00735B6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35B64"/>
    <w:rPr>
      <w:sz w:val="18"/>
      <w:szCs w:val="18"/>
    </w:rPr>
  </w:style>
  <w:style w:type="character" w:styleId="a5">
    <w:name w:val="Hyperlink"/>
    <w:basedOn w:val="a0"/>
    <w:uiPriority w:val="99"/>
    <w:semiHidden/>
    <w:unhideWhenUsed/>
    <w:rsid w:val="00735B64"/>
    <w:rPr>
      <w:strike w:val="0"/>
      <w:dstrike w:val="0"/>
      <w:color w:val="333333"/>
      <w:sz w:val="18"/>
      <w:szCs w:val="18"/>
      <w:u w:val="none"/>
      <w:effect w:val="none"/>
    </w:rPr>
  </w:style>
  <w:style w:type="paragraph" w:styleId="a6">
    <w:name w:val="Balloon Text"/>
    <w:basedOn w:val="a"/>
    <w:link w:val="Char1"/>
    <w:uiPriority w:val="99"/>
    <w:semiHidden/>
    <w:unhideWhenUsed/>
    <w:rsid w:val="00735B64"/>
    <w:rPr>
      <w:sz w:val="18"/>
      <w:szCs w:val="18"/>
    </w:rPr>
  </w:style>
  <w:style w:type="character" w:customStyle="1" w:styleId="Char1">
    <w:name w:val="批注框文本 Char"/>
    <w:basedOn w:val="a0"/>
    <w:link w:val="a6"/>
    <w:uiPriority w:val="99"/>
    <w:semiHidden/>
    <w:rsid w:val="00735B64"/>
    <w:rPr>
      <w:sz w:val="18"/>
      <w:szCs w:val="18"/>
    </w:rPr>
  </w:style>
</w:styles>
</file>

<file path=word/webSettings.xml><?xml version="1.0" encoding="utf-8"?>
<w:webSettings xmlns:r="http://schemas.openxmlformats.org/officeDocument/2006/relationships" xmlns:w="http://schemas.openxmlformats.org/wordprocessingml/2006/main">
  <w:divs>
    <w:div w:id="842016418">
      <w:bodyDiv w:val="1"/>
      <w:marLeft w:val="0"/>
      <w:marRight w:val="0"/>
      <w:marTop w:val="100"/>
      <w:marBottom w:val="100"/>
      <w:divBdr>
        <w:top w:val="none" w:sz="0" w:space="0" w:color="auto"/>
        <w:left w:val="none" w:sz="0" w:space="0" w:color="auto"/>
        <w:bottom w:val="none" w:sz="0" w:space="0" w:color="auto"/>
        <w:right w:val="none" w:sz="0" w:space="0" w:color="auto"/>
      </w:divBdr>
      <w:divsChild>
        <w:div w:id="1524978751">
          <w:marLeft w:val="0"/>
          <w:marRight w:val="0"/>
          <w:marTop w:val="0"/>
          <w:marBottom w:val="150"/>
          <w:divBdr>
            <w:top w:val="none" w:sz="0" w:space="0" w:color="auto"/>
            <w:left w:val="none" w:sz="0" w:space="0" w:color="auto"/>
            <w:bottom w:val="none" w:sz="0" w:space="0" w:color="auto"/>
            <w:right w:val="none" w:sz="0" w:space="0" w:color="auto"/>
          </w:divBdr>
        </w:div>
        <w:div w:id="541215213">
          <w:marLeft w:val="0"/>
          <w:marRight w:val="0"/>
          <w:marTop w:val="150"/>
          <w:marBottom w:val="150"/>
          <w:divBdr>
            <w:top w:val="none" w:sz="0" w:space="0" w:color="auto"/>
            <w:left w:val="none" w:sz="0" w:space="0" w:color="auto"/>
            <w:bottom w:val="single" w:sz="6" w:space="0" w:color="CCCCCC"/>
            <w:right w:val="none" w:sz="0" w:space="0" w:color="auto"/>
          </w:divBdr>
        </w:div>
        <w:div w:id="429089023">
          <w:marLeft w:val="0"/>
          <w:marRight w:val="0"/>
          <w:marTop w:val="0"/>
          <w:marBottom w:val="0"/>
          <w:divBdr>
            <w:top w:val="none" w:sz="0" w:space="0" w:color="auto"/>
            <w:left w:val="none" w:sz="0" w:space="0" w:color="auto"/>
            <w:bottom w:val="single" w:sz="6" w:space="8" w:color="CCCCCC"/>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javascript:setColor('#FFF2E2')" TargetMode="External"/><Relationship Id="rId13" Type="http://schemas.openxmlformats.org/officeDocument/2006/relationships/image" Target="media/image4.gif"/><Relationship Id="rId18" Type="http://schemas.openxmlformats.org/officeDocument/2006/relationships/hyperlink" Target="javascript:setColor('#EAEAEF')" TargetMode="External"/><Relationship Id="rId26" Type="http://schemas.openxmlformats.org/officeDocument/2006/relationships/hyperlink" Target="javascript:closeWindow();" TargetMode="External"/><Relationship Id="rId3" Type="http://schemas.openxmlformats.org/officeDocument/2006/relationships/webSettings" Target="webSettings.xml"/><Relationship Id="rId21" Type="http://schemas.openxmlformats.org/officeDocument/2006/relationships/image" Target="media/image8.gif"/><Relationship Id="rId7" Type="http://schemas.openxmlformats.org/officeDocument/2006/relationships/image" Target="media/image1.gif"/><Relationship Id="rId12" Type="http://schemas.openxmlformats.org/officeDocument/2006/relationships/hyperlink" Target="javascript:setColor('#F3FFE1')" TargetMode="External"/><Relationship Id="rId17" Type="http://schemas.openxmlformats.org/officeDocument/2006/relationships/image" Target="media/image6.gif"/><Relationship Id="rId25" Type="http://schemas.openxmlformats.org/officeDocument/2006/relationships/hyperlink" Target="javascript:printWindow();" TargetMode="External"/><Relationship Id="rId2" Type="http://schemas.openxmlformats.org/officeDocument/2006/relationships/settings" Target="settings.xml"/><Relationship Id="rId16" Type="http://schemas.openxmlformats.org/officeDocument/2006/relationships/hyperlink" Target="javascript:setColor('#E9EBFE')" TargetMode="External"/><Relationship Id="rId20" Type="http://schemas.openxmlformats.org/officeDocument/2006/relationships/hyperlink" Target="javascript:setColor('#FFFFFF')" TargetMode="External"/><Relationship Id="rId1" Type="http://schemas.openxmlformats.org/officeDocument/2006/relationships/styles" Target="styles.xml"/><Relationship Id="rId6" Type="http://schemas.openxmlformats.org/officeDocument/2006/relationships/hyperlink" Target="javascript:setColor('#FAFBE6')" TargetMode="External"/><Relationship Id="rId11" Type="http://schemas.openxmlformats.org/officeDocument/2006/relationships/image" Target="media/image3.gif"/><Relationship Id="rId24" Type="http://schemas.openxmlformats.org/officeDocument/2006/relationships/hyperlink" Target="javascript:doZoom('12px');" TargetMode="External"/><Relationship Id="rId5" Type="http://schemas.openxmlformats.org/officeDocument/2006/relationships/endnotes" Target="endnotes.xml"/><Relationship Id="rId15" Type="http://schemas.openxmlformats.org/officeDocument/2006/relationships/image" Target="media/image5.gif"/><Relationship Id="rId23" Type="http://schemas.openxmlformats.org/officeDocument/2006/relationships/hyperlink" Target="javascript:doZoom('14px');" TargetMode="External"/><Relationship Id="rId28" Type="http://schemas.openxmlformats.org/officeDocument/2006/relationships/theme" Target="theme/theme1.xml"/><Relationship Id="rId10" Type="http://schemas.openxmlformats.org/officeDocument/2006/relationships/hyperlink" Target="javascript:setColor('#FDE6E0')" TargetMode="External"/><Relationship Id="rId19" Type="http://schemas.openxmlformats.org/officeDocument/2006/relationships/image" Target="media/image7.gif"/><Relationship Id="rId4" Type="http://schemas.openxmlformats.org/officeDocument/2006/relationships/footnotes" Target="footnotes.xml"/><Relationship Id="rId9" Type="http://schemas.openxmlformats.org/officeDocument/2006/relationships/image" Target="media/image2.gif"/><Relationship Id="rId14" Type="http://schemas.openxmlformats.org/officeDocument/2006/relationships/hyperlink" Target="javascript:setColor('#DAFAFE')" TargetMode="External"/><Relationship Id="rId22" Type="http://schemas.openxmlformats.org/officeDocument/2006/relationships/hyperlink" Target="javascript:doZoom('16px');" TargetMode="Externa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131</Words>
  <Characters>747</Characters>
  <Application>Microsoft Office Word</Application>
  <DocSecurity>0</DocSecurity>
  <Lines>6</Lines>
  <Paragraphs>1</Paragraphs>
  <ScaleCrop>false</ScaleCrop>
  <Company>alibaba</Company>
  <LinksUpToDate>false</LinksUpToDate>
  <CharactersWithSpaces>877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tb</dc:creator>
  <cp:keywords/>
  <dc:description/>
  <cp:lastModifiedBy>tb</cp:lastModifiedBy>
  <cp:revision>2</cp:revision>
  <dcterms:created xsi:type="dcterms:W3CDTF">2009-03-13T05:58:00Z</dcterms:created>
  <dcterms:modified xsi:type="dcterms:W3CDTF">2009-03-13T05:58:00Z</dcterms:modified>
</cp:coreProperties>
</file>