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6C127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7A8C32CF" w14:textId="2FCAFF70" w:rsidR="00AD799F" w:rsidRPr="00AD799F" w:rsidRDefault="00AD799F" w:rsidP="00AD799F">
      <w:pPr>
        <w:rPr>
          <w:rFonts w:ascii="Times New Roman" w:hAnsi="Times New Roman" w:cs="Times New Roman"/>
          <w:b/>
          <w:bCs/>
        </w:rPr>
      </w:pPr>
      <w:r w:rsidRPr="00AD799F">
        <w:rPr>
          <w:rFonts w:ascii="Times New Roman" w:hAnsi="Times New Roman" w:cs="Times New Roman"/>
          <w:b/>
          <w:bCs/>
        </w:rPr>
        <w:t>White Oak Pastures</w:t>
      </w:r>
    </w:p>
    <w:p w14:paraId="6F8631A6" w14:textId="77777777" w:rsidR="00AD799F" w:rsidRP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Product/Service:</w:t>
      </w:r>
      <w:r w:rsidRPr="00AD799F">
        <w:rPr>
          <w:rFonts w:ascii="Times New Roman" w:hAnsi="Times New Roman" w:cs="Times New Roman"/>
        </w:rPr>
        <w:br/>
        <w:t>Vertically integrated regenerative farm producing grass-fed beef, poultry, and specialty products.</w:t>
      </w:r>
    </w:p>
    <w:p w14:paraId="0A2B904A" w14:textId="77777777" w:rsidR="00AD799F" w:rsidRDefault="00AD799F" w:rsidP="00AD799F">
      <w:pPr>
        <w:rPr>
          <w:rFonts w:ascii="Times New Roman" w:hAnsi="Times New Roman" w:cs="Times New Roman"/>
        </w:rPr>
      </w:pPr>
      <w:r w:rsidRPr="00AD799F">
        <w:rPr>
          <w:rFonts w:ascii="Times New Roman" w:hAnsi="Times New Roman" w:cs="Times New Roman"/>
          <w:b/>
          <w:bCs/>
        </w:rPr>
        <w:t>Value Proposition:</w:t>
      </w:r>
      <w:r w:rsidRPr="00AD799F">
        <w:rPr>
          <w:rFonts w:ascii="Times New Roman" w:hAnsi="Times New Roman" w:cs="Times New Roman"/>
        </w:rPr>
        <w:br/>
        <w:t xml:space="preserve">White Oak Pastures helps </w:t>
      </w:r>
      <w:r w:rsidRPr="00AD799F">
        <w:rPr>
          <w:rFonts w:ascii="Times New Roman" w:hAnsi="Times New Roman" w:cs="Times New Roman"/>
          <w:b/>
          <w:bCs/>
        </w:rPr>
        <w:t>consumers who care about where their food comes from</w:t>
      </w:r>
      <w:r w:rsidRPr="00AD799F">
        <w:rPr>
          <w:rFonts w:ascii="Times New Roman" w:hAnsi="Times New Roman" w:cs="Times New Roman"/>
        </w:rPr>
        <w:t xml:space="preserve"> by providing </w:t>
      </w:r>
      <w:r w:rsidRPr="00AD799F">
        <w:rPr>
          <w:rFonts w:ascii="Times New Roman" w:hAnsi="Times New Roman" w:cs="Times New Roman"/>
          <w:b/>
          <w:bCs/>
        </w:rPr>
        <w:t>ethically raised, regenerative meats</w:t>
      </w:r>
      <w:r w:rsidRPr="00AD799F">
        <w:rPr>
          <w:rFonts w:ascii="Times New Roman" w:hAnsi="Times New Roman" w:cs="Times New Roman"/>
        </w:rPr>
        <w:t xml:space="preserve"> that </w:t>
      </w:r>
      <w:r w:rsidRPr="00AD799F">
        <w:rPr>
          <w:rFonts w:ascii="Times New Roman" w:hAnsi="Times New Roman" w:cs="Times New Roman"/>
          <w:b/>
          <w:bCs/>
        </w:rPr>
        <w:t>support the land, local community, and animal welfare</w:t>
      </w:r>
      <w:r w:rsidRPr="00AD799F">
        <w:rPr>
          <w:rFonts w:ascii="Times New Roman" w:hAnsi="Times New Roman" w:cs="Times New Roman"/>
        </w:rPr>
        <w:t>.</w:t>
      </w:r>
    </w:p>
    <w:p w14:paraId="5EE0299C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27A755B9" w14:textId="77777777" w:rsidR="008B156D" w:rsidRPr="00B555FA" w:rsidRDefault="008B156D" w:rsidP="008B156D">
      <w:pPr>
        <w:rPr>
          <w:rFonts w:ascii="Times New Roman" w:hAnsi="Times New Roman" w:cs="Times New Roman"/>
          <w:b/>
          <w:bCs/>
        </w:rPr>
      </w:pPr>
      <w:r w:rsidRPr="00B555FA">
        <w:rPr>
          <w:rFonts w:ascii="Times New Roman" w:hAnsi="Times New Roman" w:cs="Times New Roman"/>
          <w:b/>
          <w:bCs/>
        </w:rPr>
        <w:t>SWOT Analysis</w:t>
      </w:r>
    </w:p>
    <w:p w14:paraId="5990631D" w14:textId="77777777" w:rsidR="008B156D" w:rsidRPr="00B555FA" w:rsidRDefault="008B156D" w:rsidP="008B156D">
      <w:p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Complete the following: </w:t>
      </w:r>
    </w:p>
    <w:p w14:paraId="13373644" w14:textId="77777777" w:rsidR="00B555FA" w:rsidRPr="00B555FA" w:rsidRDefault="00B555FA" w:rsidP="008B15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>Review the SWOT table, and complete the “Threats”</w:t>
      </w:r>
    </w:p>
    <w:p w14:paraId="4829834D" w14:textId="77777777" w:rsidR="00B555FA" w:rsidRPr="00B555FA" w:rsidRDefault="00B555FA" w:rsidP="008B15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555FA">
        <w:rPr>
          <w:rFonts w:ascii="Times New Roman" w:hAnsi="Times New Roman" w:cs="Times New Roman"/>
        </w:rPr>
        <w:t xml:space="preserve">What does the group think would be the largest threat to that </w:t>
      </w:r>
      <w:proofErr w:type="gramStart"/>
      <w:r w:rsidRPr="00B555FA">
        <w:rPr>
          <w:rFonts w:ascii="Times New Roman" w:hAnsi="Times New Roman" w:cs="Times New Roman"/>
        </w:rPr>
        <w:t>company</w:t>
      </w:r>
      <w:proofErr w:type="gramEnd"/>
      <w:r w:rsidRPr="00B555FA">
        <w:rPr>
          <w:rFonts w:ascii="Times New Roman" w:hAnsi="Times New Roman" w:cs="Times New Roman"/>
        </w:rPr>
        <w:t xml:space="preserve"> </w:t>
      </w:r>
      <w:proofErr w:type="gramStart"/>
      <w:r w:rsidRPr="00B555FA">
        <w:rPr>
          <w:rFonts w:ascii="Times New Roman" w:hAnsi="Times New Roman" w:cs="Times New Roman"/>
        </w:rPr>
        <w:t>growing</w:t>
      </w:r>
      <w:proofErr w:type="gramEnd"/>
      <w:r w:rsidRPr="00B555FA">
        <w:rPr>
          <w:rFonts w:ascii="Times New Roman" w:hAnsi="Times New Roman" w:cs="Times New Roman"/>
        </w:rPr>
        <w:t>? Why?</w:t>
      </w:r>
    </w:p>
    <w:p w14:paraId="02418C13" w14:textId="77777777" w:rsidR="008B156D" w:rsidRDefault="008B156D" w:rsidP="00AD799F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1537C" w:rsidRPr="0081537C" w14:paraId="3B0B9070" w14:textId="77777777" w:rsidTr="00A364EF">
        <w:tc>
          <w:tcPr>
            <w:tcW w:w="4675" w:type="dxa"/>
          </w:tcPr>
          <w:p w14:paraId="2AA2243D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Strengths</w:t>
            </w:r>
          </w:p>
        </w:tc>
        <w:tc>
          <w:tcPr>
            <w:tcW w:w="4675" w:type="dxa"/>
          </w:tcPr>
          <w:p w14:paraId="2954F36E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Weaknesses</w:t>
            </w:r>
          </w:p>
        </w:tc>
      </w:tr>
      <w:tr w:rsidR="0081537C" w:rsidRPr="0081537C" w14:paraId="4D263D47" w14:textId="77777777" w:rsidTr="00A364EF">
        <w:tc>
          <w:tcPr>
            <w:tcW w:w="4675" w:type="dxa"/>
          </w:tcPr>
          <w:p w14:paraId="6E3ED191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Long-standing reputation and brand story</w:t>
            </w:r>
          </w:p>
          <w:p w14:paraId="7AFAA51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Fully integrated supply chain</w:t>
            </w:r>
          </w:p>
          <w:p w14:paraId="7C9CF045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Loyal customer base and wholesale partners</w:t>
            </w:r>
          </w:p>
          <w:p w14:paraId="04AF8B3B" w14:textId="2BBA83D3" w:rsid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National recognition for sustainability</w:t>
            </w:r>
          </w:p>
          <w:p w14:paraId="39D2E4A3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5D7D0ED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2349879A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Higher production costs than industrial farms</w:t>
            </w:r>
          </w:p>
          <w:p w14:paraId="56E3D44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Limited scalability due to land and labor needs</w:t>
            </w:r>
          </w:p>
          <w:p w14:paraId="7D5427AB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Premium pricing limits market size</w:t>
            </w:r>
          </w:p>
          <w:p w14:paraId="017DAB6E" w14:textId="2082D6F1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Geographic isolation from major markets</w:t>
            </w:r>
          </w:p>
        </w:tc>
      </w:tr>
      <w:tr w:rsidR="0081537C" w:rsidRPr="0081537C" w14:paraId="39F85191" w14:textId="77777777" w:rsidTr="00A364EF">
        <w:tc>
          <w:tcPr>
            <w:tcW w:w="4675" w:type="dxa"/>
          </w:tcPr>
          <w:p w14:paraId="4F09ADF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Opportunities</w:t>
            </w:r>
          </w:p>
        </w:tc>
        <w:tc>
          <w:tcPr>
            <w:tcW w:w="4675" w:type="dxa"/>
          </w:tcPr>
          <w:p w14:paraId="41642550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Threats</w:t>
            </w:r>
          </w:p>
        </w:tc>
      </w:tr>
      <w:tr w:rsidR="0081537C" w:rsidRPr="0081537C" w14:paraId="1A0E43AD" w14:textId="77777777" w:rsidTr="00A364EF">
        <w:tc>
          <w:tcPr>
            <w:tcW w:w="4675" w:type="dxa"/>
          </w:tcPr>
          <w:p w14:paraId="712E3CBA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Rising interest in regenerative agriculture</w:t>
            </w:r>
          </w:p>
          <w:p w14:paraId="15DC92C0" w14:textId="77777777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Expansion through agritourism and education</w:t>
            </w:r>
          </w:p>
          <w:p w14:paraId="486179E3" w14:textId="49F687DF" w:rsidR="0081537C" w:rsidRPr="0081537C" w:rsidRDefault="0081537C" w:rsidP="0081537C">
            <w:pPr>
              <w:rPr>
                <w:rFonts w:ascii="Times New Roman" w:hAnsi="Times New Roman" w:cs="Times New Roman"/>
              </w:rPr>
            </w:pPr>
            <w:r w:rsidRPr="0081537C">
              <w:rPr>
                <w:rFonts w:ascii="Times New Roman" w:hAnsi="Times New Roman" w:cs="Times New Roman"/>
              </w:rPr>
              <w:t>Direct-to-consumer and online sales</w:t>
            </w:r>
          </w:p>
          <w:p w14:paraId="5E8DE0CA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3F591BC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EE47F6F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EF9B0A0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BF9A1CB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62C0E760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1D7926D1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4BD2EAB4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7582DFDE" w14:textId="77777777" w:rsidR="0081537C" w:rsidRDefault="0081537C" w:rsidP="00A364EF">
            <w:pPr>
              <w:rPr>
                <w:rFonts w:ascii="Times New Roman" w:hAnsi="Times New Roman" w:cs="Times New Roman"/>
              </w:rPr>
            </w:pPr>
          </w:p>
          <w:p w14:paraId="38D337BE" w14:textId="77777777" w:rsidR="0081537C" w:rsidRPr="0081537C" w:rsidRDefault="0081537C" w:rsidP="00A364EF">
            <w:pPr>
              <w:rPr>
                <w:rFonts w:ascii="Times New Roman" w:hAnsi="Times New Roman" w:cs="Times New Roman"/>
              </w:rPr>
            </w:pPr>
          </w:p>
        </w:tc>
      </w:tr>
    </w:tbl>
    <w:p w14:paraId="2EC3DA80" w14:textId="77777777" w:rsidR="0081537C" w:rsidRDefault="0081537C" w:rsidP="00AD799F">
      <w:pPr>
        <w:rPr>
          <w:rFonts w:ascii="Times New Roman" w:hAnsi="Times New Roman" w:cs="Times New Roman"/>
        </w:rPr>
      </w:pPr>
    </w:p>
    <w:p w14:paraId="77BB5D4B" w14:textId="77777777" w:rsidR="0081537C" w:rsidRPr="00AD799F" w:rsidRDefault="0081537C" w:rsidP="00AD799F">
      <w:pPr>
        <w:rPr>
          <w:rFonts w:ascii="Times New Roman" w:hAnsi="Times New Roman" w:cs="Times New Roman"/>
        </w:rPr>
      </w:pPr>
    </w:p>
    <w:p w14:paraId="412C69E1" w14:textId="77777777" w:rsidR="00AD799F" w:rsidRPr="00AD799F" w:rsidRDefault="00AD799F" w:rsidP="00AD799F">
      <w:pPr>
        <w:rPr>
          <w:rFonts w:ascii="Times New Roman" w:hAnsi="Times New Roman" w:cs="Times New Roman"/>
          <w:vanish/>
        </w:rPr>
      </w:pPr>
    </w:p>
    <w:p w14:paraId="0A164C9E" w14:textId="0DA0356C" w:rsidR="00AD799F" w:rsidRPr="00AD799F" w:rsidRDefault="00AD799F" w:rsidP="00AD799F">
      <w:pPr>
        <w:rPr>
          <w:rFonts w:ascii="Times New Roman" w:hAnsi="Times New Roman" w:cs="Times New Roman"/>
        </w:rPr>
      </w:pPr>
    </w:p>
    <w:p w14:paraId="78EEFB24" w14:textId="3792C703" w:rsidR="004A02A0" w:rsidRDefault="004A02A0">
      <w:pPr>
        <w:rPr>
          <w:rFonts w:ascii="Times New Roman" w:hAnsi="Times New Roman" w:cs="Times New Roman"/>
          <w:b/>
          <w:bCs/>
        </w:rPr>
      </w:pPr>
    </w:p>
    <w:sectPr w:rsidR="004A0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B43D6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801716D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2C97C08"/>
    <w:multiLevelType w:val="hybridMultilevel"/>
    <w:tmpl w:val="03A2C9BE"/>
    <w:lvl w:ilvl="0" w:tplc="012E837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A65B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0CBFD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508A6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CCCCE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A2ADA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8841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9A76C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A694B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A213B57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F304B9E"/>
    <w:multiLevelType w:val="hybridMultilevel"/>
    <w:tmpl w:val="B91601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072041E"/>
    <w:multiLevelType w:val="hybridMultilevel"/>
    <w:tmpl w:val="B91601D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73571190">
    <w:abstractNumId w:val="2"/>
  </w:num>
  <w:num w:numId="2" w16cid:durableId="388503972">
    <w:abstractNumId w:val="5"/>
  </w:num>
  <w:num w:numId="3" w16cid:durableId="525560778">
    <w:abstractNumId w:val="4"/>
  </w:num>
  <w:num w:numId="4" w16cid:durableId="613094325">
    <w:abstractNumId w:val="0"/>
  </w:num>
  <w:num w:numId="5" w16cid:durableId="1034500471">
    <w:abstractNumId w:val="3"/>
  </w:num>
  <w:num w:numId="6" w16cid:durableId="1079206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9F"/>
    <w:rsid w:val="00033474"/>
    <w:rsid w:val="00043210"/>
    <w:rsid w:val="000609CB"/>
    <w:rsid w:val="00193FCD"/>
    <w:rsid w:val="001E1C26"/>
    <w:rsid w:val="003C6741"/>
    <w:rsid w:val="004A02A0"/>
    <w:rsid w:val="00545F9D"/>
    <w:rsid w:val="007B438C"/>
    <w:rsid w:val="0081537C"/>
    <w:rsid w:val="0084209B"/>
    <w:rsid w:val="008B156D"/>
    <w:rsid w:val="009665F5"/>
    <w:rsid w:val="00A1016A"/>
    <w:rsid w:val="00A45BD8"/>
    <w:rsid w:val="00AD799F"/>
    <w:rsid w:val="00B555FA"/>
    <w:rsid w:val="00BA7DC0"/>
    <w:rsid w:val="00C2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D11A2"/>
  <w15:chartTrackingRefBased/>
  <w15:docId w15:val="{395A5DA5-60F9-4CF5-A6C8-8831C880B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9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>Colorado State University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Chenarides,Lauren</dc:creator>
  <cp:keywords/>
  <dc:description/>
  <cp:lastModifiedBy>Chenarides,Lauren</cp:lastModifiedBy>
  <cp:revision>3</cp:revision>
  <dcterms:created xsi:type="dcterms:W3CDTF">2025-11-07T16:01:00Z</dcterms:created>
  <dcterms:modified xsi:type="dcterms:W3CDTF">2025-11-07T16:02:00Z</dcterms:modified>
</cp:coreProperties>
</file>