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96F7E" w14:textId="0435DE12" w:rsidR="00FA624F" w:rsidRDefault="00F61F63">
      <w:r>
        <w:t>К</w:t>
      </w:r>
      <w:r w:rsidRPr="00F61F63">
        <w:t>оммит для ветки main создан</w:t>
      </w:r>
      <w:r>
        <w:t xml:space="preserve"> Савченко Виктор Дмитриевич</w:t>
      </w:r>
    </w:p>
    <w:sectPr w:rsidR="00FA62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4F"/>
    <w:rsid w:val="00146B3A"/>
    <w:rsid w:val="00F61F63"/>
    <w:rsid w:val="00FA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5BC42"/>
  <w15:chartTrackingRefBased/>
  <w15:docId w15:val="{3E23367B-9565-43E8-ABB6-56AF93477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Горяный</dc:creator>
  <cp:keywords/>
  <dc:description/>
  <cp:lastModifiedBy>Игорь Горяный</cp:lastModifiedBy>
  <cp:revision>2</cp:revision>
  <dcterms:created xsi:type="dcterms:W3CDTF">2024-09-17T17:28:00Z</dcterms:created>
  <dcterms:modified xsi:type="dcterms:W3CDTF">2024-09-17T17:29:00Z</dcterms:modified>
</cp:coreProperties>
</file>