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0"/>
      </w:tblGrid>
      <w:tr w:rsidR="0066676A" w:rsidRPr="007607D2" w14:paraId="3D2F7102" w14:textId="77777777" w:rsidTr="00AA3DAC">
        <w:trPr>
          <w:cantSplit/>
          <w:trHeight w:val="322"/>
        </w:trPr>
        <w:tc>
          <w:tcPr>
            <w:tcW w:w="9450" w:type="dxa"/>
            <w:tcBorders>
              <w:bottom w:val="single" w:sz="4" w:space="0" w:color="auto"/>
            </w:tcBorders>
            <w:vAlign w:val="center"/>
          </w:tcPr>
          <w:p w14:paraId="3D59E83E" w14:textId="77777777" w:rsidR="0066676A" w:rsidRPr="000D42F0" w:rsidRDefault="0066676A" w:rsidP="0007723C">
            <w:pPr>
              <w:tabs>
                <w:tab w:val="left" w:pos="2520"/>
              </w:tabs>
              <w:suppressAutoHyphens/>
              <w:spacing w:after="120"/>
              <w:jc w:val="center"/>
              <w:rPr>
                <w:rFonts w:ascii="Times New Roman" w:hAnsi="Times New Roman"/>
                <w:sz w:val="32"/>
              </w:rPr>
            </w:pPr>
            <w:r w:rsidRPr="000D42F0">
              <w:rPr>
                <w:rFonts w:ascii="Times New Roman" w:hAnsi="Times New Roman"/>
              </w:rPr>
              <w:br w:type="page"/>
            </w:r>
            <w:r w:rsidRPr="000D42F0">
              <w:rPr>
                <w:rFonts w:ascii="Times New Roman" w:hAnsi="Times New Roman"/>
              </w:rPr>
              <w:br w:type="page"/>
            </w:r>
            <w:r w:rsidRPr="000D42F0">
              <w:rPr>
                <w:rFonts w:ascii="Times New Roman" w:hAnsi="Times New Roman"/>
                <w:b/>
                <w:bCs/>
                <w:sz w:val="32"/>
              </w:rPr>
              <w:t xml:space="preserve">ANNEXE </w:t>
            </w:r>
            <w:r w:rsidR="0007723C" w:rsidRPr="000D42F0">
              <w:rPr>
                <w:rFonts w:ascii="Times New Roman" w:hAnsi="Times New Roman"/>
                <w:b/>
                <w:bCs/>
                <w:sz w:val="32"/>
              </w:rPr>
              <w:t>9</w:t>
            </w:r>
          </w:p>
        </w:tc>
      </w:tr>
      <w:tr w:rsidR="0066676A" w:rsidRPr="007607D2" w14:paraId="4281F01D" w14:textId="77777777" w:rsidTr="00AA3DAC">
        <w:trPr>
          <w:cantSplit/>
          <w:trHeight w:val="442"/>
        </w:trPr>
        <w:tc>
          <w:tcPr>
            <w:tcW w:w="945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0F3570" w14:textId="77777777" w:rsidR="0066676A" w:rsidRPr="000D42F0" w:rsidRDefault="0066676A" w:rsidP="00C15FA8">
            <w:pPr>
              <w:tabs>
                <w:tab w:val="left" w:pos="3084"/>
              </w:tabs>
              <w:suppressAutoHyphens/>
              <w:spacing w:before="120" w:after="120"/>
              <w:jc w:val="left"/>
              <w:rPr>
                <w:rFonts w:ascii="Times New Roman" w:hAnsi="Times New Roman"/>
                <w:sz w:val="28"/>
              </w:rPr>
            </w:pPr>
            <w:r w:rsidRPr="000D42F0">
              <w:rPr>
                <w:rFonts w:ascii="Times New Roman" w:hAnsi="Times New Roman"/>
                <w:b/>
                <w:bCs/>
                <w:sz w:val="28"/>
              </w:rPr>
              <w:t xml:space="preserve">DOSSIER </w:t>
            </w:r>
            <w:r w:rsidR="005A31A5">
              <w:rPr>
                <w:rFonts w:ascii="Times New Roman" w:hAnsi="Times New Roman"/>
                <w:b/>
                <w:bCs/>
                <w:sz w:val="28"/>
              </w:rPr>
              <w:t>GR</w:t>
            </w:r>
            <w:r w:rsidR="00C15FA8">
              <w:rPr>
                <w:rFonts w:ascii="Times New Roman" w:hAnsi="Times New Roman"/>
                <w:b/>
                <w:bCs/>
                <w:sz w:val="28"/>
              </w:rPr>
              <w:t>ANT</w:t>
            </w:r>
            <w:r w:rsidRPr="000D42F0">
              <w:rPr>
                <w:rFonts w:ascii="Times New Roman" w:hAnsi="Times New Roman"/>
                <w:b/>
                <w:bCs/>
                <w:sz w:val="28"/>
              </w:rPr>
              <w:t> :</w:t>
            </w:r>
            <w:r w:rsidR="00C15FA8">
              <w:rPr>
                <w:rFonts w:ascii="Times New Roman" w:hAnsi="Times New Roman"/>
                <w:sz w:val="28"/>
              </w:rPr>
              <w:t xml:space="preserve"> </w:t>
            </w:r>
            <w:r w:rsidR="00D0430D" w:rsidRPr="000D42F0">
              <w:rPr>
                <w:rFonts w:ascii="Times New Roman" w:hAnsi="Times New Roman"/>
                <w:sz w:val="28"/>
              </w:rPr>
              <w:t>RÉSUMÉS DES FAITS</w:t>
            </w:r>
          </w:p>
        </w:tc>
      </w:tr>
      <w:tr w:rsidR="0066676A" w:rsidRPr="007607D2" w14:paraId="35B95A81" w14:textId="77777777" w:rsidTr="00AA3DAC">
        <w:trPr>
          <w:cantSplit/>
          <w:trHeight w:val="207"/>
        </w:trPr>
        <w:tc>
          <w:tcPr>
            <w:tcW w:w="9450" w:type="dxa"/>
            <w:vMerge/>
            <w:tcBorders>
              <w:top w:val="single" w:sz="4" w:space="0" w:color="auto"/>
              <w:bottom w:val="threeDEngrave" w:sz="24" w:space="0" w:color="auto"/>
            </w:tcBorders>
            <w:vAlign w:val="center"/>
          </w:tcPr>
          <w:p w14:paraId="0DE56DFE" w14:textId="77777777" w:rsidR="0066676A" w:rsidRPr="000D42F0" w:rsidRDefault="0066676A" w:rsidP="00FF0E9C">
            <w:pPr>
              <w:suppressAutoHyphens/>
              <w:rPr>
                <w:rFonts w:ascii="Times New Roman" w:hAnsi="Times New Roman"/>
                <w:sz w:val="18"/>
              </w:rPr>
            </w:pPr>
          </w:p>
        </w:tc>
      </w:tr>
    </w:tbl>
    <w:p w14:paraId="22D1C74E" w14:textId="77777777" w:rsidR="0066676A" w:rsidRPr="000D42F0" w:rsidRDefault="0066676A" w:rsidP="00FF0E9C">
      <w:pPr>
        <w:suppressAutoHyphens/>
        <w:rPr>
          <w:rFonts w:ascii="Times New Roman" w:hAnsi="Times New Roman"/>
          <w:sz w:val="18"/>
        </w:rPr>
      </w:pPr>
    </w:p>
    <w:p w14:paraId="4290A544" w14:textId="77777777" w:rsidR="00C15FA8" w:rsidRPr="00561627" w:rsidRDefault="00C15FA8" w:rsidP="00C15FA8">
      <w:pPr>
        <w:pStyle w:val="marge0"/>
        <w:suppressAutoHyphens/>
        <w:spacing w:line="276" w:lineRule="auto"/>
      </w:pPr>
      <w:r>
        <w:t>Julia</w:t>
      </w:r>
      <w:r w:rsidRPr="00561627">
        <w:t> </w:t>
      </w:r>
      <w:r>
        <w:t>Singh</w:t>
      </w:r>
      <w:r w:rsidRPr="00561627">
        <w:t xml:space="preserve">, enseignante, et </w:t>
      </w:r>
      <w:r>
        <w:t>Steve</w:t>
      </w:r>
      <w:r w:rsidRPr="00561627">
        <w:t> </w:t>
      </w:r>
      <w:r>
        <w:t>Grant</w:t>
      </w:r>
      <w:r w:rsidRPr="00561627">
        <w:t xml:space="preserve">, comptable, tous deux résidant </w:t>
      </w:r>
      <w:r>
        <w:t xml:space="preserve">de </w:t>
      </w:r>
      <w:r w:rsidRPr="00EC02DB">
        <w:rPr>
          <w:highlight w:val="yellow"/>
        </w:rPr>
        <w:t>l’Île-du-Prince-Édouard,</w:t>
      </w:r>
      <w:r w:rsidRPr="00561627">
        <w:t xml:space="preserve"> se marient en </w:t>
      </w:r>
      <w:r>
        <w:rPr>
          <w:rFonts w:ascii="Microsoft New Tai Lue" w:hAnsi="Microsoft New Tai Lue"/>
          <w:b/>
          <w:bCs/>
        </w:rPr>
        <w:t>2006</w:t>
      </w:r>
      <w:r w:rsidRPr="00561627">
        <w:t xml:space="preserve"> et établissent leur domicile dans la </w:t>
      </w:r>
      <w:r w:rsidRPr="00EC02DB">
        <w:rPr>
          <w:highlight w:val="yellow"/>
        </w:rPr>
        <w:t>ville de Québec</w:t>
      </w:r>
      <w:r w:rsidRPr="00561627">
        <w:t xml:space="preserve">. Ils ont trois enfants : </w:t>
      </w:r>
      <w:r>
        <w:t>Jade</w:t>
      </w:r>
      <w:r w:rsidRPr="00561627">
        <w:t xml:space="preserve">, actuellement âgée de 12 ans, </w:t>
      </w:r>
      <w:r>
        <w:t>Ella</w:t>
      </w:r>
      <w:r w:rsidRPr="00561627">
        <w:t xml:space="preserve">, âgée de 10 ans et </w:t>
      </w:r>
      <w:r>
        <w:t>Emma</w:t>
      </w:r>
      <w:r w:rsidRPr="00561627">
        <w:t xml:space="preserve">, âgée de 8 ans. </w:t>
      </w:r>
      <w:r>
        <w:t>Julia</w:t>
      </w:r>
      <w:r w:rsidRPr="00561627">
        <w:t xml:space="preserve"> et </w:t>
      </w:r>
      <w:r>
        <w:t>Steve</w:t>
      </w:r>
      <w:r w:rsidRPr="00561627">
        <w:t xml:space="preserve"> se séparent en </w:t>
      </w:r>
      <w:r>
        <w:rPr>
          <w:rFonts w:ascii="Microsoft New Tai Lue" w:hAnsi="Microsoft New Tai Lue"/>
          <w:b/>
          <w:bCs/>
        </w:rPr>
        <w:t>janvier 2020</w:t>
      </w:r>
      <w:r w:rsidRPr="00561627">
        <w:t xml:space="preserve">. Depuis, ils ont réglé le partage de leurs biens à l’amiable et </w:t>
      </w:r>
      <w:r>
        <w:t>Steve</w:t>
      </w:r>
      <w:r w:rsidRPr="00561627">
        <w:t xml:space="preserve"> a assumé volontairement les paiements nécessaires aux besoins des enfants, si bien qu’aucune ordonnance n’a été rendue à ce jour, à cet effet. </w:t>
      </w:r>
      <w:r>
        <w:t>Steve</w:t>
      </w:r>
      <w:r w:rsidRPr="00561627">
        <w:t xml:space="preserve"> vous consulte, car </w:t>
      </w:r>
      <w:r>
        <w:t>Julia</w:t>
      </w:r>
      <w:r w:rsidRPr="00561627">
        <w:t xml:space="preserve"> a entrepris des procédures de divorce afin de faire établir une pension alimentaire pour le bénéfice de leurs trois enfants </w:t>
      </w:r>
      <w:r>
        <w:t xml:space="preserve">pour lesquels </w:t>
      </w:r>
      <w:r w:rsidRPr="00803F09">
        <w:rPr>
          <w:highlight w:val="cyan"/>
        </w:rPr>
        <w:t>elle exerce du temps parental de 245 jours par an</w:t>
      </w:r>
      <w:r w:rsidRPr="00561627">
        <w:t xml:space="preserve">, alors que </w:t>
      </w:r>
      <w:r w:rsidRPr="00A576C7">
        <w:rPr>
          <w:highlight w:val="green"/>
        </w:rPr>
        <w:t>Steve exerce du temps parental de 120 jours par an</w:t>
      </w:r>
      <w:r w:rsidRPr="00561627">
        <w:t xml:space="preserve">. </w:t>
      </w:r>
      <w:r>
        <w:t>Steve</w:t>
      </w:r>
      <w:r w:rsidRPr="00561627">
        <w:t xml:space="preserve"> vous informe qu’il gagne </w:t>
      </w:r>
      <w:r w:rsidRPr="00A576C7">
        <w:rPr>
          <w:color w:val="FF0000"/>
        </w:rPr>
        <w:t xml:space="preserve">129 000,00 $ </w:t>
      </w:r>
      <w:r w:rsidRPr="00561627">
        <w:t xml:space="preserve">par année et paie des </w:t>
      </w:r>
      <w:r w:rsidRPr="00A576C7">
        <w:rPr>
          <w:color w:val="FF0000"/>
        </w:rPr>
        <w:t xml:space="preserve">cotisations professionnelles de 945,00 $ </w:t>
      </w:r>
      <w:r w:rsidRPr="00561627">
        <w:t xml:space="preserve">par an, alors que </w:t>
      </w:r>
      <w:r>
        <w:t>Julia</w:t>
      </w:r>
      <w:r w:rsidRPr="00561627">
        <w:t xml:space="preserve"> gagne annuellement </w:t>
      </w:r>
      <w:r w:rsidRPr="00A576C7">
        <w:rPr>
          <w:color w:val="FF0000"/>
        </w:rPr>
        <w:t>84 500,00 $ et assume des cotisations syndicales de 990,00 $ par an</w:t>
      </w:r>
      <w:r w:rsidRPr="00561627">
        <w:t xml:space="preserve">. </w:t>
      </w:r>
      <w:r>
        <w:t>Julia</w:t>
      </w:r>
      <w:r w:rsidRPr="00561627">
        <w:t xml:space="preserve"> a hérité d’un duplex à la mort de ses parents et elle reçoit des revenus de loyers nets de </w:t>
      </w:r>
      <w:r w:rsidRPr="00C353ED">
        <w:rPr>
          <w:color w:val="FF0000"/>
        </w:rPr>
        <w:t xml:space="preserve">9 600,00 $ par an. </w:t>
      </w:r>
      <w:r w:rsidRPr="00561627">
        <w:t xml:space="preserve">Les </w:t>
      </w:r>
      <w:r w:rsidRPr="00C353ED">
        <w:rPr>
          <w:highlight w:val="yellow"/>
        </w:rPr>
        <w:t>frais de garde nets assumés par Julia pour les enfants sont de 7 800,00 $ par an</w:t>
      </w:r>
      <w:r w:rsidRPr="00561627">
        <w:t xml:space="preserve">, ou </w:t>
      </w:r>
      <w:r>
        <w:t>2</w:t>
      </w:r>
      <w:r w:rsidRPr="00561627">
        <w:t> </w:t>
      </w:r>
      <w:r>
        <w:t>60</w:t>
      </w:r>
      <w:r w:rsidRPr="00561627">
        <w:t>0,00 $ pour chaque enfant.</w:t>
      </w:r>
    </w:p>
    <w:p w14:paraId="42210A61" w14:textId="77777777" w:rsidR="0066676A" w:rsidRPr="000D42F0" w:rsidRDefault="0066676A" w:rsidP="00FF0E9C">
      <w:pPr>
        <w:pStyle w:val="marge0"/>
        <w:suppressAutoHyphens/>
      </w:pPr>
    </w:p>
    <w:p w14:paraId="499A925D" w14:textId="02B0500B" w:rsidR="0066676A" w:rsidRDefault="00430D0B" w:rsidP="00430D0B">
      <w:pPr>
        <w:pStyle w:val="tabimp025"/>
        <w:numPr>
          <w:ilvl w:val="0"/>
          <w:numId w:val="4"/>
        </w:numPr>
        <w:suppressAutoHyphens/>
        <w:rPr>
          <w:b/>
          <w:bCs/>
        </w:rPr>
      </w:pPr>
      <w:r w:rsidRPr="00561627">
        <w:rPr>
          <w:b/>
          <w:bCs/>
        </w:rPr>
        <w:t xml:space="preserve">Quel est le montant annuel de pension alimentaire payable par </w:t>
      </w:r>
      <w:r>
        <w:rPr>
          <w:b/>
          <w:bCs/>
        </w:rPr>
        <w:t>Steve Grant</w:t>
      </w:r>
      <w:r w:rsidRPr="00561627">
        <w:rPr>
          <w:b/>
          <w:bCs/>
        </w:rPr>
        <w:t xml:space="preserve"> pour les trois enfants? Utilisez le formulaire joint.</w:t>
      </w:r>
    </w:p>
    <w:p w14:paraId="233D5345" w14:textId="32318938" w:rsidR="00430D0B" w:rsidRPr="00E56526" w:rsidRDefault="00430D0B" w:rsidP="00430D0B">
      <w:pPr>
        <w:pStyle w:val="tabimp025"/>
        <w:suppressAutoHyphens/>
      </w:pPr>
    </w:p>
    <w:p w14:paraId="13EB2794" w14:textId="16AE25A0" w:rsidR="00E56526" w:rsidRDefault="00E56526" w:rsidP="00E56526">
      <w:pPr>
        <w:pStyle w:val="tabimp025"/>
        <w:suppressAutoHyphens/>
      </w:pPr>
      <w:r w:rsidRPr="00E56526">
        <w:t>200 :</w:t>
      </w:r>
      <w:r w:rsidR="00735BFF">
        <w:tab/>
      </w:r>
      <w:r w:rsidR="00735BFF">
        <w:tab/>
      </w:r>
      <w:r w:rsidRPr="00E56526">
        <w:t xml:space="preserve"> P-</w:t>
      </w:r>
      <w:r w:rsidRPr="00E56526">
        <w:tab/>
      </w:r>
      <w:r w:rsidR="007628E1" w:rsidRPr="007628E1">
        <w:t>129 000,00 $</w:t>
      </w:r>
      <w:r w:rsidRPr="00E56526">
        <w:tab/>
        <w:t xml:space="preserve"> M-</w:t>
      </w:r>
      <w:r w:rsidRPr="00E56526">
        <w:tab/>
      </w:r>
      <w:r w:rsidR="007628E1" w:rsidRPr="007628E1">
        <w:t>84 500,00 $</w:t>
      </w:r>
    </w:p>
    <w:p w14:paraId="1753509F" w14:textId="5D25E6AF" w:rsidR="00B80644" w:rsidRDefault="00B80644" w:rsidP="00E56526">
      <w:pPr>
        <w:pStyle w:val="tabimp025"/>
        <w:suppressAutoHyphens/>
      </w:pPr>
      <w:r>
        <w:t>207 :</w:t>
      </w:r>
      <w:r w:rsidR="008A2786">
        <w:tab/>
      </w:r>
      <w:r w:rsidR="008A2786">
        <w:tab/>
      </w:r>
      <w:r w:rsidR="008A2786">
        <w:tab/>
      </w:r>
      <w:r w:rsidR="008A2786">
        <w:tab/>
      </w:r>
      <w:r w:rsidR="008A2786">
        <w:tab/>
        <w:t>M-</w:t>
      </w:r>
      <w:r w:rsidR="008A2786">
        <w:tab/>
        <w:t>9 600,00$</w:t>
      </w:r>
    </w:p>
    <w:p w14:paraId="120FA443" w14:textId="4DD1A8FB" w:rsidR="005164FC" w:rsidRPr="00E56526" w:rsidRDefault="00880ACF" w:rsidP="00E56526">
      <w:pPr>
        <w:pStyle w:val="tabimp025"/>
        <w:suppressAutoHyphens/>
      </w:pPr>
      <w:r>
        <w:t>209</w:t>
      </w:r>
      <w:r w:rsidR="00A240F3">
        <w:t> et 300 :</w:t>
      </w:r>
      <w:r w:rsidR="00735BFF">
        <w:tab/>
        <w:t>P-</w:t>
      </w:r>
      <w:r w:rsidR="001E7CC8">
        <w:tab/>
      </w:r>
      <w:r w:rsidR="00341ACF">
        <w:t>129 000,00$</w:t>
      </w:r>
      <w:r w:rsidR="007036CE">
        <w:tab/>
        <w:t>M-</w:t>
      </w:r>
      <w:r w:rsidR="009429BE">
        <w:tab/>
        <w:t>94 100 $</w:t>
      </w:r>
    </w:p>
    <w:p w14:paraId="3F5A0712" w14:textId="63751DEF" w:rsidR="00E56526" w:rsidRDefault="00E56526" w:rsidP="00E56526">
      <w:pPr>
        <w:pStyle w:val="tabimp025"/>
        <w:suppressAutoHyphens/>
      </w:pPr>
      <w:r w:rsidRPr="00E56526">
        <w:t xml:space="preserve">301 : </w:t>
      </w:r>
      <w:r w:rsidRPr="00E56526">
        <w:tab/>
      </w:r>
      <w:r w:rsidRPr="00E56526">
        <w:tab/>
        <w:t>P-</w:t>
      </w:r>
      <w:r w:rsidRPr="00E56526">
        <w:tab/>
        <w:t>12 215 $</w:t>
      </w:r>
      <w:r w:rsidRPr="00E56526">
        <w:tab/>
        <w:t>M-</w:t>
      </w:r>
      <w:r w:rsidRPr="00E56526">
        <w:tab/>
        <w:t>12 215 $</w:t>
      </w:r>
    </w:p>
    <w:p w14:paraId="1F0A58C1" w14:textId="57112CB6" w:rsidR="00E9669D" w:rsidRPr="00E56526" w:rsidRDefault="00E9669D" w:rsidP="00E56526">
      <w:pPr>
        <w:pStyle w:val="tabimp025"/>
        <w:suppressAutoHyphens/>
      </w:pPr>
      <w:r>
        <w:t>302 :</w:t>
      </w:r>
      <w:r w:rsidR="004A45FA">
        <w:tab/>
      </w:r>
      <w:r w:rsidR="004A45FA">
        <w:tab/>
      </w:r>
      <w:r w:rsidR="006448F6">
        <w:tab/>
      </w:r>
      <w:r w:rsidR="006448F6">
        <w:tab/>
      </w:r>
      <w:r w:rsidR="006448F6">
        <w:tab/>
        <w:t>M-</w:t>
      </w:r>
      <w:r w:rsidR="002C14D1">
        <w:tab/>
      </w:r>
      <w:r w:rsidR="00B45E6D" w:rsidRPr="00B45E6D">
        <w:t>990,00 $</w:t>
      </w:r>
    </w:p>
    <w:p w14:paraId="7BCE211E" w14:textId="0E7B4DD7" w:rsidR="00E56526" w:rsidRPr="00E56526" w:rsidRDefault="00E56526" w:rsidP="00E56526">
      <w:pPr>
        <w:pStyle w:val="tabimp025"/>
        <w:suppressAutoHyphens/>
      </w:pPr>
      <w:r w:rsidRPr="00E56526">
        <w:t xml:space="preserve">303 : </w:t>
      </w:r>
      <w:r w:rsidRPr="00E56526">
        <w:tab/>
      </w:r>
      <w:r w:rsidRPr="00E56526">
        <w:tab/>
        <w:t>P-</w:t>
      </w:r>
      <w:r w:rsidRPr="00E56526">
        <w:tab/>
      </w:r>
      <w:r w:rsidR="006448F6" w:rsidRPr="004A45FA">
        <w:t>945,00 $</w:t>
      </w:r>
    </w:p>
    <w:p w14:paraId="2DD96519" w14:textId="37355242" w:rsidR="00E56526" w:rsidRPr="00E56526" w:rsidRDefault="00E56526" w:rsidP="00E56526">
      <w:pPr>
        <w:pStyle w:val="tabimp025"/>
        <w:suppressAutoHyphens/>
      </w:pPr>
      <w:r w:rsidRPr="00E56526">
        <w:t>305</w:t>
      </w:r>
      <w:r w:rsidRPr="00E56526">
        <w:tab/>
      </w:r>
      <w:r w:rsidRPr="00E56526">
        <w:tab/>
        <w:t>P-</w:t>
      </w:r>
      <w:r w:rsidRPr="00E56526">
        <w:tab/>
      </w:r>
      <w:r w:rsidR="00977E07">
        <w:t>115 840 $</w:t>
      </w:r>
      <w:r w:rsidRPr="00E56526">
        <w:tab/>
        <w:t>M-</w:t>
      </w:r>
      <w:r w:rsidRPr="00E56526">
        <w:tab/>
      </w:r>
      <w:r w:rsidR="00931824">
        <w:t>80 895 $</w:t>
      </w:r>
    </w:p>
    <w:p w14:paraId="08084AD3" w14:textId="0E0AD669" w:rsidR="00E56526" w:rsidRPr="00E56526" w:rsidRDefault="00E56526" w:rsidP="00E56526">
      <w:pPr>
        <w:pStyle w:val="tabimp025"/>
        <w:suppressAutoHyphens/>
      </w:pPr>
      <w:r w:rsidRPr="00E56526">
        <w:t>306 :</w:t>
      </w:r>
      <w:r w:rsidRPr="00E56526">
        <w:tab/>
      </w:r>
      <w:r w:rsidRPr="00E56526">
        <w:tab/>
      </w:r>
      <w:r w:rsidR="002361FF">
        <w:t>196</w:t>
      </w:r>
      <w:r w:rsidR="004B508D">
        <w:t> </w:t>
      </w:r>
      <w:r w:rsidR="002361FF">
        <w:t>73</w:t>
      </w:r>
      <w:r w:rsidR="004B508D">
        <w:t>5</w:t>
      </w:r>
      <w:r w:rsidR="002361FF">
        <w:t> $</w:t>
      </w:r>
    </w:p>
    <w:p w14:paraId="412B32DB" w14:textId="7D435C95" w:rsidR="00E56526" w:rsidRPr="00E56526" w:rsidRDefault="00E56526" w:rsidP="00E56526">
      <w:pPr>
        <w:pStyle w:val="tabimp025"/>
        <w:suppressAutoHyphens/>
      </w:pPr>
      <w:r w:rsidRPr="00E56526">
        <w:t>307 :</w:t>
      </w:r>
      <w:r w:rsidRPr="00E56526">
        <w:tab/>
      </w:r>
      <w:r w:rsidRPr="00E56526">
        <w:tab/>
        <w:t>P-</w:t>
      </w:r>
      <w:r w:rsidRPr="00E56526">
        <w:tab/>
      </w:r>
      <w:r w:rsidR="002C48D6">
        <w:t>58,8812%</w:t>
      </w:r>
      <w:r w:rsidRPr="00E56526">
        <w:tab/>
        <w:t>M-</w:t>
      </w:r>
      <w:r w:rsidRPr="00E56526">
        <w:tab/>
      </w:r>
      <w:r w:rsidR="00CF251F">
        <w:t>41,118</w:t>
      </w:r>
      <w:r w:rsidR="00787CF4">
        <w:t>8</w:t>
      </w:r>
      <w:r w:rsidR="00CF251F">
        <w:t>%</w:t>
      </w:r>
    </w:p>
    <w:p w14:paraId="314AC9DC" w14:textId="77777777" w:rsidR="00E56526" w:rsidRPr="00E56526" w:rsidRDefault="00E56526" w:rsidP="00E56526">
      <w:pPr>
        <w:pStyle w:val="tabimp025"/>
        <w:suppressAutoHyphens/>
      </w:pPr>
    </w:p>
    <w:p w14:paraId="1D2ECFA5" w14:textId="77777777" w:rsidR="00E56526" w:rsidRPr="00E56526" w:rsidRDefault="00E56526" w:rsidP="00E56526">
      <w:pPr>
        <w:pStyle w:val="tabimp025"/>
        <w:suppressAutoHyphens/>
      </w:pPr>
      <w:r w:rsidRPr="00E56526">
        <w:t>400 :</w:t>
      </w:r>
      <w:r w:rsidRPr="00E56526">
        <w:tab/>
        <w:t>3</w:t>
      </w:r>
    </w:p>
    <w:p w14:paraId="27E0B4CD" w14:textId="7777B68A" w:rsidR="00E56526" w:rsidRPr="00E56526" w:rsidRDefault="00E56526" w:rsidP="00E56526">
      <w:pPr>
        <w:pStyle w:val="tabimp025"/>
        <w:suppressAutoHyphens/>
      </w:pPr>
      <w:r w:rsidRPr="00E56526">
        <w:t xml:space="preserve">401 : </w:t>
      </w:r>
      <w:r w:rsidRPr="00E56526">
        <w:tab/>
      </w:r>
      <w:r w:rsidR="00014B43">
        <w:t>26 660</w:t>
      </w:r>
    </w:p>
    <w:p w14:paraId="7284D75D" w14:textId="0E688CE7" w:rsidR="00E56526" w:rsidRPr="00E56526" w:rsidRDefault="00E56526" w:rsidP="00E56526">
      <w:pPr>
        <w:pStyle w:val="tabimp025"/>
        <w:suppressAutoHyphens/>
      </w:pPr>
      <w:r w:rsidRPr="00E56526">
        <w:t>402 :</w:t>
      </w:r>
      <w:r w:rsidRPr="00E56526">
        <w:tab/>
      </w:r>
      <w:r w:rsidRPr="00E56526">
        <w:tab/>
        <w:t>P-</w:t>
      </w:r>
      <w:r w:rsidRPr="00E56526">
        <w:tab/>
      </w:r>
      <w:r w:rsidR="00C974B8">
        <w:t>15 697,7</w:t>
      </w:r>
      <w:r w:rsidR="00787CF4">
        <w:t>4</w:t>
      </w:r>
      <w:r w:rsidRPr="00E56526">
        <w:tab/>
        <w:t>M-</w:t>
      </w:r>
      <w:r w:rsidRPr="00E56526">
        <w:tab/>
      </w:r>
      <w:r w:rsidR="00746A08">
        <w:t>10 962,2</w:t>
      </w:r>
      <w:r w:rsidR="00787CF4">
        <w:t>6</w:t>
      </w:r>
    </w:p>
    <w:p w14:paraId="6D470225" w14:textId="5E594FE7" w:rsidR="00E56526" w:rsidRPr="00E56526" w:rsidRDefault="00E56526" w:rsidP="00E56526">
      <w:pPr>
        <w:pStyle w:val="tabimp025"/>
        <w:suppressAutoHyphens/>
      </w:pPr>
      <w:r w:rsidRPr="00E56526">
        <w:t>403 :</w:t>
      </w:r>
      <w:r w:rsidRPr="00E56526">
        <w:tab/>
      </w:r>
      <w:r w:rsidRPr="00E56526">
        <w:tab/>
      </w:r>
      <w:r w:rsidR="00151F7D">
        <w:tab/>
      </w:r>
      <w:r w:rsidR="00151F7D">
        <w:tab/>
      </w:r>
      <w:r w:rsidR="00151F7D">
        <w:tab/>
        <w:t>M-</w:t>
      </w:r>
      <w:r w:rsidR="00151F7D">
        <w:tab/>
        <w:t>7 800 $</w:t>
      </w:r>
    </w:p>
    <w:p w14:paraId="4CC96C60" w14:textId="7812C694" w:rsidR="00E56526" w:rsidRPr="00E56526" w:rsidRDefault="00E56526" w:rsidP="00B52108">
      <w:pPr>
        <w:pStyle w:val="tabimp025"/>
        <w:suppressAutoHyphens/>
      </w:pPr>
      <w:r w:rsidRPr="00E56526">
        <w:t>406 :</w:t>
      </w:r>
      <w:r w:rsidRPr="00E56526">
        <w:tab/>
      </w:r>
      <w:r w:rsidRPr="00E56526">
        <w:tab/>
      </w:r>
      <w:r w:rsidR="00BC03CF">
        <w:tab/>
      </w:r>
      <w:r w:rsidR="00BC03CF">
        <w:tab/>
      </w:r>
      <w:r w:rsidR="00BC03CF">
        <w:tab/>
      </w:r>
      <w:r w:rsidR="00BC03CF">
        <w:t>M-</w:t>
      </w:r>
      <w:r w:rsidR="00BC03CF">
        <w:tab/>
        <w:t>7 800 $</w:t>
      </w:r>
    </w:p>
    <w:p w14:paraId="664F86CC" w14:textId="6A68D5D4" w:rsidR="00E56526" w:rsidRPr="00E56526" w:rsidRDefault="00E56526" w:rsidP="00E56526">
      <w:pPr>
        <w:pStyle w:val="tabimp025"/>
        <w:suppressAutoHyphens/>
      </w:pPr>
      <w:r w:rsidRPr="00E56526">
        <w:t>407 :</w:t>
      </w:r>
      <w:r w:rsidRPr="00E56526">
        <w:tab/>
      </w:r>
      <w:r w:rsidRPr="00E56526">
        <w:tab/>
        <w:t>P-</w:t>
      </w:r>
      <w:r w:rsidRPr="00E56526">
        <w:tab/>
      </w:r>
      <w:r w:rsidR="002810DC">
        <w:t>4 592,7</w:t>
      </w:r>
      <w:r w:rsidR="009F63BE">
        <w:t>4$</w:t>
      </w:r>
      <w:r w:rsidRPr="00E56526">
        <w:tab/>
        <w:t>M-</w:t>
      </w:r>
      <w:r w:rsidRPr="00E56526">
        <w:tab/>
      </w:r>
      <w:r w:rsidR="00FE22E4">
        <w:t>3 207,2</w:t>
      </w:r>
      <w:r w:rsidR="009F63BE">
        <w:t>6</w:t>
      </w:r>
      <w:r w:rsidR="00B32129">
        <w:t>$</w:t>
      </w:r>
    </w:p>
    <w:p w14:paraId="3169EA75" w14:textId="1157581C" w:rsidR="00760D8E" w:rsidRDefault="006E2B42" w:rsidP="00795306">
      <w:pPr>
        <w:pStyle w:val="tabimp025"/>
        <w:suppressAutoHyphens/>
        <w:ind w:left="0" w:firstLine="0"/>
      </w:pPr>
      <w:r>
        <w:t>Partie 5</w:t>
      </w:r>
      <w:r w:rsidR="004727C6">
        <w:t>- Section</w:t>
      </w:r>
      <w:r w:rsidR="004B125D">
        <w:t xml:space="preserve"> 1.1</w:t>
      </w:r>
      <w:r w:rsidR="0059051A">
        <w:t xml:space="preserve"> Ajustement pour droit de visite et de sortie prolongée</w:t>
      </w:r>
    </w:p>
    <w:p w14:paraId="7EEF124B" w14:textId="0B3AFD84" w:rsidR="00D02AD5" w:rsidRDefault="00D02AD5" w:rsidP="00795306">
      <w:pPr>
        <w:pStyle w:val="tabimp025"/>
        <w:suppressAutoHyphens/>
        <w:ind w:left="0" w:firstLine="0"/>
      </w:pPr>
      <w:r>
        <w:t>515 :</w:t>
      </w:r>
      <w:r w:rsidR="006C31C4">
        <w:tab/>
      </w:r>
      <w:r w:rsidR="002F2990">
        <w:t>32,8767</w:t>
      </w:r>
      <w:r w:rsidR="00C02062">
        <w:t> </w:t>
      </w:r>
      <w:r w:rsidR="002F2990">
        <w:t>%</w:t>
      </w:r>
    </w:p>
    <w:p w14:paraId="0C183C2E" w14:textId="7A010595" w:rsidR="00D57B87" w:rsidRDefault="007A7A7B" w:rsidP="00795306">
      <w:pPr>
        <w:pStyle w:val="tabimp025"/>
        <w:suppressAutoHyphens/>
        <w:ind w:left="0" w:firstLine="0"/>
      </w:pPr>
      <w:r>
        <w:t>516 :</w:t>
      </w:r>
      <w:r w:rsidR="00ED3FC1">
        <w:tab/>
      </w:r>
      <w:r w:rsidR="00076894">
        <w:t>34</w:t>
      </w:r>
      <w:r w:rsidR="00CA0FEF">
        <w:t>3</w:t>
      </w:r>
      <w:r w:rsidR="00076894">
        <w:t>2,</w:t>
      </w:r>
      <w:r w:rsidR="00CA0FEF">
        <w:t>93</w:t>
      </w:r>
      <w:r w:rsidR="00076894">
        <w:t>$</w:t>
      </w:r>
    </w:p>
    <w:p w14:paraId="303E2730" w14:textId="46F0326B" w:rsidR="007973CB" w:rsidRDefault="007973CB" w:rsidP="00795306">
      <w:pPr>
        <w:pStyle w:val="tabimp025"/>
        <w:suppressAutoHyphens/>
        <w:ind w:left="0" w:firstLine="0"/>
      </w:pPr>
      <w:r>
        <w:lastRenderedPageBreak/>
        <w:t>517 :</w:t>
      </w:r>
      <w:r w:rsidR="004E3AB2">
        <w:t xml:space="preserve"> (</w:t>
      </w:r>
      <w:r w:rsidR="00D978BA">
        <w:t xml:space="preserve">514 : </w:t>
      </w:r>
      <w:r w:rsidR="004E3AB2">
        <w:t>34460)</w:t>
      </w:r>
      <w:r w:rsidR="00FF01A6">
        <w:t xml:space="preserve"> = 31027,07$</w:t>
      </w:r>
    </w:p>
    <w:p w14:paraId="7B9BFD7E" w14:textId="42960071" w:rsidR="002A79A6" w:rsidRPr="00E56526" w:rsidRDefault="007973CB" w:rsidP="00795306">
      <w:pPr>
        <w:pStyle w:val="tabimp025"/>
        <w:suppressAutoHyphens/>
        <w:ind w:left="0" w:firstLine="0"/>
      </w:pPr>
      <w:r>
        <w:t>518 :</w:t>
      </w:r>
      <w:r w:rsidR="00BC5174">
        <w:t xml:space="preserve"> 18</w:t>
      </w:r>
      <w:r w:rsidR="00BA1BFC">
        <w:t> </w:t>
      </w:r>
      <w:r w:rsidR="00BC5174">
        <w:t>269</w:t>
      </w:r>
      <w:r w:rsidR="00BA1BFC">
        <w:t>,</w:t>
      </w:r>
      <w:r w:rsidR="00BC5174">
        <w:t xml:space="preserve">12 </w:t>
      </w:r>
      <w:r w:rsidR="002F64AF">
        <w:t>$</w:t>
      </w:r>
    </w:p>
    <w:p w14:paraId="0AB73FDC" w14:textId="77777777" w:rsidR="00760D8E" w:rsidRPr="00430D0B" w:rsidRDefault="00760D8E" w:rsidP="00430D0B">
      <w:pPr>
        <w:pStyle w:val="tabimp025"/>
        <w:suppressAutoHyphens/>
        <w:rPr>
          <w:b/>
          <w:bCs/>
        </w:rPr>
      </w:pPr>
    </w:p>
    <w:p w14:paraId="49EDC576" w14:textId="77777777" w:rsidR="0066676A" w:rsidRPr="000D42F0" w:rsidRDefault="0066676A" w:rsidP="00FF0E9C">
      <w:pPr>
        <w:pStyle w:val="marge0"/>
        <w:suppressAutoHyphens/>
        <w:spacing w:line="240" w:lineRule="auto"/>
        <w:jc w:val="center"/>
        <w:rPr>
          <w:b/>
          <w:bCs/>
        </w:rPr>
      </w:pPr>
      <w:r w:rsidRPr="000D42F0">
        <w:rPr>
          <w:b/>
          <w:bCs/>
        </w:rPr>
        <w:t>*  *  *  *  *</w:t>
      </w:r>
    </w:p>
    <w:p w14:paraId="41BD2B3D" w14:textId="77777777" w:rsidR="0066676A" w:rsidRPr="000D42F0" w:rsidRDefault="0066676A" w:rsidP="00FF0E9C">
      <w:pPr>
        <w:pStyle w:val="marge0"/>
        <w:suppressAutoHyphens/>
        <w:spacing w:line="240" w:lineRule="auto"/>
      </w:pPr>
    </w:p>
    <w:p w14:paraId="1130A82B" w14:textId="77777777" w:rsidR="00C15FA8" w:rsidRPr="00561627" w:rsidRDefault="00C15FA8" w:rsidP="00C15FA8">
      <w:pPr>
        <w:pStyle w:val="marge0"/>
        <w:suppressAutoHyphens/>
        <w:spacing w:line="276" w:lineRule="auto"/>
        <w:rPr>
          <w:spacing w:val="-1"/>
        </w:rPr>
      </w:pPr>
      <w:r w:rsidRPr="00561627">
        <w:rPr>
          <w:spacing w:val="-1"/>
        </w:rPr>
        <w:t xml:space="preserve">Après le divorce, </w:t>
      </w:r>
      <w:r>
        <w:rPr>
          <w:spacing w:val="-1"/>
        </w:rPr>
        <w:t>Steve</w:t>
      </w:r>
      <w:r w:rsidRPr="00561627">
        <w:rPr>
          <w:spacing w:val="-1"/>
        </w:rPr>
        <w:t xml:space="preserve"> </w:t>
      </w:r>
      <w:r w:rsidRPr="00F42570">
        <w:rPr>
          <w:spacing w:val="-1"/>
          <w:highlight w:val="yellow"/>
        </w:rPr>
        <w:t xml:space="preserve">déménage à </w:t>
      </w:r>
      <w:r w:rsidRPr="00F42570">
        <w:rPr>
          <w:highlight w:val="yellow"/>
        </w:rPr>
        <w:t>l’Île-du-Prince-Édouard</w:t>
      </w:r>
      <w:r w:rsidRPr="00561627">
        <w:rPr>
          <w:spacing w:val="-1"/>
        </w:rPr>
        <w:t>, sa province natale, et gagne mai</w:t>
      </w:r>
      <w:r>
        <w:rPr>
          <w:spacing w:val="-1"/>
        </w:rPr>
        <w:t xml:space="preserve">ntenant un salaire annuel de </w:t>
      </w:r>
      <w:r w:rsidRPr="009201BD">
        <w:rPr>
          <w:color w:val="FF0000"/>
          <w:spacing w:val="-1"/>
        </w:rPr>
        <w:t xml:space="preserve">145 500,00 $ </w:t>
      </w:r>
      <w:r w:rsidRPr="00561627">
        <w:rPr>
          <w:spacing w:val="-1"/>
        </w:rPr>
        <w:t xml:space="preserve">et il paie des </w:t>
      </w:r>
      <w:r w:rsidRPr="009201BD">
        <w:rPr>
          <w:color w:val="FF0000"/>
          <w:spacing w:val="-1"/>
        </w:rPr>
        <w:t xml:space="preserve">cotisations professionnelles de 900,00 $. </w:t>
      </w:r>
      <w:r w:rsidRPr="00561627">
        <w:rPr>
          <w:spacing w:val="-1"/>
        </w:rPr>
        <w:t xml:space="preserve">Il convient avec </w:t>
      </w:r>
      <w:r>
        <w:rPr>
          <w:spacing w:val="-1"/>
        </w:rPr>
        <w:t>Julia</w:t>
      </w:r>
      <w:r w:rsidRPr="00561627">
        <w:rPr>
          <w:spacing w:val="-1"/>
        </w:rPr>
        <w:t xml:space="preserve"> de modifier </w:t>
      </w:r>
      <w:r>
        <w:rPr>
          <w:spacing w:val="-1"/>
        </w:rPr>
        <w:t>son temps parental à l’égard des</w:t>
      </w:r>
      <w:r w:rsidRPr="00561627">
        <w:rPr>
          <w:spacing w:val="-1"/>
        </w:rPr>
        <w:t xml:space="preserve"> enfants à </w:t>
      </w:r>
      <w:r w:rsidRPr="00CC69E7">
        <w:rPr>
          <w:spacing w:val="-1"/>
          <w:highlight w:val="yellow"/>
        </w:rPr>
        <w:t>54 jours par an.</w:t>
      </w:r>
      <w:r w:rsidRPr="00561627">
        <w:rPr>
          <w:spacing w:val="-1"/>
        </w:rPr>
        <w:t xml:space="preserve"> </w:t>
      </w:r>
      <w:r>
        <w:rPr>
          <w:spacing w:val="-1"/>
        </w:rPr>
        <w:t>Julia</w:t>
      </w:r>
      <w:r w:rsidRPr="00561627">
        <w:rPr>
          <w:spacing w:val="-1"/>
        </w:rPr>
        <w:t xml:space="preserve"> a toujours les mêmes revenus. Une voisine a accepté de garder les enfants, sans frais.</w:t>
      </w:r>
    </w:p>
    <w:p w14:paraId="7932FACF" w14:textId="4841AE73" w:rsidR="00072DC1" w:rsidRDefault="00072DC1" w:rsidP="00FF0E9C">
      <w:pPr>
        <w:pStyle w:val="tabimp050"/>
        <w:keepNext/>
        <w:tabs>
          <w:tab w:val="clear" w:pos="720"/>
          <w:tab w:val="right" w:pos="2700"/>
        </w:tabs>
        <w:suppressAutoHyphens/>
        <w:ind w:left="0" w:firstLine="0"/>
        <w:rPr>
          <w:b/>
          <w:bCs/>
        </w:rPr>
      </w:pPr>
    </w:p>
    <w:p w14:paraId="1ACE506A" w14:textId="4D72ADFB" w:rsidR="00430D0B" w:rsidRDefault="00430D0B" w:rsidP="00430D0B">
      <w:pPr>
        <w:pStyle w:val="tabimp025"/>
        <w:numPr>
          <w:ilvl w:val="0"/>
          <w:numId w:val="4"/>
        </w:numPr>
        <w:suppressAutoHyphens/>
        <w:rPr>
          <w:b/>
          <w:bCs/>
        </w:rPr>
      </w:pPr>
      <w:r w:rsidRPr="00561627">
        <w:rPr>
          <w:b/>
          <w:bCs/>
        </w:rPr>
        <w:t xml:space="preserve">Quel est le montant </w:t>
      </w:r>
      <w:r w:rsidRPr="005A4A1C">
        <w:rPr>
          <w:b/>
          <w:bCs/>
          <w:highlight w:val="yellow"/>
        </w:rPr>
        <w:t>annuel</w:t>
      </w:r>
      <w:r w:rsidRPr="00561627">
        <w:rPr>
          <w:b/>
          <w:bCs/>
        </w:rPr>
        <w:t xml:space="preserve"> de pension alimentaire payable par </w:t>
      </w:r>
      <w:r>
        <w:rPr>
          <w:b/>
          <w:bCs/>
        </w:rPr>
        <w:t>Steve Grant</w:t>
      </w:r>
      <w:r w:rsidRPr="00561627">
        <w:rPr>
          <w:b/>
          <w:bCs/>
        </w:rPr>
        <w:t xml:space="preserve"> pour les trois enfants? Faites état de tous vos calculs et motivez votre réponse.</w:t>
      </w:r>
    </w:p>
    <w:p w14:paraId="2CA19234" w14:textId="43895A66" w:rsidR="00430D0B" w:rsidRPr="003912F8" w:rsidRDefault="00430D0B" w:rsidP="00430D0B">
      <w:pPr>
        <w:pStyle w:val="tabimp025"/>
        <w:suppressAutoHyphens/>
      </w:pPr>
    </w:p>
    <w:p w14:paraId="075DE5E8" w14:textId="37DBA6DD" w:rsidR="00430D0B" w:rsidRDefault="00D20D9B" w:rsidP="00430D0B">
      <w:pPr>
        <w:pStyle w:val="tabimp025"/>
        <w:suppressAutoHyphens/>
      </w:pPr>
      <w:r>
        <w:t xml:space="preserve">Revenu net </w:t>
      </w:r>
      <w:r w:rsidR="006E71C4">
        <w:t xml:space="preserve">- </w:t>
      </w:r>
      <w:r w:rsidR="00950128">
        <w:tab/>
      </w:r>
      <w:r w:rsidR="004619A3" w:rsidRPr="003912F8">
        <w:t>145</w:t>
      </w:r>
      <w:r w:rsidR="00725907">
        <w:t> </w:t>
      </w:r>
      <w:r w:rsidR="004619A3" w:rsidRPr="003912F8">
        <w:t>500</w:t>
      </w:r>
      <w:r w:rsidR="00725907">
        <w:t xml:space="preserve"> </w:t>
      </w:r>
      <w:r w:rsidR="0018488B">
        <w:t>–</w:t>
      </w:r>
      <w:r w:rsidR="00725907">
        <w:t xml:space="preserve"> </w:t>
      </w:r>
      <w:r w:rsidR="004619A3" w:rsidRPr="003912F8">
        <w:t>900</w:t>
      </w:r>
      <w:r w:rsidR="0018488B">
        <w:t xml:space="preserve"> (</w:t>
      </w:r>
      <w:r w:rsidR="009A16F3" w:rsidRPr="004A7C06">
        <w:rPr>
          <w:b/>
          <w:bCs/>
        </w:rPr>
        <w:t>déduction</w:t>
      </w:r>
      <w:r w:rsidR="00187DAF" w:rsidRPr="004A7C06">
        <w:rPr>
          <w:b/>
          <w:bCs/>
        </w:rPr>
        <w:t xml:space="preserve"> - </w:t>
      </w:r>
      <w:r w:rsidR="009C0DB4" w:rsidRPr="004A7C06">
        <w:rPr>
          <w:b/>
          <w:bCs/>
        </w:rPr>
        <w:t>A</w:t>
      </w:r>
      <w:r w:rsidR="0018488B" w:rsidRPr="004A7C06">
        <w:rPr>
          <w:b/>
          <w:bCs/>
        </w:rPr>
        <w:t>nnexe 3(1)g</w:t>
      </w:r>
      <w:r w:rsidR="0018488B">
        <w:t xml:space="preserve">) </w:t>
      </w:r>
      <w:r w:rsidR="004619A3" w:rsidRPr="003912F8">
        <w:t>= 144</w:t>
      </w:r>
      <w:r w:rsidR="009A4CD4">
        <w:t> 6</w:t>
      </w:r>
      <w:r w:rsidR="004619A3" w:rsidRPr="003912F8">
        <w:t>00</w:t>
      </w:r>
      <w:r w:rsidR="009A4CD4">
        <w:t> </w:t>
      </w:r>
      <w:r w:rsidR="004619A3" w:rsidRPr="003912F8">
        <w:t>$</w:t>
      </w:r>
    </w:p>
    <w:p w14:paraId="57DAE549" w14:textId="2DEFFBE6" w:rsidR="00F1419A" w:rsidRDefault="006D2AAC" w:rsidP="00430D0B">
      <w:pPr>
        <w:pStyle w:val="tabimp025"/>
        <w:suppressAutoHyphens/>
      </w:pPr>
      <w:r>
        <w:t>Voir la tableau de l’Île du Prince Édouard</w:t>
      </w:r>
      <w:r w:rsidR="007A35C6">
        <w:t> :</w:t>
      </w:r>
    </w:p>
    <w:p w14:paraId="6FC01B04" w14:textId="395D1BBF" w:rsidR="00F1419A" w:rsidRDefault="00503BAE" w:rsidP="00430D0B">
      <w:pPr>
        <w:pStyle w:val="tabimp025"/>
        <w:suppressAutoHyphens/>
      </w:pPr>
      <w:r>
        <w:t xml:space="preserve">2497 </w:t>
      </w:r>
      <w:r w:rsidR="00C16D15">
        <w:t xml:space="preserve">+ </w:t>
      </w:r>
      <w:r>
        <w:t>1.4</w:t>
      </w:r>
      <w:r w:rsidR="00593682">
        <w:t>4</w:t>
      </w:r>
      <w:r>
        <w:t>%</w:t>
      </w:r>
      <w:r w:rsidR="00593682">
        <w:t xml:space="preserve"> X </w:t>
      </w:r>
      <w:r w:rsidR="009A4CD4">
        <w:t>600</w:t>
      </w:r>
      <w:r w:rsidR="00C16D15">
        <w:t xml:space="preserve"> (</w:t>
      </w:r>
      <w:r w:rsidR="009A4CD4">
        <w:t>8,64</w:t>
      </w:r>
      <w:r w:rsidR="00C16D15">
        <w:t>) = 2 5</w:t>
      </w:r>
      <w:r w:rsidR="009A4CD4">
        <w:t>05</w:t>
      </w:r>
      <w:r w:rsidR="00C16D15">
        <w:t>,64</w:t>
      </w:r>
      <w:r w:rsidR="002209B8">
        <w:t> </w:t>
      </w:r>
      <w:r w:rsidR="00C16D15">
        <w:t xml:space="preserve">$ </w:t>
      </w:r>
      <w:r w:rsidR="007608FC">
        <w:t>mensuelle</w:t>
      </w:r>
    </w:p>
    <w:p w14:paraId="40CF442C" w14:textId="6A772466" w:rsidR="00955815" w:rsidRDefault="00955815" w:rsidP="00430D0B">
      <w:pPr>
        <w:pStyle w:val="tabimp025"/>
        <w:suppressAutoHyphens/>
      </w:pPr>
    </w:p>
    <w:p w14:paraId="77BC43C7" w14:textId="2E7D1C83" w:rsidR="00955815" w:rsidRPr="003912F8" w:rsidRDefault="00955815" w:rsidP="00430D0B">
      <w:pPr>
        <w:pStyle w:val="tabimp025"/>
        <w:suppressAutoHyphens/>
      </w:pPr>
      <w:r>
        <w:t>2 505,64 $</w:t>
      </w:r>
      <w:r>
        <w:t xml:space="preserve"> X 12 = </w:t>
      </w:r>
      <w:r w:rsidRPr="00EA034C">
        <w:rPr>
          <w:highlight w:val="yellow"/>
        </w:rPr>
        <w:t>30 067,68 $</w:t>
      </w:r>
      <w:r w:rsidR="00DE0327">
        <w:t xml:space="preserve"> annuellement</w:t>
      </w:r>
    </w:p>
    <w:p w14:paraId="33CCD5AE" w14:textId="44E58DDC" w:rsidR="0066676A" w:rsidRDefault="0066676A" w:rsidP="00072DC1">
      <w:pPr>
        <w:pStyle w:val="tabimp050"/>
        <w:tabs>
          <w:tab w:val="clear" w:pos="720"/>
        </w:tabs>
        <w:suppressAutoHyphens/>
        <w:spacing w:line="240" w:lineRule="auto"/>
        <w:ind w:left="0" w:right="-720" w:firstLine="0"/>
      </w:pPr>
    </w:p>
    <w:p w14:paraId="35801BD8" w14:textId="1E6121E9" w:rsidR="007A4167" w:rsidRPr="003912F8" w:rsidRDefault="007A4167" w:rsidP="007A4167">
      <w:pPr>
        <w:pStyle w:val="tabimp050"/>
        <w:numPr>
          <w:ilvl w:val="0"/>
          <w:numId w:val="5"/>
        </w:numPr>
        <w:tabs>
          <w:tab w:val="clear" w:pos="720"/>
        </w:tabs>
        <w:suppressAutoHyphens/>
        <w:spacing w:line="240" w:lineRule="auto"/>
        <w:ind w:right="-720"/>
      </w:pPr>
      <w:r>
        <w:t xml:space="preserve">On ne tient compte que du revenu du parent débiteur. </w:t>
      </w:r>
    </w:p>
    <w:sectPr w:rsidR="007A4167" w:rsidRPr="003912F8" w:rsidSect="00072DC1">
      <w:footerReference w:type="even" r:id="rId8"/>
      <w:footerReference w:type="default" r:id="rId9"/>
      <w:pgSz w:w="12240" w:h="15840" w:code="1"/>
      <w:pgMar w:top="1080" w:right="1440" w:bottom="1080" w:left="1440" w:header="720" w:footer="288" w:gutter="0"/>
      <w:pgNumType w:start="3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20944" w14:textId="77777777" w:rsidR="004866CE" w:rsidRDefault="004866CE">
      <w:r>
        <w:separator/>
      </w:r>
    </w:p>
  </w:endnote>
  <w:endnote w:type="continuationSeparator" w:id="0">
    <w:p w14:paraId="3E6A7420" w14:textId="77777777" w:rsidR="004866CE" w:rsidRDefault="00486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LT Std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(W1)">
    <w:altName w:val="Times New Roman"/>
    <w:panose1 w:val="00000500000000020000"/>
    <w:charset w:val="00"/>
    <w:family w:val="roman"/>
    <w:pitch w:val="variable"/>
    <w:sig w:usb0="00000000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45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32"/>
      <w:gridCol w:w="1039"/>
      <w:gridCol w:w="8509"/>
    </w:tblGrid>
    <w:tr w:rsidR="00B86D69" w:rsidRPr="007607D2" w14:paraId="1E793313" w14:textId="77777777" w:rsidTr="005A31A5">
      <w:trPr>
        <w:cantSplit/>
        <w:trHeight w:val="533"/>
      </w:trPr>
      <w:tc>
        <w:tcPr>
          <w:tcW w:w="532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F64B09" w14:textId="77777777" w:rsidR="00B86D69" w:rsidRPr="00D9660F" w:rsidRDefault="00B86D69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  <w:r>
            <w:rPr>
              <w:rFonts w:ascii="Times New Roman" w:hAnsi="Times New Roman"/>
              <w:b/>
              <w:bCs/>
              <w:i/>
              <w:iCs/>
              <w:sz w:val="8"/>
            </w:rPr>
            <w:t>Attendre les instructions</w:t>
          </w:r>
        </w:p>
      </w:tc>
      <w:tc>
        <w:tcPr>
          <w:tcW w:w="1039" w:type="dxa"/>
          <w:tcBorders>
            <w:top w:val="single" w:sz="4" w:space="0" w:color="auto"/>
            <w:left w:val="single" w:sz="12" w:space="0" w:color="auto"/>
          </w:tcBorders>
          <w:tcMar>
            <w:left w:w="216" w:type="dxa"/>
          </w:tcMar>
        </w:tcPr>
        <w:p w14:paraId="0CA969F2" w14:textId="77777777" w:rsidR="00B86D69" w:rsidRPr="00D9660F" w:rsidRDefault="00B86D69" w:rsidP="009602ED">
          <w:pPr>
            <w:spacing w:before="120"/>
            <w:jc w:val="lef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25</w:t>
          </w:r>
          <w:r w:rsidRPr="000D42F0">
            <w:rPr>
              <w:rFonts w:ascii="Times New Roman" w:hAnsi="Times New Roman"/>
              <w:b/>
              <w:bCs/>
            </w:rPr>
            <w:t>:</w:t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072DC1">
            <w:rPr>
              <w:rStyle w:val="Numrodepage"/>
              <w:rFonts w:ascii="Times New Roman" w:hAnsi="Times New Roman"/>
              <w:b/>
              <w:bCs/>
              <w:noProof/>
            </w:rPr>
            <w:t>10</w:t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8509" w:type="dxa"/>
          <w:tcBorders>
            <w:top w:val="single" w:sz="4" w:space="0" w:color="auto"/>
          </w:tcBorders>
        </w:tcPr>
        <w:p w14:paraId="5A5232F1" w14:textId="77777777" w:rsidR="00B86D69" w:rsidRPr="000D42F0" w:rsidRDefault="00B86D69" w:rsidP="00CA112A">
          <w:pPr>
            <w:spacing w:before="120"/>
            <w:jc w:val="right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</w:tr>
  </w:tbl>
  <w:p w14:paraId="2AA92C7B" w14:textId="77777777" w:rsidR="00B86D69" w:rsidRPr="000D42F0" w:rsidRDefault="00B86D69">
    <w:pPr>
      <w:pStyle w:val="Pieddepage"/>
      <w:rPr>
        <w:rFonts w:ascii="Times New Roman" w:hAnsi="Times New Roman"/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18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62"/>
      <w:gridCol w:w="1075"/>
      <w:gridCol w:w="443"/>
    </w:tblGrid>
    <w:tr w:rsidR="00072DC1" w:rsidRPr="007607D2" w14:paraId="10DDAF77" w14:textId="77777777" w:rsidTr="00072DC1">
      <w:trPr>
        <w:trHeight w:val="526"/>
      </w:trPr>
      <w:tc>
        <w:tcPr>
          <w:tcW w:w="8562" w:type="dxa"/>
          <w:tcMar>
            <w:left w:w="29" w:type="dxa"/>
          </w:tcMar>
        </w:tcPr>
        <w:p w14:paraId="5066F268" w14:textId="77777777" w:rsidR="00072DC1" w:rsidRPr="00D9660F" w:rsidRDefault="00072DC1" w:rsidP="00072DC1">
          <w:pPr>
            <w:pStyle w:val="Pieddepage"/>
            <w:spacing w:before="120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  <w:tc>
        <w:tcPr>
          <w:tcW w:w="1075" w:type="dxa"/>
          <w:tcBorders>
            <w:right w:val="nil"/>
          </w:tcBorders>
          <w:tcMar>
            <w:right w:w="216" w:type="dxa"/>
          </w:tcMar>
        </w:tcPr>
        <w:p w14:paraId="186E586D" w14:textId="77777777" w:rsidR="00072DC1" w:rsidRPr="00D9660F" w:rsidRDefault="00072DC1" w:rsidP="00072DC1">
          <w:pPr>
            <w:pStyle w:val="Pieddepage"/>
            <w:spacing w:before="120"/>
            <w:jc w:val="righ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25</w:t>
          </w:r>
          <w:r w:rsidRPr="000D42F0">
            <w:rPr>
              <w:rFonts w:ascii="Times New Roman" w:hAnsi="Times New Roman"/>
              <w:b/>
              <w:bCs/>
            </w:rPr>
            <w:t>:</w:t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>
            <w:rPr>
              <w:rStyle w:val="Numrodepage"/>
              <w:rFonts w:ascii="Times New Roman" w:hAnsi="Times New Roman"/>
              <w:b/>
              <w:bCs/>
              <w:noProof/>
            </w:rPr>
            <w:t>39</w:t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443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C42FC80" w14:textId="77777777" w:rsidR="00072DC1" w:rsidRPr="000D42F0" w:rsidRDefault="00072DC1" w:rsidP="00072DC1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</w:tr>
  </w:tbl>
  <w:p w14:paraId="23A13077" w14:textId="77777777" w:rsidR="00072DC1" w:rsidRPr="00072DC1" w:rsidRDefault="00072DC1">
    <w:pPr>
      <w:pStyle w:val="Pieddepage"/>
      <w:rPr>
        <w:rFonts w:ascii="Times New Roman" w:hAnsi="Times New Roman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D0A47" w14:textId="77777777" w:rsidR="004866CE" w:rsidRPr="009D3098" w:rsidRDefault="004866CE">
      <w:pPr>
        <w:rPr>
          <w:rFonts w:cs="Times"/>
        </w:rPr>
      </w:pPr>
      <w:r w:rsidRPr="009D3098">
        <w:rPr>
          <w:rFonts w:cs="Times"/>
        </w:rPr>
        <w:separator/>
      </w:r>
    </w:p>
  </w:footnote>
  <w:footnote w:type="continuationSeparator" w:id="0">
    <w:p w14:paraId="62852EDD" w14:textId="77777777" w:rsidR="004866CE" w:rsidRDefault="00486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7DB"/>
    <w:multiLevelType w:val="hybridMultilevel"/>
    <w:tmpl w:val="5E7AEDE8"/>
    <w:lvl w:ilvl="0" w:tplc="865615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C28B8"/>
    <w:multiLevelType w:val="hybridMultilevel"/>
    <w:tmpl w:val="A4BC28B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9546CD"/>
    <w:multiLevelType w:val="hybridMultilevel"/>
    <w:tmpl w:val="E85CCC36"/>
    <w:lvl w:ilvl="0" w:tplc="5FE8D1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86"/>
        </w:tabs>
        <w:ind w:left="13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6"/>
        </w:tabs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6"/>
        </w:tabs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6"/>
        </w:tabs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6"/>
        </w:tabs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6"/>
        </w:tabs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6"/>
        </w:tabs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6"/>
        </w:tabs>
        <w:ind w:left="6426" w:hanging="180"/>
      </w:pPr>
    </w:lvl>
  </w:abstractNum>
  <w:abstractNum w:abstractNumId="3" w15:restartNumberingAfterBreak="0">
    <w:nsid w:val="37615034"/>
    <w:multiLevelType w:val="hybridMultilevel"/>
    <w:tmpl w:val="C0E6ADBC"/>
    <w:lvl w:ilvl="0" w:tplc="E3C243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B654C"/>
    <w:multiLevelType w:val="hybridMultilevel"/>
    <w:tmpl w:val="F548773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472654">
    <w:abstractNumId w:val="2"/>
  </w:num>
  <w:num w:numId="2" w16cid:durableId="1597977010">
    <w:abstractNumId w:val="1"/>
  </w:num>
  <w:num w:numId="3" w16cid:durableId="504782586">
    <w:abstractNumId w:val="0"/>
  </w:num>
  <w:num w:numId="4" w16cid:durableId="601189482">
    <w:abstractNumId w:val="4"/>
  </w:num>
  <w:num w:numId="5" w16cid:durableId="1457138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mirrorMargins/>
  <w:proofState w:spelling="clean" w:grammar="clean"/>
  <w:defaultTabStop w:val="706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0"/>
    <w:rsid w:val="0001306D"/>
    <w:rsid w:val="00014B43"/>
    <w:rsid w:val="000150E1"/>
    <w:rsid w:val="00015987"/>
    <w:rsid w:val="000166CC"/>
    <w:rsid w:val="000248FE"/>
    <w:rsid w:val="000300D0"/>
    <w:rsid w:val="00030EDB"/>
    <w:rsid w:val="000321C2"/>
    <w:rsid w:val="00035B21"/>
    <w:rsid w:val="00043B82"/>
    <w:rsid w:val="00044DA9"/>
    <w:rsid w:val="000535EC"/>
    <w:rsid w:val="00062990"/>
    <w:rsid w:val="00072DC1"/>
    <w:rsid w:val="00076894"/>
    <w:rsid w:val="0007723C"/>
    <w:rsid w:val="000810EC"/>
    <w:rsid w:val="00083BF8"/>
    <w:rsid w:val="000859E2"/>
    <w:rsid w:val="000903B5"/>
    <w:rsid w:val="00091A89"/>
    <w:rsid w:val="000A6F80"/>
    <w:rsid w:val="000A7221"/>
    <w:rsid w:val="000B0AD2"/>
    <w:rsid w:val="000C16AA"/>
    <w:rsid w:val="000C1BE8"/>
    <w:rsid w:val="000C1CEE"/>
    <w:rsid w:val="000C2AEC"/>
    <w:rsid w:val="000C5240"/>
    <w:rsid w:val="000C567D"/>
    <w:rsid w:val="000D2148"/>
    <w:rsid w:val="000D3496"/>
    <w:rsid w:val="000D42F0"/>
    <w:rsid w:val="000D45C4"/>
    <w:rsid w:val="000E06C4"/>
    <w:rsid w:val="000E112D"/>
    <w:rsid w:val="00101F7D"/>
    <w:rsid w:val="00103AB2"/>
    <w:rsid w:val="0011410A"/>
    <w:rsid w:val="001323A4"/>
    <w:rsid w:val="00142CBE"/>
    <w:rsid w:val="00151F7D"/>
    <w:rsid w:val="00152686"/>
    <w:rsid w:val="00152F92"/>
    <w:rsid w:val="001541B4"/>
    <w:rsid w:val="001569F1"/>
    <w:rsid w:val="00156A9F"/>
    <w:rsid w:val="00156BF6"/>
    <w:rsid w:val="00160ED8"/>
    <w:rsid w:val="00163748"/>
    <w:rsid w:val="00165362"/>
    <w:rsid w:val="00175EE4"/>
    <w:rsid w:val="001770BD"/>
    <w:rsid w:val="00184133"/>
    <w:rsid w:val="0018488B"/>
    <w:rsid w:val="00186025"/>
    <w:rsid w:val="00187DAF"/>
    <w:rsid w:val="001967F8"/>
    <w:rsid w:val="00196D1A"/>
    <w:rsid w:val="001B2DB7"/>
    <w:rsid w:val="001B4C29"/>
    <w:rsid w:val="001B569B"/>
    <w:rsid w:val="001B6D8D"/>
    <w:rsid w:val="001C0F6E"/>
    <w:rsid w:val="001C50CE"/>
    <w:rsid w:val="001C6CF8"/>
    <w:rsid w:val="001D04BA"/>
    <w:rsid w:val="001D512A"/>
    <w:rsid w:val="001E20DF"/>
    <w:rsid w:val="001E2F4B"/>
    <w:rsid w:val="001E7CC8"/>
    <w:rsid w:val="001F0424"/>
    <w:rsid w:val="001F563E"/>
    <w:rsid w:val="001F5ADF"/>
    <w:rsid w:val="001F691D"/>
    <w:rsid w:val="00202B43"/>
    <w:rsid w:val="002204C6"/>
    <w:rsid w:val="002207B6"/>
    <w:rsid w:val="002209B8"/>
    <w:rsid w:val="00222D79"/>
    <w:rsid w:val="00224CFB"/>
    <w:rsid w:val="002361FF"/>
    <w:rsid w:val="002805BC"/>
    <w:rsid w:val="002810DC"/>
    <w:rsid w:val="00281B21"/>
    <w:rsid w:val="002913AD"/>
    <w:rsid w:val="00293D12"/>
    <w:rsid w:val="00293FAA"/>
    <w:rsid w:val="0029798F"/>
    <w:rsid w:val="002A3BF0"/>
    <w:rsid w:val="002A6F37"/>
    <w:rsid w:val="002A79A6"/>
    <w:rsid w:val="002B6935"/>
    <w:rsid w:val="002C14D1"/>
    <w:rsid w:val="002C201B"/>
    <w:rsid w:val="002C48D6"/>
    <w:rsid w:val="002D4972"/>
    <w:rsid w:val="002D4DB8"/>
    <w:rsid w:val="002D7934"/>
    <w:rsid w:val="002E1656"/>
    <w:rsid w:val="002E22A2"/>
    <w:rsid w:val="002E44DA"/>
    <w:rsid w:val="002F2990"/>
    <w:rsid w:val="002F4698"/>
    <w:rsid w:val="002F64AF"/>
    <w:rsid w:val="002F68D2"/>
    <w:rsid w:val="00301749"/>
    <w:rsid w:val="003022A5"/>
    <w:rsid w:val="00304C87"/>
    <w:rsid w:val="00304EFB"/>
    <w:rsid w:val="003103DD"/>
    <w:rsid w:val="003113C3"/>
    <w:rsid w:val="00316995"/>
    <w:rsid w:val="00317E5B"/>
    <w:rsid w:val="00322222"/>
    <w:rsid w:val="00333ECD"/>
    <w:rsid w:val="003372DD"/>
    <w:rsid w:val="00337B11"/>
    <w:rsid w:val="00340D6D"/>
    <w:rsid w:val="00341ACF"/>
    <w:rsid w:val="00342B82"/>
    <w:rsid w:val="00345F75"/>
    <w:rsid w:val="00346095"/>
    <w:rsid w:val="003463FB"/>
    <w:rsid w:val="00353F1E"/>
    <w:rsid w:val="00355661"/>
    <w:rsid w:val="00363A27"/>
    <w:rsid w:val="0037601D"/>
    <w:rsid w:val="00380CD2"/>
    <w:rsid w:val="003830EA"/>
    <w:rsid w:val="003912F8"/>
    <w:rsid w:val="003C415F"/>
    <w:rsid w:val="003D2656"/>
    <w:rsid w:val="003E2EB8"/>
    <w:rsid w:val="003E630A"/>
    <w:rsid w:val="003F445C"/>
    <w:rsid w:val="003F4509"/>
    <w:rsid w:val="003F64A2"/>
    <w:rsid w:val="00403B8A"/>
    <w:rsid w:val="00405BC5"/>
    <w:rsid w:val="004141FF"/>
    <w:rsid w:val="00420294"/>
    <w:rsid w:val="004235CC"/>
    <w:rsid w:val="00430D0B"/>
    <w:rsid w:val="00431992"/>
    <w:rsid w:val="00443DDB"/>
    <w:rsid w:val="00450454"/>
    <w:rsid w:val="00451B1A"/>
    <w:rsid w:val="00456551"/>
    <w:rsid w:val="004573DB"/>
    <w:rsid w:val="004619A3"/>
    <w:rsid w:val="00461C71"/>
    <w:rsid w:val="00462D70"/>
    <w:rsid w:val="004641DB"/>
    <w:rsid w:val="004727C6"/>
    <w:rsid w:val="004734BC"/>
    <w:rsid w:val="0047592B"/>
    <w:rsid w:val="004850B1"/>
    <w:rsid w:val="004866CE"/>
    <w:rsid w:val="00487B15"/>
    <w:rsid w:val="00490399"/>
    <w:rsid w:val="0049044C"/>
    <w:rsid w:val="00492C1F"/>
    <w:rsid w:val="0049388A"/>
    <w:rsid w:val="00494215"/>
    <w:rsid w:val="004A45FA"/>
    <w:rsid w:val="004A7C06"/>
    <w:rsid w:val="004B125D"/>
    <w:rsid w:val="004B39C9"/>
    <w:rsid w:val="004B508D"/>
    <w:rsid w:val="004C0957"/>
    <w:rsid w:val="004C2DEA"/>
    <w:rsid w:val="004D0F45"/>
    <w:rsid w:val="004D22C1"/>
    <w:rsid w:val="004E010A"/>
    <w:rsid w:val="004E3AB2"/>
    <w:rsid w:val="004F0EAF"/>
    <w:rsid w:val="004F6ECD"/>
    <w:rsid w:val="00502521"/>
    <w:rsid w:val="00503669"/>
    <w:rsid w:val="00503BAE"/>
    <w:rsid w:val="005046F7"/>
    <w:rsid w:val="00504793"/>
    <w:rsid w:val="00510571"/>
    <w:rsid w:val="005164FC"/>
    <w:rsid w:val="0052531E"/>
    <w:rsid w:val="0053247B"/>
    <w:rsid w:val="00532FD5"/>
    <w:rsid w:val="00553637"/>
    <w:rsid w:val="00553E7C"/>
    <w:rsid w:val="00555ABA"/>
    <w:rsid w:val="00573CE4"/>
    <w:rsid w:val="00575BA9"/>
    <w:rsid w:val="00577057"/>
    <w:rsid w:val="0058209A"/>
    <w:rsid w:val="00587B20"/>
    <w:rsid w:val="0059051A"/>
    <w:rsid w:val="00590A87"/>
    <w:rsid w:val="00593682"/>
    <w:rsid w:val="0059561B"/>
    <w:rsid w:val="00597014"/>
    <w:rsid w:val="005A31A5"/>
    <w:rsid w:val="005A4A1C"/>
    <w:rsid w:val="005B3BE3"/>
    <w:rsid w:val="005B68A8"/>
    <w:rsid w:val="005C389F"/>
    <w:rsid w:val="005C4C9F"/>
    <w:rsid w:val="005C4E9E"/>
    <w:rsid w:val="005D3E0A"/>
    <w:rsid w:val="005D50E2"/>
    <w:rsid w:val="005E0503"/>
    <w:rsid w:val="005F0AA3"/>
    <w:rsid w:val="0060257A"/>
    <w:rsid w:val="00610209"/>
    <w:rsid w:val="006126A4"/>
    <w:rsid w:val="00622526"/>
    <w:rsid w:val="006346B5"/>
    <w:rsid w:val="00635043"/>
    <w:rsid w:val="006373B8"/>
    <w:rsid w:val="00643946"/>
    <w:rsid w:val="006448F6"/>
    <w:rsid w:val="00656275"/>
    <w:rsid w:val="006609BF"/>
    <w:rsid w:val="0066676A"/>
    <w:rsid w:val="006672C7"/>
    <w:rsid w:val="00673F1C"/>
    <w:rsid w:val="00683886"/>
    <w:rsid w:val="00691687"/>
    <w:rsid w:val="00691C26"/>
    <w:rsid w:val="0069463B"/>
    <w:rsid w:val="006973B8"/>
    <w:rsid w:val="006A3CF6"/>
    <w:rsid w:val="006C31C4"/>
    <w:rsid w:val="006C7D0B"/>
    <w:rsid w:val="006D2AAC"/>
    <w:rsid w:val="006D5D1E"/>
    <w:rsid w:val="006E07D9"/>
    <w:rsid w:val="006E1467"/>
    <w:rsid w:val="006E2B42"/>
    <w:rsid w:val="006E5BA5"/>
    <w:rsid w:val="006E71C4"/>
    <w:rsid w:val="006E7F63"/>
    <w:rsid w:val="006F53F2"/>
    <w:rsid w:val="007036CE"/>
    <w:rsid w:val="007057D4"/>
    <w:rsid w:val="0071082D"/>
    <w:rsid w:val="0071458C"/>
    <w:rsid w:val="007212D2"/>
    <w:rsid w:val="007221F0"/>
    <w:rsid w:val="007249A3"/>
    <w:rsid w:val="00725907"/>
    <w:rsid w:val="007300EB"/>
    <w:rsid w:val="00733518"/>
    <w:rsid w:val="00735BFF"/>
    <w:rsid w:val="00735C09"/>
    <w:rsid w:val="0073646D"/>
    <w:rsid w:val="00740CD2"/>
    <w:rsid w:val="00742499"/>
    <w:rsid w:val="0074417C"/>
    <w:rsid w:val="00746A08"/>
    <w:rsid w:val="00754199"/>
    <w:rsid w:val="007607D2"/>
    <w:rsid w:val="007608FC"/>
    <w:rsid w:val="00760D8E"/>
    <w:rsid w:val="007628E1"/>
    <w:rsid w:val="00770FD4"/>
    <w:rsid w:val="0077544F"/>
    <w:rsid w:val="00786CD6"/>
    <w:rsid w:val="00787CF4"/>
    <w:rsid w:val="00793E87"/>
    <w:rsid w:val="0079508D"/>
    <w:rsid w:val="00795306"/>
    <w:rsid w:val="007973CB"/>
    <w:rsid w:val="007A08E7"/>
    <w:rsid w:val="007A35C6"/>
    <w:rsid w:val="007A4167"/>
    <w:rsid w:val="007A7A7B"/>
    <w:rsid w:val="007B5716"/>
    <w:rsid w:val="007C1767"/>
    <w:rsid w:val="007C4F83"/>
    <w:rsid w:val="007D0CD2"/>
    <w:rsid w:val="007D170F"/>
    <w:rsid w:val="007D4035"/>
    <w:rsid w:val="007D5766"/>
    <w:rsid w:val="007E3A80"/>
    <w:rsid w:val="007F59AF"/>
    <w:rsid w:val="00803F09"/>
    <w:rsid w:val="008049C1"/>
    <w:rsid w:val="00812509"/>
    <w:rsid w:val="0081736B"/>
    <w:rsid w:val="00821E49"/>
    <w:rsid w:val="008242AE"/>
    <w:rsid w:val="00842DE0"/>
    <w:rsid w:val="00846E64"/>
    <w:rsid w:val="008521CB"/>
    <w:rsid w:val="00854D41"/>
    <w:rsid w:val="00856D2F"/>
    <w:rsid w:val="00862829"/>
    <w:rsid w:val="00864729"/>
    <w:rsid w:val="00872D2E"/>
    <w:rsid w:val="00875EDF"/>
    <w:rsid w:val="00880790"/>
    <w:rsid w:val="00880ACF"/>
    <w:rsid w:val="0088364A"/>
    <w:rsid w:val="0088621F"/>
    <w:rsid w:val="00890E28"/>
    <w:rsid w:val="008A2786"/>
    <w:rsid w:val="008B0F89"/>
    <w:rsid w:val="008B3C4E"/>
    <w:rsid w:val="008D46F5"/>
    <w:rsid w:val="008D6FF9"/>
    <w:rsid w:val="008E0FF1"/>
    <w:rsid w:val="008F3863"/>
    <w:rsid w:val="00901D8F"/>
    <w:rsid w:val="00904F8B"/>
    <w:rsid w:val="009122BF"/>
    <w:rsid w:val="009201BD"/>
    <w:rsid w:val="00931824"/>
    <w:rsid w:val="00937854"/>
    <w:rsid w:val="0094064B"/>
    <w:rsid w:val="00941698"/>
    <w:rsid w:val="0094208B"/>
    <w:rsid w:val="009429BE"/>
    <w:rsid w:val="00947278"/>
    <w:rsid w:val="00950128"/>
    <w:rsid w:val="009509C9"/>
    <w:rsid w:val="00953A94"/>
    <w:rsid w:val="00955815"/>
    <w:rsid w:val="009602ED"/>
    <w:rsid w:val="009721EA"/>
    <w:rsid w:val="00977E07"/>
    <w:rsid w:val="0098146D"/>
    <w:rsid w:val="009826AE"/>
    <w:rsid w:val="009910C3"/>
    <w:rsid w:val="0099623D"/>
    <w:rsid w:val="009A16F3"/>
    <w:rsid w:val="009A4CD4"/>
    <w:rsid w:val="009B57AC"/>
    <w:rsid w:val="009B7B19"/>
    <w:rsid w:val="009C0DB4"/>
    <w:rsid w:val="009C1B9B"/>
    <w:rsid w:val="009C450A"/>
    <w:rsid w:val="009D04D9"/>
    <w:rsid w:val="009D3098"/>
    <w:rsid w:val="009D4004"/>
    <w:rsid w:val="009D46EA"/>
    <w:rsid w:val="009F401F"/>
    <w:rsid w:val="009F63BE"/>
    <w:rsid w:val="00A022EC"/>
    <w:rsid w:val="00A240F3"/>
    <w:rsid w:val="00A24BE7"/>
    <w:rsid w:val="00A31521"/>
    <w:rsid w:val="00A31C8B"/>
    <w:rsid w:val="00A3446B"/>
    <w:rsid w:val="00A3533F"/>
    <w:rsid w:val="00A40172"/>
    <w:rsid w:val="00A47450"/>
    <w:rsid w:val="00A52755"/>
    <w:rsid w:val="00A5401B"/>
    <w:rsid w:val="00A576C7"/>
    <w:rsid w:val="00A6523B"/>
    <w:rsid w:val="00A74A91"/>
    <w:rsid w:val="00A74F1A"/>
    <w:rsid w:val="00A8233C"/>
    <w:rsid w:val="00A82E34"/>
    <w:rsid w:val="00A8408E"/>
    <w:rsid w:val="00A90ED4"/>
    <w:rsid w:val="00A945C0"/>
    <w:rsid w:val="00AA266C"/>
    <w:rsid w:val="00AA296C"/>
    <w:rsid w:val="00AA3DAC"/>
    <w:rsid w:val="00AB00D0"/>
    <w:rsid w:val="00AB21B4"/>
    <w:rsid w:val="00AB4722"/>
    <w:rsid w:val="00AC382F"/>
    <w:rsid w:val="00AC7333"/>
    <w:rsid w:val="00AD7782"/>
    <w:rsid w:val="00AE12A8"/>
    <w:rsid w:val="00AE21D0"/>
    <w:rsid w:val="00AF29DA"/>
    <w:rsid w:val="00AF668F"/>
    <w:rsid w:val="00B008C9"/>
    <w:rsid w:val="00B120F5"/>
    <w:rsid w:val="00B13954"/>
    <w:rsid w:val="00B15A21"/>
    <w:rsid w:val="00B260E8"/>
    <w:rsid w:val="00B31D7E"/>
    <w:rsid w:val="00B32129"/>
    <w:rsid w:val="00B365D8"/>
    <w:rsid w:val="00B37C3B"/>
    <w:rsid w:val="00B40E41"/>
    <w:rsid w:val="00B411EC"/>
    <w:rsid w:val="00B45E6D"/>
    <w:rsid w:val="00B45F19"/>
    <w:rsid w:val="00B52108"/>
    <w:rsid w:val="00B5666A"/>
    <w:rsid w:val="00B61C25"/>
    <w:rsid w:val="00B6520F"/>
    <w:rsid w:val="00B80644"/>
    <w:rsid w:val="00B84812"/>
    <w:rsid w:val="00B8574A"/>
    <w:rsid w:val="00B86D69"/>
    <w:rsid w:val="00BA1BFC"/>
    <w:rsid w:val="00BA37D6"/>
    <w:rsid w:val="00BA3CA0"/>
    <w:rsid w:val="00BA7B42"/>
    <w:rsid w:val="00BB624D"/>
    <w:rsid w:val="00BC03CF"/>
    <w:rsid w:val="00BC5174"/>
    <w:rsid w:val="00BD125B"/>
    <w:rsid w:val="00BD2154"/>
    <w:rsid w:val="00C02062"/>
    <w:rsid w:val="00C02E5B"/>
    <w:rsid w:val="00C13F81"/>
    <w:rsid w:val="00C14F6F"/>
    <w:rsid w:val="00C15FA8"/>
    <w:rsid w:val="00C16D15"/>
    <w:rsid w:val="00C17788"/>
    <w:rsid w:val="00C20781"/>
    <w:rsid w:val="00C2190A"/>
    <w:rsid w:val="00C353ED"/>
    <w:rsid w:val="00C42780"/>
    <w:rsid w:val="00C4539E"/>
    <w:rsid w:val="00C6399B"/>
    <w:rsid w:val="00C6672D"/>
    <w:rsid w:val="00C74086"/>
    <w:rsid w:val="00C76A31"/>
    <w:rsid w:val="00C77441"/>
    <w:rsid w:val="00C80ADA"/>
    <w:rsid w:val="00C9372C"/>
    <w:rsid w:val="00C974B8"/>
    <w:rsid w:val="00C975B6"/>
    <w:rsid w:val="00CA044F"/>
    <w:rsid w:val="00CA055D"/>
    <w:rsid w:val="00CA0FEF"/>
    <w:rsid w:val="00CA112A"/>
    <w:rsid w:val="00CB10E0"/>
    <w:rsid w:val="00CB3B5C"/>
    <w:rsid w:val="00CB5DB4"/>
    <w:rsid w:val="00CC6258"/>
    <w:rsid w:val="00CC69E7"/>
    <w:rsid w:val="00CC7A03"/>
    <w:rsid w:val="00CE1F9D"/>
    <w:rsid w:val="00CE7679"/>
    <w:rsid w:val="00CF1083"/>
    <w:rsid w:val="00CF251F"/>
    <w:rsid w:val="00D02AD5"/>
    <w:rsid w:val="00D0430D"/>
    <w:rsid w:val="00D10608"/>
    <w:rsid w:val="00D12543"/>
    <w:rsid w:val="00D20D9B"/>
    <w:rsid w:val="00D25DDD"/>
    <w:rsid w:val="00D26CA1"/>
    <w:rsid w:val="00D304A6"/>
    <w:rsid w:val="00D317FF"/>
    <w:rsid w:val="00D360B8"/>
    <w:rsid w:val="00D41BBF"/>
    <w:rsid w:val="00D52031"/>
    <w:rsid w:val="00D57B87"/>
    <w:rsid w:val="00D60D9D"/>
    <w:rsid w:val="00D6186B"/>
    <w:rsid w:val="00D61D6C"/>
    <w:rsid w:val="00D7694D"/>
    <w:rsid w:val="00D83994"/>
    <w:rsid w:val="00D849FF"/>
    <w:rsid w:val="00D8555B"/>
    <w:rsid w:val="00D9346F"/>
    <w:rsid w:val="00D9660F"/>
    <w:rsid w:val="00D9730C"/>
    <w:rsid w:val="00D978BA"/>
    <w:rsid w:val="00DA6DE0"/>
    <w:rsid w:val="00DB18A8"/>
    <w:rsid w:val="00DB2407"/>
    <w:rsid w:val="00DB2472"/>
    <w:rsid w:val="00DB6D45"/>
    <w:rsid w:val="00DB783C"/>
    <w:rsid w:val="00DC1AA5"/>
    <w:rsid w:val="00DC2B9A"/>
    <w:rsid w:val="00DC40CC"/>
    <w:rsid w:val="00DD76F7"/>
    <w:rsid w:val="00DE0327"/>
    <w:rsid w:val="00DE1B98"/>
    <w:rsid w:val="00DE71B1"/>
    <w:rsid w:val="00DE7567"/>
    <w:rsid w:val="00DF424B"/>
    <w:rsid w:val="00E14BA9"/>
    <w:rsid w:val="00E208AC"/>
    <w:rsid w:val="00E21EB7"/>
    <w:rsid w:val="00E22974"/>
    <w:rsid w:val="00E31378"/>
    <w:rsid w:val="00E36151"/>
    <w:rsid w:val="00E36BD1"/>
    <w:rsid w:val="00E3725E"/>
    <w:rsid w:val="00E43387"/>
    <w:rsid w:val="00E43F78"/>
    <w:rsid w:val="00E46399"/>
    <w:rsid w:val="00E47AD2"/>
    <w:rsid w:val="00E55671"/>
    <w:rsid w:val="00E56526"/>
    <w:rsid w:val="00E6122B"/>
    <w:rsid w:val="00E72FC0"/>
    <w:rsid w:val="00E810DB"/>
    <w:rsid w:val="00E850DB"/>
    <w:rsid w:val="00E864C7"/>
    <w:rsid w:val="00E876F3"/>
    <w:rsid w:val="00E9669D"/>
    <w:rsid w:val="00EA034C"/>
    <w:rsid w:val="00EA0BF8"/>
    <w:rsid w:val="00EA4CD9"/>
    <w:rsid w:val="00EC02DB"/>
    <w:rsid w:val="00EC5705"/>
    <w:rsid w:val="00ED3FC1"/>
    <w:rsid w:val="00EE477E"/>
    <w:rsid w:val="00EE6F1D"/>
    <w:rsid w:val="00EF4316"/>
    <w:rsid w:val="00EF7BFD"/>
    <w:rsid w:val="00F02ECD"/>
    <w:rsid w:val="00F1419A"/>
    <w:rsid w:val="00F20951"/>
    <w:rsid w:val="00F241CE"/>
    <w:rsid w:val="00F26040"/>
    <w:rsid w:val="00F357DF"/>
    <w:rsid w:val="00F420C3"/>
    <w:rsid w:val="00F42570"/>
    <w:rsid w:val="00F47A01"/>
    <w:rsid w:val="00F52333"/>
    <w:rsid w:val="00F53224"/>
    <w:rsid w:val="00F56C32"/>
    <w:rsid w:val="00F652E6"/>
    <w:rsid w:val="00F67273"/>
    <w:rsid w:val="00F70D39"/>
    <w:rsid w:val="00F70DB2"/>
    <w:rsid w:val="00F7193F"/>
    <w:rsid w:val="00F7378A"/>
    <w:rsid w:val="00F76415"/>
    <w:rsid w:val="00F82075"/>
    <w:rsid w:val="00F82BD4"/>
    <w:rsid w:val="00F84119"/>
    <w:rsid w:val="00F859D4"/>
    <w:rsid w:val="00F958CC"/>
    <w:rsid w:val="00F97681"/>
    <w:rsid w:val="00FA0279"/>
    <w:rsid w:val="00FA5351"/>
    <w:rsid w:val="00FA6CE9"/>
    <w:rsid w:val="00FB31EF"/>
    <w:rsid w:val="00FC285C"/>
    <w:rsid w:val="00FC7098"/>
    <w:rsid w:val="00FD2DB5"/>
    <w:rsid w:val="00FE22E4"/>
    <w:rsid w:val="00FE3CF5"/>
    <w:rsid w:val="00FE7B2F"/>
    <w:rsid w:val="00FF01A6"/>
    <w:rsid w:val="00FF0E9C"/>
    <w:rsid w:val="00F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30896B"/>
  <w15:docId w15:val="{3BBDF946-22C0-467C-84A1-D99A93BB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60F"/>
    <w:pPr>
      <w:jc w:val="both"/>
    </w:pPr>
    <w:rPr>
      <w:rFonts w:ascii="Times LT Std" w:hAnsi="Times LT Std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2520"/>
      </w:tabs>
      <w:spacing w:after="120"/>
      <w:ind w:right="475"/>
      <w:jc w:val="center"/>
      <w:outlineLvl w:val="0"/>
    </w:pPr>
    <w:rPr>
      <w:b/>
      <w:bCs/>
      <w:sz w:val="32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vanish/>
      <w:sz w:val="20"/>
    </w:rPr>
  </w:style>
  <w:style w:type="paragraph" w:styleId="Titre5">
    <w:name w:val="heading 5"/>
    <w:basedOn w:val="Normal"/>
    <w:next w:val="Normal"/>
    <w:qFormat/>
    <w:pPr>
      <w:keepNext/>
      <w:spacing w:line="320" w:lineRule="exact"/>
      <w:jc w:val="center"/>
      <w:outlineLvl w:val="4"/>
    </w:pPr>
    <w:rPr>
      <w:b/>
      <w:bCs/>
      <w:sz w:val="32"/>
    </w:rPr>
  </w:style>
  <w:style w:type="paragraph" w:styleId="Titre6">
    <w:name w:val="heading 6"/>
    <w:basedOn w:val="Normal"/>
    <w:next w:val="Normal"/>
    <w:qFormat/>
    <w:pPr>
      <w:keepNext/>
      <w:tabs>
        <w:tab w:val="left" w:pos="1800"/>
      </w:tabs>
      <w:jc w:val="left"/>
      <w:outlineLvl w:val="5"/>
    </w:pPr>
    <w:rPr>
      <w:sz w:val="28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rFonts w:ascii="Times New (W1)" w:hAnsi="Times New (W1)"/>
      <w:vanish/>
      <w:sz w:val="22"/>
    </w:rPr>
  </w:style>
  <w:style w:type="paragraph" w:styleId="Titre8">
    <w:name w:val="heading 8"/>
    <w:basedOn w:val="Normal"/>
    <w:next w:val="Normal"/>
    <w:link w:val="Titre8Car"/>
    <w:qFormat/>
    <w:pPr>
      <w:keepNext/>
      <w:outlineLvl w:val="7"/>
    </w:pPr>
    <w:rPr>
      <w:b/>
      <w:bCs/>
      <w:vanish/>
      <w:sz w:val="20"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b/>
      <w:bCs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A-NOTA">
    <w:name w:val="A-NOTA"/>
    <w:basedOn w:val="marge0"/>
    <w:next w:val="Normal"/>
    <w:pPr>
      <w:ind w:left="1080" w:hanging="1080"/>
    </w:pPr>
    <w:rPr>
      <w:b/>
    </w:rPr>
  </w:style>
  <w:style w:type="paragraph" w:customStyle="1" w:styleId="A-Question">
    <w:name w:val="A-Question"/>
    <w:basedOn w:val="marge0"/>
    <w:pPr>
      <w:ind w:left="360" w:hanging="360"/>
    </w:pPr>
    <w:rPr>
      <w:b/>
    </w:rPr>
  </w:style>
  <w:style w:type="paragraph" w:customStyle="1" w:styleId="A-Citation025">
    <w:name w:val="A-Citation 0.25"/>
    <w:basedOn w:val="marge0"/>
    <w:pPr>
      <w:ind w:left="360" w:right="360"/>
    </w:pPr>
  </w:style>
  <w:style w:type="character" w:customStyle="1" w:styleId="A-Century">
    <w:name w:val="A-Century"/>
    <w:rPr>
      <w:rFonts w:ascii="Century Gothic" w:hAnsi="Century Gothic"/>
      <w:b/>
      <w:sz w:val="24"/>
      <w:lang w:val="fr-CA"/>
    </w:rPr>
  </w:style>
  <w:style w:type="paragraph" w:customStyle="1" w:styleId="marge0">
    <w:name w:val="marge 0."/>
    <w:basedOn w:val="Normal"/>
    <w:rsid w:val="00D9660F"/>
    <w:pPr>
      <w:spacing w:line="288" w:lineRule="auto"/>
      <w:textAlignment w:val="baseline"/>
    </w:pPr>
    <w:rPr>
      <w:rFonts w:ascii="Times New Roman" w:hAnsi="Times New Roman"/>
    </w:rPr>
  </w:style>
  <w:style w:type="paragraph" w:customStyle="1" w:styleId="marge025">
    <w:name w:val="marge 0.25"/>
    <w:basedOn w:val="marge0"/>
    <w:pPr>
      <w:ind w:left="360"/>
    </w:pPr>
  </w:style>
  <w:style w:type="paragraph" w:customStyle="1" w:styleId="marge050">
    <w:name w:val="marge 0.50"/>
    <w:basedOn w:val="marge025"/>
    <w:pPr>
      <w:ind w:left="720"/>
    </w:pPr>
  </w:style>
  <w:style w:type="paragraph" w:customStyle="1" w:styleId="marge075">
    <w:name w:val="marge 0.75"/>
    <w:basedOn w:val="marge050"/>
    <w:pPr>
      <w:ind w:left="1080"/>
    </w:pPr>
  </w:style>
  <w:style w:type="paragraph" w:customStyle="1" w:styleId="marge1">
    <w:name w:val="marge 1."/>
    <w:basedOn w:val="marge075"/>
    <w:pPr>
      <w:ind w:left="1440"/>
    </w:pPr>
  </w:style>
  <w:style w:type="paragraph" w:customStyle="1" w:styleId="marge125">
    <w:name w:val="marge 1.25"/>
    <w:basedOn w:val="marge1"/>
    <w:pPr>
      <w:ind w:left="1800"/>
    </w:pPr>
  </w:style>
  <w:style w:type="paragraph" w:customStyle="1" w:styleId="marge150">
    <w:name w:val="marge 1.50"/>
    <w:basedOn w:val="marge125"/>
    <w:pPr>
      <w:ind w:left="2160"/>
    </w:pPr>
  </w:style>
  <w:style w:type="paragraph" w:customStyle="1" w:styleId="marge2">
    <w:name w:val="marge 2."/>
    <w:basedOn w:val="marge0"/>
    <w:pPr>
      <w:autoSpaceDE w:val="0"/>
      <w:autoSpaceDN w:val="0"/>
      <w:adjustRightInd w:val="0"/>
      <w:ind w:left="2880"/>
    </w:pPr>
    <w:rPr>
      <w:color w:val="000000"/>
    </w:rPr>
  </w:style>
  <w:style w:type="paragraph" w:customStyle="1" w:styleId="marge3">
    <w:name w:val="marge 3."/>
    <w:basedOn w:val="marge0"/>
    <w:pPr>
      <w:autoSpaceDE w:val="0"/>
      <w:autoSpaceDN w:val="0"/>
      <w:adjustRightInd w:val="0"/>
      <w:ind w:left="4320"/>
    </w:pPr>
    <w:rPr>
      <w:color w:val="000000"/>
    </w:rPr>
  </w:style>
  <w:style w:type="paragraph" w:customStyle="1" w:styleId="marge4">
    <w:name w:val="marge 4."/>
    <w:basedOn w:val="marge0"/>
    <w:pPr>
      <w:autoSpaceDE w:val="0"/>
      <w:autoSpaceDN w:val="0"/>
      <w:adjustRightInd w:val="0"/>
      <w:ind w:left="5760"/>
    </w:pPr>
    <w:rPr>
      <w:color w:val="000000"/>
    </w:rPr>
  </w:style>
  <w:style w:type="paragraph" w:customStyle="1" w:styleId="tabimp025">
    <w:name w:val="tab. imp. 0.25"/>
    <w:basedOn w:val="marge0"/>
    <w:pPr>
      <w:tabs>
        <w:tab w:val="left" w:pos="360"/>
      </w:tabs>
      <w:ind w:left="360" w:hanging="360"/>
    </w:pPr>
  </w:style>
  <w:style w:type="paragraph" w:customStyle="1" w:styleId="tabimp050">
    <w:name w:val="tab. imp. 0.50"/>
    <w:basedOn w:val="tabimp025"/>
    <w:pPr>
      <w:tabs>
        <w:tab w:val="clear" w:pos="360"/>
        <w:tab w:val="left" w:pos="720"/>
      </w:tabs>
      <w:ind w:left="720"/>
    </w:pPr>
  </w:style>
  <w:style w:type="paragraph" w:customStyle="1" w:styleId="tabimp075">
    <w:name w:val="tab. imp. 0.75"/>
    <w:basedOn w:val="tabimp050"/>
    <w:pPr>
      <w:tabs>
        <w:tab w:val="clear" w:pos="720"/>
        <w:tab w:val="left" w:pos="1080"/>
      </w:tabs>
      <w:ind w:left="1080"/>
    </w:pPr>
  </w:style>
  <w:style w:type="paragraph" w:customStyle="1" w:styleId="tabimp1">
    <w:name w:val="tab. imp. 1."/>
    <w:basedOn w:val="tabimp075"/>
    <w:pPr>
      <w:tabs>
        <w:tab w:val="clear" w:pos="1080"/>
        <w:tab w:val="left" w:pos="1440"/>
      </w:tabs>
      <w:ind w:left="1440"/>
    </w:pPr>
  </w:style>
  <w:style w:type="paragraph" w:customStyle="1" w:styleId="tabimp125">
    <w:name w:val="tab. imp. 1.25"/>
    <w:basedOn w:val="tabimp1"/>
    <w:pPr>
      <w:tabs>
        <w:tab w:val="clear" w:pos="1440"/>
        <w:tab w:val="left" w:pos="1800"/>
      </w:tabs>
      <w:ind w:left="1800"/>
    </w:pPr>
  </w:style>
  <w:style w:type="paragraph" w:customStyle="1" w:styleId="tabimp150">
    <w:name w:val="tab. imp. 1.50"/>
    <w:basedOn w:val="tabimp125"/>
    <w:pPr>
      <w:tabs>
        <w:tab w:val="clear" w:pos="1800"/>
        <w:tab w:val="left" w:pos="2160"/>
      </w:tabs>
      <w:ind w:left="2160"/>
    </w:pPr>
  </w:style>
  <w:style w:type="paragraph" w:customStyle="1" w:styleId="tabimp175">
    <w:name w:val="tab. imp. 1.75"/>
    <w:basedOn w:val="tabimp150"/>
    <w:pPr>
      <w:tabs>
        <w:tab w:val="clear" w:pos="2160"/>
        <w:tab w:val="left" w:pos="2520"/>
      </w:tabs>
      <w:ind w:left="2520"/>
    </w:pPr>
  </w:style>
  <w:style w:type="paragraph" w:customStyle="1" w:styleId="tabimp2">
    <w:name w:val="tab. imp. 2."/>
    <w:basedOn w:val="tabimp175"/>
    <w:pPr>
      <w:tabs>
        <w:tab w:val="clear" w:pos="2520"/>
        <w:tab w:val="left" w:pos="2880"/>
      </w:tabs>
      <w:ind w:left="2880"/>
    </w:pPr>
  </w:style>
  <w:style w:type="paragraph" w:customStyle="1" w:styleId="Droulement">
    <w:name w:val="Déroulement"/>
    <w:basedOn w:val="marge0"/>
    <w:pPr>
      <w:tabs>
        <w:tab w:val="left" w:pos="1080"/>
        <w:tab w:val="left" w:pos="1440"/>
      </w:tabs>
      <w:ind w:left="1440" w:hanging="1440"/>
    </w:pPr>
  </w:style>
  <w:style w:type="paragraph" w:customStyle="1" w:styleId="Noparagraphstyle">
    <w:name w:val="[No paragraph style]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fr-FR" w:eastAsia="fr-FR"/>
    </w:rPr>
  </w:style>
  <w:style w:type="paragraph" w:styleId="Corpsdetexte">
    <w:name w:val="Body Text"/>
    <w:basedOn w:val="Normal"/>
    <w:semiHidden/>
    <w:pPr>
      <w:jc w:val="center"/>
    </w:pPr>
  </w:style>
  <w:style w:type="paragraph" w:styleId="Textedebulles">
    <w:name w:val="Balloon Text"/>
    <w:basedOn w:val="Normal"/>
    <w:semiHidden/>
    <w:pPr>
      <w:jc w:val="left"/>
    </w:pPr>
    <w:rPr>
      <w:rFonts w:ascii="Tahoma" w:hAnsi="Tahoma" w:cs="Tahoma"/>
      <w:b/>
      <w:sz w:val="16"/>
      <w:szCs w:val="16"/>
      <w:lang w:eastAsia="en-US"/>
    </w:rPr>
  </w:style>
  <w:style w:type="character" w:customStyle="1" w:styleId="Titre8Car">
    <w:name w:val="Titre 8 Car"/>
    <w:link w:val="Titre8"/>
    <w:rsid w:val="000D45C4"/>
    <w:rPr>
      <w:b/>
      <w:bCs/>
      <w:vanish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C6CF8"/>
    <w:pPr>
      <w:ind w:left="708"/>
      <w:jc w:val="left"/>
    </w:pPr>
    <w:rPr>
      <w:rFonts w:ascii="Arial" w:hAnsi="Arial" w:cs="Arial"/>
      <w:b/>
      <w:sz w:val="22"/>
      <w:szCs w:val="22"/>
      <w:lang w:eastAsia="en-US"/>
    </w:rPr>
  </w:style>
  <w:style w:type="character" w:styleId="Accentuation">
    <w:name w:val="Emphasis"/>
    <w:qFormat/>
    <w:rsid w:val="00F532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7C1E9-6967-4C14-A476-83F2FA89F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Barreau du Québec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Jacinthe Caron</dc:creator>
  <cp:keywords/>
  <dc:description/>
  <cp:lastModifiedBy>Daphnée Chabot</cp:lastModifiedBy>
  <cp:revision>183</cp:revision>
  <cp:lastPrinted>2019-06-19T15:18:00Z</cp:lastPrinted>
  <dcterms:created xsi:type="dcterms:W3CDTF">2023-02-07T13:33:00Z</dcterms:created>
  <dcterms:modified xsi:type="dcterms:W3CDTF">2023-02-07T17:03:00Z</dcterms:modified>
</cp:coreProperties>
</file>