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D50" w14:textId="26AA562C" w:rsidR="004D6FC4" w:rsidRDefault="00637042">
      <w:pPr>
        <w:rPr>
          <w:rFonts w:ascii="Times New Roman" w:hAnsi="Times New Roman" w:cs="Times New Roman"/>
          <w:b/>
          <w:bCs/>
        </w:rPr>
      </w:pPr>
      <w:r w:rsidRPr="00637042">
        <w:rPr>
          <w:rFonts w:ascii="Times New Roman" w:hAnsi="Times New Roman" w:cs="Times New Roman"/>
          <w:b/>
          <w:bCs/>
        </w:rPr>
        <w:t>Inexécution contractuelle</w:t>
      </w:r>
    </w:p>
    <w:p w14:paraId="5C4B5698" w14:textId="77777777" w:rsidR="00637042" w:rsidRDefault="00637042">
      <w:pPr>
        <w:rPr>
          <w:rFonts w:ascii="Times New Roman" w:hAnsi="Times New Roman" w:cs="Times New Roman"/>
          <w:b/>
          <w:bCs/>
        </w:rPr>
      </w:pPr>
    </w:p>
    <w:p w14:paraId="05259F1A" w14:textId="77777777" w:rsidR="00637042" w:rsidRDefault="00637042">
      <w:pPr>
        <w:rPr>
          <w:rFonts w:ascii="Times New Roman" w:hAnsi="Times New Roman" w:cs="Times New Roman"/>
          <w:b/>
          <w:bCs/>
        </w:rPr>
      </w:pPr>
    </w:p>
    <w:p w14:paraId="5863C207" w14:textId="38D1AF7E" w:rsidR="00637042" w:rsidRDefault="0063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1590 – la mise en œuvre du droit à l’exécution de l’obligation et les outils </w:t>
      </w:r>
    </w:p>
    <w:p w14:paraId="25E11E9E" w14:textId="77777777" w:rsidR="00637042" w:rsidRDefault="00637042">
      <w:pPr>
        <w:rPr>
          <w:rFonts w:ascii="Times New Roman" w:hAnsi="Times New Roman" w:cs="Times New Roman"/>
        </w:rPr>
      </w:pPr>
    </w:p>
    <w:p w14:paraId="5849A1A0" w14:textId="77777777" w:rsidR="00637042" w:rsidRPr="00637042" w:rsidRDefault="00637042" w:rsidP="0063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 </w:t>
      </w:r>
      <w:r w:rsidRPr="00637042">
        <w:rPr>
          <w:rFonts w:ascii="Times New Roman" w:hAnsi="Times New Roman" w:cs="Times New Roman"/>
        </w:rPr>
        <w:t>L’obligation confère au créancier le droit d’exiger qu’elle soit exécutée entièrement, correctement et sans retard.</w:t>
      </w:r>
    </w:p>
    <w:p w14:paraId="6DAF7BF8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1BCA6A84" w14:textId="0033B7E2" w:rsidR="00637042" w:rsidRDefault="00637042" w:rsidP="00637042">
      <w:pPr>
        <w:rPr>
          <w:rFonts w:ascii="Times New Roman" w:hAnsi="Times New Roman" w:cs="Times New Roman"/>
        </w:rPr>
      </w:pPr>
      <w:r w:rsidRPr="00637042">
        <w:rPr>
          <w:rFonts w:ascii="Times New Roman" w:hAnsi="Times New Roman" w:cs="Times New Roman"/>
        </w:rPr>
        <w:t>Lorsque le débiteur, sans justification, n’exécute pas son obligation et qu’il est en demeure, le créancier peut, sans préjudice de son droit à l’exécution par équivalent de tout ou partie de l’obligation:</w:t>
      </w:r>
    </w:p>
    <w:p w14:paraId="5A376CC5" w14:textId="77777777" w:rsidR="00637042" w:rsidRPr="00637042" w:rsidRDefault="00637042" w:rsidP="00637042">
      <w:pPr>
        <w:rPr>
          <w:rFonts w:ascii="Times New Roman" w:hAnsi="Times New Roman" w:cs="Times New Roman"/>
        </w:rPr>
      </w:pPr>
    </w:p>
    <w:p w14:paraId="3F65194D" w14:textId="1B54950A" w:rsidR="00637042" w:rsidRDefault="00637042" w:rsidP="00637042">
      <w:pPr>
        <w:rPr>
          <w:rFonts w:ascii="Times New Roman" w:hAnsi="Times New Roman" w:cs="Times New Roman"/>
        </w:rPr>
      </w:pPr>
      <w:r w:rsidRPr="00637042">
        <w:rPr>
          <w:rFonts w:ascii="Times New Roman" w:hAnsi="Times New Roman" w:cs="Times New Roman"/>
        </w:rPr>
        <w:t>1° Forcer l’exécution en nature de l’obligation;</w:t>
      </w:r>
    </w:p>
    <w:p w14:paraId="2886843E" w14:textId="77777777" w:rsidR="00637042" w:rsidRPr="00637042" w:rsidRDefault="00637042" w:rsidP="00637042">
      <w:pPr>
        <w:rPr>
          <w:rFonts w:ascii="Times New Roman" w:hAnsi="Times New Roman" w:cs="Times New Roman"/>
        </w:rPr>
      </w:pPr>
    </w:p>
    <w:p w14:paraId="24888687" w14:textId="16E66173" w:rsidR="00637042" w:rsidRDefault="00637042" w:rsidP="00637042">
      <w:pPr>
        <w:rPr>
          <w:rFonts w:ascii="Times New Roman" w:hAnsi="Times New Roman" w:cs="Times New Roman"/>
        </w:rPr>
      </w:pPr>
      <w:r w:rsidRPr="00637042">
        <w:rPr>
          <w:rFonts w:ascii="Times New Roman" w:hAnsi="Times New Roman" w:cs="Times New Roman"/>
        </w:rPr>
        <w:t>2° Obtenir, si l’obligation est contractuelle, la résolution ou la résiliation du contrat ou la réduction de sa propre obligation corrélative;</w:t>
      </w:r>
    </w:p>
    <w:p w14:paraId="547EE846" w14:textId="77777777" w:rsidR="00637042" w:rsidRPr="00637042" w:rsidRDefault="00637042" w:rsidP="00637042">
      <w:pPr>
        <w:rPr>
          <w:rFonts w:ascii="Times New Roman" w:hAnsi="Times New Roman" w:cs="Times New Roman"/>
        </w:rPr>
      </w:pPr>
    </w:p>
    <w:p w14:paraId="31B3E3BA" w14:textId="1946416B" w:rsidR="00637042" w:rsidRDefault="00637042" w:rsidP="00637042">
      <w:pPr>
        <w:rPr>
          <w:rFonts w:ascii="Times New Roman" w:hAnsi="Times New Roman" w:cs="Times New Roman"/>
        </w:rPr>
      </w:pPr>
      <w:r w:rsidRPr="00637042">
        <w:rPr>
          <w:rFonts w:ascii="Times New Roman" w:hAnsi="Times New Roman" w:cs="Times New Roman"/>
        </w:rPr>
        <w:t>3° Prendre tout autre moyen que la loi prévoit pour la mise en œuvre de son droit à l’exécution de l’obligation.</w:t>
      </w:r>
      <w:r>
        <w:rPr>
          <w:rFonts w:ascii="Times New Roman" w:hAnsi="Times New Roman" w:cs="Times New Roman"/>
        </w:rPr>
        <w:t> »</w:t>
      </w:r>
    </w:p>
    <w:p w14:paraId="31EA97EE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37DFA278" w14:textId="59CBA7B3" w:rsidR="00637042" w:rsidRDefault="00637042" w:rsidP="0063704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Exécution des obligations – art 1590</w:t>
      </w:r>
    </w:p>
    <w:p w14:paraId="4F763B26" w14:textId="77777777" w:rsidR="00637042" w:rsidRDefault="00637042" w:rsidP="00637042">
      <w:pPr>
        <w:rPr>
          <w:rFonts w:ascii="Times New Roman" w:hAnsi="Times New Roman" w:cs="Times New Roman"/>
          <w:u w:val="single"/>
        </w:rPr>
      </w:pPr>
    </w:p>
    <w:p w14:paraId="08BE190C" w14:textId="66449B48" w:rsidR="00637042" w:rsidRDefault="00637042" w:rsidP="0063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Première phrase :</w:t>
      </w:r>
      <w:r>
        <w:rPr>
          <w:rFonts w:ascii="Times New Roman" w:hAnsi="Times New Roman" w:cs="Times New Roman"/>
        </w:rPr>
        <w:t xml:space="preserve"> « </w:t>
      </w:r>
      <w:r w:rsidRPr="00637042">
        <w:rPr>
          <w:rFonts w:ascii="Times New Roman" w:hAnsi="Times New Roman" w:cs="Times New Roman"/>
          <w:b/>
          <w:bCs/>
        </w:rPr>
        <w:t>L’obligation confère au créancier le droit d’exiger qu’elle soit exécutée entièrement, correctement et sans retard »</w:t>
      </w:r>
    </w:p>
    <w:p w14:paraId="11D3F26D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4A91F6BF" w14:textId="48BC5FFE" w:rsidR="00637042" w:rsidRDefault="00637042" w:rsidP="00637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Ici le législateur nous dit l’affirmation du </w:t>
      </w:r>
      <w:r w:rsidR="00F77629">
        <w:rPr>
          <w:rFonts w:ascii="Times New Roman" w:hAnsi="Times New Roman" w:cs="Times New Roman"/>
        </w:rPr>
        <w:t>principe</w:t>
      </w:r>
      <w:r>
        <w:rPr>
          <w:rFonts w:ascii="Times New Roman" w:hAnsi="Times New Roman" w:cs="Times New Roman"/>
        </w:rPr>
        <w:t xml:space="preserve"> </w:t>
      </w:r>
      <w:r w:rsidR="005975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u contenu obligationnelle </w:t>
      </w:r>
      <w:r w:rsidR="00F77629">
        <w:rPr>
          <w:rFonts w:ascii="Times New Roman" w:hAnsi="Times New Roman" w:cs="Times New Roman"/>
        </w:rPr>
        <w:t>des obligations</w:t>
      </w:r>
      <w:r>
        <w:rPr>
          <w:rFonts w:ascii="Times New Roman" w:hAnsi="Times New Roman" w:cs="Times New Roman"/>
        </w:rPr>
        <w:t xml:space="preserve">, la force contraignant </w:t>
      </w:r>
      <w:proofErr w:type="gramStart"/>
      <w:r>
        <w:rPr>
          <w:rFonts w:ascii="Times New Roman" w:hAnsi="Times New Roman" w:cs="Times New Roman"/>
        </w:rPr>
        <w:t>des contrat</w:t>
      </w:r>
      <w:proofErr w:type="gramEnd"/>
      <w:r>
        <w:rPr>
          <w:rFonts w:ascii="Times New Roman" w:hAnsi="Times New Roman" w:cs="Times New Roman"/>
        </w:rPr>
        <w:t xml:space="preserve"> et le droit d’exiger l’exécution de l’obligation. </w:t>
      </w:r>
    </w:p>
    <w:p w14:paraId="5E16D528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5F71E37B" w14:textId="0BD97198" w:rsidR="00637042" w:rsidRDefault="00637042" w:rsidP="0063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d’ouvrir le coffre à outil des remèdes d’inexécution, nous avons besoin que le « </w:t>
      </w:r>
      <w:r w:rsidRPr="00637042">
        <w:rPr>
          <w:rFonts w:ascii="Times New Roman" w:hAnsi="Times New Roman" w:cs="Times New Roman"/>
        </w:rPr>
        <w:t>Lorsque le débiteur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san</w:t>
      </w:r>
      <w:r w:rsidR="007C6392"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justification,</w:t>
      </w:r>
      <w:r w:rsidRPr="00637042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’exécute pas so</w:t>
      </w:r>
      <w:r w:rsidRPr="00637042">
        <w:rPr>
          <w:rFonts w:ascii="Times New Roman" w:hAnsi="Times New Roman" w:cs="Times New Roman"/>
        </w:rPr>
        <w:t>n obligation</w:t>
      </w:r>
      <w:r>
        <w:rPr>
          <w:rFonts w:ascii="Times New Roman" w:hAnsi="Times New Roman" w:cs="Times New Roman"/>
        </w:rPr>
        <w:t> »</w:t>
      </w:r>
    </w:p>
    <w:p w14:paraId="45468DDA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677D4BD7" w14:textId="15C597E1" w:rsidR="00637042" w:rsidRDefault="00637042" w:rsidP="0063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appliquer l’article 1590 : </w:t>
      </w:r>
    </w:p>
    <w:p w14:paraId="267815F6" w14:textId="77777777" w:rsidR="00637042" w:rsidRDefault="00637042" w:rsidP="00637042">
      <w:pPr>
        <w:rPr>
          <w:rFonts w:ascii="Times New Roman" w:hAnsi="Times New Roman" w:cs="Times New Roman"/>
        </w:rPr>
      </w:pPr>
    </w:p>
    <w:p w14:paraId="5EA2B9C7" w14:textId="4817CC8F" w:rsidR="00637042" w:rsidRDefault="00637042" w:rsidP="00637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avons d’une obligation contractuelle</w:t>
      </w:r>
    </w:p>
    <w:p w14:paraId="35C21106" w14:textId="77777777" w:rsidR="00F77629" w:rsidRDefault="00F77629" w:rsidP="00F77629">
      <w:pPr>
        <w:rPr>
          <w:rFonts w:ascii="Times New Roman" w:hAnsi="Times New Roman" w:cs="Times New Roman"/>
        </w:rPr>
      </w:pPr>
    </w:p>
    <w:p w14:paraId="227AD2CA" w14:textId="77777777" w:rsidR="00F77629" w:rsidRPr="00F77629" w:rsidRDefault="00F77629" w:rsidP="00F77629">
      <w:pPr>
        <w:rPr>
          <w:rFonts w:ascii="Times New Roman" w:hAnsi="Times New Roman" w:cs="Times New Roman"/>
        </w:rPr>
      </w:pPr>
    </w:p>
    <w:p w14:paraId="6BE10126" w14:textId="7D062DE8" w:rsidR="00637042" w:rsidRPr="00637042" w:rsidRDefault="00637042" w:rsidP="00637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inexécution contractuelle injustifiée</w:t>
      </w:r>
    </w:p>
    <w:p w14:paraId="5A9BA7F7" w14:textId="77777777" w:rsidR="00637042" w:rsidRDefault="00637042" w:rsidP="00637042">
      <w:pPr>
        <w:rPr>
          <w:rFonts w:ascii="Times New Roman" w:hAnsi="Times New Roman" w:cs="Times New Roman"/>
          <w:u w:val="single"/>
        </w:rPr>
      </w:pPr>
    </w:p>
    <w:p w14:paraId="179FFA72" w14:textId="65EE6690" w:rsidR="00637042" w:rsidRPr="00F77629" w:rsidRDefault="00F77629" w:rsidP="00F77629">
      <w:pPr>
        <w:ind w:left="15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EXEMPLE DE DÉFUAT JUSTIFIÉ</w:t>
      </w:r>
      <w:r w:rsidR="00FD7CC5">
        <w:rPr>
          <w:rFonts w:ascii="Times New Roman" w:hAnsi="Times New Roman" w:cs="Times New Roman"/>
          <w:b/>
          <w:bCs/>
          <w:u w:val="single"/>
        </w:rPr>
        <w:t xml:space="preserve"> (Art 1591, 1592 et 1593)</w:t>
      </w:r>
    </w:p>
    <w:p w14:paraId="4A0D1CF1" w14:textId="5FE08248" w:rsidR="00F77629" w:rsidRPr="00F77629" w:rsidRDefault="00F77629" w:rsidP="00F77629">
      <w:pPr>
        <w:ind w:left="15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Art 1591 : exception d’inexécution</w:t>
      </w:r>
    </w:p>
    <w:p w14:paraId="796663E4" w14:textId="77777777" w:rsidR="00F77629" w:rsidRDefault="00F77629" w:rsidP="00F77629">
      <w:pPr>
        <w:ind w:left="1560"/>
        <w:rPr>
          <w:rFonts w:ascii="Times New Roman" w:hAnsi="Times New Roman" w:cs="Times New Roman"/>
          <w:u w:val="single"/>
        </w:rPr>
      </w:pPr>
    </w:p>
    <w:p w14:paraId="0F4289FA" w14:textId="72E65587" w:rsidR="00637042" w:rsidRDefault="00637042" w:rsidP="00F77629">
      <w:pPr>
        <w:ind w:left="15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Ce que 1591 nous dit est que lorsque nous n’avons pas à exécuter notre obligation lorsque </w:t>
      </w:r>
      <w:r w:rsidR="001C24B5"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  <w:u w:val="single"/>
        </w:rPr>
        <w:t xml:space="preserve">‘autre partie n’a pas exécuté ses obligations lui-même.  </w:t>
      </w:r>
    </w:p>
    <w:p w14:paraId="3F2CA272" w14:textId="77777777" w:rsidR="00637042" w:rsidRDefault="00637042" w:rsidP="00F77629">
      <w:pPr>
        <w:ind w:left="1560"/>
        <w:rPr>
          <w:rFonts w:ascii="Times New Roman" w:hAnsi="Times New Roman" w:cs="Times New Roman"/>
        </w:rPr>
      </w:pPr>
    </w:p>
    <w:p w14:paraId="50711D97" w14:textId="77777777" w:rsidR="00F77629" w:rsidRDefault="00F77629" w:rsidP="00F77629">
      <w:pPr>
        <w:ind w:left="1560"/>
        <w:rPr>
          <w:rFonts w:ascii="Times New Roman" w:hAnsi="Times New Roman" w:cs="Times New Roman"/>
        </w:rPr>
      </w:pPr>
    </w:p>
    <w:p w14:paraId="44D774D3" w14:textId="77777777" w:rsidR="00F77629" w:rsidRDefault="00F77629" w:rsidP="00F77629">
      <w:pPr>
        <w:ind w:left="1560"/>
        <w:rPr>
          <w:rFonts w:ascii="Times New Roman" w:hAnsi="Times New Roman" w:cs="Times New Roman"/>
        </w:rPr>
      </w:pPr>
    </w:p>
    <w:p w14:paraId="56B4345D" w14:textId="77777777" w:rsidR="00F77629" w:rsidRDefault="00F77629" w:rsidP="00F77629">
      <w:pPr>
        <w:ind w:left="1560"/>
        <w:rPr>
          <w:rFonts w:ascii="Times New Roman" w:hAnsi="Times New Roman" w:cs="Times New Roman"/>
        </w:rPr>
      </w:pPr>
    </w:p>
    <w:p w14:paraId="08E9BAA4" w14:textId="11150C6C" w:rsidR="00F77629" w:rsidRPr="00F77629" w:rsidRDefault="00F77629" w:rsidP="00F77629">
      <w:pPr>
        <w:ind w:left="1560"/>
        <w:rPr>
          <w:rFonts w:ascii="Times New Roman" w:hAnsi="Times New Roman" w:cs="Times New Roman"/>
          <w:b/>
          <w:bCs/>
        </w:rPr>
      </w:pPr>
      <w:r w:rsidRPr="00F77629">
        <w:rPr>
          <w:rFonts w:ascii="Times New Roman" w:hAnsi="Times New Roman" w:cs="Times New Roman"/>
          <w:b/>
          <w:bCs/>
        </w:rPr>
        <w:t>Art 1592 et 1593 : droit de rétention</w:t>
      </w:r>
      <w:r>
        <w:rPr>
          <w:rFonts w:ascii="Times New Roman" w:hAnsi="Times New Roman" w:cs="Times New Roman"/>
          <w:b/>
          <w:bCs/>
        </w:rPr>
        <w:t xml:space="preserve"> (une forme d’inexécution justifiée et non injustifié au sens de 1590)</w:t>
      </w:r>
    </w:p>
    <w:p w14:paraId="02B6395A" w14:textId="77777777" w:rsidR="00F77629" w:rsidRDefault="00F77629" w:rsidP="00F77629">
      <w:pPr>
        <w:ind w:left="1560"/>
        <w:rPr>
          <w:rFonts w:ascii="Times New Roman" w:hAnsi="Times New Roman" w:cs="Times New Roman"/>
        </w:rPr>
      </w:pPr>
    </w:p>
    <w:p w14:paraId="081ACC70" w14:textId="3ABB85F1" w:rsidR="00F77629" w:rsidRPr="00F77629" w:rsidRDefault="00F77629" w:rsidP="00F77629">
      <w:pPr>
        <w:pStyle w:val="ListParagraph"/>
        <w:numPr>
          <w:ilvl w:val="0"/>
          <w:numId w:val="2"/>
        </w:numPr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on confie un bien et tu refus de payer le prix, le droit de retenir le bien jusqu’à paiement. (EX : le garagiste qui garde la voiture jusqu’à paiement)</w:t>
      </w:r>
    </w:p>
    <w:p w14:paraId="39FC81AF" w14:textId="77777777" w:rsidR="00637042" w:rsidRDefault="00637042">
      <w:pPr>
        <w:rPr>
          <w:rFonts w:ascii="Times New Roman" w:hAnsi="Times New Roman" w:cs="Times New Roman"/>
        </w:rPr>
      </w:pPr>
    </w:p>
    <w:p w14:paraId="7F0C79D3" w14:textId="77777777" w:rsidR="00F77629" w:rsidRDefault="00F77629">
      <w:pPr>
        <w:rPr>
          <w:rFonts w:ascii="Times New Roman" w:hAnsi="Times New Roman" w:cs="Times New Roman"/>
        </w:rPr>
      </w:pPr>
    </w:p>
    <w:p w14:paraId="757111C2" w14:textId="165CA72C" w:rsidR="00637042" w:rsidRDefault="00F77629" w:rsidP="00F77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Doit être en demeure</w:t>
      </w:r>
    </w:p>
    <w:p w14:paraId="5EA5CF05" w14:textId="77777777" w:rsidR="00F77629" w:rsidRDefault="00F77629" w:rsidP="00F77629">
      <w:pPr>
        <w:rPr>
          <w:rFonts w:ascii="Times New Roman" w:hAnsi="Times New Roman" w:cs="Times New Roman"/>
        </w:rPr>
      </w:pPr>
    </w:p>
    <w:p w14:paraId="7FF98CAE" w14:textId="14D7F4A1" w:rsidR="00F77629" w:rsidRDefault="00F77629" w:rsidP="00F77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avons besoin d’une situation de demeure (Art 1594 à 1600 = les dispositions de mise en demeure)</w:t>
      </w:r>
    </w:p>
    <w:p w14:paraId="50DD4785" w14:textId="6E926516" w:rsidR="00F77629" w:rsidRPr="00F77629" w:rsidRDefault="00F77629" w:rsidP="00F77629">
      <w:pPr>
        <w:rPr>
          <w:rFonts w:ascii="Times New Roman" w:hAnsi="Times New Roman" w:cs="Times New Roman"/>
        </w:rPr>
      </w:pPr>
    </w:p>
    <w:p w14:paraId="44F1A03D" w14:textId="532FEEEA" w:rsidR="00F77629" w:rsidRDefault="00F77629" w:rsidP="00F776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la demande en justice</w:t>
      </w:r>
    </w:p>
    <w:p w14:paraId="5FDF7D06" w14:textId="23CAC8BD" w:rsidR="00F77629" w:rsidRDefault="00F77629" w:rsidP="00F776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l’effet de la loi</w:t>
      </w:r>
    </w:p>
    <w:p w14:paraId="474F33A3" w14:textId="38062C5D" w:rsidR="00F77629" w:rsidRDefault="00F77629" w:rsidP="00F776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les termes même du contrat</w:t>
      </w:r>
    </w:p>
    <w:p w14:paraId="4347F07C" w14:textId="26F7AB06" w:rsidR="00F77629" w:rsidRPr="00F77629" w:rsidRDefault="00F77629" w:rsidP="00F776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Demande extrajudiciaire (lettre de mise en demeure)</w:t>
      </w:r>
    </w:p>
    <w:p w14:paraId="1238D862" w14:textId="516F4FDD" w:rsidR="00637042" w:rsidRDefault="00F77629" w:rsidP="00F77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1595 (une lettre de mise en demeure)</w:t>
      </w:r>
    </w:p>
    <w:p w14:paraId="5D860E33" w14:textId="77777777" w:rsidR="00F77629" w:rsidRDefault="00F77629" w:rsidP="00F77629">
      <w:pPr>
        <w:pStyle w:val="ListParagraph"/>
        <w:ind w:left="1800"/>
        <w:rPr>
          <w:rFonts w:ascii="Times New Roman" w:hAnsi="Times New Roman" w:cs="Times New Roman"/>
        </w:rPr>
      </w:pPr>
    </w:p>
    <w:p w14:paraId="184DEE35" w14:textId="517E3E4D" w:rsidR="00F77629" w:rsidRDefault="00F77629" w:rsidP="00F776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1597 (important) – prévoit les situations de demeure de plein droit (contient 6 situations de demeure de plein droit</w:t>
      </w:r>
    </w:p>
    <w:p w14:paraId="2A7429B0" w14:textId="77777777" w:rsidR="00F77629" w:rsidRPr="00F77629" w:rsidRDefault="00F77629" w:rsidP="00F77629">
      <w:pPr>
        <w:pStyle w:val="ListParagraph"/>
        <w:rPr>
          <w:rFonts w:ascii="Times New Roman" w:hAnsi="Times New Roman" w:cs="Times New Roman"/>
        </w:rPr>
      </w:pPr>
    </w:p>
    <w:p w14:paraId="189BC228" w14:textId="6B4E0F29" w:rsidR="00F77629" w:rsidRDefault="00F77629" w:rsidP="00F77629">
      <w:pPr>
        <w:ind w:left="720"/>
        <w:rPr>
          <w:rFonts w:ascii="Times New Roman" w:hAnsi="Times New Roman" w:cs="Times New Roman"/>
        </w:rPr>
      </w:pPr>
    </w:p>
    <w:p w14:paraId="4CC4FDC2" w14:textId="0926378E" w:rsidR="00F77629" w:rsidRDefault="00F77629" w:rsidP="00F776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DONC POUR APPLIQUER 1590 NOUS AVONS BEOSIN (1) OBLIGATION CONTRACTUELLE, (2) UN DÉFAUT INJUSTIFIÉE, (3) ÊTRE EN DEMEURE</w:t>
      </w:r>
    </w:p>
    <w:p w14:paraId="5A20A77A" w14:textId="77777777" w:rsidR="00F77629" w:rsidRDefault="00F77629" w:rsidP="00F77629">
      <w:pPr>
        <w:ind w:left="720"/>
        <w:rPr>
          <w:rFonts w:ascii="Times New Roman" w:hAnsi="Times New Roman" w:cs="Times New Roman"/>
        </w:rPr>
      </w:pPr>
    </w:p>
    <w:p w14:paraId="0BA477D9" w14:textId="2DD585FC" w:rsidR="00F77629" w:rsidRDefault="00F77629" w:rsidP="00F77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Lorsque les conditions sont comblées, alors le créancier peut faire appel aux recours énoncé a al.2 de l’article 1590</w:t>
      </w:r>
    </w:p>
    <w:p w14:paraId="5892356E" w14:textId="77777777" w:rsidR="00F77629" w:rsidRDefault="00F77629" w:rsidP="00F77629">
      <w:pPr>
        <w:pStyle w:val="ListParagraph"/>
        <w:ind w:left="1080"/>
        <w:rPr>
          <w:rFonts w:ascii="Times New Roman" w:hAnsi="Times New Roman" w:cs="Times New Roman"/>
        </w:rPr>
      </w:pPr>
    </w:p>
    <w:p w14:paraId="612B3B70" w14:textId="77777777" w:rsidR="00F77629" w:rsidRDefault="00F77629" w:rsidP="00F77629">
      <w:pPr>
        <w:rPr>
          <w:rFonts w:ascii="Times New Roman" w:hAnsi="Times New Roman" w:cs="Times New Roman"/>
        </w:rPr>
      </w:pPr>
    </w:p>
    <w:p w14:paraId="75C394BB" w14:textId="14E426ED" w:rsidR="00F77629" w:rsidRPr="00F77629" w:rsidRDefault="00F77629" w:rsidP="00F77629">
      <w:pPr>
        <w:rPr>
          <w:rFonts w:ascii="Times New Roman" w:hAnsi="Times New Roman" w:cs="Times New Roman"/>
          <w:b/>
          <w:bCs/>
        </w:rPr>
      </w:pPr>
      <w:r w:rsidRPr="00FD7CC5">
        <w:rPr>
          <w:rFonts w:ascii="Times New Roman" w:hAnsi="Times New Roman" w:cs="Times New Roman"/>
          <w:b/>
          <w:bCs/>
          <w:highlight w:val="yellow"/>
        </w:rPr>
        <w:t>Recours #1 = exécution par équivalent (des dommages et intérêt)</w:t>
      </w:r>
      <w:r w:rsidR="001C5E04" w:rsidRPr="00FD7CC5">
        <w:rPr>
          <w:rFonts w:ascii="Times New Roman" w:hAnsi="Times New Roman" w:cs="Times New Roman"/>
          <w:b/>
          <w:bCs/>
          <w:highlight w:val="yellow"/>
        </w:rPr>
        <w:t xml:space="preserve"> – peut jumeler ce recours avec l’importe lesquels des autres recours.</w:t>
      </w:r>
      <w:r w:rsidR="001C5E04">
        <w:rPr>
          <w:rFonts w:ascii="Times New Roman" w:hAnsi="Times New Roman" w:cs="Times New Roman"/>
          <w:b/>
          <w:bCs/>
        </w:rPr>
        <w:t xml:space="preserve"> </w:t>
      </w:r>
    </w:p>
    <w:p w14:paraId="29665946" w14:textId="32E2A7BB" w:rsidR="00F77629" w:rsidRDefault="00F77629" w:rsidP="00F77629">
      <w:pPr>
        <w:rPr>
          <w:rFonts w:ascii="Times New Roman" w:hAnsi="Times New Roman" w:cs="Times New Roman"/>
        </w:rPr>
      </w:pPr>
    </w:p>
    <w:p w14:paraId="4D260355" w14:textId="28AD9802" w:rsidR="00F77629" w:rsidRDefault="00F77629" w:rsidP="00F77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1607 et s. : « </w:t>
      </w:r>
      <w:r w:rsidRPr="00F77629">
        <w:rPr>
          <w:rFonts w:ascii="Times New Roman" w:hAnsi="Times New Roman" w:cs="Times New Roman"/>
        </w:rPr>
        <w:t>Le créancier a droit à des dommages-intérêts en réparation du préjudice, qu’il soit corporel, moral ou matériel, que lui cause le défaut du débiteur et qui en est une suite immédiate et directe.</w:t>
      </w:r>
      <w:r>
        <w:rPr>
          <w:rFonts w:ascii="Times New Roman" w:hAnsi="Times New Roman" w:cs="Times New Roman"/>
        </w:rPr>
        <w:t> »</w:t>
      </w:r>
    </w:p>
    <w:p w14:paraId="5EE48DF7" w14:textId="77777777" w:rsidR="00F77629" w:rsidRDefault="00F77629" w:rsidP="00F77629">
      <w:pPr>
        <w:rPr>
          <w:rFonts w:ascii="Times New Roman" w:hAnsi="Times New Roman" w:cs="Times New Roman"/>
        </w:rPr>
      </w:pPr>
    </w:p>
    <w:p w14:paraId="1198B3D8" w14:textId="12FCF126" w:rsidR="00F77629" w:rsidRDefault="00F77629" w:rsidP="00F77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1611 et 1613</w:t>
      </w:r>
    </w:p>
    <w:p w14:paraId="06A53DAC" w14:textId="77777777" w:rsidR="001C5E04" w:rsidRPr="001C5E04" w:rsidRDefault="001C5E04" w:rsidP="001C5E04">
      <w:pPr>
        <w:pStyle w:val="ListParagraph"/>
        <w:rPr>
          <w:rFonts w:ascii="Times New Roman" w:hAnsi="Times New Roman" w:cs="Times New Roman"/>
        </w:rPr>
      </w:pPr>
    </w:p>
    <w:p w14:paraId="7ABED95A" w14:textId="64B41B30" w:rsidR="001C5E04" w:rsidRDefault="001C5E04" w:rsidP="001C5E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1611 nous dit : « </w:t>
      </w:r>
      <w:r w:rsidRPr="001C5E04">
        <w:rPr>
          <w:rFonts w:ascii="Times New Roman" w:hAnsi="Times New Roman" w:cs="Times New Roman"/>
        </w:rPr>
        <w:t>Les dommages-intérêts dus au créancier compensent la perte qu’il subit et le gain dont il est privé.</w:t>
      </w:r>
      <w:r>
        <w:rPr>
          <w:rFonts w:ascii="Times New Roman" w:hAnsi="Times New Roman" w:cs="Times New Roman"/>
        </w:rPr>
        <w:t> »</w:t>
      </w:r>
    </w:p>
    <w:p w14:paraId="1C508553" w14:textId="56D49F37" w:rsidR="001C5E04" w:rsidRDefault="001C5E04" w:rsidP="001C5E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Donc nous avons deux facettes, la perte de gain et la perte subi. </w:t>
      </w:r>
    </w:p>
    <w:p w14:paraId="5DB857C0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5741C9C2" w14:textId="792DE0E4" w:rsidR="001C5E04" w:rsidRDefault="001C5E04" w:rsidP="001C5E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Art 1613 : « </w:t>
      </w:r>
      <w:r w:rsidRPr="001C5E04">
        <w:rPr>
          <w:rFonts w:ascii="Times New Roman" w:hAnsi="Times New Roman" w:cs="Times New Roman"/>
        </w:rPr>
        <w:t>En matière contractuelle, le débiteur n’est tenu que des dommages-intérêts qui ont été prévus ou qu’on a pu prévoir au moment où l’obligation a été contractée</w:t>
      </w:r>
      <w:r>
        <w:rPr>
          <w:rFonts w:ascii="Times New Roman" w:hAnsi="Times New Roman" w:cs="Times New Roman"/>
        </w:rPr>
        <w:t xml:space="preserve"> (…) » </w:t>
      </w:r>
    </w:p>
    <w:p w14:paraId="1D599647" w14:textId="206D29AC" w:rsidR="001C5E04" w:rsidRDefault="001C5E04" w:rsidP="001C5E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Donc c’est le concept de dommage prévu qui s’applique en matière contractuelle. </w:t>
      </w:r>
    </w:p>
    <w:p w14:paraId="344117DE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715916B7" w14:textId="68AA32A8" w:rsidR="001C5E04" w:rsidRPr="001C5E04" w:rsidRDefault="001C5E04" w:rsidP="001C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 Sans préjudice » = nous pouvons toujours ajouter les DI aux recours intentés. </w:t>
      </w:r>
    </w:p>
    <w:p w14:paraId="22740259" w14:textId="77777777" w:rsidR="001C5E04" w:rsidRPr="001C5E04" w:rsidRDefault="001C5E04" w:rsidP="001C5E04">
      <w:pPr>
        <w:rPr>
          <w:rFonts w:ascii="Times New Roman" w:hAnsi="Times New Roman" w:cs="Times New Roman"/>
        </w:rPr>
      </w:pPr>
    </w:p>
    <w:p w14:paraId="53BCA249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1DEE35D3" w14:textId="6B369F48" w:rsidR="001C5E04" w:rsidRDefault="001C5E04" w:rsidP="001C5E04">
      <w:pPr>
        <w:rPr>
          <w:rFonts w:ascii="Times New Roman" w:hAnsi="Times New Roman" w:cs="Times New Roman"/>
          <w:b/>
          <w:bCs/>
        </w:rPr>
      </w:pPr>
      <w:r w:rsidRPr="00FD7CC5">
        <w:rPr>
          <w:rFonts w:ascii="Times New Roman" w:hAnsi="Times New Roman" w:cs="Times New Roman"/>
          <w:b/>
          <w:bCs/>
          <w:highlight w:val="yellow"/>
        </w:rPr>
        <w:t>Recours #2 = exécution en nature</w:t>
      </w:r>
    </w:p>
    <w:p w14:paraId="5584E420" w14:textId="77777777" w:rsidR="001C5E04" w:rsidRDefault="001C5E04" w:rsidP="001C5E04">
      <w:pPr>
        <w:rPr>
          <w:rFonts w:ascii="Times New Roman" w:hAnsi="Times New Roman" w:cs="Times New Roman"/>
          <w:b/>
          <w:bCs/>
        </w:rPr>
      </w:pPr>
    </w:p>
    <w:p w14:paraId="6CF598CC" w14:textId="6AF1D272" w:rsidR="001C5E04" w:rsidRDefault="001C5E04" w:rsidP="001C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C’est l’exécution de la prestation qui a été promise par le débiteur. Nous avons 3 articles qui parle de l’exécution en nature</w:t>
      </w:r>
    </w:p>
    <w:p w14:paraId="2100566B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7250415B" w14:textId="0BBE9688" w:rsidR="001C5E04" w:rsidRDefault="001C5E04" w:rsidP="001C5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1601 = principe de l’exécution en nature (forcer une personne de faire la prestation)</w:t>
      </w:r>
    </w:p>
    <w:p w14:paraId="2F0882F9" w14:textId="77777777" w:rsidR="001C5E04" w:rsidRDefault="001C5E04" w:rsidP="001C5E04">
      <w:pPr>
        <w:pStyle w:val="ListParagraph"/>
        <w:rPr>
          <w:rFonts w:ascii="Times New Roman" w:hAnsi="Times New Roman" w:cs="Times New Roman"/>
        </w:rPr>
      </w:pPr>
    </w:p>
    <w:p w14:paraId="4DDF6F05" w14:textId="0E7D00E4" w:rsidR="001C5E04" w:rsidRDefault="001C5E04" w:rsidP="001C5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1602 = exécution par un tier au frais du débiteur. (Ex : engager une personne de faire la toiture et il ne vient pas, alors nous pouvons demander à une autre personne de faire l’obligation et chercher e. débiteur fautif aux frais)</w:t>
      </w:r>
    </w:p>
    <w:p w14:paraId="07016E3C" w14:textId="77777777" w:rsidR="001C5E04" w:rsidRPr="001C5E04" w:rsidRDefault="001C5E04" w:rsidP="001C5E04">
      <w:pPr>
        <w:pStyle w:val="ListParagraph"/>
        <w:rPr>
          <w:rFonts w:ascii="Times New Roman" w:hAnsi="Times New Roman" w:cs="Times New Roman"/>
        </w:rPr>
      </w:pPr>
    </w:p>
    <w:p w14:paraId="175DDD59" w14:textId="2E77B406" w:rsidR="001C5E04" w:rsidRPr="001C5E04" w:rsidRDefault="001C5E04" w:rsidP="001C5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1603 = autorisation de détruire (</w:t>
      </w:r>
      <w:r w:rsidR="00FD7CC5">
        <w:rPr>
          <w:rFonts w:ascii="Times New Roman" w:hAnsi="Times New Roman" w:cs="Times New Roman"/>
        </w:rPr>
        <w:t>rare)</w:t>
      </w:r>
    </w:p>
    <w:p w14:paraId="358290CA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3968E127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378CE734" w14:textId="0C935428" w:rsidR="001C5E04" w:rsidRDefault="001C5E04" w:rsidP="001C5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 : nous ne pouvons pas demander l’exécution en nature ET la résolution! (Incompatible) – nous pouvons demander de DI et résolution OU DI et exécution en nature. </w:t>
      </w:r>
    </w:p>
    <w:p w14:paraId="0363D3AA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6E6D5513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1F28E06D" w14:textId="77777777" w:rsidR="001C5E04" w:rsidRDefault="001C5E04" w:rsidP="001C5E04">
      <w:pPr>
        <w:rPr>
          <w:rFonts w:ascii="Times New Roman" w:hAnsi="Times New Roman" w:cs="Times New Roman"/>
        </w:rPr>
      </w:pPr>
    </w:p>
    <w:p w14:paraId="3D3BFC9F" w14:textId="6EB96142" w:rsidR="001C5E04" w:rsidRDefault="001C5E04" w:rsidP="001C5E04">
      <w:pPr>
        <w:rPr>
          <w:rFonts w:ascii="Times New Roman" w:hAnsi="Times New Roman" w:cs="Times New Roman"/>
          <w:b/>
          <w:bCs/>
        </w:rPr>
      </w:pPr>
      <w:r w:rsidRPr="00FD7CC5">
        <w:rPr>
          <w:rFonts w:ascii="Times New Roman" w:hAnsi="Times New Roman" w:cs="Times New Roman"/>
          <w:b/>
          <w:bCs/>
          <w:highlight w:val="yellow"/>
        </w:rPr>
        <w:t>Recours #3 = résolution ou résiliation ou réduction de l’obligation corrélative.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CBB1B8D" w14:textId="77777777" w:rsidR="00FD7CC5" w:rsidRDefault="00FD7CC5" w:rsidP="001C5E04">
      <w:pPr>
        <w:rPr>
          <w:rFonts w:ascii="Times New Roman" w:hAnsi="Times New Roman" w:cs="Times New Roman"/>
          <w:b/>
          <w:bCs/>
        </w:rPr>
      </w:pPr>
    </w:p>
    <w:p w14:paraId="521FE2F1" w14:textId="55BE316D" w:rsidR="00FD7CC5" w:rsidRDefault="00FD7CC5" w:rsidP="00FD7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 on parle de </w:t>
      </w:r>
      <w:r w:rsidRPr="00FD7CC5">
        <w:rPr>
          <w:rFonts w:ascii="Times New Roman" w:hAnsi="Times New Roman" w:cs="Times New Roman"/>
          <w:b/>
          <w:bCs/>
        </w:rPr>
        <w:t>résolution</w:t>
      </w:r>
      <w:r>
        <w:rPr>
          <w:rFonts w:ascii="Times New Roman" w:hAnsi="Times New Roman" w:cs="Times New Roman"/>
        </w:rPr>
        <w:t>, nous voulons annuler les effets d’un contrat de façon instantané</w:t>
      </w:r>
    </w:p>
    <w:p w14:paraId="63999D70" w14:textId="13A4FC71" w:rsidR="00FD7CC5" w:rsidRDefault="00FD7CC5" w:rsidP="00FD7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 on parle de </w:t>
      </w:r>
      <w:r w:rsidRPr="00FD7CC5">
        <w:rPr>
          <w:rFonts w:ascii="Times New Roman" w:hAnsi="Times New Roman" w:cs="Times New Roman"/>
          <w:b/>
          <w:bCs/>
        </w:rPr>
        <w:t>résilier,</w:t>
      </w:r>
      <w:r>
        <w:rPr>
          <w:rFonts w:ascii="Times New Roman" w:hAnsi="Times New Roman" w:cs="Times New Roman"/>
        </w:rPr>
        <w:t xml:space="preserve"> on parle d’un contrat à exécution successive (ex : un bail, louage, prêt avec versement, etc.) </w:t>
      </w:r>
    </w:p>
    <w:p w14:paraId="1DDD15DD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45BC4305" w14:textId="20E13128" w:rsidR="00FD7CC5" w:rsidRDefault="00FD7CC5" w:rsidP="00FD7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l’obligation corrélative (Art 1604 et s.)</w:t>
      </w:r>
    </w:p>
    <w:p w14:paraId="5622DA49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5767F3A4" w14:textId="7C2E4FC3" w:rsidR="00FD7CC5" w:rsidRDefault="00FD7CC5" w:rsidP="00FD7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avons 3 dispositions qui parle de la RRC</w:t>
      </w:r>
    </w:p>
    <w:p w14:paraId="6B188090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79C7CC9C" w14:textId="543F747C" w:rsidR="00FD7CC5" w:rsidRDefault="00FD7CC5" w:rsidP="00FD7C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1604 = principe de la RR (on exprime que nous ne pouvons pas cumuler la résolution avec l’exécution en nature). </w:t>
      </w:r>
    </w:p>
    <w:p w14:paraId="4959B812" w14:textId="77777777" w:rsidR="00FD7CC5" w:rsidRDefault="00FD7CC5" w:rsidP="00FD7CC5">
      <w:pPr>
        <w:pStyle w:val="ListParagraph"/>
        <w:ind w:left="1800"/>
        <w:rPr>
          <w:rFonts w:ascii="Times New Roman" w:hAnsi="Times New Roman" w:cs="Times New Roman"/>
        </w:rPr>
      </w:pPr>
    </w:p>
    <w:p w14:paraId="2966EB85" w14:textId="272C95A0" w:rsidR="00FD7CC5" w:rsidRDefault="00FD7CC5" w:rsidP="00FD7C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 : si le défaut est à peu d’importance, ou sauf si nous avons une obligation successive et que le défaut est répétitif, alors nous pouvons demander la réduction proportionnelle à l’obligation corrélative. (Ex : en matière de louage). </w:t>
      </w:r>
    </w:p>
    <w:p w14:paraId="49A8447A" w14:textId="46605D2C" w:rsidR="00FD7CC5" w:rsidRDefault="00FD7CC5" w:rsidP="00FD7C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Essentiellement, en cas de défaut du débiteur, le créancier peut choisir d’éteindre les effets du contrat. </w:t>
      </w:r>
    </w:p>
    <w:p w14:paraId="2A5C0D4C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281693DE" w14:textId="33E86492" w:rsidR="00FD7CC5" w:rsidRDefault="00FD7CC5" w:rsidP="00FD7C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1605 = on parle de RR extrajudiciaire</w:t>
      </w:r>
    </w:p>
    <w:p w14:paraId="0E56780B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0B65E290" w14:textId="0ED0FA18" w:rsidR="00FD7CC5" w:rsidRDefault="00FD7CC5" w:rsidP="00FD7C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Essentiellement, en cas de défaut et de demeure, le créancier peut simplement considérer le contrat résolu ou résilié. </w:t>
      </w:r>
    </w:p>
    <w:p w14:paraId="3E8D227E" w14:textId="77777777" w:rsidR="00FD7CC5" w:rsidRDefault="00FD7CC5" w:rsidP="00FD7CC5">
      <w:pPr>
        <w:rPr>
          <w:rFonts w:ascii="Times New Roman" w:hAnsi="Times New Roman" w:cs="Times New Roman"/>
        </w:rPr>
      </w:pPr>
    </w:p>
    <w:p w14:paraId="75F1DBB6" w14:textId="5026916D" w:rsidR="00FD7CC5" w:rsidRDefault="00FD7CC5" w:rsidP="00FD7C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1606 = les effets de la résolution</w:t>
      </w:r>
    </w:p>
    <w:p w14:paraId="5E8557B0" w14:textId="6E9771E4" w:rsidR="00FD7CC5" w:rsidRPr="00FD7CC5" w:rsidRDefault="00FD7CC5" w:rsidP="00FD7C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 nous sommes en matière de résolution, elle déclenche une obligation de restitution des prestations et les parties doivent redonner les prestations reçus. </w:t>
      </w:r>
    </w:p>
    <w:sectPr w:rsidR="00FD7CC5" w:rsidRPr="00FD7CC5" w:rsidSect="009F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952"/>
    <w:multiLevelType w:val="hybridMultilevel"/>
    <w:tmpl w:val="560C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3457"/>
    <w:multiLevelType w:val="hybridMultilevel"/>
    <w:tmpl w:val="2CA08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819A1"/>
    <w:multiLevelType w:val="hybridMultilevel"/>
    <w:tmpl w:val="712C0B24"/>
    <w:lvl w:ilvl="0" w:tplc="B1BAB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E42228"/>
    <w:multiLevelType w:val="hybridMultilevel"/>
    <w:tmpl w:val="6D3E52B0"/>
    <w:lvl w:ilvl="0" w:tplc="0FB26D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F04CC"/>
    <w:multiLevelType w:val="hybridMultilevel"/>
    <w:tmpl w:val="CE924C8A"/>
    <w:lvl w:ilvl="0" w:tplc="477842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301378">
    <w:abstractNumId w:val="2"/>
  </w:num>
  <w:num w:numId="2" w16cid:durableId="1943108827">
    <w:abstractNumId w:val="4"/>
  </w:num>
  <w:num w:numId="3" w16cid:durableId="1476993987">
    <w:abstractNumId w:val="0"/>
  </w:num>
  <w:num w:numId="4" w16cid:durableId="1691642483">
    <w:abstractNumId w:val="3"/>
  </w:num>
  <w:num w:numId="5" w16cid:durableId="167144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42"/>
    <w:rsid w:val="001C24B5"/>
    <w:rsid w:val="001C5E04"/>
    <w:rsid w:val="00250EE4"/>
    <w:rsid w:val="002D4EB1"/>
    <w:rsid w:val="004D6FC4"/>
    <w:rsid w:val="00597517"/>
    <w:rsid w:val="00637042"/>
    <w:rsid w:val="007C6392"/>
    <w:rsid w:val="009F68F2"/>
    <w:rsid w:val="00A1728D"/>
    <w:rsid w:val="00E776C2"/>
    <w:rsid w:val="00EF5733"/>
    <w:rsid w:val="00F51FAF"/>
    <w:rsid w:val="00F77629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DA89"/>
  <w14:defaultImageDpi w14:val="32767"/>
  <w15:chartTrackingRefBased/>
  <w15:docId w15:val="{3155513A-A606-DB43-BE99-347A4443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079">
          <w:marLeft w:val="0"/>
          <w:marRight w:val="0"/>
          <w:marTop w:val="21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Tremblay</dc:creator>
  <cp:keywords/>
  <dc:description/>
  <cp:lastModifiedBy>Francois Tremblay</cp:lastModifiedBy>
  <cp:revision>4</cp:revision>
  <dcterms:created xsi:type="dcterms:W3CDTF">2023-09-12T23:12:00Z</dcterms:created>
  <dcterms:modified xsi:type="dcterms:W3CDTF">2023-09-14T01:06:00Z</dcterms:modified>
</cp:coreProperties>
</file>