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8A3DB" w14:textId="795893C9" w:rsidR="00FD4904" w:rsidRPr="00FD4904" w:rsidRDefault="00FD4904" w:rsidP="00FD4904">
      <w:pPr>
        <w:rPr>
          <w:b/>
          <w:bCs/>
        </w:rPr>
      </w:pPr>
      <w:r w:rsidRPr="00FD4904">
        <w:rPr>
          <w:b/>
          <w:bCs/>
        </w:rPr>
        <w:t># Column Names and descriptions for Kings County Data Set</w:t>
      </w:r>
    </w:p>
    <w:p w14:paraId="562A8E03" w14:textId="77777777" w:rsidR="00FD4904" w:rsidRDefault="00FD4904" w:rsidP="00FD4904"/>
    <w:p w14:paraId="5462C1E1" w14:textId="77777777" w:rsidR="00FD4904" w:rsidRDefault="00FD4904" w:rsidP="00FD4904">
      <w:pPr>
        <w:spacing w:line="360" w:lineRule="auto"/>
      </w:pPr>
      <w:r>
        <w:t>* **id** - unique identified for a house</w:t>
      </w:r>
    </w:p>
    <w:p w14:paraId="6BB4ACDA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dateDate</w:t>
      </w:r>
      <w:proofErr w:type="spellEnd"/>
      <w:r>
        <w:t>** - house was sold</w:t>
      </w:r>
    </w:p>
    <w:p w14:paraId="0D58186A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pricePrice</w:t>
      </w:r>
      <w:proofErr w:type="spellEnd"/>
      <w:r>
        <w:t>** -  is prediction target</w:t>
      </w:r>
    </w:p>
    <w:p w14:paraId="07AD5FAC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bedroomsNumber</w:t>
      </w:r>
      <w:proofErr w:type="spellEnd"/>
      <w:r>
        <w:t>** -  of Bedrooms/House</w:t>
      </w:r>
    </w:p>
    <w:p w14:paraId="213BEFB3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bathroomsNumber</w:t>
      </w:r>
      <w:proofErr w:type="spellEnd"/>
      <w:r>
        <w:t>** -  of bathrooms/bedrooms</w:t>
      </w:r>
    </w:p>
    <w:p w14:paraId="136771EF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sqft_livingsquare</w:t>
      </w:r>
      <w:proofErr w:type="spellEnd"/>
      <w:r>
        <w:t>** -  footage of the home</w:t>
      </w:r>
    </w:p>
    <w:p w14:paraId="028A9161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sqft_lotsquare</w:t>
      </w:r>
      <w:proofErr w:type="spellEnd"/>
      <w:r>
        <w:t>** -  footage of the lot</w:t>
      </w:r>
    </w:p>
    <w:p w14:paraId="18F7E885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floorsTotal</w:t>
      </w:r>
      <w:proofErr w:type="spellEnd"/>
      <w:r>
        <w:t>** -  floors (levels) in house</w:t>
      </w:r>
    </w:p>
    <w:p w14:paraId="799FE538" w14:textId="77777777" w:rsidR="00FD4904" w:rsidRDefault="00FD4904" w:rsidP="00FD4904">
      <w:pPr>
        <w:spacing w:line="360" w:lineRule="auto"/>
      </w:pPr>
      <w:r>
        <w:t>* **waterfront** - House which has a view to a waterfront</w:t>
      </w:r>
    </w:p>
    <w:p w14:paraId="0629A150" w14:textId="77777777" w:rsidR="00FD4904" w:rsidRDefault="00FD4904" w:rsidP="00FD4904">
      <w:pPr>
        <w:spacing w:line="360" w:lineRule="auto"/>
      </w:pPr>
      <w:r>
        <w:t>* **view** - Has been viewed</w:t>
      </w:r>
    </w:p>
    <w:p w14:paraId="061E393B" w14:textId="77777777" w:rsidR="00FD4904" w:rsidRDefault="00FD4904" w:rsidP="00FD4904">
      <w:pPr>
        <w:spacing w:line="360" w:lineRule="auto"/>
      </w:pPr>
      <w:r>
        <w:t>* **condition** - How good the condition is ( Overall )</w:t>
      </w:r>
    </w:p>
    <w:p w14:paraId="508644A1" w14:textId="77777777" w:rsidR="00FD4904" w:rsidRDefault="00FD4904" w:rsidP="00FD4904">
      <w:pPr>
        <w:spacing w:line="360" w:lineRule="auto"/>
      </w:pPr>
      <w:r>
        <w:t>* **grade** - overall grade given to the housing unit, based on King County grading system</w:t>
      </w:r>
    </w:p>
    <w:p w14:paraId="4A03B72B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sqft_above</w:t>
      </w:r>
      <w:proofErr w:type="spellEnd"/>
      <w:r>
        <w:t>** - square footage of house apart from basement</w:t>
      </w:r>
    </w:p>
    <w:p w14:paraId="0B96CEEE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sqft_basement</w:t>
      </w:r>
      <w:proofErr w:type="spellEnd"/>
      <w:r>
        <w:t>** - square footage of the basement</w:t>
      </w:r>
    </w:p>
    <w:p w14:paraId="338D3FED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yr_built</w:t>
      </w:r>
      <w:proofErr w:type="spellEnd"/>
      <w:r>
        <w:t>** - Built Year</w:t>
      </w:r>
    </w:p>
    <w:p w14:paraId="4CDA3B2B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yr_renovated</w:t>
      </w:r>
      <w:proofErr w:type="spellEnd"/>
      <w:r>
        <w:t>** - Year when house was renovated</w:t>
      </w:r>
    </w:p>
    <w:p w14:paraId="6B1CB2D1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zipcode</w:t>
      </w:r>
      <w:proofErr w:type="spellEnd"/>
      <w:r>
        <w:t>** - zip</w:t>
      </w:r>
    </w:p>
    <w:p w14:paraId="4704DFBB" w14:textId="77777777" w:rsidR="00FD4904" w:rsidRDefault="00FD4904" w:rsidP="00FD4904">
      <w:pPr>
        <w:spacing w:line="360" w:lineRule="auto"/>
      </w:pPr>
      <w:r>
        <w:t>* **</w:t>
      </w:r>
      <w:proofErr w:type="spellStart"/>
      <w:r>
        <w:t>lat</w:t>
      </w:r>
      <w:proofErr w:type="spellEnd"/>
      <w:r>
        <w:t>** - Latitude coordinate</w:t>
      </w:r>
    </w:p>
    <w:p w14:paraId="2107E0AD" w14:textId="77777777" w:rsidR="00FD4904" w:rsidRDefault="00FD4904" w:rsidP="00FD4904">
      <w:pPr>
        <w:spacing w:line="360" w:lineRule="auto"/>
      </w:pPr>
      <w:r>
        <w:t>* **long** - Longitude coordinate</w:t>
      </w:r>
    </w:p>
    <w:p w14:paraId="46431B39" w14:textId="5669F986" w:rsidR="00FD4904" w:rsidRDefault="00FD4904" w:rsidP="00FD4904">
      <w:pPr>
        <w:spacing w:line="360" w:lineRule="auto"/>
      </w:pPr>
      <w:r>
        <w:t xml:space="preserve">* **sqft_living15** - The </w:t>
      </w:r>
      <w:r>
        <w:t>sq</w:t>
      </w:r>
      <w:r>
        <w:t xml:space="preserve"> footage of interior housing living space for </w:t>
      </w:r>
      <w:bookmarkStart w:id="0" w:name="_GoBack"/>
      <w:bookmarkEnd w:id="0"/>
      <w:r>
        <w:t>nearest 15 neighbors</w:t>
      </w:r>
    </w:p>
    <w:p w14:paraId="536EFE3F" w14:textId="17783366" w:rsidR="00527821" w:rsidRDefault="00FD4904" w:rsidP="00FD4904">
      <w:pPr>
        <w:spacing w:line="360" w:lineRule="auto"/>
      </w:pPr>
      <w:r>
        <w:t xml:space="preserve">* **sqft_lot15** - The square footage of the land lots of </w:t>
      </w:r>
      <w:bookmarkStart w:id="1" w:name="OLE_LINK1"/>
      <w:bookmarkStart w:id="2" w:name="OLE_LINK2"/>
      <w:r>
        <w:t xml:space="preserve">the </w:t>
      </w:r>
      <w:bookmarkEnd w:id="1"/>
      <w:bookmarkEnd w:id="2"/>
      <w:r>
        <w:t>nearest 15 neighbors</w:t>
      </w:r>
    </w:p>
    <w:sectPr w:rsidR="00527821" w:rsidSect="0024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04"/>
    <w:rsid w:val="0024504F"/>
    <w:rsid w:val="00857798"/>
    <w:rsid w:val="00F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73516"/>
  <w15:chartTrackingRefBased/>
  <w15:docId w15:val="{58066C58-3FA1-B34B-B3D5-23477951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Daniel</dc:creator>
  <cp:keywords/>
  <dc:description/>
  <cp:lastModifiedBy>Adams, Daniel</cp:lastModifiedBy>
  <cp:revision>1</cp:revision>
  <cp:lastPrinted>2019-08-26T18:55:00Z</cp:lastPrinted>
  <dcterms:created xsi:type="dcterms:W3CDTF">2019-08-26T18:53:00Z</dcterms:created>
  <dcterms:modified xsi:type="dcterms:W3CDTF">2019-08-26T18:58:00Z</dcterms:modified>
</cp:coreProperties>
</file>