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jzecyeu8ift" w:id="0"/>
      <w:bookmarkEnd w:id="0"/>
      <w:r w:rsidDel="00000000" w:rsidR="00000000" w:rsidRPr="00000000">
        <w:rPr>
          <w:rtl w:val="0"/>
        </w:rPr>
        <w:t xml:space="preserve">Arcade Component Specs: Slider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https://www.figma.com/design/fu8vNWffYkGUMyznuQyzhc/02-Arcade---Mobile?node-id=2732-15432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98app4mosto" w:id="1"/>
      <w:bookmarkEnd w:id="1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Continuous value selection from a range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Examples: volume, brightness, price range, amounts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w1kmzeaou5hs" w:id="2"/>
      <w:bookmarkEnd w:id="2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: Single value (one thumb) · Range (two thumbs for min/max)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mielilsrujk" w:id="3"/>
      <w:bookmarkEnd w:id="3"/>
      <w:r w:rsidDel="00000000" w:rsidR="00000000" w:rsidRPr="00000000">
        <w:rPr>
          <w:rtl w:val="0"/>
        </w:rPr>
        <w:t xml:space="preserve">Required Elements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Active track (filled portion)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Track (unfilled portion)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Thumb (draggable handle)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petrhtbjkr6m" w:id="4"/>
      <w:bookmarkEnd w:id="4"/>
      <w:r w:rsidDel="00000000" w:rsidR="00000000" w:rsidRPr="00000000">
        <w:rPr>
          <w:rtl w:val="0"/>
        </w:rPr>
        <w:t xml:space="preserve">Optional Elements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Value labels (current numeric value)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Min/max labels (range endpoints)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vwit0qzhujc" w:id="5"/>
      <w:bookmarkEnd w:id="5"/>
      <w:r w:rsidDel="00000000" w:rsidR="00000000" w:rsidRPr="00000000">
        <w:rPr>
          <w:rtl w:val="0"/>
        </w:rPr>
        <w:t xml:space="preserve">Size &amp; Spacing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Track height: ~4px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Thumb size: ~24-28px diameter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Total height including tap target: ~44px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Width: Full width of container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nx1qhk7tsyfy" w:id="6"/>
      <w:bookmarkEnd w:id="6"/>
      <w:r w:rsidDel="00000000" w:rsidR="00000000" w:rsidRPr="00000000">
        <w:rPr>
          <w:rtl w:val="0"/>
        </w:rPr>
        <w:t xml:space="preserve">Interaction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Drag thumb to adjust value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Tap track to jump to value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Continuous feedback as value changes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?node-id=2732-154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