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23D0" w14:textId="421F2B6E" w:rsidR="00723F27" w:rsidRDefault="00C67D98">
      <w:pPr>
        <w:pBdr>
          <w:bottom w:val="single" w:sz="12" w:space="1" w:color="2D2D2D"/>
        </w:pBd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E70064" wp14:editId="3BB94F67">
                <wp:simplePos x="0" y="0"/>
                <wp:positionH relativeFrom="margin">
                  <wp:align>center</wp:align>
                </wp:positionH>
                <wp:positionV relativeFrom="paragraph">
                  <wp:posOffset>-350624</wp:posOffset>
                </wp:positionV>
                <wp:extent cx="4547235" cy="711835"/>
                <wp:effectExtent l="0" t="0" r="0" b="0"/>
                <wp:wrapNone/>
                <wp:docPr id="1750856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7235" cy="711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1D570" w14:textId="77777777" w:rsidR="00723F27" w:rsidRPr="00C67D98" w:rsidRDefault="00723F27">
                            <w:pPr>
                              <w:spacing w:after="60"/>
                              <w:jc w:val="center"/>
                              <w:rPr>
                                <w:color w:val="0E2841" w:themeColor="text2"/>
                              </w:rPr>
                            </w:pPr>
                            <w:r w:rsidRPr="00C67D98">
                              <w:rPr>
                                <w:b/>
                                <w:bCs/>
                                <w:color w:val="0E2841" w:themeColor="text2"/>
                                <w:sz w:val="52"/>
                                <w:szCs w:val="52"/>
                              </w:rPr>
                              <w:t>Lauren McCarthy</w:t>
                            </w:r>
                          </w:p>
                          <w:p w14:paraId="3F7607A6" w14:textId="77777777" w:rsidR="00723F27" w:rsidRPr="00A925EF" w:rsidRDefault="00723F27" w:rsidP="00A228CD">
                            <w:pPr>
                              <w:jc w:val="center"/>
                              <w:rPr>
                                <w:color w:val="156082" w:themeColor="accent1"/>
                                <w:sz w:val="19"/>
                                <w:szCs w:val="19"/>
                              </w:rPr>
                            </w:pPr>
                            <w:r w:rsidRPr="00A925EF">
                              <w:rPr>
                                <w:color w:val="156082" w:themeColor="accent1"/>
                                <w:sz w:val="19"/>
                                <w:szCs w:val="19"/>
                              </w:rPr>
                              <w:t>719-964-0626  ·  laurenmccarthy725@gmail.com  ·  Fort Collins, 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7006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27.6pt;width:358.05pt;height:56.0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9GRFwIAACw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" filled="f" stroked="f" strokeweight=".5pt">
                <v:textbox>
                  <w:txbxContent>
                    <w:p w14:paraId="5551D570" w14:textId="77777777" w:rsidR="00723F27" w:rsidRPr="00C67D98" w:rsidRDefault="00723F27">
                      <w:pPr>
                        <w:spacing w:after="60"/>
                        <w:jc w:val="center"/>
                        <w:rPr>
                          <w:color w:val="0E2841" w:themeColor="text2"/>
                        </w:rPr>
                      </w:pPr>
                      <w:r w:rsidRPr="00C67D98">
                        <w:rPr>
                          <w:b/>
                          <w:bCs/>
                          <w:color w:val="0E2841" w:themeColor="text2"/>
                          <w:sz w:val="52"/>
                          <w:szCs w:val="52"/>
                        </w:rPr>
                        <w:t>Lauren McCarthy</w:t>
                      </w:r>
                    </w:p>
                    <w:p w14:paraId="3F7607A6" w14:textId="77777777" w:rsidR="00723F27" w:rsidRPr="00A925EF" w:rsidRDefault="00723F27" w:rsidP="00A228CD">
                      <w:pPr>
                        <w:jc w:val="center"/>
                        <w:rPr>
                          <w:color w:val="156082" w:themeColor="accent1"/>
                          <w:sz w:val="19"/>
                          <w:szCs w:val="19"/>
                        </w:rPr>
                      </w:pPr>
                      <w:r w:rsidRPr="00A925EF">
                        <w:rPr>
                          <w:color w:val="156082" w:themeColor="accent1"/>
                          <w:sz w:val="19"/>
                          <w:szCs w:val="19"/>
                        </w:rPr>
                        <w:t>719-964-0626  ·  laurenmccarthy725@gmail.com  ·  Fort Collins, 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3F27"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2EEBCD8" wp14:editId="450E81CA">
                <wp:simplePos x="0" y="0"/>
                <wp:positionH relativeFrom="page">
                  <wp:align>left</wp:align>
                </wp:positionH>
                <wp:positionV relativeFrom="paragraph">
                  <wp:posOffset>-435935</wp:posOffset>
                </wp:positionV>
                <wp:extent cx="318977" cy="10664456"/>
                <wp:effectExtent l="0" t="0" r="24130" b="22860"/>
                <wp:wrapNone/>
                <wp:docPr id="15983680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77" cy="10664456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91155" id="Rectangle 1" o:spid="_x0000_s1026" style="position:absolute;margin-left:0;margin-top:-34.35pt;width:25.1pt;height:839.7pt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" fillcolor="#0e2841 [3215]" strokecolor="#030e13 [484]" strokeweight="1.5pt">
                <w10:wrap anchorx="page"/>
              </v:rect>
            </w:pict>
          </mc:Fallback>
        </mc:AlternateContent>
      </w:r>
    </w:p>
    <w:p w14:paraId="5D180943" w14:textId="08CABC28" w:rsidR="00723F27" w:rsidRDefault="00723F27">
      <w:pPr>
        <w:pBdr>
          <w:bottom w:val="single" w:sz="12" w:space="1" w:color="2D2D2D"/>
        </w:pBdr>
        <w:spacing w:after="160"/>
      </w:pPr>
    </w:p>
    <w:p w14:paraId="56857A81" w14:textId="2A0EB015" w:rsidR="004D5C11" w:rsidRPr="00723F27" w:rsidRDefault="00000000">
      <w:pPr>
        <w:spacing w:before="240" w:after="100"/>
        <w:rPr>
          <w:color w:val="156082" w:themeColor="accent1"/>
        </w:rPr>
      </w:pPr>
      <w:r w:rsidRPr="00723F27">
        <w:rPr>
          <w:b/>
          <w:bCs/>
          <w:color w:val="156082" w:themeColor="accent1"/>
          <w:spacing w:val="40"/>
          <w:sz w:val="18"/>
          <w:szCs w:val="18"/>
        </w:rPr>
        <w:t>PROFESSIONAL SUMMARY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4D5C11" w14:paraId="3E403768" w14:textId="77777777" w:rsidTr="00A925EF">
        <w:tc>
          <w:tcPr>
            <w:tcW w:w="108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DAE9F7" w:themeFill="text2" w:themeFillTint="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B98C17" w14:textId="56F61304" w:rsidR="004D5C11" w:rsidRDefault="00000000">
            <w:r>
              <w:rPr>
                <w:sz w:val="19"/>
                <w:szCs w:val="19"/>
              </w:rPr>
              <w:t>Results-driven eCRM &amp; Digital Marketing Manager with 9+ years of experience building and scaling data-informed marketing programs. Proven track record of driving measurable business outcomes, including $1.3M in attributed DTC revenue, growing an email database from 50K to 800K active subscribers, and achieving 99% average deliverability across 6 brands. Deep expertise in email infrastructure, paid media, marketing automation, and digital analytics with hands-on proficiency across a broad MarTech stack. Built on a foundation of campaign data analysis, leveraging technology integrations and data management to uncover actionable insights and inform smarter business strategy.</w:t>
            </w:r>
          </w:p>
        </w:tc>
      </w:tr>
    </w:tbl>
    <w:p w14:paraId="409A5D95" w14:textId="6E978646" w:rsidR="004D5C11" w:rsidRPr="00723F27" w:rsidRDefault="00000000">
      <w:pPr>
        <w:spacing w:before="240" w:after="100"/>
        <w:rPr>
          <w:color w:val="156082" w:themeColor="accent1"/>
        </w:rPr>
      </w:pPr>
      <w:r w:rsidRPr="00723F27">
        <w:rPr>
          <w:b/>
          <w:bCs/>
          <w:color w:val="156082" w:themeColor="accent1"/>
          <w:spacing w:val="40"/>
          <w:sz w:val="18"/>
          <w:szCs w:val="18"/>
        </w:rPr>
        <w:t>TECHNICAL SKILLS &amp; QUALIFICATIONS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4D5C11" w14:paraId="779791BE" w14:textId="77777777" w:rsidTr="00A925EF">
        <w:tc>
          <w:tcPr>
            <w:tcW w:w="10800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DAE9F7" w:themeFill="text2" w:themeFillTint="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04FDEF" w14:textId="77777777" w:rsidR="004D5C11" w:rsidRDefault="00000000">
            <w:pPr>
              <w:spacing w:before="60" w:after="60"/>
            </w:pPr>
            <w:r>
              <w:rPr>
                <w:b/>
                <w:bCs/>
                <w:color w:val="2D2D2D"/>
                <w:sz w:val="19"/>
                <w:szCs w:val="19"/>
              </w:rPr>
              <w:t xml:space="preserve">eCRM &amp; Email Platforms:  </w:t>
            </w:r>
            <w:r>
              <w:rPr>
                <w:sz w:val="19"/>
                <w:szCs w:val="19"/>
              </w:rPr>
              <w:t>Salesforce Marketing Cloud, Klaviyo, Oracle, Adobe Campaign, Constant Contact</w:t>
            </w:r>
          </w:p>
          <w:p w14:paraId="438EADBD" w14:textId="77777777" w:rsidR="004D5C11" w:rsidRDefault="00000000">
            <w:pPr>
              <w:spacing w:before="60" w:after="60"/>
            </w:pPr>
            <w:r>
              <w:rPr>
                <w:b/>
                <w:bCs/>
                <w:color w:val="2D2D2D"/>
                <w:sz w:val="19"/>
                <w:szCs w:val="19"/>
              </w:rPr>
              <w:t xml:space="preserve">Email Infrastructure &amp; Deliverability:  </w:t>
            </w:r>
            <w:r>
              <w:rPr>
                <w:sz w:val="19"/>
                <w:szCs w:val="19"/>
              </w:rPr>
              <w:t>DNS configuration (SPF, DKIM, DMARC), sender authentication, IP/domain warm-up, bounce management, blocklist remediation, inbox placement (Google Postmaster); CAN-SPAM, GDPR &amp; CASL compliance; sender profile &amp; subscription management</w:t>
            </w:r>
          </w:p>
          <w:p w14:paraId="53AC0580" w14:textId="77777777" w:rsidR="004D5C11" w:rsidRDefault="00000000">
            <w:pPr>
              <w:spacing w:before="60" w:after="60"/>
            </w:pPr>
            <w:r>
              <w:rPr>
                <w:b/>
                <w:bCs/>
                <w:color w:val="2D2D2D"/>
                <w:sz w:val="19"/>
                <w:szCs w:val="19"/>
              </w:rPr>
              <w:t xml:space="preserve">Advertising Platforms:  </w:t>
            </w:r>
            <w:r>
              <w:rPr>
                <w:sz w:val="19"/>
                <w:szCs w:val="19"/>
              </w:rPr>
              <w:t>Google Advertising Suite (Ads, Experiments, AdWords, Keyword Planner, Trends, AI Max), Microsoft Advertising Suite, Paid Social (Meta, YouTube, TikTok, X, Pinterest, Snapchat)</w:t>
            </w:r>
          </w:p>
          <w:p w14:paraId="095BD12D" w14:textId="77777777" w:rsidR="004D5C11" w:rsidRDefault="00000000">
            <w:pPr>
              <w:spacing w:before="60" w:after="60"/>
            </w:pPr>
            <w:r>
              <w:rPr>
                <w:b/>
                <w:bCs/>
                <w:color w:val="2D2D2D"/>
                <w:sz w:val="19"/>
                <w:szCs w:val="19"/>
              </w:rPr>
              <w:t xml:space="preserve">Analytics &amp; Reporting:  </w:t>
            </w:r>
            <w:r>
              <w:rPr>
                <w:sz w:val="19"/>
                <w:szCs w:val="19"/>
              </w:rPr>
              <w:t>Microsoft Power BI, Looker Data Studio, Google Analytics 4, Salesforce Datorama, Excel</w:t>
            </w:r>
          </w:p>
          <w:p w14:paraId="22745E60" w14:textId="77777777" w:rsidR="004D5C11" w:rsidRDefault="00000000">
            <w:pPr>
              <w:spacing w:before="60" w:after="60"/>
            </w:pPr>
            <w:r>
              <w:rPr>
                <w:b/>
                <w:bCs/>
                <w:color w:val="2D2D2D"/>
                <w:sz w:val="19"/>
                <w:szCs w:val="19"/>
              </w:rPr>
              <w:t xml:space="preserve">Languages &amp; Web:  </w:t>
            </w:r>
            <w:r>
              <w:rPr>
                <w:sz w:val="19"/>
                <w:szCs w:val="19"/>
              </w:rPr>
              <w:t>HTML/CSS, DAX, SQL (Proficient); JavaScript, Python, REST API, JSON (Foundational)</w:t>
            </w:r>
          </w:p>
          <w:p w14:paraId="65555719" w14:textId="77777777" w:rsidR="004D5C11" w:rsidRDefault="00000000">
            <w:pPr>
              <w:spacing w:before="60" w:after="60"/>
            </w:pPr>
            <w:r>
              <w:rPr>
                <w:b/>
                <w:bCs/>
                <w:color w:val="2D2D2D"/>
                <w:sz w:val="19"/>
                <w:szCs w:val="19"/>
              </w:rPr>
              <w:t xml:space="preserve">Data Engineering:  </w:t>
            </w:r>
            <w:r>
              <w:rPr>
                <w:sz w:val="19"/>
                <w:szCs w:val="19"/>
              </w:rPr>
              <w:t>BigQuery, SFTP, Microsoft Power Automate (Foundational); SQL Developer, SQL Manager (Proficient)</w:t>
            </w:r>
          </w:p>
          <w:p w14:paraId="15FB4C33" w14:textId="77777777" w:rsidR="004D5C11" w:rsidRDefault="00000000">
            <w:pPr>
              <w:spacing w:before="60" w:after="60"/>
            </w:pPr>
            <w:r>
              <w:rPr>
                <w:b/>
                <w:bCs/>
                <w:color w:val="2D2D2D"/>
                <w:sz w:val="19"/>
                <w:szCs w:val="19"/>
              </w:rPr>
              <w:t xml:space="preserve">Design &amp; Content Tools:  </w:t>
            </w:r>
            <w:r>
              <w:rPr>
                <w:sz w:val="19"/>
                <w:szCs w:val="19"/>
              </w:rPr>
              <w:t>Adobe Creative Suite, Canva, Flowcode</w:t>
            </w:r>
          </w:p>
          <w:p w14:paraId="64A70C81" w14:textId="77777777" w:rsidR="004D5C11" w:rsidRDefault="00000000">
            <w:pPr>
              <w:spacing w:before="60" w:after="60"/>
            </w:pPr>
            <w:r>
              <w:rPr>
                <w:b/>
                <w:bCs/>
                <w:color w:val="2D2D2D"/>
                <w:sz w:val="19"/>
                <w:szCs w:val="19"/>
              </w:rPr>
              <w:t xml:space="preserve">Productivity &amp; PM:  </w:t>
            </w:r>
            <w:r>
              <w:rPr>
                <w:sz w:val="19"/>
                <w:szCs w:val="19"/>
              </w:rPr>
              <w:t>Microsoft Suite, Google Suite, Adobe Suite, JIRA, Asana, Monday.com, SharePoint, Box</w:t>
            </w:r>
          </w:p>
        </w:tc>
      </w:tr>
    </w:tbl>
    <w:p w14:paraId="0CBF20E9" w14:textId="77777777" w:rsidR="004D5C11" w:rsidRPr="00723F27" w:rsidRDefault="00000000">
      <w:pPr>
        <w:spacing w:before="240" w:after="100"/>
        <w:rPr>
          <w:color w:val="156082" w:themeColor="accent1"/>
        </w:rPr>
      </w:pPr>
      <w:r w:rsidRPr="00723F27">
        <w:rPr>
          <w:b/>
          <w:bCs/>
          <w:color w:val="156082" w:themeColor="accent1"/>
          <w:spacing w:val="40"/>
          <w:sz w:val="18"/>
          <w:szCs w:val="18"/>
        </w:rPr>
        <w:t>CERTIFICATIONS &amp; TRAINING</w:t>
      </w:r>
    </w:p>
    <w:p w14:paraId="08E1042E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Microsoft Power BI Certified (active since 2022)</w:t>
      </w:r>
    </w:p>
    <w:p w14:paraId="3B6A0C56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Google Analytics 4 (GA4) Power User Certification (active since 2020)</w:t>
      </w:r>
    </w:p>
    <w:p w14:paraId="6E681ED9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Google Looker Data Studio Power User (active since 2019)</w:t>
      </w:r>
    </w:p>
    <w:p w14:paraId="2B746258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Google Ads Certified (active since 2019)</w:t>
      </w:r>
    </w:p>
    <w:p w14:paraId="2AED9905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Bing Advertising Certified (active since 2019)</w:t>
      </w:r>
    </w:p>
    <w:p w14:paraId="7814207E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Salesforce Trailhead Badges — Marketing Cloud, Commerce Cloud, Journey Builder, Automation Studio, eCRM/Customer Data Management (ongoing since 2020)</w:t>
      </w:r>
    </w:p>
    <w:p w14:paraId="372F6D26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HTML/CSS &amp; JavaScript Intensives — Digital Workshop Center, Fort Collins, CO (2021 &amp; 2022)</w:t>
      </w:r>
    </w:p>
    <w:p w14:paraId="317B0985" w14:textId="77777777" w:rsidR="004D5C11" w:rsidRPr="00723F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LinkedIn Learning: SQL Essentials, Advanced Google Analytics 4, GA4: Audience-Building and Segmentation, Learning BigQuery (ongoing since 2019)</w:t>
      </w:r>
    </w:p>
    <w:p w14:paraId="40026A97" w14:textId="77777777" w:rsidR="00723F27" w:rsidRDefault="00723F27" w:rsidP="00723F27">
      <w:pPr>
        <w:pBdr>
          <w:bottom w:val="single" w:sz="4" w:space="1" w:color="CCCCCC"/>
        </w:pBdr>
        <w:spacing w:after="100"/>
      </w:pPr>
    </w:p>
    <w:p w14:paraId="58290E6E" w14:textId="77777777" w:rsidR="004D5C11" w:rsidRPr="00723F27" w:rsidRDefault="00000000">
      <w:pPr>
        <w:spacing w:before="240" w:after="100"/>
        <w:rPr>
          <w:color w:val="156082" w:themeColor="accent1"/>
        </w:rPr>
      </w:pPr>
      <w:r w:rsidRPr="00723F27">
        <w:rPr>
          <w:b/>
          <w:bCs/>
          <w:color w:val="156082" w:themeColor="accent1"/>
          <w:spacing w:val="40"/>
          <w:sz w:val="18"/>
          <w:szCs w:val="18"/>
        </w:rPr>
        <w:t>PROFESSIONAL EXPERIENCE</w:t>
      </w:r>
    </w:p>
    <w:p w14:paraId="484B716C" w14:textId="2A4028C9" w:rsidR="004D5C11" w:rsidRDefault="00000000">
      <w:pPr>
        <w:tabs>
          <w:tab w:val="right" w:pos="9360"/>
        </w:tabs>
        <w:spacing w:before="180" w:after="40"/>
      </w:pPr>
      <w:r>
        <w:rPr>
          <w:b/>
          <w:bCs/>
          <w:sz w:val="22"/>
          <w:szCs w:val="22"/>
        </w:rPr>
        <w:t>Waterpik / Church &amp; Dwight</w:t>
      </w:r>
      <w:r>
        <w:rPr>
          <w:color w:val="888888"/>
          <w:sz w:val="22"/>
          <w:szCs w:val="22"/>
        </w:rPr>
        <w:t xml:space="preserve">  ·  </w:t>
      </w:r>
      <w:r w:rsidRPr="00723F27">
        <w:rPr>
          <w:i/>
          <w:iCs/>
          <w:color w:val="auto"/>
        </w:rPr>
        <w:t>eCRM &amp; Digital Reporting Manager</w:t>
      </w:r>
      <w:r>
        <w:tab/>
      </w:r>
      <w:r w:rsidR="00723F27">
        <w:t xml:space="preserve">  </w:t>
      </w:r>
      <w:r>
        <w:rPr>
          <w:color w:val="888888"/>
          <w:sz w:val="18"/>
          <w:szCs w:val="18"/>
        </w:rPr>
        <w:t>2022 – Present  ·  Fort Collins, CO</w:t>
      </w:r>
    </w:p>
    <w:p w14:paraId="07D171A1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Managed full-funnel paid media campaigns with consistent year-over-year growth, generating 800M+ impressions at &lt;$4 CPM and $1.3M in attributed DTC revenue at a $4 ROAS in 2025.</w:t>
      </w:r>
    </w:p>
    <w:p w14:paraId="0900F473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Led two email platform migrations and IP warmed 6 brands, including 4 re-warmings following the 2024 Google/Yahoo sender requirement updates; consistently achieving 99% deliverability, 2-7% CTR, and &lt;1% unsubscribe rate across audience segmentation and engagement testing.</w:t>
      </w:r>
    </w:p>
    <w:p w14:paraId="04AE93C8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Scaled email subscriber database from 50K to 800K active subscribers across 6 brands, growing annual send volume from 200K to 7M+ emails through audience segmentation strategies, custom engagement journeys, and Salesforce Marketing Cloud automations.</w:t>
      </w:r>
    </w:p>
    <w:p w14:paraId="5152E09E" w14:textId="77777777" w:rsidR="00A871AC" w:rsidRDefault="00A871AC" w:rsidP="00A871A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37FED74" wp14:editId="0DC5761A">
                <wp:simplePos x="0" y="0"/>
                <wp:positionH relativeFrom="page">
                  <wp:posOffset>0</wp:posOffset>
                </wp:positionH>
                <wp:positionV relativeFrom="paragraph">
                  <wp:posOffset>-531628</wp:posOffset>
                </wp:positionV>
                <wp:extent cx="318977" cy="11386953"/>
                <wp:effectExtent l="0" t="0" r="24130" b="24130"/>
                <wp:wrapNone/>
                <wp:docPr id="16144537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77" cy="11386953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0A7D8" id="Rectangle 1" o:spid="_x0000_s1026" style="position:absolute;margin-left:0;margin-top:-41.85pt;width:25.1pt;height:896.6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" fillcolor="#0e2841 [3215]" strokecolor="#030e13 [484]" strokeweight="1.5pt">
                <w10:wrap anchorx="page"/>
              </v:rect>
            </w:pict>
          </mc:Fallback>
        </mc:AlternateContent>
      </w:r>
      <w:r>
        <w:rPr>
          <w:sz w:val="19"/>
          <w:szCs w:val="19"/>
        </w:rPr>
        <w:t>Serves as internal subject matter expert in digital analytics across Web, Search, Display, Video, Social, Email, and e-Commerce; builds and maintains automated reporting dashboards in GA4, Looker Data Studio, Excel, and Power BI to deliver actionable insights to executive and cross-functional stakeholders.</w:t>
      </w:r>
    </w:p>
    <w:p w14:paraId="38681561" w14:textId="27B713A3" w:rsidR="004D5C11" w:rsidRDefault="00C67D98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85D1E05" wp14:editId="1B4518BA">
                <wp:simplePos x="0" y="0"/>
                <wp:positionH relativeFrom="page">
                  <wp:posOffset>0</wp:posOffset>
                </wp:positionH>
                <wp:positionV relativeFrom="paragraph">
                  <wp:posOffset>-1095153</wp:posOffset>
                </wp:positionV>
                <wp:extent cx="318977" cy="11312776"/>
                <wp:effectExtent l="0" t="0" r="24130" b="22225"/>
                <wp:wrapNone/>
                <wp:docPr id="4350305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77" cy="11312776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8598C" id="Rectangle 1" o:spid="_x0000_s1026" style="position:absolute;margin-left:0;margin-top:-86.25pt;width:25.1pt;height:890.7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" fillcolor="#0e2841 [3215]" strokecolor="#030e13 [484]" strokeweight="1.5pt">
                <w10:wrap anchorx="page"/>
              </v:rect>
            </w:pict>
          </mc:Fallback>
        </mc:AlternateContent>
      </w:r>
      <w:r>
        <w:rPr>
          <w:sz w:val="19"/>
          <w:szCs w:val="19"/>
        </w:rPr>
        <w:t xml:space="preserve">Leads </w:t>
      </w:r>
      <w:proofErr w:type="spellStart"/>
      <w:r>
        <w:rPr>
          <w:sz w:val="19"/>
          <w:szCs w:val="19"/>
        </w:rPr>
        <w:t>eCRM</w:t>
      </w:r>
      <w:proofErr w:type="spellEnd"/>
      <w:r>
        <w:rPr>
          <w:sz w:val="19"/>
          <w:szCs w:val="19"/>
        </w:rPr>
        <w:t xml:space="preserve"> strategy for acquisition and retention across DTC and DTP channels, managing marketing automation, customer lifecycle programs, and the enterprise email activation calendar in Salesforce Marketing Cloud.</w:t>
      </w:r>
    </w:p>
    <w:p w14:paraId="524A154A" w14:textId="1FA0546E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Drives data-driven campaign optimization across budget allocation, audience targeting, SEO, keyword strategy, and video performance; partners cross-functionally with Marketing, e-Commerce, and brand teams on consumer journey mapping and post-campaign analysis.</w:t>
      </w:r>
    </w:p>
    <w:p w14:paraId="7F1F9158" w14:textId="4312DED1" w:rsidR="004D5C11" w:rsidRPr="00723F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Develops and maintains e-Commerce HTML/CSS product pages and promotional assets in Shopify; produces multimedia content including emails, social ads, display ads, and video; evaluates and implements emerging MarTech solutions to enhance campaign performance and operational efficiency.</w:t>
      </w:r>
    </w:p>
    <w:p w14:paraId="1AA6CB9F" w14:textId="50B4D7E5" w:rsidR="00723F27" w:rsidRDefault="00723F27" w:rsidP="00723F27">
      <w:pPr>
        <w:pBdr>
          <w:bottom w:val="single" w:sz="2" w:space="1" w:color="CCCCCC"/>
        </w:pBdr>
        <w:spacing w:after="100"/>
      </w:pPr>
    </w:p>
    <w:p w14:paraId="7917D886" w14:textId="170F6625" w:rsidR="004D5C11" w:rsidRDefault="00000000">
      <w:pPr>
        <w:tabs>
          <w:tab w:val="right" w:pos="9360"/>
        </w:tabs>
        <w:spacing w:before="180" w:after="40"/>
      </w:pPr>
      <w:r>
        <w:rPr>
          <w:b/>
          <w:bCs/>
          <w:sz w:val="22"/>
          <w:szCs w:val="22"/>
        </w:rPr>
        <w:t>Waterpik / Church &amp; Dwight</w:t>
      </w:r>
      <w:r>
        <w:rPr>
          <w:color w:val="888888"/>
          <w:sz w:val="22"/>
          <w:szCs w:val="22"/>
        </w:rPr>
        <w:t xml:space="preserve">  ·  </w:t>
      </w:r>
      <w:r>
        <w:rPr>
          <w:i/>
          <w:iCs/>
          <w:color w:val="555555"/>
        </w:rPr>
        <w:t>Marketing Coordinator, DigiCom &amp; PR</w:t>
      </w:r>
      <w:r>
        <w:tab/>
      </w:r>
      <w:r>
        <w:rPr>
          <w:color w:val="888888"/>
          <w:sz w:val="18"/>
          <w:szCs w:val="18"/>
        </w:rPr>
        <w:t>2019 – 2022  ·  Fort Collins, CO</w:t>
      </w:r>
    </w:p>
    <w:p w14:paraId="32A3EB25" w14:textId="5CFD43CF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Earned promotion to eCRM &amp; Digital Reporting Manager in 2022, distinguished by a track record of reporting automation, eCRM and email troubleshooting, and marketing technology innovation.</w:t>
      </w:r>
    </w:p>
    <w:p w14:paraId="5580CAA6" w14:textId="6498FE94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Launched, managed, optimized, and reported on paid social, search, display, and video campaigns across Google Ads, Meta, YouTube, TikTok, Pinterest, Snapchat, and Twitter.</w:t>
      </w:r>
    </w:p>
    <w:p w14:paraId="48EB24D6" w14:textId="6F6A26A3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Conducted ongoing competitive and consumer trend analysis across health, beauty, and technology industries; partnered with PR agency on media outreach, press requests, and product sample inventory management; delivered regular reporting and strategic insights to the Digital Team.</w:t>
      </w:r>
    </w:p>
    <w:p w14:paraId="7FF0FA1C" w14:textId="4C8E3398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Built and maintained digital reporting dashboards tracking paid social, search, display, video, and PR performance; presented actionable recommendations and strategic takeaways to executives and senior managers.</w:t>
      </w:r>
    </w:p>
    <w:p w14:paraId="5AB7F23E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Deployed segmented and personalized email marketing communications to DTC and DTP audiences including dental professionals and </w:t>
      </w:r>
      <w:proofErr w:type="gramStart"/>
      <w:r>
        <w:rPr>
          <w:sz w:val="19"/>
          <w:szCs w:val="19"/>
        </w:rPr>
        <w:t>consumers;</w:t>
      </w:r>
      <w:proofErr w:type="gramEnd"/>
      <w:r>
        <w:rPr>
          <w:sz w:val="19"/>
          <w:szCs w:val="19"/>
        </w:rPr>
        <w:t xml:space="preserve"> managed email database filtering and list segmentation.</w:t>
      </w:r>
    </w:p>
    <w:p w14:paraId="5DD507EB" w14:textId="71A288CB" w:rsidR="004D5C11" w:rsidRPr="00723F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Championed digital marketing literacy across Church &amp; Dwight and Waterpik internal teams, training stakeholders on digital KPIs, reporting best practices, and campaign performance interpretation.</w:t>
      </w:r>
    </w:p>
    <w:p w14:paraId="269658AD" w14:textId="77777777" w:rsidR="00723F27" w:rsidRDefault="00723F27" w:rsidP="00723F27">
      <w:pPr>
        <w:pBdr>
          <w:bottom w:val="single" w:sz="2" w:space="1" w:color="CCCCCC"/>
        </w:pBdr>
        <w:spacing w:after="100"/>
      </w:pPr>
    </w:p>
    <w:p w14:paraId="509DA294" w14:textId="0D9D99C7" w:rsidR="004D5C11" w:rsidRDefault="00000000">
      <w:pPr>
        <w:tabs>
          <w:tab w:val="right" w:pos="9360"/>
        </w:tabs>
        <w:spacing w:before="180" w:after="40"/>
      </w:pPr>
      <w:r>
        <w:rPr>
          <w:b/>
          <w:bCs/>
          <w:sz w:val="22"/>
          <w:szCs w:val="22"/>
        </w:rPr>
        <w:t>F+W Media</w:t>
      </w:r>
      <w:r>
        <w:rPr>
          <w:color w:val="888888"/>
          <w:sz w:val="22"/>
          <w:szCs w:val="22"/>
        </w:rPr>
        <w:t xml:space="preserve">  ·  </w:t>
      </w:r>
      <w:r>
        <w:rPr>
          <w:i/>
          <w:iCs/>
          <w:color w:val="555555"/>
        </w:rPr>
        <w:t>Digital Marketing Specialist</w:t>
      </w:r>
      <w:r>
        <w:tab/>
      </w:r>
      <w:r>
        <w:rPr>
          <w:color w:val="888888"/>
          <w:sz w:val="18"/>
          <w:szCs w:val="18"/>
        </w:rPr>
        <w:t>2016 – 2019  ·  Fort Collins, CO</w:t>
      </w:r>
    </w:p>
    <w:p w14:paraId="359339FB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Generated $300K+ in annual revenue through multi-channel digital marketing execution spanning email, SEO, paid social, and display.</w:t>
      </w:r>
    </w:p>
    <w:p w14:paraId="6C2419E3" w14:textId="770A40DC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Developed and deployed HTML email campaigns including audience segmentation, A/B testing, and performance analysis.</w:t>
      </w:r>
    </w:p>
    <w:p w14:paraId="40021326" w14:textId="77777777" w:rsidR="004D5C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Built and maintained reporting dashboards with daily and weekly KPI analysis across all marketing channels.</w:t>
      </w:r>
    </w:p>
    <w:p w14:paraId="2AA5720C" w14:textId="77777777" w:rsidR="004D5C11" w:rsidRPr="004355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Managed eCommerce marketing operations including product accuracy, pricing, conversion optimization, and UTM tracking.</w:t>
      </w:r>
    </w:p>
    <w:p w14:paraId="61458EDF" w14:textId="77777777" w:rsidR="004355B3" w:rsidRPr="00723F27" w:rsidRDefault="004355B3" w:rsidP="004355B3">
      <w:pPr>
        <w:pStyle w:val="ListParagraph"/>
        <w:spacing w:before="40" w:after="40"/>
        <w:ind w:left="480"/>
      </w:pPr>
    </w:p>
    <w:p w14:paraId="18479FD6" w14:textId="43ED0CB4" w:rsidR="00723F27" w:rsidRDefault="00723F27" w:rsidP="00723F27">
      <w:pPr>
        <w:pBdr>
          <w:bottom w:val="single" w:sz="2" w:space="1" w:color="CCCCCC"/>
        </w:pBdr>
        <w:spacing w:after="100"/>
      </w:pPr>
    </w:p>
    <w:p w14:paraId="2814F6A6" w14:textId="77777777" w:rsidR="004D5C11" w:rsidRPr="00723F27" w:rsidRDefault="00000000">
      <w:pPr>
        <w:spacing w:before="240" w:after="100"/>
        <w:rPr>
          <w:color w:val="156082" w:themeColor="accent1"/>
        </w:rPr>
      </w:pPr>
      <w:r w:rsidRPr="00723F27">
        <w:rPr>
          <w:color w:val="156082" w:themeColor="accent1"/>
          <w:spacing w:val="40"/>
          <w:sz w:val="18"/>
          <w:szCs w:val="18"/>
        </w:rPr>
        <w:t>EDUCATION</w:t>
      </w:r>
    </w:p>
    <w:p w14:paraId="0C95DF34" w14:textId="77777777" w:rsidR="004D5C11" w:rsidRDefault="00000000">
      <w:pPr>
        <w:spacing w:before="80" w:after="80"/>
        <w:rPr>
          <w:color w:val="555555"/>
          <w:sz w:val="19"/>
          <w:szCs w:val="19"/>
        </w:rPr>
      </w:pPr>
      <w:r>
        <w:rPr>
          <w:b/>
          <w:bCs/>
        </w:rPr>
        <w:t>Colorado State University</w:t>
      </w:r>
      <w:r>
        <w:rPr>
          <w:color w:val="555555"/>
          <w:sz w:val="19"/>
          <w:szCs w:val="19"/>
        </w:rPr>
        <w:t xml:space="preserve">  ·  B.S. Business Administration, Concentrations in Marketing &amp; Management  ·  Fort Collins, CO</w:t>
      </w:r>
    </w:p>
    <w:p w14:paraId="29CBDDB9" w14:textId="77777777" w:rsidR="00172BC9" w:rsidRDefault="00172BC9" w:rsidP="00723F27">
      <w:pPr>
        <w:pBdr>
          <w:bottom w:val="single" w:sz="4" w:space="1" w:color="CCCCCC"/>
        </w:pBdr>
        <w:spacing w:after="100"/>
      </w:pPr>
    </w:p>
    <w:p w14:paraId="0D05D05C" w14:textId="78EBC8C1" w:rsidR="00172BC9" w:rsidRDefault="00172BC9" w:rsidP="00172BC9">
      <w:pPr>
        <w:pBdr>
          <w:bottom w:val="single" w:sz="2" w:space="1" w:color="CCCCCC"/>
        </w:pBdr>
        <w:spacing w:after="100"/>
      </w:pPr>
    </w:p>
    <w:p w14:paraId="42281918" w14:textId="59F792BB" w:rsidR="00172BC9" w:rsidRDefault="00172BC9" w:rsidP="00172BC9">
      <w:pPr>
        <w:pBdr>
          <w:bottom w:val="single" w:sz="2" w:space="1" w:color="CCCCCC"/>
        </w:pBdr>
        <w:spacing w:after="100"/>
      </w:pPr>
    </w:p>
    <w:p w14:paraId="7EC290E1" w14:textId="77777777" w:rsidR="004355B3" w:rsidRDefault="004355B3" w:rsidP="00172BC9">
      <w:pPr>
        <w:pBdr>
          <w:bottom w:val="single" w:sz="2" w:space="1" w:color="CCCCCC"/>
        </w:pBdr>
        <w:spacing w:after="100"/>
      </w:pPr>
    </w:p>
    <w:p w14:paraId="133D7308" w14:textId="09C4EBF3" w:rsidR="00172BC9" w:rsidRDefault="00172BC9" w:rsidP="00172BC9">
      <w:pPr>
        <w:pBdr>
          <w:bottom w:val="single" w:sz="2" w:space="1" w:color="CCCCCC"/>
        </w:pBdr>
        <w:spacing w:after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4300088" wp14:editId="535229B6">
                <wp:simplePos x="0" y="0"/>
                <wp:positionH relativeFrom="page">
                  <wp:align>right</wp:align>
                </wp:positionH>
                <wp:positionV relativeFrom="paragraph">
                  <wp:posOffset>151204</wp:posOffset>
                </wp:positionV>
                <wp:extent cx="7581014" cy="1169581"/>
                <wp:effectExtent l="0" t="0" r="1270" b="0"/>
                <wp:wrapNone/>
                <wp:docPr id="19735678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014" cy="116958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5B0C4" id="Rectangle 5" o:spid="_x0000_s1026" style="position:absolute;margin-left:545.75pt;margin-top:11.9pt;width:596.95pt;height:92.1pt;z-index:-2516490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" fillcolor="#dceaf7 [351]" stroked="f" strokeweight="1.5pt">
                <w10:wrap anchorx="page"/>
              </v:rect>
            </w:pict>
          </mc:Fallback>
        </mc:AlternateContent>
      </w:r>
    </w:p>
    <w:p w14:paraId="69401629" w14:textId="77777777" w:rsidR="00172BC9" w:rsidRDefault="00172BC9" w:rsidP="00172BC9">
      <w:pPr>
        <w:spacing w:before="80" w:after="80"/>
        <w:rPr>
          <w:b/>
          <w:bCs/>
          <w:color w:val="156082" w:themeColor="accent1"/>
          <w:spacing w:val="40"/>
          <w:sz w:val="18"/>
          <w:szCs w:val="18"/>
        </w:rPr>
      </w:pPr>
    </w:p>
    <w:p w14:paraId="24299DBE" w14:textId="77777777" w:rsidR="00172BC9" w:rsidRDefault="00172BC9" w:rsidP="00172BC9">
      <w:pPr>
        <w:spacing w:before="80" w:after="80"/>
        <w:rPr>
          <w:b/>
          <w:bCs/>
          <w:color w:val="156082" w:themeColor="accent1"/>
          <w:spacing w:val="40"/>
          <w:sz w:val="18"/>
          <w:szCs w:val="18"/>
        </w:rPr>
      </w:pPr>
    </w:p>
    <w:p w14:paraId="5CB5D754" w14:textId="77777777" w:rsidR="00172BC9" w:rsidRDefault="00172BC9" w:rsidP="00172BC9">
      <w:pPr>
        <w:spacing w:before="80" w:after="80"/>
        <w:jc w:val="center"/>
        <w:rPr>
          <w:b/>
          <w:bCs/>
          <w:color w:val="156082" w:themeColor="accent1"/>
          <w:spacing w:val="40"/>
          <w:sz w:val="18"/>
          <w:szCs w:val="18"/>
        </w:rPr>
      </w:pPr>
      <w:r w:rsidRPr="00172BC9">
        <w:rPr>
          <w:b/>
          <w:bCs/>
          <w:color w:val="156082" w:themeColor="accent1"/>
          <w:spacing w:val="40"/>
          <w:sz w:val="18"/>
          <w:szCs w:val="18"/>
        </w:rPr>
        <w:t>PORTFOLIO &amp; REFERENCES</w:t>
      </w:r>
    </w:p>
    <w:p w14:paraId="30CBCD74" w14:textId="27E22697" w:rsidR="00172BC9" w:rsidRDefault="00172BC9" w:rsidP="00992F29">
      <w:pPr>
        <w:spacing w:before="80" w:after="80"/>
        <w:jc w:val="center"/>
        <w:rPr>
          <w:color w:val="156082" w:themeColor="accent1"/>
          <w:spacing w:val="40"/>
          <w:sz w:val="18"/>
          <w:szCs w:val="18"/>
        </w:rPr>
      </w:pPr>
      <w:r w:rsidRPr="00DB3A70">
        <w:rPr>
          <w:color w:val="156082" w:themeColor="accent1"/>
          <w:spacing w:val="40"/>
          <w:sz w:val="18"/>
          <w:szCs w:val="18"/>
        </w:rPr>
        <w:t>laurenmccarthy.studio</w:t>
      </w:r>
    </w:p>
    <w:p w14:paraId="16970835" w14:textId="77777777" w:rsidR="00172BC9" w:rsidRDefault="00172BC9" w:rsidP="00172BC9">
      <w:pPr>
        <w:pBdr>
          <w:bottom w:val="single" w:sz="4" w:space="1" w:color="CCCCCC"/>
        </w:pBdr>
        <w:spacing w:after="100"/>
        <w:rPr>
          <w:b/>
          <w:bCs/>
        </w:rPr>
      </w:pPr>
    </w:p>
    <w:p w14:paraId="5A12D20C" w14:textId="77777777" w:rsidR="00172BC9" w:rsidRDefault="00172BC9" w:rsidP="00172BC9">
      <w:pPr>
        <w:pBdr>
          <w:bottom w:val="single" w:sz="4" w:space="1" w:color="CCCCCC"/>
        </w:pBdr>
        <w:spacing w:after="100"/>
      </w:pPr>
    </w:p>
    <w:p w14:paraId="7FA17328" w14:textId="77777777" w:rsidR="00723F27" w:rsidRDefault="00723F27">
      <w:pPr>
        <w:spacing w:before="80" w:after="80"/>
      </w:pPr>
    </w:p>
    <w:sectPr w:rsidR="00723F27" w:rsidSect="00A871AC">
      <w:footerReference w:type="default" r:id="rId7"/>
      <w:pgSz w:w="12240" w:h="15840"/>
      <w:pgMar w:top="720" w:right="720" w:bottom="0" w:left="72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4AB18" w14:textId="77777777" w:rsidR="006E293B" w:rsidRDefault="006E293B" w:rsidP="007A761F">
      <w:r>
        <w:separator/>
      </w:r>
    </w:p>
  </w:endnote>
  <w:endnote w:type="continuationSeparator" w:id="0">
    <w:p w14:paraId="66725B9B" w14:textId="77777777" w:rsidR="006E293B" w:rsidRDefault="006E293B" w:rsidP="007A7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20687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B2B8133" w14:textId="30ED02C2" w:rsidR="007A761F" w:rsidRDefault="007A761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D563ED" w14:textId="40154A04" w:rsidR="007A761F" w:rsidRDefault="007A761F">
    <w:pPr>
      <w:pStyle w:val="Footer"/>
    </w:pPr>
    <w:r>
      <w:t>Lauren McCarthy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05AD5" w14:textId="77777777" w:rsidR="006E293B" w:rsidRDefault="006E293B" w:rsidP="007A761F">
      <w:r>
        <w:separator/>
      </w:r>
    </w:p>
  </w:footnote>
  <w:footnote w:type="continuationSeparator" w:id="0">
    <w:p w14:paraId="2832FD1A" w14:textId="77777777" w:rsidR="006E293B" w:rsidRDefault="006E293B" w:rsidP="007A76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454DD"/>
    <w:multiLevelType w:val="hybridMultilevel"/>
    <w:tmpl w:val="C8AE3378"/>
    <w:lvl w:ilvl="0" w:tplc="DC2400F0">
      <w:start w:val="1"/>
      <w:numFmt w:val="bullet"/>
      <w:lvlText w:val="●"/>
      <w:lvlJc w:val="left"/>
      <w:pPr>
        <w:ind w:left="720" w:hanging="360"/>
      </w:pPr>
    </w:lvl>
    <w:lvl w:ilvl="1" w:tplc="396A16BE">
      <w:start w:val="1"/>
      <w:numFmt w:val="bullet"/>
      <w:lvlText w:val="○"/>
      <w:lvlJc w:val="left"/>
      <w:pPr>
        <w:ind w:left="1440" w:hanging="360"/>
      </w:pPr>
    </w:lvl>
    <w:lvl w:ilvl="2" w:tplc="F7C26834">
      <w:start w:val="1"/>
      <w:numFmt w:val="bullet"/>
      <w:lvlText w:val="■"/>
      <w:lvlJc w:val="left"/>
      <w:pPr>
        <w:ind w:left="2160" w:hanging="360"/>
      </w:pPr>
    </w:lvl>
    <w:lvl w:ilvl="3" w:tplc="00E0FEFC">
      <w:start w:val="1"/>
      <w:numFmt w:val="bullet"/>
      <w:lvlText w:val="●"/>
      <w:lvlJc w:val="left"/>
      <w:pPr>
        <w:ind w:left="2880" w:hanging="360"/>
      </w:pPr>
    </w:lvl>
    <w:lvl w:ilvl="4" w:tplc="CB3C5E60">
      <w:start w:val="1"/>
      <w:numFmt w:val="bullet"/>
      <w:lvlText w:val="○"/>
      <w:lvlJc w:val="left"/>
      <w:pPr>
        <w:ind w:left="3600" w:hanging="360"/>
      </w:pPr>
    </w:lvl>
    <w:lvl w:ilvl="5" w:tplc="15D4CD52">
      <w:start w:val="1"/>
      <w:numFmt w:val="bullet"/>
      <w:lvlText w:val="■"/>
      <w:lvlJc w:val="left"/>
      <w:pPr>
        <w:ind w:left="4320" w:hanging="360"/>
      </w:pPr>
    </w:lvl>
    <w:lvl w:ilvl="6" w:tplc="7E7487A6">
      <w:start w:val="1"/>
      <w:numFmt w:val="bullet"/>
      <w:lvlText w:val="●"/>
      <w:lvlJc w:val="left"/>
      <w:pPr>
        <w:ind w:left="5040" w:hanging="360"/>
      </w:pPr>
    </w:lvl>
    <w:lvl w:ilvl="7" w:tplc="698CB326">
      <w:start w:val="1"/>
      <w:numFmt w:val="bullet"/>
      <w:lvlText w:val="●"/>
      <w:lvlJc w:val="left"/>
      <w:pPr>
        <w:ind w:left="5760" w:hanging="360"/>
      </w:pPr>
    </w:lvl>
    <w:lvl w:ilvl="8" w:tplc="52B2CE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560E28"/>
    <w:multiLevelType w:val="hybridMultilevel"/>
    <w:tmpl w:val="A052FD7A"/>
    <w:lvl w:ilvl="0" w:tplc="C3FC1A1E">
      <w:start w:val="1"/>
      <w:numFmt w:val="bullet"/>
      <w:lvlText w:val="–"/>
      <w:lvlJc w:val="left"/>
      <w:pPr>
        <w:ind w:left="480" w:hanging="240"/>
      </w:pPr>
    </w:lvl>
    <w:lvl w:ilvl="1" w:tplc="56660CAE">
      <w:numFmt w:val="decimal"/>
      <w:lvlText w:val=""/>
      <w:lvlJc w:val="left"/>
    </w:lvl>
    <w:lvl w:ilvl="2" w:tplc="D236F380">
      <w:numFmt w:val="decimal"/>
      <w:lvlText w:val=""/>
      <w:lvlJc w:val="left"/>
    </w:lvl>
    <w:lvl w:ilvl="3" w:tplc="1552469C">
      <w:numFmt w:val="decimal"/>
      <w:lvlText w:val=""/>
      <w:lvlJc w:val="left"/>
    </w:lvl>
    <w:lvl w:ilvl="4" w:tplc="28E2D186">
      <w:numFmt w:val="decimal"/>
      <w:lvlText w:val=""/>
      <w:lvlJc w:val="left"/>
    </w:lvl>
    <w:lvl w:ilvl="5" w:tplc="A9EE88D6">
      <w:numFmt w:val="decimal"/>
      <w:lvlText w:val=""/>
      <w:lvlJc w:val="left"/>
    </w:lvl>
    <w:lvl w:ilvl="6" w:tplc="F93E889C">
      <w:numFmt w:val="decimal"/>
      <w:lvlText w:val=""/>
      <w:lvlJc w:val="left"/>
    </w:lvl>
    <w:lvl w:ilvl="7" w:tplc="34E23346">
      <w:numFmt w:val="decimal"/>
      <w:lvlText w:val=""/>
      <w:lvlJc w:val="left"/>
    </w:lvl>
    <w:lvl w:ilvl="8" w:tplc="772A25B6">
      <w:numFmt w:val="decimal"/>
      <w:lvlText w:val=""/>
      <w:lvlJc w:val="left"/>
    </w:lvl>
  </w:abstractNum>
  <w:num w:numId="1" w16cid:durableId="1440183032">
    <w:abstractNumId w:val="0"/>
    <w:lvlOverride w:ilvl="0">
      <w:startOverride w:val="1"/>
    </w:lvlOverride>
  </w:num>
  <w:num w:numId="2" w16cid:durableId="9323245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C11"/>
    <w:rsid w:val="000C6DFF"/>
    <w:rsid w:val="000E1998"/>
    <w:rsid w:val="000F3370"/>
    <w:rsid w:val="00100986"/>
    <w:rsid w:val="00172BC9"/>
    <w:rsid w:val="00251128"/>
    <w:rsid w:val="00415477"/>
    <w:rsid w:val="004355B3"/>
    <w:rsid w:val="0044747B"/>
    <w:rsid w:val="004D5C11"/>
    <w:rsid w:val="006E293B"/>
    <w:rsid w:val="006E4710"/>
    <w:rsid w:val="00723F27"/>
    <w:rsid w:val="007A761F"/>
    <w:rsid w:val="007E2204"/>
    <w:rsid w:val="00992F29"/>
    <w:rsid w:val="00A871AC"/>
    <w:rsid w:val="00A925EF"/>
    <w:rsid w:val="00C67D98"/>
    <w:rsid w:val="00DB3A70"/>
    <w:rsid w:val="00ED700D"/>
    <w:rsid w:val="00F1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D84C"/>
  <w15:docId w15:val="{6AB4DD45-1D56-4CE6-84F5-E7F5BE03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76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761F"/>
  </w:style>
  <w:style w:type="paragraph" w:styleId="Footer">
    <w:name w:val="footer"/>
    <w:basedOn w:val="Normal"/>
    <w:link w:val="FooterChar"/>
    <w:uiPriority w:val="99"/>
    <w:unhideWhenUsed/>
    <w:rsid w:val="007A76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Lauren Mann</cp:lastModifiedBy>
  <cp:revision>12</cp:revision>
  <cp:lastPrinted>2026-03-02T19:28:00Z</cp:lastPrinted>
  <dcterms:created xsi:type="dcterms:W3CDTF">2026-03-01T20:30:00Z</dcterms:created>
  <dcterms:modified xsi:type="dcterms:W3CDTF">2026-03-02T19:57:00Z</dcterms:modified>
</cp:coreProperties>
</file>