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800"/>
        <w:jc w:val="center"/>
      </w:pPr>
      <w:r>
        <w:t xml:space="preserve">AI-Generated Patient Responses</w:t>
      </w:r>
    </w:p>
    <w:p>
      <w:pPr>
        <w:spacing w:after="600"/>
        <w:jc w:val="center"/>
      </w:pPr>
      <w:r>
        <w:rPr>
          <w:i/>
          <w:iCs/>
          <w:color w:val="666666"/>
          <w:sz w:val="26"/>
          <w:szCs w:val="26"/>
        </w:rPr>
        <w:t xml:space="preserve">Technical Specification for Evidence-Based Patient Simulation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Patient responses will be generated by Claude API, guided by case-specific clinical information derived from open-access, peer-reviewed sources. This approach provides natural conversation while ensuring medical accuracy.</w:t>
      </w:r>
    </w:p>
    <w:p>
      <w:pPr>
        <w:pStyle w:val="Heading2"/>
      </w:pPr>
      <w:r>
        <w:t xml:space="preserve">1.1 Why AI-Generated?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Scripted Responses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AI-Generated Responses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to pre-written answers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Handles any question naturally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don't understand" for edge cases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Graceful handling of unexpected queries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Robotic, predictable feel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Natural, varied language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Students learn the script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encounter feels unique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teaching moments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embed clinical pearls naturally</w:t>
            </w:r>
          </w:p>
        </w:tc>
      </w:tr>
    </w:tbl>
    <w:p>
      <w:pPr>
        <w:pStyle w:val="Heading2"/>
        <w:spacing w:before="200"/>
      </w:pPr>
      <w:r>
        <w:t xml:space="preserve">1.2 The Key Innovation: Evidence-Grounded</w:t>
      </w:r>
    </w:p>
    <w:p>
      <w:pPr>
        <w:spacing w:after="200"/>
      </w:pPr>
      <w:r>
        <w:t xml:space="preserve">The AI doesn't just make things up—it's given specific clinical facts from peer-reviewed sources that define what this patient's condition looks like. The AI's job is to </w:t>
      </w:r>
      <w:r>
        <w:rPr>
          <w:i/>
          <w:iCs/>
        </w:rPr>
        <w:t xml:space="preserve">portray</w:t>
      </w:r>
      <w:r>
        <w:t xml:space="preserve"> those facts naturally, not to </w:t>
      </w:r>
      <w:r>
        <w:rPr>
          <w:i/>
          <w:iCs/>
        </w:rPr>
        <w:t xml:space="preserve">invent</w:t>
      </w:r>
      <w:r>
        <w:t xml:space="preserve"> them.</w:t>
      </w:r>
    </w:p>
    <w:p>
      <w:pPr>
        <w:pStyle w:val="Heading1"/>
      </w:pPr>
      <w:r>
        <w:t xml:space="preserve">2. Open-Access Clinical Sources</w:t>
      </w:r>
    </w:p>
    <w:p>
      <w:pPr>
        <w:spacing w:after="100"/>
      </w:pPr>
      <w:r>
        <w:t xml:space="preserve">All clinical guidance must come from freely accessible, peer-reviewed or expert-reviewed sources:</w:t>
      </w:r>
    </w:p>
    <w:p>
      <w:pPr>
        <w:pStyle w:val="Heading2"/>
      </w:pPr>
      <w:r>
        <w:t xml:space="preserve">2.1 Primary Sources (Case Content)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StatPearls (NCBI)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Peer-reviewed clinical summaries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source for symptoms, findings, DDx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PubMed Central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Full-text research articles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Specific clinical data, prevalence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CDC Guidelines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health recommendations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Infectious disease, prevention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AHA/ACC Guidelines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Cardiovascular standards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Cardiac presentations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ACEP Clinical Policies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 medicine guidelines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ED-specific presentations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 Guidelines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health standards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 medical practice</w:t>
            </w:r>
          </w:p>
        </w:tc>
      </w:tr>
    </w:tbl>
    <w:p>
      <w:pPr>
        <w:pStyle w:val="Heading2"/>
        <w:spacing w:before="200"/>
      </w:pPr>
      <w:r>
        <w:t xml:space="preserve">2.2 Additional Peer-Reviewed Sources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NCBI Bookshelf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Peer-reviewed medical textbooks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Clinical summaries, differential diagnosis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ACOG/Specialty Society Guidelines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Evidence-based specialty standards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OB/Gyn, surgery, psych presentations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Cochrane Library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Systematic reviews, meta-analyses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 synthesis, treatment efficacy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USPSTF Recommendations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Preventive care guidelines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Screening, health maintenance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NIH Clinical Guidelines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Evidence-based clinical standards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Disease management, treatment protocols</w:t>
            </w:r>
          </w:p>
        </w:tc>
      </w:tr>
    </w:tbl>
    <w:p>
      <w:pPr>
        <w:pStyle w:val="Heading2"/>
        <w:spacing w:before="200"/>
      </w:pPr>
      <w:r>
        <w:t xml:space="preserve">2.3 How Sources Are Used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Case Template Creation: </w:t>
      </w:r>
      <w:r>
        <w:t xml:space="preserve">We extract key clinical facts from sources when building templates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Embed in Prompt: </w:t>
      </w:r>
      <w:r>
        <w:t xml:space="preserve">Those facts become part of the AI's context for generating responses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Citation Tracking: </w:t>
      </w:r>
      <w:r>
        <w:t xml:space="preserve">Each case template records its source citations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Audit Trail: </w:t>
      </w:r>
      <w:r>
        <w:t xml:space="preserve">Can verify any clinical fact back to its source</w:t>
      </w:r>
    </w:p>
    <w:p>
      <w:r>
        <w:br w:type="page"/>
      </w:r>
    </w:p>
    <w:p>
      <w:pPr>
        <w:pStyle w:val="Heading1"/>
      </w:pPr>
      <w:r>
        <w:t xml:space="preserve">3. Prompt Architecture</w:t>
      </w:r>
    </w:p>
    <w:p>
      <w:pPr>
        <w:pStyle w:val="Heading2"/>
      </w:pPr>
      <w:r>
        <w:t xml:space="preserve">3.1 System Prompt Structure</w:t>
      </w:r>
    </w:p>
    <w:p>
      <w:pPr>
        <w:spacing w:after="100"/>
      </w:pPr>
      <w:r>
        <w:t xml:space="preserve">The AI receives a structured prompt with multiple components: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SYSTEM PROMPT STRUCTURE:
┌─────────────────────────────────────────────────────────────┐
│ 1. ROLE DEFINITION                                          │
│    "You are a patient in an emergency department..."        │
├─────────────────────────────────────────────────────────────┤
│ 2. PATIENT IDENTITY                                         │
│    Name, age, gender, occupation, personality traits        │
├─────────────────────────────────────────────────────────────┤
│ 3. CLINICAL SCENARIO (from case template)                   │
│    - Chief complaint and how patient describes it           │
│    - Timeline of symptoms                                   │
│    - What makes it better/worse                             │
│    - Associated symptoms (what to admit if asked)           │
│    - Pertinent negatives (what to deny if asked)            │
├─────────────────────────────────────────────────────────────┤
│ 4. MEDICAL HISTORY                                          │
│    - Past medical history                                   │
│    - Medications (and if taking them correctly)             │
│    - Allergies                                              │
│    - Social history (smoking, alcohol, drugs, occupation)   │
│    - Family history                                         │
├─────────────────────────────────────────────────────────────┤
│ 5. CLINICAL KNOWLEDGE (from open-access sources)            │
│    - How patients with this condition typically present     │
│    - Common descriptions patients use                       │
│    - What symptoms co-occur                                 │
│    - Red flags the student should elicit                    │
├─────────────────────────────────────────────────────────────┤
│ 6. BEHAVIORAL GUIDELINES                                    │
│    - Stay in character as patient                           │
│    - Don't diagnose yourself                                │
│    - Express appropriate emotion/concern                    │
│    - Answer only what's asked (don't volunteer everything)  │
│    - If asked something not defined, respond naturally      │
├─────────────────────────────────────────────────────────────┤
│ 7. TEACHING HOOKS (optional, for guided mode)               │
│    - If student asks X, this is a good sign                 │
│    - If student misses Y, patient might hint                │
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00"/>
      </w:pPr>
      <w:r>
        <w:t xml:space="preserve">3.2 Example System Prompt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You are Maria Santos, a 52-year-old woman in the emergency department.
PERSONALITY: Anxious but cooperative. English is your second language (Spanish 
native), so you occasionally search for words. You're worried because your 
mother died of a heart attack.
YOUR SYMPTOMS:
- Chief complaint: "My chest feels tight and I can't catch my breath"
- Started: 3 hours ago while watching TV, came on gradually over 20 minutes
- Character: Pressure, "like someone sitting on my chest"
- Location: Center of chest, radiates to left shoulder and jaw
- Severity: 8/10, worst chest discomfort of your life
- Associated: Sweating, nausea (no vomiting), feeling of doom
- Pertinent negatives: No cough, no leg swelling, no recent travel, 
  not worse with breathing or position change
YOUR HISTORY:
- Type 2 diabetes (10 years, on metformin, "not always good about taking it")
- High blood pressure (on lisinopril)
- High cholesterol (on atorvastatin)
- Never smoked, occasional wine
- Family: Mother died of heart attack at 58, father has diabetes
CLINICAL GUIDANCE (from StatPearls - Acute Coronary Syndrome):
- Women often describe MI as pressure/tightness rather than pain
- Associated symptoms (diaphoresis, nausea) increase likelihood of ACS
- Patient's anxiety about family history is realistic and common
- Radiation to jaw/shoulder is classic but patient may need to be asked
BEHAVIORAL RULES:
- Answer what you're asked; don't volunteer your full history unprompted
- You don't know medical terms - describe symptoms in lay language
- You're scared and want reassurance but also want to know what's happening
- If asked about something not specified, respond as a real patient would
- Do NOT suggest diagnoses or say "I think I'm having a heart attack"</w:t>
      </w:r>
    </w:p>
    <w:p>
      <w:r>
        <w:br w:type="page"/>
      </w:r>
    </w:p>
    <w:p>
      <w:pPr>
        <w:pStyle w:val="Heading1"/>
      </w:pPr>
      <w:r>
        <w:t xml:space="preserve">4. Response Generation</w:t>
      </w:r>
    </w:p>
    <w:p>
      <w:pPr>
        <w:pStyle w:val="Heading2"/>
      </w:pPr>
      <w:r>
        <w:t xml:space="preserve">4.1 API Call Structure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async function getPatientResponse(question, conversationHistory) {
  const response = await fetch("https://api.anthropic.com/v1/messages", {
    method: "POST",
    headers: { "Content-Type": "application/json" },
    body: JSON.stringify({
      model: "claude-sonnet-4-20250514",
      max_tokens: 300,  // Keep responses concise
      system: buildPatientSystemPrompt(currentCase),
      messages: [
        ...conversationHistory,  // Prior Q&amp;A in this encounter
        { role: "user", content: question }
      ]
    })
  });
  return parsePatientResponse(await response.json());
}</w:t>
      </w:r>
    </w:p>
    <w:p>
      <w:pPr>
        <w:pStyle w:val="Heading2"/>
        <w:spacing w:before="200"/>
      </w:pPr>
      <w:r>
        <w:t xml:space="preserve">4.2 Response Processing</w:t>
      </w:r>
    </w:p>
    <w:p>
      <w:r>
        <w:t xml:space="preserve">After receiving the AI response, we process it for educational tracking: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function processPatientResponse(response, question, caseData) {
  // 1. Check if student asked about key clinical elements
  const askedAbout = detectClinicalElements(question);
  // e.g., { oldcarts: "radiation", symptom: "diaphoresis" }
  // 2. Track what was revealed
  updateDiscoveredFindings(askedAbout, response);
  // 3. Update OLDCARTS depth if relevant
  if (askedAbout.oldcarts) {
    incrementOldcartsDepth(askedAbout.oldcarts);
  }
  // 4. Check for pertinent positive/negative elicited
  if (askedAbout.symptom) {
    const finding = caseData.getSymptomStatus(askedAbout.symptom);
    if (finding.present) {
      addPertinentPositive(askedAbout.symptom);
    } else {
      addPertinentNegative(askedAbout.symptom);
    }
  }
  // 5. Award points
  awardPointsForQuestion(askedAbout);
  return response;
}</w:t>
      </w:r>
    </w:p>
    <w:p>
      <w:pPr>
        <w:pStyle w:val="Heading2"/>
        <w:spacing w:before="200"/>
      </w:pPr>
      <w:r>
        <w:t xml:space="preserve">4.3 Conversation Memory</w:t>
      </w:r>
    </w:p>
    <w:p>
      <w:r>
        <w:t xml:space="preserve">The AI maintains conversation context so it can:</w:t>
      </w:r>
    </w:p>
    <w:p>
      <w:pPr>
        <w:pStyle w:val="ListParagraph"/>
        <w:numPr>
          <w:ilvl w:val="0"/>
          <w:numId w:val="3"/>
        </w:numPr>
      </w:pPr>
      <w:r>
        <w:t xml:space="preserve">Not repeat information already given</w:t>
      </w:r>
    </w:p>
    <w:p>
      <w:pPr>
        <w:pStyle w:val="ListParagraph"/>
        <w:numPr>
          <w:ilvl w:val="0"/>
          <w:numId w:val="3"/>
        </w:numPr>
      </w:pPr>
      <w:r>
        <w:t xml:space="preserve">Reference earlier parts of the conversation</w:t>
      </w:r>
    </w:p>
    <w:p>
      <w:pPr>
        <w:pStyle w:val="ListParagraph"/>
        <w:numPr>
          <w:ilvl w:val="0"/>
          <w:numId w:val="3"/>
        </w:numPr>
      </w:pPr>
      <w:r>
        <w:t xml:space="preserve">Show appropriate frustration if asked the same thing repeatedly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Build rapport naturally over the encounter</w:t>
      </w:r>
    </w:p>
    <w:p>
      <w:pPr>
        <w:pStyle w:val="Heading1"/>
      </w:pPr>
      <w:r>
        <w:t xml:space="preserve">5. Guardrails &amp; Safety</w:t>
      </w:r>
    </w:p>
    <w:p>
      <w:pPr>
        <w:pStyle w:val="Heading2"/>
      </w:pPr>
      <w:r>
        <w:t xml:space="preserve">5.1 Clinical Accuracy Guardrails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Symptom consistency: </w:t>
      </w:r>
      <w:r>
        <w:t xml:space="preserve">AI cannot contradict defined symptoms (e.g., say pain is sharp if template says pressure)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History consistency: </w:t>
      </w:r>
      <w:r>
        <w:t xml:space="preserve">Cannot change medical history mid-conversation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self-diagnosis: </w:t>
      </w:r>
      <w:r>
        <w:t xml:space="preserve">Patient should never say "I think I'm having a heart attack"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medical advice: </w:t>
      </w:r>
      <w:r>
        <w:t xml:space="preserve">Patient doesn't give the student clinical guidance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Appropriate uncertainty: </w:t>
      </w:r>
      <w:r>
        <w:t xml:space="preserve">"I'm not sure" is acceptable for undefined elements</w:t>
      </w:r>
    </w:p>
    <w:p>
      <w:pPr>
        <w:pStyle w:val="Heading2"/>
      </w:pPr>
      <w:r>
        <w:t xml:space="preserve">5.2 Educational Guardrails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Don't volunteer: </w:t>
      </w:r>
      <w:r>
        <w:t xml:space="preserve">Patient answers what's asked, doesn't dump entire history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Reward good questions: </w:t>
      </w:r>
      <w:r>
        <w:t xml:space="preserve">More detail for well-phrased, specific questions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Subtle hints: </w:t>
      </w:r>
      <w:r>
        <w:t xml:space="preserve">If student is missing something critical, patient might express concern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Realistic behavior: </w:t>
      </w:r>
      <w:r>
        <w:t xml:space="preserve">Patient can be tangential, emotional, or unclear—just like real patients</w:t>
      </w:r>
    </w:p>
    <w:p>
      <w:pPr>
        <w:pStyle w:val="Heading2"/>
      </w:pPr>
      <w:r>
        <w:t xml:space="preserve">5.3 Fallback Handling</w:t>
      </w:r>
    </w:p>
    <w:p>
      <w:r>
        <w:t xml:space="preserve">What happens when AI is unavailable or responds unexpectedly: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// Fallback to scripted responses if API fails
async function getResponse(question) {
  try {
    return await getAIResponse(question);
  } catch (error) {
    console.warn("AI unavailable, using scripted fallback");
    return getScriptedFallback(question, currentCase);
  }
}
// Validate AI response before showing
function validateResponse(response, caseData) {
  // Check for contradictions
  if (containsContradiction(response, caseData)) {
    return regenerateResponse();
  }
  // Check for self-diagnosis
  if (containsSelfDiagnosis(response)) {
    return filterSelfDiagnosis(response);
  }
  return response;
}</w:t>
      </w:r>
    </w:p>
    <w:p>
      <w:r>
        <w:br w:type="page"/>
      </w:r>
    </w:p>
    <w:p>
      <w:pPr>
        <w:pStyle w:val="Heading1"/>
      </w:pPr>
      <w:r>
        <w:t xml:space="preserve">6. Cost &amp; Performance</w:t>
      </w:r>
    </w:p>
    <w:p>
      <w:pPr>
        <w:pStyle w:val="Heading2"/>
      </w:pPr>
      <w:r>
        <w:t xml:space="preserve">6.1 API Cost Estimation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 Case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 Est.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1x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$0.005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History questions (avg 15)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15x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Responses (avg 15)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~100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15x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$0.02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PER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~$0.04</w:t>
            </w:r>
          </w:p>
        </w:tc>
      </w:tr>
    </w:tbl>
    <w:p>
      <w:pPr>
        <w:spacing w:before="100"/>
      </w:pPr>
      <w:r>
        <w:rPr>
          <w:i/>
          <w:iCs/>
          <w:color w:val="666666"/>
        </w:rPr>
        <w:t xml:space="preserve">At $0.04/case: 1,000 cases = $40, 10,000 cases = $400</w:t>
      </w:r>
    </w:p>
    <w:p>
      <w:pPr>
        <w:pStyle w:val="Heading2"/>
        <w:spacing w:before="200"/>
      </w:pPr>
      <w:r>
        <w:t xml:space="preserve">6.2 Cost Optimization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common responses: </w:t>
      </w:r>
      <w:r>
        <w:t xml:space="preserve">"What brings you in today?" can be cached per case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Haiku for simple Q&amp;A: </w:t>
      </w:r>
      <w:r>
        <w:t xml:space="preserve">Fall back to Sonnet only for complex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context: </w:t>
      </w:r>
      <w:r>
        <w:t xml:space="preserve">Send system prompt once, reuse for conversation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limit: </w:t>
      </w:r>
      <w:r>
        <w:t xml:space="preserve">Prevent rapid-fire questions (debounce)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Pro tier: </w:t>
      </w:r>
      <w:r>
        <w:t xml:space="preserve">Free tier gets scripted fallback, Pro gets full AI</w:t>
      </w:r>
    </w:p>
    <w:p>
      <w:pPr>
        <w:pStyle w:val="Heading2"/>
      </w:pPr>
      <w:r>
        <w:t xml:space="preserve">6.3 Latency Considerations</w:t>
      </w:r>
    </w:p>
    <w:p>
      <w:pPr>
        <w:pStyle w:val="ListParagraph"/>
        <w:numPr>
          <w:ilvl w:val="0"/>
          <w:numId w:val="3"/>
        </w:numPr>
      </w:pPr>
      <w:r>
        <w:t xml:space="preserve">API call takes 500-2000ms typically</w:t>
      </w:r>
    </w:p>
    <w:p>
      <w:pPr>
        <w:pStyle w:val="ListParagraph"/>
        <w:numPr>
          <w:ilvl w:val="0"/>
          <w:numId w:val="3"/>
        </w:numPr>
      </w:pPr>
      <w:r>
        <w:t xml:space="preserve">Show typing indicator while waiting</w:t>
      </w:r>
    </w:p>
    <w:p>
      <w:pPr>
        <w:pStyle w:val="ListParagraph"/>
        <w:numPr>
          <w:ilvl w:val="0"/>
          <w:numId w:val="3"/>
        </w:numPr>
      </w:pPr>
      <w:r>
        <w:t xml:space="preserve">Pre-fetch likely next responses in background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Timeout after 5s, show scripted fallback</w:t>
      </w:r>
    </w:p>
    <w:p>
      <w:pPr>
        <w:pStyle w:val="Heading1"/>
      </w:pPr>
      <w:r>
        <w:t xml:space="preserve">7. Case Template Integration</w:t>
      </w:r>
    </w:p>
    <w:p>
      <w:pPr>
        <w:pStyle w:val="Heading2"/>
      </w:pPr>
      <w:r>
        <w:t xml:space="preserve">7.1 Enhanced Template Structure</w:t>
      </w:r>
    </w:p>
    <w:p>
      <w:pPr>
        <w:spacing w:after="100"/>
      </w:pPr>
      <w:r>
        <w:t xml:space="preserve">Each case template now includes AI guidance sections: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{
  "id": "chest-pain-stemi-v1",
  "presentation": "chest-pain",
  "diagnosis": "STEMI",
  // Patient identity
  "patient": {
    "nameOptions": ["Maria Santos", "Linda Chen", "Patricia Williams"],
    "ageRange": [45, 70],
    "gender": "female",
    "occupationOptions": ["teacher", "office worker", "retail"],
    "personalityTraits": ["anxious", "cooperative", "family-oriented"]
  },
  // Clinical facts (from StatPearls, etc.)
  "clinicalFacts": {
    "source": "StatPearls - Acute Coronary Syndrome, 2024",
    "pmcid": "PMC12345678",
    "chiefComplaint": {
      "patientPhrasing": ["tight", "pressure", "heavy", "squeezing"],
      "avoidPhrasing": ["pain", "stabbing", "sharp"],  // These suggest other Dx
      "location": "substernal/central chest",
      "radiation": ["left shoulder", "jaw", "left arm"],
      "onset": "gradual over 20-30 minutes",
      "duration": "constant since onset, 2-3 hours",
      "severity": "8-10/10, worst ever"
    },
    "associatedSymptoms": {
      "present": ["diaphoresis", "nausea", "dyspnea", "anxiety"],
      "absent": ["cough", "pleuritic component", "positional change", 
                 "leg swelling", "recent travel"]
    },
    "riskFactors": {
      "present": ["diabetes", "hypertension", "hyperlipidemia", "family hx"],
      "absent": ["smoking", "cocaine use", "recent surgery"]
    }
  },
  // How patient behaves
  "behavior": {
    "emotionalState": "anxious, scared, wants reassurance",
    "communicationStyle": "cooperative but may need prompting for details",
    "culturalFactors": "references family, may be modest about undressing",
    "medicalLiteracy": "knows she has 'sugar' and 'pressure' but not details"
  },
  // Teaching opportunities
  "teachingHooks": {
    "ifAsksAboutFamilyHistory": "Mother died of heart attack at 58 - very relevant",
    "ifMissesRadiation": "Patient might rub shoulder unconsciously",
    "ifDoesntAskAboutMeds": "Compliance issues are important for management"
  }
}</w:t>
      </w:r>
    </w:p>
    <w:p>
      <w:r>
        <w:br w:type="page"/>
      </w:r>
    </w:p>
    <w:p>
      <w:pPr>
        <w:pStyle w:val="Heading1"/>
      </w:pPr>
      <w:r>
        <w:t xml:space="preserve">8. Tiered Access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Patient Responses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Hybrid: Common Q's scripted, AI for edge cases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Minimize cost while maintaining 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 ($14.99/mo)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AI for all responses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Natural conversation, premium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AI + custom cases + analytics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 licensing offsets cost</w:t>
            </w:r>
          </w:p>
        </w:tc>
      </w:tr>
    </w:tbl>
    <w:p>
      <w:pPr>
        <w:pStyle w:val="Heading2"/>
        <w:spacing w:before="200"/>
      </w:pPr>
      <w:r>
        <w:t xml:space="preserve">8.1 Free Tier Hybrid Approach</w:t>
      </w:r>
    </w:p>
    <w:p>
      <w:pPr>
        <w:shd w:fill="1E1E1E" w:val="clear"/>
        <w:spacing w:before="100" w:after="10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// For free tier: scripted core, AI for unrecognized
function getFreeTierResponse(question) {
  // 1. Check if question matches known patterns
  const scriptedMatch = findScriptedResponse(question, currentCase);
  if (scriptedMatch) {
    return scriptedMatch;  // Fast, free
  }
  // 2. For unrecognized questions, use AI (rate limited)
  if (canUseAI(user)) {
    return getAIResponse(question);  // 5 AI calls per case for free
  }
  // 3. Fallback for over-limit
  return "I'm not sure what you mean. Could you ask another way?";
}</w:t>
      </w:r>
    </w:p>
    <w:p>
      <w:pPr>
        <w:pStyle w:val="Heading1"/>
        <w:spacing w:before="200"/>
      </w:pPr>
      <w:r>
        <w:t xml:space="preserve">9. Implementation Plan</w:t>
      </w:r>
    </w:p>
    <w:p>
      <w:pPr>
        <w:pStyle w:val="Heading2"/>
      </w:pPr>
      <w:r>
        <w:t xml:space="preserve">9.1 Build 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enhanced template schema </w:t>
      </w:r>
      <w:r>
        <w:t xml:space="preserve">with clinical facts section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system prompt generator </w:t>
      </w:r>
      <w:r>
        <w:t xml:space="preserve">that creates prompts from templates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first case with full clinical sourcing </w:t>
      </w:r>
      <w:r>
        <w:t xml:space="preserve">(chest pain/STEMI)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 API integration </w:t>
      </w:r>
      <w:r>
        <w:t xml:space="preserve">with conversation memory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response processing </w:t>
      </w:r>
      <w:r>
        <w:t xml:space="preserve">for OLDCARTS/symptom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fallback system </w:t>
      </w:r>
      <w:r>
        <w:t xml:space="preserve">for offline/error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 tiered access </w:t>
      </w:r>
      <w:r>
        <w:t xml:space="preserve">based on user subscription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Test &amp; iterate </w:t>
      </w:r>
      <w:r>
        <w:t xml:space="preserve">with real student feedback</w:t>
      </w:r>
    </w:p>
    <w:p>
      <w:pPr>
        <w:pStyle w:val="Heading2"/>
      </w:pPr>
      <w:r>
        <w:t xml:space="preserve">9.2 Success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Response quality: </w:t>
      </w:r>
      <w:r>
        <w:t xml:space="preserve">&lt;5% rate of contradictions or errors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Latency: </w:t>
      </w:r>
      <w:r>
        <w:t xml:space="preserve">&lt;2 second average response time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Cost: </w:t>
      </w:r>
      <w:r>
        <w:t xml:space="preserve">&lt;$0.05 per case average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Engagement: </w:t>
      </w:r>
      <w:r>
        <w:t xml:space="preserve">Students ask more questions than with scripted (measure)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Learning: </w:t>
      </w:r>
      <w:r>
        <w:t xml:space="preserve">Improved clinical reasoning scores vs scripted baseline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874A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2026-02-22T05:16:42.854Z</dcterms:created>
  <dcterms:modified xsi:type="dcterms:W3CDTF">2026-02-22T05:16:42.855Z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