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Transforming NotebookLM Outputs into Active Practice</w:t>
      </w:r>
    </w:p>
    <w:p>
      <w:r>
        <w:rPr>
          <w:i/>
          <w:iCs/>
          <w:color w:val="666666"/>
          <w:sz w:val="24"/>
          <w:szCs w:val="24"/>
        </w:rPr>
        <w:t xml:space="preserve">Kinesthetic Learners Section - Post 2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The Transformation Principle</w:t>
      </w:r>
    </w:p>
    <w:p>
      <w:pPr>
        <w:spacing w:after="200"/>
      </w:pPr>
      <w:r>
        <w:rPr>
          <w:sz w:val="24"/>
          <w:szCs w:val="24"/>
        </w:rPr>
        <w:t xml:space="preserve">NotebookLM generates text. Your brain needs action.</w:t>
      </w:r>
    </w:p>
    <w:p>
      <w:pPr>
        <w:spacing w:after="200"/>
      </w:pPr>
      <w:r>
        <w:rPr>
          <w:sz w:val="24"/>
          <w:szCs w:val="24"/>
        </w:rPr>
        <w:t xml:space="preserve">Your job: Transform every NotebookLM output into something you DO.</w:t>
      </w:r>
    </w:p>
    <w:p>
      <w:pPr>
        <w:spacing w:after="200"/>
      </w:pPr>
      <w:r>
        <w:rPr>
          <w:sz w:val="24"/>
          <w:szCs w:val="24"/>
        </w:rPr>
        <w:t xml:space="preserve">The faster you get at this transformation, the more effective your studying becomes.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Transformation 1: Study Guide to Handwritten Summary</w:t>
      </w:r>
    </w:p>
    <w:p>
      <w:pPr>
        <w:spacing w:after="200"/>
      </w:pPr>
      <w:r>
        <w:rPr>
          <w:sz w:val="24"/>
          <w:szCs w:val="24"/>
        </w:rPr>
        <w:t xml:space="preserve">NotebookLM output: 3-page study guide on heart failure</w:t>
      </w:r>
    </w:p>
    <w:p>
      <w:pPr>
        <w:spacing w:after="200"/>
      </w:pPr>
      <w:r>
        <w:rPr>
          <w:sz w:val="24"/>
          <w:szCs w:val="24"/>
        </w:rPr>
        <w:t xml:space="preserve">Passive approach (don't do this): Read the study guide. Highlight key points. Re-read later.</w:t>
      </w:r>
    </w:p>
    <w:p>
      <w:pPr>
        <w:spacing w:after="200"/>
      </w:pPr>
      <w:r>
        <w:rPr>
          <w:sz w:val="24"/>
          <w:szCs w:val="24"/>
        </w:rPr>
        <w:t xml:space="preserve">Active transformation: Read one section (2-3 paragraphs). Close NotebookLM. Write summary by hand in your own words. Open NotebookLM, check accuracy. Correct and add what you missed. Repeat for next section.</w:t>
      </w:r>
    </w:p>
    <w:p>
      <w:pPr>
        <w:spacing w:after="200"/>
      </w:pPr>
      <w:r>
        <w:rPr>
          <w:sz w:val="24"/>
          <w:szCs w:val="24"/>
        </w:rPr>
        <w:t xml:space="preserve">Why handwriting works: Motor cortex engagement. Slower pace forces processing. Physical act creates muscle memory for the content.</w:t>
      </w:r>
    </w:p>
    <w:p>
      <w:pPr>
        <w:spacing w:after="200"/>
      </w:pPr>
      <w:r>
        <w:rPr>
          <w:sz w:val="24"/>
          <w:szCs w:val="24"/>
        </w:rPr>
        <w:t xml:space="preserve">Time investment: Takes 30-40 minutes instead of 15 minutes passive reading. Retention: 3x better.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Transformation 2: Q&amp;A to Active Response Practice</w:t>
      </w:r>
    </w:p>
    <w:p>
      <w:pPr>
        <w:spacing w:after="200"/>
      </w:pPr>
      <w:r>
        <w:rPr>
          <w:sz w:val="24"/>
          <w:szCs w:val="24"/>
        </w:rPr>
        <w:t xml:space="preserve">NotebookLM output: Answers to your questions about mechanisms</w:t>
      </w:r>
    </w:p>
    <w:p>
      <w:pPr>
        <w:spacing w:after="200"/>
      </w:pPr>
      <w:r>
        <w:rPr>
          <w:sz w:val="24"/>
          <w:szCs w:val="24"/>
        </w:rPr>
        <w:t xml:space="preserve">Passive approach (don't do this): Read the answers. Think "that makes sense." Move on.</w:t>
      </w:r>
    </w:p>
    <w:p>
      <w:pPr>
        <w:spacing w:after="200"/>
      </w:pPr>
      <w:r>
        <w:rPr>
          <w:sz w:val="24"/>
          <w:szCs w:val="24"/>
        </w:rPr>
        <w:t xml:space="preserve">Active transformation: Ask NotebookLM to quiz you instead of explaining. Write your answer BEFORE reading AI response. Compare your answer to the correct answer. Write out corrections for anything you got wrong.</w:t>
      </w:r>
    </w:p>
    <w:p>
      <w:pPr>
        <w:spacing w:after="200"/>
      </w:pPr>
      <w:r>
        <w:rPr>
          <w:sz w:val="24"/>
          <w:szCs w:val="24"/>
        </w:rPr>
        <w:t xml:space="preserve">Example prompt to NotebookLM: "Quiz me on the mechanisms of heart failure. Ask one question at a time. Wait for my response before giving feedback."</w:t>
      </w:r>
    </w:p>
    <w:p>
      <w:pPr>
        <w:spacing w:after="200"/>
      </w:pPr>
      <w:r>
        <w:rPr>
          <w:sz w:val="24"/>
          <w:szCs w:val="24"/>
        </w:rPr>
        <w:t xml:space="preserve">Then: Write your answer on paper. Only then read the AI feedback.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Transformation 3: Practice Questions to Written Exam Simulation</w:t>
      </w:r>
    </w:p>
    <w:p>
      <w:pPr>
        <w:spacing w:after="200"/>
      </w:pPr>
      <w:r>
        <w:rPr>
          <w:sz w:val="24"/>
          <w:szCs w:val="24"/>
        </w:rPr>
        <w:t xml:space="preserve">NotebookLM output: 10 practice questions on cardiology</w:t>
      </w:r>
    </w:p>
    <w:p>
      <w:pPr>
        <w:spacing w:after="200"/>
      </w:pPr>
      <w:r>
        <w:rPr>
          <w:sz w:val="24"/>
          <w:szCs w:val="24"/>
        </w:rPr>
        <w:t xml:space="preserve">Passive approach (don't do this): Read question, think of answer, check if correct.</w:t>
      </w:r>
    </w:p>
    <w:p>
      <w:pPr>
        <w:spacing w:after="200"/>
      </w:pPr>
      <w:r>
        <w:rPr>
          <w:sz w:val="24"/>
          <w:szCs w:val="24"/>
        </w:rPr>
        <w:t xml:space="preserve">Active transformation: Print or write out questions (no answers visible). Set timer (1-2 minutes per question). Write full answer for each question - not just the letter, but WHY. Only after completing all 10, check answers. For wrong answers, write out the correct explanation by hand.</w:t>
      </w:r>
    </w:p>
    <w:p>
      <w:pPr>
        <w:spacing w:after="200"/>
      </w:pPr>
      <w:r>
        <w:rPr>
          <w:sz w:val="24"/>
          <w:szCs w:val="24"/>
        </w:rPr>
        <w:t xml:space="preserve">This simulates actual exam conditions and engages motor learning.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Transformation 4: Audio Overview to Walk-and-Process Session</w:t>
      </w:r>
    </w:p>
    <w:p>
      <w:pPr>
        <w:spacing w:after="200"/>
      </w:pPr>
      <w:r>
        <w:rPr>
          <w:sz w:val="24"/>
          <w:szCs w:val="24"/>
        </w:rPr>
        <w:t xml:space="preserve">NotebookLM output: 15-minute audio overview</w:t>
      </w:r>
    </w:p>
    <w:p>
      <w:pPr>
        <w:spacing w:after="200"/>
      </w:pPr>
      <w:r>
        <w:rPr>
          <w:sz w:val="24"/>
          <w:szCs w:val="24"/>
        </w:rPr>
        <w:t xml:space="preserve">Passive approach (don't do this): Listen while sitting at desk, possibly distracted.</w:t>
      </w:r>
    </w:p>
    <w:p>
      <w:pPr>
        <w:spacing w:after="200"/>
      </w:pPr>
      <w:r>
        <w:rPr>
          <w:sz w:val="24"/>
          <w:szCs w:val="24"/>
        </w:rPr>
        <w:t xml:space="preserve">Active transformation: Download audio to phone. Go for a walk (outside or treadmill). Listen to first 5 minutes. Pause. Summarize out loud what you heard (talk to yourself). Resume for next 5 minutes. Pause and summarize again. Complete the audio. When you return, write 3 key takeaways by hand.</w:t>
      </w:r>
    </w:p>
    <w:p>
      <w:pPr>
        <w:spacing w:after="200"/>
      </w:pPr>
      <w:r>
        <w:rPr>
          <w:sz w:val="24"/>
          <w:szCs w:val="24"/>
        </w:rPr>
        <w:t xml:space="preserve">Walking + listening + speaking + writing = Full kinesthetic engagement.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Transformation 5: Clinical Case to Active Reasoning Exercise</w:t>
      </w:r>
    </w:p>
    <w:p>
      <w:pPr>
        <w:spacing w:after="200"/>
      </w:pPr>
      <w:r>
        <w:rPr>
          <w:sz w:val="24"/>
          <w:szCs w:val="24"/>
        </w:rPr>
        <w:t xml:space="preserve">NotebookLM output: Clinical case with diagnosis and management</w:t>
      </w:r>
    </w:p>
    <w:p>
      <w:pPr>
        <w:spacing w:after="200"/>
      </w:pPr>
      <w:r>
        <w:rPr>
          <w:sz w:val="24"/>
          <w:szCs w:val="24"/>
        </w:rPr>
        <w:t xml:space="preserve">Passive approach (don't do this): Read the case and the answer together.</w:t>
      </w:r>
    </w:p>
    <w:p>
      <w:pPr>
        <w:spacing w:after="200"/>
      </w:pPr>
      <w:r>
        <w:rPr>
          <w:sz w:val="24"/>
          <w:szCs w:val="24"/>
        </w:rPr>
        <w:t xml:space="preserve">Active transformation: Ask NotebookLM for case presentation ONLY (no diagnosis yet). Write your differential diagnosis on paper. Write your reasoning for each possibility. Write what tests/findings would confirm each. THEN ask NotebookLM for the answer. Compare your reasoning to the correct approach. Write out what you missed and why.</w:t>
      </w:r>
    </w:p>
    <w:p>
      <w:pPr>
        <w:spacing w:after="200"/>
      </w:pPr>
      <w:r>
        <w:rPr>
          <w:sz w:val="24"/>
          <w:szCs w:val="24"/>
        </w:rPr>
        <w:t xml:space="preserve">This transforms passive case review into active diagnostic reasoning practice.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Transformation 6: Mechanism Explanation to Diagram Creation</w:t>
      </w:r>
    </w:p>
    <w:p>
      <w:pPr>
        <w:spacing w:after="200"/>
      </w:pPr>
      <w:r>
        <w:rPr>
          <w:sz w:val="24"/>
          <w:szCs w:val="24"/>
        </w:rPr>
        <w:t xml:space="preserve">NotebookLM output: Text explanation of disease mechanism</w:t>
      </w:r>
    </w:p>
    <w:p>
      <w:pPr>
        <w:spacing w:after="200"/>
      </w:pPr>
      <w:r>
        <w:rPr>
          <w:sz w:val="24"/>
          <w:szCs w:val="24"/>
        </w:rPr>
        <w:t xml:space="preserve">Passive approach (don't do this): Read the mechanism and nod along.</w:t>
      </w:r>
    </w:p>
    <w:p>
      <w:pPr>
        <w:spacing w:after="200"/>
      </w:pPr>
      <w:r>
        <w:rPr>
          <w:sz w:val="24"/>
          <w:szCs w:val="24"/>
        </w:rPr>
        <w:t xml:space="preserve">Active transformation: Read the mechanism once. Close NotebookLM. Draw the mechanism as a flowchart or diagram. Include: boxes for each step, arrows for causation, labels explaining "why" at each transition. Open NotebookLM, check your diagram. Add or correct as needed.</w:t>
      </w:r>
    </w:p>
    <w:p>
      <w:pPr>
        <w:spacing w:after="200"/>
      </w:pPr>
      <w:r>
        <w:rPr>
          <w:sz w:val="24"/>
          <w:szCs w:val="24"/>
        </w:rPr>
        <w:t xml:space="preserve">Drawing physically encodes spatial and sequential relationships.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Transformation 7: Drug Information to Comparison Table</w:t>
      </w:r>
    </w:p>
    <w:p>
      <w:pPr>
        <w:spacing w:after="200"/>
      </w:pPr>
      <w:r>
        <w:rPr>
          <w:sz w:val="24"/>
          <w:szCs w:val="24"/>
        </w:rPr>
        <w:t xml:space="preserve">NotebookLM output: Information about drug classes</w:t>
      </w:r>
    </w:p>
    <w:p>
      <w:pPr>
        <w:spacing w:after="200"/>
      </w:pPr>
      <w:r>
        <w:rPr>
          <w:sz w:val="24"/>
          <w:szCs w:val="24"/>
        </w:rPr>
        <w:t xml:space="preserve">Passive approach (don't do this): Read about each drug class separately.</w:t>
      </w:r>
    </w:p>
    <w:p>
      <w:pPr>
        <w:spacing w:after="200"/>
      </w:pPr>
      <w:r>
        <w:rPr>
          <w:sz w:val="24"/>
          <w:szCs w:val="24"/>
        </w:rPr>
        <w:t xml:space="preserve">Active transformation: Read information on Drug Class A. Close NotebookLM. Draw table structure on paper with columns for: mechanism, indications, side effects, contraindications. Fill in what you remember for Drug Class A. Read about Drug Class B. Fill in table for Drug Class B. Compare side-by-side, note similarities and differences.</w:t>
      </w:r>
    </w:p>
    <w:p>
      <w:pPr>
        <w:spacing w:after="200"/>
      </w:pPr>
      <w:r>
        <w:rPr>
          <w:sz w:val="24"/>
          <w:szCs w:val="24"/>
        </w:rPr>
        <w:t xml:space="preserve">Building tables by hand forces active comparison and organization.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The Quick Transformation Reference</w:t>
      </w:r>
    </w:p>
    <w:p>
      <w:pPr>
        <w:spacing w:after="200"/>
      </w:pPr>
      <w:r>
        <w:rPr>
          <w:sz w:val="24"/>
          <w:szCs w:val="24"/>
        </w:rPr>
        <w:t xml:space="preserve">Study Guide: Write handwritten summary section by section
Q&amp;A: Write answers before reading AI response  
Practice Questions: Write full explanations, not just letters
Audio: Walk + listen + speak summaries + write takeaways
Cases: Write differential before seeing answer
Mechanisms: Draw flowchart from memory
Drug Info: Build comparison tables by hand
Procedures: Write checklist, then practice physically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Time Investment vs. Return</w:t>
      </w:r>
    </w:p>
    <w:p>
      <w:pPr>
        <w:spacing w:after="200"/>
      </w:pPr>
      <w:r>
        <w:rPr>
          <w:sz w:val="24"/>
          <w:szCs w:val="24"/>
        </w:rPr>
        <w:t xml:space="preserve">Passive review of NotebookLM output: 20 minutes, 20% retention</w:t>
      </w:r>
    </w:p>
    <w:p>
      <w:pPr>
        <w:spacing w:after="200"/>
      </w:pPr>
      <w:r>
        <w:rPr>
          <w:sz w:val="24"/>
          <w:szCs w:val="24"/>
        </w:rPr>
        <w:t xml:space="preserve">Active transformation of same output: 40 minutes, 70% retention</w:t>
      </w:r>
    </w:p>
    <w:p>
      <w:pPr>
        <w:spacing w:after="200"/>
      </w:pPr>
      <w:r>
        <w:rPr>
          <w:sz w:val="24"/>
          <w:szCs w:val="24"/>
        </w:rPr>
        <w:t xml:space="preserve">The math: Active takes 2x the time but yields 3.5x the retention. You actually SAVE time because you don't need to review as many times.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Your Action Step</w:t>
      </w:r>
    </w:p>
    <w:p>
      <w:pPr>
        <w:spacing w:after="200"/>
      </w:pPr>
      <w:r>
        <w:rPr>
          <w:sz w:val="24"/>
          <w:szCs w:val="24"/>
        </w:rPr>
        <w:t xml:space="preserve">This week: Pick ONE transformation technique that appeals to you. Use it for every NotebookLM output you generate. Notice the retention difference.</w:t>
      </w:r>
    </w:p>
    <w:p>
      <w:pPr>
        <w:spacing w:after="200"/>
      </w:pPr>
      <w:r>
        <w:rPr>
          <w:sz w:val="24"/>
          <w:szCs w:val="24"/>
        </w:rPr>
        <w:t xml:space="preserve">Next week: Add a second transformation technique. Build your active practice toolkit.</w:t>
      </w:r>
    </w:p>
    <w:p>
      <w:pPr>
        <w:spacing w:after="200"/>
      </w:pPr>
      <w:r>
        <w:rPr>
          <w:sz w:val="24"/>
          <w:szCs w:val="24"/>
        </w:rPr>
        <w:t xml:space="preserve">By month end: You automatically transform every passive output into active practice.</w:t>
      </w:r>
    </w:p>
    <w:p>
      <w:pPr>
        <w:spacing w:after="200"/>
      </w:pPr>
      <w:r>
        <w:rPr>
          <w:sz w:val="24"/>
          <w:szCs w:val="24"/>
        </w:rPr>
        <w:t xml:space="preserve">Want case-based strategies? Go to Case-Based Learning Strategies.
Need procedure learning help? Go to Procedure Learning and Skills Mastery.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2026-01-15T15:49:12.096Z</dcterms:created>
  <dcterms:modified xsi:type="dcterms:W3CDTF">2026-01-15T15:49:12.096Z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