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A20C" w14:textId="5DA49B86" w:rsidR="00D815DF" w:rsidRDefault="001A2375">
      <w:r>
        <w:t>CSCI 3202 Introduction to Artificial Intelligence</w:t>
      </w:r>
      <w:r w:rsidR="00116C51">
        <w:tab/>
      </w:r>
      <w:r w:rsidR="00116C51">
        <w:tab/>
        <w:t>Name_________________________________</w:t>
      </w:r>
    </w:p>
    <w:p w14:paraId="05A497A8" w14:textId="77777777" w:rsidR="001A2375" w:rsidRDefault="001A2375">
      <w:r>
        <w:t>Instructor: Hoenigman</w:t>
      </w:r>
    </w:p>
    <w:p w14:paraId="165AADB9" w14:textId="2EC1A79F" w:rsidR="001A2375" w:rsidRDefault="00F3249E">
      <w:r>
        <w:t xml:space="preserve">Midterm </w:t>
      </w:r>
    </w:p>
    <w:p w14:paraId="0CE2A411" w14:textId="5E8E8A1F" w:rsidR="001A2375" w:rsidRDefault="001A2375">
      <w:r>
        <w:t xml:space="preserve">Friday October </w:t>
      </w:r>
      <w:r w:rsidR="001C6F83">
        <w:t>8</w:t>
      </w:r>
      <w:r>
        <w:t xml:space="preserve"> at </w:t>
      </w:r>
      <w:r w:rsidR="001C6F83">
        <w:t>4</w:t>
      </w:r>
      <w:r w:rsidR="00F3249E">
        <w:t xml:space="preserve"> – </w:t>
      </w:r>
      <w:r w:rsidR="001C6F83">
        <w:t>4</w:t>
      </w:r>
      <w:r w:rsidR="00F3249E">
        <w:t>:50</w:t>
      </w:r>
      <w:r>
        <w:t>pm.</w:t>
      </w:r>
    </w:p>
    <w:p w14:paraId="6DBCCFD4" w14:textId="77777777" w:rsidR="001A2375" w:rsidRDefault="001A2375"/>
    <w:p w14:paraId="7F7DE5EF" w14:textId="4DB69DBF" w:rsidR="001A2375" w:rsidRDefault="0019772A">
      <w:r>
        <w:t>You are allowed one page of notes for this exam. All other assistance from your cell phone, friends, or the internet is excluded.</w:t>
      </w:r>
    </w:p>
    <w:p w14:paraId="36CCC586" w14:textId="77777777" w:rsidR="00116C51" w:rsidRDefault="00116C51"/>
    <w:p w14:paraId="1BEAEDA6" w14:textId="01CF92DD" w:rsidR="001A2375" w:rsidRDefault="00116C51">
      <w:r>
        <w:t>Problems:</w:t>
      </w:r>
    </w:p>
    <w:p w14:paraId="3D43ACFB" w14:textId="7A8BAC93" w:rsidR="001A2375" w:rsidRDefault="003B765B" w:rsidP="00132BF9">
      <w:pPr>
        <w:pStyle w:val="ListParagraph"/>
        <w:numPr>
          <w:ilvl w:val="0"/>
          <w:numId w:val="1"/>
        </w:numPr>
      </w:pPr>
      <w:r>
        <w:t>In Assignments 3 and 5, you implemented various search algorithms to help the horse navigate through the maze to retrieve the apple. The maze is</w:t>
      </w:r>
      <w:r w:rsidR="001A2375">
        <w:t xml:space="preserve"> a rectangular environment with dimensions M × N, as shown below. </w:t>
      </w:r>
      <w:r w:rsidR="00F3249E">
        <w:t xml:space="preserve">Squares </w:t>
      </w:r>
      <w:r>
        <w:t xml:space="preserve">could be open, contain walls, or contain mountains. Open and mountain squares are passable and squares with walls are not. </w:t>
      </w:r>
      <w:r w:rsidR="001A2375">
        <w:t>Optimality is always in terms of time steps</w:t>
      </w:r>
      <w:r>
        <w:t>.</w:t>
      </w:r>
      <w:r w:rsidR="001A2375">
        <w:t xml:space="preserve"> </w:t>
      </w:r>
    </w:p>
    <w:p w14:paraId="48E623FC" w14:textId="77777777" w:rsidR="003B765B" w:rsidRDefault="003B765B" w:rsidP="003B765B"/>
    <w:p w14:paraId="2C9F2B92" w14:textId="71573C6E" w:rsidR="003B765B" w:rsidRDefault="003B765B" w:rsidP="003B765B">
      <w:pPr>
        <w:ind w:left="720"/>
      </w:pPr>
      <w:r>
        <w:t>For this question, assume the horse can move in all directions. All actions have a cost of 1 regardless of where the horse moves.</w:t>
      </w:r>
    </w:p>
    <w:p w14:paraId="3FE38646" w14:textId="77777777" w:rsidR="00132BF9" w:rsidRDefault="00132BF9" w:rsidP="00132BF9"/>
    <w:tbl>
      <w:tblPr>
        <w:tblStyle w:val="TableGrid"/>
        <w:tblW w:w="0" w:type="auto"/>
        <w:jc w:val="center"/>
        <w:tblLayout w:type="fixed"/>
        <w:tblLook w:val="04A0" w:firstRow="1" w:lastRow="0" w:firstColumn="1" w:lastColumn="0" w:noHBand="0" w:noVBand="1"/>
      </w:tblPr>
      <w:tblGrid>
        <w:gridCol w:w="648"/>
        <w:gridCol w:w="648"/>
        <w:gridCol w:w="648"/>
        <w:gridCol w:w="648"/>
        <w:gridCol w:w="648"/>
        <w:gridCol w:w="648"/>
        <w:gridCol w:w="648"/>
        <w:gridCol w:w="648"/>
        <w:gridCol w:w="648"/>
        <w:gridCol w:w="648"/>
      </w:tblGrid>
      <w:tr w:rsidR="00132BF9" w14:paraId="53FFB2E2" w14:textId="77777777" w:rsidTr="001C6F83">
        <w:trPr>
          <w:trHeight w:val="648"/>
          <w:jc w:val="center"/>
        </w:trPr>
        <w:tc>
          <w:tcPr>
            <w:tcW w:w="648" w:type="dxa"/>
          </w:tcPr>
          <w:p w14:paraId="1C9CEE39" w14:textId="77777777" w:rsidR="00132BF9" w:rsidRDefault="00132BF9" w:rsidP="00132BF9"/>
        </w:tc>
        <w:tc>
          <w:tcPr>
            <w:tcW w:w="648" w:type="dxa"/>
          </w:tcPr>
          <w:p w14:paraId="4B6BC63D" w14:textId="77777777" w:rsidR="00132BF9" w:rsidRDefault="00132BF9" w:rsidP="00132BF9"/>
        </w:tc>
        <w:tc>
          <w:tcPr>
            <w:tcW w:w="648" w:type="dxa"/>
          </w:tcPr>
          <w:p w14:paraId="00A10195" w14:textId="77777777" w:rsidR="00132BF9" w:rsidRDefault="00132BF9" w:rsidP="00132BF9"/>
        </w:tc>
        <w:tc>
          <w:tcPr>
            <w:tcW w:w="648" w:type="dxa"/>
          </w:tcPr>
          <w:p w14:paraId="3BC6686D" w14:textId="77777777" w:rsidR="00132BF9" w:rsidRDefault="00132BF9" w:rsidP="00132BF9"/>
        </w:tc>
        <w:tc>
          <w:tcPr>
            <w:tcW w:w="648" w:type="dxa"/>
          </w:tcPr>
          <w:p w14:paraId="45A0F963" w14:textId="77777777" w:rsidR="00132BF9" w:rsidRDefault="00132BF9" w:rsidP="00132BF9">
            <w:r>
              <w:rPr>
                <w:noProof/>
              </w:rPr>
              <w:drawing>
                <wp:inline distT="0" distB="0" distL="0" distR="0" wp14:anchorId="46D31062" wp14:editId="2A285B8A">
                  <wp:extent cx="288447" cy="18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shd w:val="clear" w:color="auto" w:fill="auto"/>
          </w:tcPr>
          <w:p w14:paraId="4B8C1D76" w14:textId="77777777" w:rsidR="00132BF9" w:rsidRDefault="00132BF9" w:rsidP="00132BF9"/>
        </w:tc>
        <w:tc>
          <w:tcPr>
            <w:tcW w:w="648" w:type="dxa"/>
            <w:shd w:val="clear" w:color="auto" w:fill="auto"/>
          </w:tcPr>
          <w:p w14:paraId="5953112E" w14:textId="77777777" w:rsidR="00132BF9" w:rsidRDefault="00132BF9" w:rsidP="00132BF9">
            <w:r>
              <w:rPr>
                <w:noProof/>
              </w:rPr>
              <w:drawing>
                <wp:inline distT="0" distB="0" distL="0" distR="0" wp14:anchorId="694C9219" wp14:editId="398DC889">
                  <wp:extent cx="288447" cy="18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tcPr>
          <w:p w14:paraId="62C6FF54" w14:textId="77777777" w:rsidR="00132BF9" w:rsidRDefault="00132BF9" w:rsidP="00132BF9">
            <w:r>
              <w:rPr>
                <w:noProof/>
              </w:rPr>
              <w:drawing>
                <wp:inline distT="0" distB="0" distL="0" distR="0" wp14:anchorId="0F53087D" wp14:editId="7F795948">
                  <wp:extent cx="288447" cy="18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tcPr>
          <w:p w14:paraId="073E2FC2" w14:textId="77777777" w:rsidR="00132BF9" w:rsidRDefault="00132BF9" w:rsidP="00132BF9"/>
        </w:tc>
        <w:tc>
          <w:tcPr>
            <w:tcW w:w="648" w:type="dxa"/>
            <w:vAlign w:val="center"/>
          </w:tcPr>
          <w:p w14:paraId="77BACAB6" w14:textId="77777777" w:rsidR="00132BF9" w:rsidRPr="00BF1C4A" w:rsidRDefault="00132BF9" w:rsidP="00132BF9">
            <w:pPr>
              <w:jc w:val="center"/>
              <w:rPr>
                <w:color w:val="C0504D" w:themeColor="accent2"/>
              </w:rPr>
            </w:pPr>
            <w:r w:rsidRPr="00BC1AA6">
              <w:rPr>
                <w:rFonts w:ascii="Lucida Grande" w:hAnsi="Lucida Grande"/>
                <w:b/>
                <w:color w:val="000000"/>
              </w:rPr>
              <w:t></w:t>
            </w:r>
          </w:p>
        </w:tc>
      </w:tr>
      <w:tr w:rsidR="00132BF9" w14:paraId="4F24AB3B" w14:textId="77777777" w:rsidTr="001C6F83">
        <w:trPr>
          <w:trHeight w:val="648"/>
          <w:jc w:val="center"/>
        </w:trPr>
        <w:tc>
          <w:tcPr>
            <w:tcW w:w="648" w:type="dxa"/>
            <w:shd w:val="clear" w:color="auto" w:fill="FF0000"/>
          </w:tcPr>
          <w:p w14:paraId="137E713B" w14:textId="77777777" w:rsidR="00132BF9" w:rsidRDefault="00132BF9" w:rsidP="00132BF9"/>
        </w:tc>
        <w:tc>
          <w:tcPr>
            <w:tcW w:w="648" w:type="dxa"/>
            <w:shd w:val="clear" w:color="auto" w:fill="FF0000"/>
          </w:tcPr>
          <w:p w14:paraId="74CA91D6" w14:textId="77777777" w:rsidR="00132BF9" w:rsidRDefault="00132BF9" w:rsidP="00132BF9"/>
        </w:tc>
        <w:tc>
          <w:tcPr>
            <w:tcW w:w="648" w:type="dxa"/>
          </w:tcPr>
          <w:p w14:paraId="1A49C1CB" w14:textId="77777777" w:rsidR="00132BF9" w:rsidRDefault="00132BF9" w:rsidP="00132BF9">
            <w:r>
              <w:rPr>
                <w:noProof/>
              </w:rPr>
              <w:drawing>
                <wp:inline distT="0" distB="0" distL="0" distR="0" wp14:anchorId="6D630FFF" wp14:editId="0C6998C2">
                  <wp:extent cx="288447" cy="18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tcPr>
          <w:p w14:paraId="1A9C56C0" w14:textId="77777777" w:rsidR="00132BF9" w:rsidRDefault="00132BF9" w:rsidP="00132BF9">
            <w:r>
              <w:rPr>
                <w:noProof/>
              </w:rPr>
              <w:drawing>
                <wp:inline distT="0" distB="0" distL="0" distR="0" wp14:anchorId="4A160C57" wp14:editId="4AE4327B">
                  <wp:extent cx="288447" cy="18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tcPr>
          <w:p w14:paraId="7AB8BA98" w14:textId="77777777" w:rsidR="00132BF9" w:rsidRDefault="00132BF9" w:rsidP="00132BF9"/>
        </w:tc>
        <w:tc>
          <w:tcPr>
            <w:tcW w:w="648" w:type="dxa"/>
          </w:tcPr>
          <w:p w14:paraId="1BDB57ED" w14:textId="77777777" w:rsidR="00132BF9" w:rsidRDefault="00132BF9" w:rsidP="00132BF9"/>
        </w:tc>
        <w:tc>
          <w:tcPr>
            <w:tcW w:w="648" w:type="dxa"/>
            <w:shd w:val="clear" w:color="auto" w:fill="FF0000"/>
          </w:tcPr>
          <w:p w14:paraId="48C8D891" w14:textId="77777777" w:rsidR="00132BF9" w:rsidRDefault="00132BF9" w:rsidP="00132BF9"/>
        </w:tc>
        <w:tc>
          <w:tcPr>
            <w:tcW w:w="648" w:type="dxa"/>
          </w:tcPr>
          <w:p w14:paraId="5C2918BA" w14:textId="77777777" w:rsidR="00132BF9" w:rsidRDefault="00132BF9" w:rsidP="00132BF9"/>
        </w:tc>
        <w:tc>
          <w:tcPr>
            <w:tcW w:w="648" w:type="dxa"/>
            <w:shd w:val="clear" w:color="auto" w:fill="FF0000"/>
          </w:tcPr>
          <w:p w14:paraId="2FA6808C" w14:textId="77777777" w:rsidR="00132BF9" w:rsidRDefault="00132BF9" w:rsidP="00132BF9"/>
        </w:tc>
        <w:tc>
          <w:tcPr>
            <w:tcW w:w="648" w:type="dxa"/>
          </w:tcPr>
          <w:p w14:paraId="219E40B2" w14:textId="77777777" w:rsidR="00132BF9" w:rsidRDefault="00132BF9" w:rsidP="00132BF9"/>
        </w:tc>
      </w:tr>
      <w:tr w:rsidR="00132BF9" w14:paraId="3EC66783" w14:textId="77777777" w:rsidTr="001C6F83">
        <w:trPr>
          <w:trHeight w:val="648"/>
          <w:jc w:val="center"/>
        </w:trPr>
        <w:tc>
          <w:tcPr>
            <w:tcW w:w="648" w:type="dxa"/>
          </w:tcPr>
          <w:p w14:paraId="4CC9C39C" w14:textId="77777777" w:rsidR="00132BF9" w:rsidRDefault="00132BF9" w:rsidP="00132BF9"/>
        </w:tc>
        <w:tc>
          <w:tcPr>
            <w:tcW w:w="648" w:type="dxa"/>
          </w:tcPr>
          <w:p w14:paraId="736214F4" w14:textId="77777777" w:rsidR="00132BF9" w:rsidRDefault="00132BF9" w:rsidP="00132BF9"/>
        </w:tc>
        <w:tc>
          <w:tcPr>
            <w:tcW w:w="648" w:type="dxa"/>
          </w:tcPr>
          <w:p w14:paraId="14CADA51" w14:textId="77777777" w:rsidR="00132BF9" w:rsidRDefault="00132BF9" w:rsidP="00132BF9"/>
        </w:tc>
        <w:tc>
          <w:tcPr>
            <w:tcW w:w="648" w:type="dxa"/>
          </w:tcPr>
          <w:p w14:paraId="45260AB3" w14:textId="77777777" w:rsidR="00132BF9" w:rsidRDefault="00132BF9" w:rsidP="00132BF9"/>
        </w:tc>
        <w:tc>
          <w:tcPr>
            <w:tcW w:w="648" w:type="dxa"/>
          </w:tcPr>
          <w:p w14:paraId="5F75547C" w14:textId="77777777" w:rsidR="00132BF9" w:rsidRDefault="00132BF9" w:rsidP="00132BF9"/>
        </w:tc>
        <w:tc>
          <w:tcPr>
            <w:tcW w:w="648" w:type="dxa"/>
          </w:tcPr>
          <w:p w14:paraId="3337029F" w14:textId="77777777" w:rsidR="00132BF9" w:rsidRDefault="00132BF9" w:rsidP="00132BF9"/>
        </w:tc>
        <w:tc>
          <w:tcPr>
            <w:tcW w:w="648" w:type="dxa"/>
            <w:shd w:val="clear" w:color="auto" w:fill="FF0000"/>
          </w:tcPr>
          <w:p w14:paraId="606C64FA" w14:textId="77777777" w:rsidR="00132BF9" w:rsidRDefault="00132BF9" w:rsidP="00132BF9"/>
        </w:tc>
        <w:tc>
          <w:tcPr>
            <w:tcW w:w="648" w:type="dxa"/>
          </w:tcPr>
          <w:p w14:paraId="396AB525" w14:textId="77777777" w:rsidR="00132BF9" w:rsidRDefault="00132BF9" w:rsidP="00132BF9"/>
        </w:tc>
        <w:tc>
          <w:tcPr>
            <w:tcW w:w="648" w:type="dxa"/>
            <w:shd w:val="clear" w:color="auto" w:fill="auto"/>
          </w:tcPr>
          <w:p w14:paraId="4DB41C9D" w14:textId="77777777" w:rsidR="00132BF9" w:rsidRDefault="00132BF9" w:rsidP="00132BF9"/>
        </w:tc>
        <w:tc>
          <w:tcPr>
            <w:tcW w:w="648" w:type="dxa"/>
            <w:shd w:val="clear" w:color="auto" w:fill="auto"/>
          </w:tcPr>
          <w:p w14:paraId="11BA9A84" w14:textId="77777777" w:rsidR="00132BF9" w:rsidRDefault="00132BF9" w:rsidP="00132BF9"/>
        </w:tc>
      </w:tr>
      <w:tr w:rsidR="00132BF9" w14:paraId="278D1630" w14:textId="77777777" w:rsidTr="001C6F83">
        <w:trPr>
          <w:trHeight w:val="648"/>
          <w:jc w:val="center"/>
        </w:trPr>
        <w:tc>
          <w:tcPr>
            <w:tcW w:w="648" w:type="dxa"/>
            <w:shd w:val="clear" w:color="auto" w:fill="FF0000"/>
          </w:tcPr>
          <w:p w14:paraId="5C7DD0D9" w14:textId="77777777" w:rsidR="00132BF9" w:rsidRDefault="00132BF9" w:rsidP="00132BF9"/>
        </w:tc>
        <w:tc>
          <w:tcPr>
            <w:tcW w:w="648" w:type="dxa"/>
            <w:shd w:val="clear" w:color="auto" w:fill="auto"/>
          </w:tcPr>
          <w:p w14:paraId="61C200E0" w14:textId="77777777" w:rsidR="00132BF9" w:rsidRDefault="00132BF9" w:rsidP="00132BF9"/>
        </w:tc>
        <w:tc>
          <w:tcPr>
            <w:tcW w:w="648" w:type="dxa"/>
            <w:shd w:val="clear" w:color="auto" w:fill="FF0000"/>
          </w:tcPr>
          <w:p w14:paraId="6AA88EBA" w14:textId="77777777" w:rsidR="00132BF9" w:rsidRDefault="00132BF9" w:rsidP="00132BF9"/>
        </w:tc>
        <w:tc>
          <w:tcPr>
            <w:tcW w:w="648" w:type="dxa"/>
            <w:shd w:val="clear" w:color="auto" w:fill="FF0000"/>
          </w:tcPr>
          <w:p w14:paraId="5F78715A" w14:textId="77777777" w:rsidR="00132BF9" w:rsidRDefault="00132BF9" w:rsidP="00132BF9"/>
        </w:tc>
        <w:tc>
          <w:tcPr>
            <w:tcW w:w="648" w:type="dxa"/>
          </w:tcPr>
          <w:p w14:paraId="2AA1663C" w14:textId="77777777" w:rsidR="00132BF9" w:rsidRDefault="00132BF9" w:rsidP="00132BF9"/>
        </w:tc>
        <w:tc>
          <w:tcPr>
            <w:tcW w:w="648" w:type="dxa"/>
          </w:tcPr>
          <w:p w14:paraId="0CDBCBCA" w14:textId="77777777" w:rsidR="00132BF9" w:rsidRDefault="00132BF9" w:rsidP="00132BF9"/>
        </w:tc>
        <w:tc>
          <w:tcPr>
            <w:tcW w:w="648" w:type="dxa"/>
          </w:tcPr>
          <w:p w14:paraId="6725BC81" w14:textId="77777777" w:rsidR="00132BF9" w:rsidRDefault="00132BF9" w:rsidP="00132BF9"/>
        </w:tc>
        <w:tc>
          <w:tcPr>
            <w:tcW w:w="648" w:type="dxa"/>
          </w:tcPr>
          <w:p w14:paraId="2DBD7C94" w14:textId="77777777" w:rsidR="00132BF9" w:rsidRDefault="00132BF9" w:rsidP="00132BF9"/>
        </w:tc>
        <w:tc>
          <w:tcPr>
            <w:tcW w:w="648" w:type="dxa"/>
            <w:shd w:val="clear" w:color="auto" w:fill="FF0000"/>
          </w:tcPr>
          <w:p w14:paraId="5960F9D4" w14:textId="77777777" w:rsidR="00132BF9" w:rsidRDefault="00132BF9" w:rsidP="00132BF9"/>
        </w:tc>
        <w:tc>
          <w:tcPr>
            <w:tcW w:w="648" w:type="dxa"/>
          </w:tcPr>
          <w:p w14:paraId="785D1F77" w14:textId="77777777" w:rsidR="00132BF9" w:rsidRDefault="00132BF9" w:rsidP="00132BF9"/>
        </w:tc>
      </w:tr>
      <w:tr w:rsidR="00132BF9" w14:paraId="5A92F9E1" w14:textId="77777777" w:rsidTr="001C6F83">
        <w:trPr>
          <w:trHeight w:val="648"/>
          <w:jc w:val="center"/>
        </w:trPr>
        <w:tc>
          <w:tcPr>
            <w:tcW w:w="648" w:type="dxa"/>
          </w:tcPr>
          <w:p w14:paraId="6A98EFF3" w14:textId="77777777" w:rsidR="00132BF9" w:rsidRDefault="00132BF9" w:rsidP="00132BF9"/>
        </w:tc>
        <w:tc>
          <w:tcPr>
            <w:tcW w:w="648" w:type="dxa"/>
          </w:tcPr>
          <w:p w14:paraId="083A262E" w14:textId="77777777" w:rsidR="00132BF9" w:rsidRDefault="00132BF9" w:rsidP="00132BF9"/>
        </w:tc>
        <w:tc>
          <w:tcPr>
            <w:tcW w:w="648" w:type="dxa"/>
            <w:shd w:val="clear" w:color="auto" w:fill="FF0000"/>
          </w:tcPr>
          <w:p w14:paraId="39D77194" w14:textId="77777777" w:rsidR="00132BF9" w:rsidRDefault="00132BF9" w:rsidP="00132BF9"/>
        </w:tc>
        <w:tc>
          <w:tcPr>
            <w:tcW w:w="648" w:type="dxa"/>
          </w:tcPr>
          <w:p w14:paraId="192CFD74" w14:textId="77777777" w:rsidR="00132BF9" w:rsidRDefault="00132BF9" w:rsidP="00132BF9"/>
        </w:tc>
        <w:tc>
          <w:tcPr>
            <w:tcW w:w="648" w:type="dxa"/>
          </w:tcPr>
          <w:p w14:paraId="6E0417F1" w14:textId="77777777" w:rsidR="00132BF9" w:rsidRDefault="00132BF9" w:rsidP="00132BF9"/>
        </w:tc>
        <w:tc>
          <w:tcPr>
            <w:tcW w:w="648" w:type="dxa"/>
            <w:shd w:val="clear" w:color="auto" w:fill="FF0000"/>
          </w:tcPr>
          <w:p w14:paraId="2E17595C" w14:textId="77777777" w:rsidR="00132BF9" w:rsidRDefault="00132BF9" w:rsidP="00132BF9"/>
        </w:tc>
        <w:tc>
          <w:tcPr>
            <w:tcW w:w="648" w:type="dxa"/>
            <w:vAlign w:val="center"/>
          </w:tcPr>
          <w:p w14:paraId="50CBEBF9" w14:textId="77777777" w:rsidR="00132BF9" w:rsidRDefault="00132BF9" w:rsidP="00132BF9">
            <w:pPr>
              <w:jc w:val="center"/>
            </w:pPr>
            <w:r>
              <w:rPr>
                <w:noProof/>
              </w:rPr>
              <w:drawing>
                <wp:inline distT="0" distB="0" distL="0" distR="0" wp14:anchorId="2F718076" wp14:editId="3059F84C">
                  <wp:extent cx="288447" cy="18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vAlign w:val="center"/>
          </w:tcPr>
          <w:p w14:paraId="3A288939" w14:textId="77777777" w:rsidR="00132BF9" w:rsidRDefault="00132BF9" w:rsidP="00132BF9">
            <w:pPr>
              <w:jc w:val="center"/>
            </w:pPr>
          </w:p>
        </w:tc>
        <w:tc>
          <w:tcPr>
            <w:tcW w:w="648" w:type="dxa"/>
          </w:tcPr>
          <w:p w14:paraId="40251A69" w14:textId="77777777" w:rsidR="00132BF9" w:rsidRDefault="00132BF9" w:rsidP="00132BF9">
            <w:r>
              <w:rPr>
                <w:noProof/>
              </w:rPr>
              <w:drawing>
                <wp:inline distT="0" distB="0" distL="0" distR="0" wp14:anchorId="069755C0" wp14:editId="76C16DEE">
                  <wp:extent cx="288447" cy="18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tcPr>
          <w:p w14:paraId="6A730BA7" w14:textId="77777777" w:rsidR="00132BF9" w:rsidRDefault="00132BF9" w:rsidP="00132BF9"/>
        </w:tc>
      </w:tr>
      <w:tr w:rsidR="00132BF9" w14:paraId="345F76D2" w14:textId="77777777" w:rsidTr="001C6F83">
        <w:trPr>
          <w:trHeight w:val="648"/>
          <w:jc w:val="center"/>
        </w:trPr>
        <w:tc>
          <w:tcPr>
            <w:tcW w:w="648" w:type="dxa"/>
          </w:tcPr>
          <w:p w14:paraId="53892260" w14:textId="77777777" w:rsidR="00132BF9" w:rsidRDefault="00132BF9" w:rsidP="00132BF9"/>
        </w:tc>
        <w:tc>
          <w:tcPr>
            <w:tcW w:w="648" w:type="dxa"/>
          </w:tcPr>
          <w:p w14:paraId="4EF89D75" w14:textId="77777777" w:rsidR="00132BF9" w:rsidRDefault="00132BF9" w:rsidP="00132BF9"/>
        </w:tc>
        <w:tc>
          <w:tcPr>
            <w:tcW w:w="648" w:type="dxa"/>
            <w:shd w:val="clear" w:color="auto" w:fill="FF0000"/>
          </w:tcPr>
          <w:p w14:paraId="32BD7084" w14:textId="77777777" w:rsidR="00132BF9" w:rsidRDefault="00132BF9" w:rsidP="00132BF9"/>
        </w:tc>
        <w:tc>
          <w:tcPr>
            <w:tcW w:w="648" w:type="dxa"/>
          </w:tcPr>
          <w:p w14:paraId="289237B8" w14:textId="77777777" w:rsidR="00132BF9" w:rsidRDefault="00132BF9" w:rsidP="00132BF9"/>
        </w:tc>
        <w:tc>
          <w:tcPr>
            <w:tcW w:w="648" w:type="dxa"/>
          </w:tcPr>
          <w:p w14:paraId="0C70576D" w14:textId="77777777" w:rsidR="00132BF9" w:rsidRDefault="00132BF9" w:rsidP="00132BF9"/>
        </w:tc>
        <w:tc>
          <w:tcPr>
            <w:tcW w:w="648" w:type="dxa"/>
            <w:shd w:val="clear" w:color="auto" w:fill="FF0000"/>
          </w:tcPr>
          <w:p w14:paraId="4CD6B24F" w14:textId="77777777" w:rsidR="00132BF9" w:rsidRDefault="00132BF9" w:rsidP="00132BF9"/>
        </w:tc>
        <w:tc>
          <w:tcPr>
            <w:tcW w:w="648" w:type="dxa"/>
          </w:tcPr>
          <w:p w14:paraId="63836600" w14:textId="77777777" w:rsidR="00132BF9" w:rsidRDefault="00132BF9" w:rsidP="00132BF9"/>
        </w:tc>
        <w:tc>
          <w:tcPr>
            <w:tcW w:w="648" w:type="dxa"/>
          </w:tcPr>
          <w:p w14:paraId="42ECFE05" w14:textId="77777777" w:rsidR="00132BF9" w:rsidRDefault="00132BF9" w:rsidP="00132BF9"/>
        </w:tc>
        <w:tc>
          <w:tcPr>
            <w:tcW w:w="648" w:type="dxa"/>
            <w:shd w:val="clear" w:color="auto" w:fill="FF0000"/>
          </w:tcPr>
          <w:p w14:paraId="18D9CE80" w14:textId="77777777" w:rsidR="00132BF9" w:rsidRDefault="00132BF9" w:rsidP="00132BF9"/>
        </w:tc>
        <w:tc>
          <w:tcPr>
            <w:tcW w:w="648" w:type="dxa"/>
          </w:tcPr>
          <w:p w14:paraId="76D3BF51" w14:textId="77777777" w:rsidR="00132BF9" w:rsidRDefault="00132BF9" w:rsidP="00132BF9"/>
        </w:tc>
      </w:tr>
      <w:tr w:rsidR="00132BF9" w14:paraId="673065AD" w14:textId="77777777" w:rsidTr="001C6F83">
        <w:trPr>
          <w:trHeight w:val="648"/>
          <w:jc w:val="center"/>
        </w:trPr>
        <w:tc>
          <w:tcPr>
            <w:tcW w:w="648" w:type="dxa"/>
          </w:tcPr>
          <w:p w14:paraId="4D5E1B73" w14:textId="77777777" w:rsidR="00132BF9" w:rsidRDefault="00132BF9" w:rsidP="00132BF9"/>
        </w:tc>
        <w:tc>
          <w:tcPr>
            <w:tcW w:w="648" w:type="dxa"/>
          </w:tcPr>
          <w:p w14:paraId="2E4FD75B" w14:textId="77777777" w:rsidR="00132BF9" w:rsidRDefault="00132BF9" w:rsidP="00132BF9"/>
        </w:tc>
        <w:tc>
          <w:tcPr>
            <w:tcW w:w="648" w:type="dxa"/>
            <w:shd w:val="clear" w:color="auto" w:fill="FF0000"/>
          </w:tcPr>
          <w:p w14:paraId="480589F6" w14:textId="77777777" w:rsidR="00132BF9" w:rsidRDefault="00132BF9" w:rsidP="00132BF9"/>
        </w:tc>
        <w:tc>
          <w:tcPr>
            <w:tcW w:w="648" w:type="dxa"/>
          </w:tcPr>
          <w:p w14:paraId="178A7C49" w14:textId="77777777" w:rsidR="00132BF9" w:rsidRDefault="00132BF9" w:rsidP="00132BF9"/>
        </w:tc>
        <w:tc>
          <w:tcPr>
            <w:tcW w:w="648" w:type="dxa"/>
          </w:tcPr>
          <w:p w14:paraId="36CEAECC" w14:textId="77777777" w:rsidR="00132BF9" w:rsidRDefault="00132BF9" w:rsidP="00132BF9">
            <w:r>
              <w:rPr>
                <w:noProof/>
              </w:rPr>
              <w:drawing>
                <wp:inline distT="0" distB="0" distL="0" distR="0" wp14:anchorId="75A332BA" wp14:editId="10DDFFBC">
                  <wp:extent cx="288447" cy="18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89278" cy="184681"/>
                          </a:xfrm>
                          <a:prstGeom prst="rect">
                            <a:avLst/>
                          </a:prstGeom>
                        </pic:spPr>
                      </pic:pic>
                    </a:graphicData>
                  </a:graphic>
                </wp:inline>
              </w:drawing>
            </w:r>
          </w:p>
        </w:tc>
        <w:tc>
          <w:tcPr>
            <w:tcW w:w="648" w:type="dxa"/>
            <w:shd w:val="clear" w:color="auto" w:fill="FF0000"/>
          </w:tcPr>
          <w:p w14:paraId="32149D61" w14:textId="77777777" w:rsidR="00132BF9" w:rsidRDefault="00132BF9" w:rsidP="00132BF9"/>
        </w:tc>
        <w:tc>
          <w:tcPr>
            <w:tcW w:w="648" w:type="dxa"/>
            <w:vAlign w:val="center"/>
          </w:tcPr>
          <w:p w14:paraId="5BE660D6" w14:textId="77777777" w:rsidR="00132BF9" w:rsidRDefault="00132BF9" w:rsidP="00132BF9">
            <w:pPr>
              <w:jc w:val="center"/>
            </w:pPr>
          </w:p>
        </w:tc>
        <w:tc>
          <w:tcPr>
            <w:tcW w:w="648" w:type="dxa"/>
            <w:vAlign w:val="center"/>
          </w:tcPr>
          <w:p w14:paraId="301DE056" w14:textId="77777777" w:rsidR="00132BF9" w:rsidRDefault="00132BF9" w:rsidP="00132BF9">
            <w:pPr>
              <w:jc w:val="center"/>
            </w:pPr>
            <w:r>
              <w:rPr>
                <w:noProof/>
              </w:rPr>
              <w:drawing>
                <wp:inline distT="0" distB="0" distL="0" distR="0" wp14:anchorId="2FA89402" wp14:editId="7142D9DB">
                  <wp:extent cx="292100" cy="1864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08 20.33.42.png"/>
                          <pic:cNvPicPr/>
                        </pic:nvPicPr>
                        <pic:blipFill>
                          <a:blip r:embed="rId5">
                            <a:extLst>
                              <a:ext uri="{28A0092B-C50C-407E-A947-70E740481C1C}">
                                <a14:useLocalDpi xmlns:a14="http://schemas.microsoft.com/office/drawing/2010/main" val="0"/>
                              </a:ext>
                            </a:extLst>
                          </a:blip>
                          <a:stretch>
                            <a:fillRect/>
                          </a:stretch>
                        </pic:blipFill>
                        <pic:spPr>
                          <a:xfrm>
                            <a:off x="0" y="0"/>
                            <a:ext cx="292271" cy="186591"/>
                          </a:xfrm>
                          <a:prstGeom prst="rect">
                            <a:avLst/>
                          </a:prstGeom>
                        </pic:spPr>
                      </pic:pic>
                    </a:graphicData>
                  </a:graphic>
                </wp:inline>
              </w:drawing>
            </w:r>
          </w:p>
        </w:tc>
        <w:tc>
          <w:tcPr>
            <w:tcW w:w="648" w:type="dxa"/>
            <w:shd w:val="clear" w:color="auto" w:fill="FF0000"/>
          </w:tcPr>
          <w:p w14:paraId="053420FB" w14:textId="77777777" w:rsidR="00132BF9" w:rsidRDefault="00132BF9" w:rsidP="00132BF9"/>
        </w:tc>
        <w:tc>
          <w:tcPr>
            <w:tcW w:w="648" w:type="dxa"/>
            <w:shd w:val="clear" w:color="auto" w:fill="FF0000"/>
          </w:tcPr>
          <w:p w14:paraId="3BE1F994" w14:textId="77777777" w:rsidR="00132BF9" w:rsidRDefault="00132BF9" w:rsidP="00132BF9"/>
        </w:tc>
      </w:tr>
      <w:tr w:rsidR="00132BF9" w14:paraId="546521EB" w14:textId="77777777" w:rsidTr="001C6F83">
        <w:trPr>
          <w:trHeight w:val="648"/>
          <w:jc w:val="center"/>
        </w:trPr>
        <w:tc>
          <w:tcPr>
            <w:tcW w:w="648" w:type="dxa"/>
            <w:vAlign w:val="center"/>
          </w:tcPr>
          <w:p w14:paraId="46B97F8E" w14:textId="77777777" w:rsidR="00132BF9" w:rsidRPr="00BF1C4A" w:rsidRDefault="00132BF9" w:rsidP="00132BF9">
            <w:pPr>
              <w:jc w:val="center"/>
              <w:rPr>
                <w:color w:val="548DD4" w:themeColor="text2" w:themeTint="99"/>
                <w:sz w:val="32"/>
                <w:szCs w:val="32"/>
              </w:rPr>
            </w:pPr>
            <w:r>
              <w:rPr>
                <w:noProof/>
                <w:color w:val="548DD4" w:themeColor="text2" w:themeTint="99"/>
                <w:sz w:val="32"/>
                <w:szCs w:val="32"/>
              </w:rPr>
              <w:drawing>
                <wp:inline distT="0" distB="0" distL="0" distR="0" wp14:anchorId="2CAC8B30" wp14:editId="7264882D">
                  <wp:extent cx="223644" cy="304800"/>
                  <wp:effectExtent l="0" t="0" r="5080" b="0"/>
                  <wp:docPr id="22" name="Picture 22" descr="Macintosh HD:Applications:Microsoft Office 2011:Office:Media:Clipart: Animals.localized:AA028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icrosoft Office 2011:Office:Media:Clipart: Animals.localized:AA0282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35" cy="305196"/>
                          </a:xfrm>
                          <a:prstGeom prst="rect">
                            <a:avLst/>
                          </a:prstGeom>
                          <a:noFill/>
                          <a:ln>
                            <a:noFill/>
                          </a:ln>
                        </pic:spPr>
                      </pic:pic>
                    </a:graphicData>
                  </a:graphic>
                </wp:inline>
              </w:drawing>
            </w:r>
          </w:p>
        </w:tc>
        <w:tc>
          <w:tcPr>
            <w:tcW w:w="648" w:type="dxa"/>
          </w:tcPr>
          <w:p w14:paraId="555F3F07" w14:textId="77777777" w:rsidR="00132BF9" w:rsidRDefault="00132BF9" w:rsidP="00132BF9"/>
        </w:tc>
        <w:tc>
          <w:tcPr>
            <w:tcW w:w="648" w:type="dxa"/>
          </w:tcPr>
          <w:p w14:paraId="4201E495" w14:textId="77777777" w:rsidR="00132BF9" w:rsidRDefault="00132BF9" w:rsidP="00132BF9"/>
        </w:tc>
        <w:tc>
          <w:tcPr>
            <w:tcW w:w="648" w:type="dxa"/>
          </w:tcPr>
          <w:p w14:paraId="5DAAF754" w14:textId="77777777" w:rsidR="00132BF9" w:rsidRDefault="00132BF9" w:rsidP="00132BF9"/>
        </w:tc>
        <w:tc>
          <w:tcPr>
            <w:tcW w:w="648" w:type="dxa"/>
          </w:tcPr>
          <w:p w14:paraId="02DF2B22" w14:textId="77777777" w:rsidR="00132BF9" w:rsidRDefault="00132BF9" w:rsidP="00132BF9"/>
        </w:tc>
        <w:tc>
          <w:tcPr>
            <w:tcW w:w="648" w:type="dxa"/>
            <w:shd w:val="clear" w:color="auto" w:fill="auto"/>
          </w:tcPr>
          <w:p w14:paraId="4686741E" w14:textId="77777777" w:rsidR="00132BF9" w:rsidRDefault="00132BF9" w:rsidP="00132BF9"/>
        </w:tc>
        <w:tc>
          <w:tcPr>
            <w:tcW w:w="648" w:type="dxa"/>
            <w:shd w:val="clear" w:color="auto" w:fill="auto"/>
          </w:tcPr>
          <w:p w14:paraId="2F2188A8" w14:textId="77777777" w:rsidR="00132BF9" w:rsidRDefault="00132BF9" w:rsidP="00132BF9"/>
        </w:tc>
        <w:tc>
          <w:tcPr>
            <w:tcW w:w="648" w:type="dxa"/>
          </w:tcPr>
          <w:p w14:paraId="348452C6" w14:textId="77777777" w:rsidR="00132BF9" w:rsidRDefault="00132BF9" w:rsidP="00132BF9"/>
        </w:tc>
        <w:tc>
          <w:tcPr>
            <w:tcW w:w="648" w:type="dxa"/>
            <w:shd w:val="clear" w:color="auto" w:fill="auto"/>
          </w:tcPr>
          <w:p w14:paraId="5368432E" w14:textId="77777777" w:rsidR="00132BF9" w:rsidRDefault="00132BF9" w:rsidP="00132BF9"/>
        </w:tc>
        <w:tc>
          <w:tcPr>
            <w:tcW w:w="648" w:type="dxa"/>
            <w:shd w:val="clear" w:color="auto" w:fill="auto"/>
          </w:tcPr>
          <w:p w14:paraId="61E61FF7" w14:textId="77777777" w:rsidR="00132BF9" w:rsidRDefault="00132BF9" w:rsidP="00132BF9">
            <w:pPr>
              <w:keepNext/>
            </w:pPr>
          </w:p>
        </w:tc>
      </w:tr>
    </w:tbl>
    <w:p w14:paraId="5013A48F" w14:textId="77777777" w:rsidR="00132BF9" w:rsidRDefault="00132BF9" w:rsidP="00132BF9"/>
    <w:p w14:paraId="18D2994C" w14:textId="3393FBFB" w:rsidR="003B765B" w:rsidRDefault="003B765B" w:rsidP="0019772A">
      <w:pPr>
        <w:ind w:left="720"/>
      </w:pPr>
      <w:r>
        <w:t>Describe the state space and state space size based on how you implemented the solution to this problem in your code. If you didn’t do the assignment, answer the question assuming that you had.</w:t>
      </w:r>
    </w:p>
    <w:p w14:paraId="24FCC001" w14:textId="77777777" w:rsidR="003B765B" w:rsidRDefault="003B765B" w:rsidP="00132BF9"/>
    <w:p w14:paraId="15C91B17" w14:textId="624FA869" w:rsidR="00132BF9" w:rsidRPr="0019772A" w:rsidRDefault="00132BF9" w:rsidP="0019772A">
      <w:pPr>
        <w:ind w:firstLine="720"/>
        <w:rPr>
          <w:b/>
        </w:rPr>
      </w:pPr>
      <w:r w:rsidRPr="0019772A">
        <w:rPr>
          <w:b/>
        </w:rPr>
        <w:t>State space description:</w:t>
      </w:r>
    </w:p>
    <w:p w14:paraId="5F20F4D4" w14:textId="77777777" w:rsidR="00132BF9" w:rsidRDefault="00132BF9" w:rsidP="00132BF9"/>
    <w:p w14:paraId="2F61091D" w14:textId="77777777" w:rsidR="00132BF9" w:rsidRDefault="00132BF9" w:rsidP="00132BF9"/>
    <w:p w14:paraId="38A76BC3" w14:textId="77777777" w:rsidR="00132BF9" w:rsidRDefault="00132BF9" w:rsidP="00132BF9"/>
    <w:p w14:paraId="09DDE399" w14:textId="77777777" w:rsidR="00132BF9" w:rsidRDefault="00132BF9" w:rsidP="00132BF9"/>
    <w:p w14:paraId="20710A33" w14:textId="77777777" w:rsidR="00132BF9" w:rsidRDefault="00132BF9" w:rsidP="00132BF9"/>
    <w:p w14:paraId="2BA1010C" w14:textId="79657661" w:rsidR="00132BF9" w:rsidRPr="0019772A" w:rsidRDefault="00132BF9" w:rsidP="0019772A">
      <w:pPr>
        <w:ind w:firstLine="720"/>
        <w:rPr>
          <w:b/>
        </w:rPr>
      </w:pPr>
      <w:r w:rsidRPr="0019772A">
        <w:rPr>
          <w:b/>
        </w:rPr>
        <w:t>State space size:</w:t>
      </w:r>
    </w:p>
    <w:p w14:paraId="5AB1FDE1" w14:textId="77777777" w:rsidR="00132BF9" w:rsidRDefault="00132BF9" w:rsidP="00132BF9"/>
    <w:p w14:paraId="447B58AE" w14:textId="77777777" w:rsidR="00132BF9" w:rsidRDefault="00132BF9" w:rsidP="00132BF9"/>
    <w:p w14:paraId="4B05E559" w14:textId="77777777" w:rsidR="00132BF9" w:rsidRDefault="00132BF9" w:rsidP="00132BF9"/>
    <w:p w14:paraId="5B251DAA" w14:textId="77777777" w:rsidR="003B765B" w:rsidRDefault="003B765B" w:rsidP="00132BF9"/>
    <w:p w14:paraId="6E4F8409" w14:textId="1114DD30" w:rsidR="003B765B" w:rsidRPr="00F63A54" w:rsidRDefault="003B765B" w:rsidP="0019772A">
      <w:pPr>
        <w:ind w:firstLine="360"/>
        <w:rPr>
          <w:b/>
        </w:rPr>
      </w:pPr>
      <w:r w:rsidRPr="0019772A">
        <w:rPr>
          <w:b/>
        </w:rPr>
        <w:t>Which of the following is an admissible heuristic?</w:t>
      </w:r>
      <w:r w:rsidR="0019772A">
        <w:rPr>
          <w:b/>
        </w:rPr>
        <w:t xml:space="preserve"> Circle all that apply.</w:t>
      </w:r>
    </w:p>
    <w:p w14:paraId="7B89496C" w14:textId="4A6488FD" w:rsidR="003B765B" w:rsidRDefault="003B765B" w:rsidP="003B765B">
      <w:pPr>
        <w:pStyle w:val="ListParagraph"/>
        <w:numPr>
          <w:ilvl w:val="0"/>
          <w:numId w:val="5"/>
        </w:numPr>
      </w:pPr>
      <w:r>
        <w:t>The width of the maze.</w:t>
      </w:r>
    </w:p>
    <w:p w14:paraId="5CD2B3B0" w14:textId="35E5B88F" w:rsidR="003B765B" w:rsidRDefault="003B765B" w:rsidP="003B765B">
      <w:pPr>
        <w:pStyle w:val="ListParagraph"/>
        <w:numPr>
          <w:ilvl w:val="0"/>
          <w:numId w:val="5"/>
        </w:numPr>
      </w:pPr>
      <w:r>
        <w:t>Manhattan distance from the current location to the apple.</w:t>
      </w:r>
    </w:p>
    <w:p w14:paraId="1C07EB41" w14:textId="5E179964" w:rsidR="0019772A" w:rsidRDefault="0019772A" w:rsidP="003B765B">
      <w:pPr>
        <w:pStyle w:val="ListParagraph"/>
        <w:numPr>
          <w:ilvl w:val="0"/>
          <w:numId w:val="5"/>
        </w:numPr>
      </w:pPr>
      <w:r>
        <w:t xml:space="preserve">The number of walls encountered on the </w:t>
      </w:r>
      <w:r w:rsidR="00C662DA">
        <w:t>Euclidean</w:t>
      </w:r>
      <w:r>
        <w:t xml:space="preserve"> path between the current position and the goal.</w:t>
      </w:r>
    </w:p>
    <w:p w14:paraId="6C1C7219" w14:textId="77777777" w:rsidR="00F63A54" w:rsidRDefault="00F63A54" w:rsidP="00222D1C"/>
    <w:p w14:paraId="6C5FEBEF" w14:textId="77777777" w:rsidR="0019772A" w:rsidRDefault="0019772A" w:rsidP="00222D1C"/>
    <w:p w14:paraId="7778F00B" w14:textId="77777777" w:rsidR="0019772A" w:rsidRDefault="0019772A" w:rsidP="00222D1C"/>
    <w:p w14:paraId="53234729" w14:textId="77777777" w:rsidR="001A2375" w:rsidRDefault="001A2375" w:rsidP="00900704"/>
    <w:p w14:paraId="5A384298" w14:textId="2FCC1EC4" w:rsidR="00A95FA6" w:rsidRDefault="00A95FA6" w:rsidP="0034167A">
      <w:pPr>
        <w:pStyle w:val="ListParagraph"/>
        <w:numPr>
          <w:ilvl w:val="0"/>
          <w:numId w:val="1"/>
        </w:numPr>
      </w:pPr>
      <w:r>
        <w:t>Consider the following graph, where you start at</w:t>
      </w:r>
      <w:r w:rsidR="00EC1C1B">
        <w:t xml:space="preserve"> state A</w:t>
      </w:r>
      <w:r>
        <w:t xml:space="preserve"> and </w:t>
      </w:r>
      <w:r w:rsidR="0068533C">
        <w:t xml:space="preserve">end at </w:t>
      </w:r>
      <w:r w:rsidR="00EC1C1B">
        <w:t xml:space="preserve">state </w:t>
      </w:r>
      <w:r w:rsidR="0068533C">
        <w:t>G</w:t>
      </w:r>
      <w:r>
        <w:t>. The edge</w:t>
      </w:r>
      <w:r w:rsidR="00EE3ABE">
        <w:t xml:space="preserve"> weights</w:t>
      </w:r>
      <w:r>
        <w:t xml:space="preserve"> are </w:t>
      </w:r>
      <w:r w:rsidR="00EE3ABE">
        <w:t>the cost between the nodes</w:t>
      </w:r>
      <w:r>
        <w:t>.</w:t>
      </w:r>
      <w:r w:rsidR="0034167A">
        <w:t xml:space="preserve"> The numbers in the square boxes next to the nodes are the heuristic values from that node to the goal.</w:t>
      </w:r>
    </w:p>
    <w:p w14:paraId="68B8C2B0" w14:textId="3B57EA05" w:rsidR="009B69A0" w:rsidRDefault="00193072" w:rsidP="009B69A0">
      <w:pPr>
        <w:pStyle w:val="ListParagraph"/>
      </w:pPr>
      <w:r>
        <w:rPr>
          <w:noProof/>
        </w:rPr>
        <w:drawing>
          <wp:inline distT="0" distB="0" distL="0" distR="0" wp14:anchorId="36B98687" wp14:editId="7D01A05B">
            <wp:extent cx="52578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7">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0E31FF58" w14:textId="145CEEAB" w:rsidR="009B69A0" w:rsidRDefault="00EC1C1B" w:rsidP="00900704">
      <w:pPr>
        <w:pStyle w:val="ListParagraph"/>
        <w:numPr>
          <w:ilvl w:val="0"/>
          <w:numId w:val="6"/>
        </w:numPr>
      </w:pPr>
      <w:r>
        <w:t>List the order that nodes will be expanded in Uniform Cost Search</w:t>
      </w:r>
      <w:r w:rsidR="00C662DA">
        <w:t xml:space="preserve"> (Dijkstra’s algorithm)</w:t>
      </w:r>
      <w:r w:rsidR="00900704">
        <w:t>.</w:t>
      </w:r>
    </w:p>
    <w:p w14:paraId="625D146F" w14:textId="77777777" w:rsidR="00900704" w:rsidRDefault="00900704" w:rsidP="00900704">
      <w:pPr>
        <w:pStyle w:val="ListParagraph"/>
        <w:ind w:left="1080"/>
      </w:pPr>
    </w:p>
    <w:p w14:paraId="27E5C69C" w14:textId="77777777" w:rsidR="00900704" w:rsidRDefault="00900704" w:rsidP="00900704">
      <w:pPr>
        <w:pStyle w:val="ListParagraph"/>
        <w:ind w:left="1080"/>
      </w:pPr>
    </w:p>
    <w:p w14:paraId="350111CF" w14:textId="77777777" w:rsidR="00900704" w:rsidRDefault="00900704" w:rsidP="00900704">
      <w:pPr>
        <w:pStyle w:val="ListParagraph"/>
        <w:ind w:left="1080"/>
      </w:pPr>
    </w:p>
    <w:p w14:paraId="20AAEA6F" w14:textId="77777777" w:rsidR="00900704" w:rsidRDefault="00900704" w:rsidP="00900704">
      <w:pPr>
        <w:pStyle w:val="ListParagraph"/>
        <w:ind w:left="1080"/>
      </w:pPr>
    </w:p>
    <w:p w14:paraId="05150274" w14:textId="77777777" w:rsidR="00900704" w:rsidRDefault="00900704" w:rsidP="00900704">
      <w:pPr>
        <w:pStyle w:val="ListParagraph"/>
        <w:ind w:left="1080"/>
      </w:pPr>
    </w:p>
    <w:p w14:paraId="4D86F5B4" w14:textId="77777777" w:rsidR="009902C1" w:rsidRDefault="009902C1" w:rsidP="00900704">
      <w:pPr>
        <w:pStyle w:val="ListParagraph"/>
        <w:ind w:left="1080"/>
      </w:pPr>
    </w:p>
    <w:p w14:paraId="4D8CE83D" w14:textId="77777777" w:rsidR="009902C1" w:rsidRDefault="009902C1" w:rsidP="00900704">
      <w:pPr>
        <w:pStyle w:val="ListParagraph"/>
        <w:ind w:left="1080"/>
      </w:pPr>
    </w:p>
    <w:p w14:paraId="31B64194" w14:textId="77777777" w:rsidR="009902C1" w:rsidRDefault="009902C1" w:rsidP="00900704">
      <w:pPr>
        <w:pStyle w:val="ListParagraph"/>
        <w:ind w:left="1080"/>
      </w:pPr>
    </w:p>
    <w:p w14:paraId="020DFFDA" w14:textId="120BBDDD" w:rsidR="00900704" w:rsidRDefault="00900704" w:rsidP="00900704">
      <w:pPr>
        <w:pStyle w:val="ListParagraph"/>
        <w:numPr>
          <w:ilvl w:val="0"/>
          <w:numId w:val="6"/>
        </w:numPr>
      </w:pPr>
      <w:r>
        <w:t>List the order that nodes will be expanded in A* Search.</w:t>
      </w:r>
    </w:p>
    <w:p w14:paraId="642F79A1" w14:textId="77777777" w:rsidR="00900704" w:rsidRDefault="00900704" w:rsidP="00900704">
      <w:pPr>
        <w:pStyle w:val="ListParagraph"/>
        <w:ind w:left="1080"/>
      </w:pPr>
    </w:p>
    <w:p w14:paraId="0C59FE3E" w14:textId="77777777" w:rsidR="00900704" w:rsidRDefault="00900704" w:rsidP="00900704">
      <w:pPr>
        <w:pStyle w:val="ListParagraph"/>
        <w:ind w:left="1080"/>
      </w:pPr>
    </w:p>
    <w:p w14:paraId="57F06669" w14:textId="77777777" w:rsidR="00900704" w:rsidRDefault="00900704" w:rsidP="00900704">
      <w:pPr>
        <w:pStyle w:val="ListParagraph"/>
        <w:ind w:left="1080"/>
      </w:pPr>
    </w:p>
    <w:p w14:paraId="7E93D608" w14:textId="77777777" w:rsidR="0019772A" w:rsidRDefault="0019772A" w:rsidP="00305ACF"/>
    <w:p w14:paraId="41BC6508" w14:textId="77777777" w:rsidR="0019772A" w:rsidRDefault="0019772A" w:rsidP="004D21D7">
      <w:pPr>
        <w:pStyle w:val="ListParagraph"/>
      </w:pPr>
    </w:p>
    <w:p w14:paraId="5B073240" w14:textId="77777777" w:rsidR="0019772A" w:rsidRDefault="0019772A" w:rsidP="004D21D7">
      <w:pPr>
        <w:pStyle w:val="ListParagraph"/>
      </w:pPr>
    </w:p>
    <w:p w14:paraId="3E1FB145" w14:textId="77777777" w:rsidR="0019772A" w:rsidRDefault="0019772A" w:rsidP="004D21D7">
      <w:pPr>
        <w:pStyle w:val="ListParagraph"/>
      </w:pPr>
    </w:p>
    <w:p w14:paraId="75232094" w14:textId="77777777" w:rsidR="00B43420" w:rsidRDefault="00B43420" w:rsidP="004D21D7">
      <w:pPr>
        <w:pStyle w:val="ListParagraph"/>
      </w:pPr>
    </w:p>
    <w:p w14:paraId="0886E1AD" w14:textId="0BA72E61" w:rsidR="0019772A" w:rsidRDefault="0019772A" w:rsidP="0019772A">
      <w:pPr>
        <w:pStyle w:val="ListParagraph"/>
        <w:numPr>
          <w:ilvl w:val="0"/>
          <w:numId w:val="1"/>
        </w:numPr>
      </w:pPr>
      <w:r>
        <w:t>What is the purpose of AB pruning in the minimax search algorithm</w:t>
      </w:r>
      <w:r w:rsidR="00F11FF1">
        <w:t xml:space="preserve"> and why is it important</w:t>
      </w:r>
      <w:r>
        <w:t>?</w:t>
      </w:r>
    </w:p>
    <w:p w14:paraId="7626F711" w14:textId="77777777" w:rsidR="0019772A" w:rsidRDefault="0019772A" w:rsidP="0019772A"/>
    <w:p w14:paraId="5EA4FAFF" w14:textId="77777777" w:rsidR="0019772A" w:rsidRDefault="0019772A" w:rsidP="0019772A"/>
    <w:p w14:paraId="7A3DE8FE" w14:textId="77777777" w:rsidR="0019772A" w:rsidRDefault="0019772A" w:rsidP="0019772A"/>
    <w:p w14:paraId="342048BE" w14:textId="77777777" w:rsidR="0019772A" w:rsidRDefault="0019772A" w:rsidP="0019772A"/>
    <w:p w14:paraId="55936D39" w14:textId="77777777" w:rsidR="0019772A" w:rsidRDefault="0019772A" w:rsidP="0019772A"/>
    <w:p w14:paraId="13D2197F" w14:textId="77777777" w:rsidR="0019772A" w:rsidRDefault="0019772A" w:rsidP="0019772A"/>
    <w:p w14:paraId="60E06CBF" w14:textId="5984015B" w:rsidR="0019772A" w:rsidRDefault="0019772A" w:rsidP="0019772A">
      <w:pPr>
        <w:pStyle w:val="ListParagraph"/>
        <w:numPr>
          <w:ilvl w:val="0"/>
          <w:numId w:val="1"/>
        </w:numPr>
      </w:pPr>
      <w:r>
        <w:t>In the following tree, how many fewer terminal nodes are evaluated</w:t>
      </w:r>
      <w:r w:rsidR="00F11FF1">
        <w:t xml:space="preserve"> when AB pruning is used than when the standard minimax is used? Explain your answer.</w:t>
      </w:r>
    </w:p>
    <w:p w14:paraId="27AAE681" w14:textId="77777777" w:rsidR="00F11FF1" w:rsidRDefault="00F11FF1" w:rsidP="00F11FF1">
      <w:pPr>
        <w:pStyle w:val="ListParagraph"/>
      </w:pPr>
    </w:p>
    <w:p w14:paraId="22F1CD62" w14:textId="6C82F5F4" w:rsidR="00F11FF1" w:rsidRDefault="00F11FF1" w:rsidP="00F11FF1">
      <w:pPr>
        <w:pStyle w:val="ListParagraph"/>
      </w:pPr>
      <w:r>
        <w:rPr>
          <w:noProof/>
        </w:rPr>
        <w:drawing>
          <wp:inline distT="0" distB="0" distL="0" distR="0" wp14:anchorId="772272AB" wp14:editId="564E725B">
            <wp:extent cx="5130628" cy="22682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Midterm1.png"/>
                    <pic:cNvPicPr/>
                  </pic:nvPicPr>
                  <pic:blipFill>
                    <a:blip r:embed="rId8">
                      <a:extLst>
                        <a:ext uri="{28A0092B-C50C-407E-A947-70E740481C1C}">
                          <a14:useLocalDpi xmlns:a14="http://schemas.microsoft.com/office/drawing/2010/main" val="0"/>
                        </a:ext>
                      </a:extLst>
                    </a:blip>
                    <a:stretch>
                      <a:fillRect/>
                    </a:stretch>
                  </pic:blipFill>
                  <pic:spPr>
                    <a:xfrm>
                      <a:off x="0" y="0"/>
                      <a:ext cx="5130628" cy="2268220"/>
                    </a:xfrm>
                    <a:prstGeom prst="rect">
                      <a:avLst/>
                    </a:prstGeom>
                  </pic:spPr>
                </pic:pic>
              </a:graphicData>
            </a:graphic>
          </wp:inline>
        </w:drawing>
      </w:r>
    </w:p>
    <w:p w14:paraId="1A85F091" w14:textId="77777777" w:rsidR="00F11FF1" w:rsidRDefault="00F11FF1" w:rsidP="00F11FF1">
      <w:pPr>
        <w:pStyle w:val="ListParagraph"/>
      </w:pPr>
    </w:p>
    <w:p w14:paraId="1F6AA68C" w14:textId="77777777" w:rsidR="00F11FF1" w:rsidRDefault="00F11FF1" w:rsidP="00F11FF1">
      <w:pPr>
        <w:pStyle w:val="ListParagraph"/>
      </w:pPr>
    </w:p>
    <w:p w14:paraId="3834D840" w14:textId="77777777" w:rsidR="00F11FF1" w:rsidRDefault="00F11FF1" w:rsidP="00F11FF1">
      <w:pPr>
        <w:pStyle w:val="ListParagraph"/>
      </w:pPr>
    </w:p>
    <w:p w14:paraId="5E58E112" w14:textId="77777777" w:rsidR="00F11FF1" w:rsidRDefault="00F11FF1" w:rsidP="00F11FF1">
      <w:pPr>
        <w:pStyle w:val="ListParagraph"/>
      </w:pPr>
    </w:p>
    <w:p w14:paraId="12BF56DE" w14:textId="77777777" w:rsidR="00F11FF1" w:rsidRDefault="00F11FF1" w:rsidP="00F11FF1">
      <w:pPr>
        <w:pStyle w:val="ListParagraph"/>
      </w:pPr>
    </w:p>
    <w:p w14:paraId="517448A1" w14:textId="77777777" w:rsidR="00F11FF1" w:rsidRDefault="00F11FF1" w:rsidP="00F11FF1">
      <w:pPr>
        <w:pStyle w:val="ListParagraph"/>
      </w:pPr>
    </w:p>
    <w:p w14:paraId="75133B5A" w14:textId="77777777" w:rsidR="00F11FF1" w:rsidRDefault="00F11FF1" w:rsidP="00F11FF1">
      <w:pPr>
        <w:pStyle w:val="ListParagraph"/>
      </w:pPr>
    </w:p>
    <w:p w14:paraId="7DD8D6FD" w14:textId="77777777" w:rsidR="00F11FF1" w:rsidRDefault="00F11FF1" w:rsidP="00F11FF1">
      <w:pPr>
        <w:pStyle w:val="ListParagraph"/>
      </w:pPr>
    </w:p>
    <w:p w14:paraId="5614CFB4" w14:textId="77777777" w:rsidR="0019772A" w:rsidRDefault="0019772A" w:rsidP="0019772A">
      <w:bookmarkStart w:id="0" w:name="_GoBack"/>
      <w:bookmarkEnd w:id="0"/>
    </w:p>
    <w:p w14:paraId="7770FDD6" w14:textId="77777777" w:rsidR="0019772A" w:rsidRDefault="0019772A" w:rsidP="0019772A"/>
    <w:p w14:paraId="44C6E597" w14:textId="77777777" w:rsidR="0019772A" w:rsidRDefault="0019772A" w:rsidP="0019772A"/>
    <w:p w14:paraId="1D62AC99" w14:textId="77777777" w:rsidR="0019772A" w:rsidRDefault="0019772A" w:rsidP="0019772A"/>
    <w:p w14:paraId="6D841BC8" w14:textId="77777777" w:rsidR="0019772A" w:rsidRDefault="0019772A" w:rsidP="0019772A"/>
    <w:p w14:paraId="002ABC53" w14:textId="77777777" w:rsidR="0019772A" w:rsidRDefault="0019772A" w:rsidP="0019772A"/>
    <w:p w14:paraId="02876897" w14:textId="77777777" w:rsidR="0019772A" w:rsidRDefault="0019772A" w:rsidP="0019772A"/>
    <w:p w14:paraId="1FC41152" w14:textId="77777777" w:rsidR="0019772A" w:rsidRDefault="0019772A" w:rsidP="0019772A"/>
    <w:p w14:paraId="2D9F5A6B" w14:textId="6B1620AE" w:rsidR="00F11FF1" w:rsidRDefault="00F11FF1" w:rsidP="0019772A">
      <w:pPr>
        <w:pStyle w:val="ListParagraph"/>
        <w:numPr>
          <w:ilvl w:val="0"/>
          <w:numId w:val="1"/>
        </w:numPr>
      </w:pPr>
      <w:r>
        <w:t>In an unweighted graph, the depth-first search algorithm is not guaranteed to find the optimal solution. However, that doesn’t mean that it never finds the optimal solution. On the other hand, breadth-first search on an unweighted graph always finds the optimal solution.</w:t>
      </w:r>
    </w:p>
    <w:p w14:paraId="582FC4EA" w14:textId="77777777" w:rsidR="00F11FF1" w:rsidRDefault="00F11FF1" w:rsidP="00F11FF1"/>
    <w:p w14:paraId="2FF3BCCA" w14:textId="77777777" w:rsidR="00F11FF1" w:rsidRDefault="00F11FF1" w:rsidP="00F11FF1"/>
    <w:p w14:paraId="2D2573DE" w14:textId="77777777" w:rsidR="00F11FF1" w:rsidRDefault="00F11FF1" w:rsidP="00F11FF1">
      <w:pPr>
        <w:ind w:left="720"/>
      </w:pPr>
      <w:r>
        <w:t xml:space="preserve">Show an example where DFS and BFS would both find the optimal solution, but DFS would evaluate fewer nodes in the graph than BFS to find the solution. A node is evaluated when its value is checked to determine if it is the goal node. </w:t>
      </w:r>
    </w:p>
    <w:p w14:paraId="357B026C" w14:textId="77777777" w:rsidR="00F11FF1" w:rsidRDefault="00F11FF1" w:rsidP="00F11FF1">
      <w:pPr>
        <w:ind w:left="720"/>
      </w:pPr>
    </w:p>
    <w:p w14:paraId="09F296F4" w14:textId="2801C445" w:rsidR="00F11FF1" w:rsidRDefault="00F11FF1" w:rsidP="00F11FF1">
      <w:pPr>
        <w:ind w:left="720"/>
      </w:pPr>
      <w:r>
        <w:t xml:space="preserve">Your example should include a drawing of the graph and an explanation of how both algorithms would evaluate the graph. </w:t>
      </w:r>
    </w:p>
    <w:p w14:paraId="1D89F2FB" w14:textId="77777777" w:rsidR="00F11FF1" w:rsidRDefault="00F11FF1" w:rsidP="00F11FF1">
      <w:pPr>
        <w:ind w:left="720"/>
      </w:pPr>
    </w:p>
    <w:p w14:paraId="7509116F" w14:textId="77777777" w:rsidR="001E3D2B" w:rsidRPr="005A6762" w:rsidRDefault="001E3D2B" w:rsidP="00CE4974">
      <w:pPr>
        <w:pStyle w:val="ListParagraph"/>
      </w:pPr>
    </w:p>
    <w:p w14:paraId="71ABC72F" w14:textId="77777777" w:rsidR="005A6762" w:rsidRPr="005A6762" w:rsidRDefault="005A6762" w:rsidP="00CE4974">
      <w:pPr>
        <w:pStyle w:val="ListParagraph"/>
      </w:pPr>
    </w:p>
    <w:p w14:paraId="2EF5EF42" w14:textId="77777777" w:rsidR="001A2375" w:rsidRDefault="001A2375" w:rsidP="001E3D2B"/>
    <w:sectPr w:rsidR="001A2375" w:rsidSect="0011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66B29"/>
    <w:multiLevelType w:val="hybridMultilevel"/>
    <w:tmpl w:val="12FA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1498D"/>
    <w:multiLevelType w:val="hybridMultilevel"/>
    <w:tmpl w:val="D8BA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76DFA"/>
    <w:multiLevelType w:val="hybridMultilevel"/>
    <w:tmpl w:val="12FA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B60B0"/>
    <w:multiLevelType w:val="hybridMultilevel"/>
    <w:tmpl w:val="84229FF4"/>
    <w:lvl w:ilvl="0" w:tplc="64187B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BC1477"/>
    <w:multiLevelType w:val="hybridMultilevel"/>
    <w:tmpl w:val="05F025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5C6221"/>
    <w:multiLevelType w:val="hybridMultilevel"/>
    <w:tmpl w:val="42E265AC"/>
    <w:lvl w:ilvl="0" w:tplc="A510C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8146AE4"/>
    <w:multiLevelType w:val="hybridMultilevel"/>
    <w:tmpl w:val="B852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375"/>
    <w:rsid w:val="000054F1"/>
    <w:rsid w:val="0003639C"/>
    <w:rsid w:val="000869A0"/>
    <w:rsid w:val="00116C51"/>
    <w:rsid w:val="00132BF9"/>
    <w:rsid w:val="00133CED"/>
    <w:rsid w:val="001673EA"/>
    <w:rsid w:val="001737F1"/>
    <w:rsid w:val="00183D58"/>
    <w:rsid w:val="00193072"/>
    <w:rsid w:val="0019772A"/>
    <w:rsid w:val="001A2375"/>
    <w:rsid w:val="001C6F83"/>
    <w:rsid w:val="001E3D2B"/>
    <w:rsid w:val="00222D1C"/>
    <w:rsid w:val="00226BE4"/>
    <w:rsid w:val="00305ACF"/>
    <w:rsid w:val="0034167A"/>
    <w:rsid w:val="00353488"/>
    <w:rsid w:val="003611C3"/>
    <w:rsid w:val="003A6145"/>
    <w:rsid w:val="003B765B"/>
    <w:rsid w:val="00470B0C"/>
    <w:rsid w:val="004D21D7"/>
    <w:rsid w:val="00537663"/>
    <w:rsid w:val="0058450F"/>
    <w:rsid w:val="005A6762"/>
    <w:rsid w:val="0068533C"/>
    <w:rsid w:val="006E2CB3"/>
    <w:rsid w:val="00727A3C"/>
    <w:rsid w:val="007473CD"/>
    <w:rsid w:val="00900704"/>
    <w:rsid w:val="00961D28"/>
    <w:rsid w:val="009902C1"/>
    <w:rsid w:val="009B69A0"/>
    <w:rsid w:val="00A95FA6"/>
    <w:rsid w:val="00A97005"/>
    <w:rsid w:val="00AF132F"/>
    <w:rsid w:val="00B43420"/>
    <w:rsid w:val="00C138CC"/>
    <w:rsid w:val="00C662DA"/>
    <w:rsid w:val="00CA000B"/>
    <w:rsid w:val="00CE4974"/>
    <w:rsid w:val="00D815DF"/>
    <w:rsid w:val="00DB23DA"/>
    <w:rsid w:val="00EC1C1B"/>
    <w:rsid w:val="00ED48A5"/>
    <w:rsid w:val="00EE3ABE"/>
    <w:rsid w:val="00F11FF1"/>
    <w:rsid w:val="00F3249E"/>
    <w:rsid w:val="00F63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388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375"/>
    <w:pPr>
      <w:ind w:left="720"/>
      <w:contextualSpacing/>
    </w:pPr>
  </w:style>
  <w:style w:type="paragraph" w:styleId="BalloonText">
    <w:name w:val="Balloon Text"/>
    <w:basedOn w:val="Normal"/>
    <w:link w:val="BalloonTextChar"/>
    <w:uiPriority w:val="99"/>
    <w:semiHidden/>
    <w:unhideWhenUsed/>
    <w:rsid w:val="001A23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375"/>
    <w:rPr>
      <w:rFonts w:ascii="Lucida Grande" w:hAnsi="Lucida Grande" w:cs="Lucida Grande"/>
      <w:sz w:val="18"/>
      <w:szCs w:val="18"/>
    </w:rPr>
  </w:style>
  <w:style w:type="table" w:styleId="TableGrid">
    <w:name w:val="Table Grid"/>
    <w:basedOn w:val="TableNormal"/>
    <w:uiPriority w:val="59"/>
    <w:rsid w:val="001A2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6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404</Words>
  <Characters>2309</Characters>
  <Application>Microsoft Macintosh Word</Application>
  <DocSecurity>0</DocSecurity>
  <Lines>19</Lines>
  <Paragraphs>5</Paragraphs>
  <ScaleCrop>false</ScaleCrop>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Lauren Anne Mitchell</cp:lastModifiedBy>
  <cp:revision>10</cp:revision>
  <cp:lastPrinted>2015-10-09T20:56:00Z</cp:lastPrinted>
  <dcterms:created xsi:type="dcterms:W3CDTF">2015-10-09T04:40:00Z</dcterms:created>
  <dcterms:modified xsi:type="dcterms:W3CDTF">2016-10-02T22:00:00Z</dcterms:modified>
</cp:coreProperties>
</file>