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90B2" w14:textId="35D1ADB4" w:rsidR="006C7698" w:rsidRDefault="006C7698" w:rsidP="006C7698">
      <w:r w:rsidRPr="006C7698">
        <w:rPr>
          <w:b/>
          <w:bCs/>
        </w:rPr>
        <w:t>Goal:</w:t>
      </w:r>
      <w:r>
        <w:t xml:space="preserve"> I want a Claude Skill and batch script that takes my five meeting notes and Stage 1 research findings and turns out one connected memo per meeting, applying two fixed rules the same way every time, so I'm not writing each memo by hand.  </w:t>
      </w:r>
    </w:p>
    <w:p w14:paraId="6A2AA338" w14:textId="77777777" w:rsidR="006C7698" w:rsidRDefault="006C7698" w:rsidP="006C7698">
      <w:r w:rsidRPr="006C7698">
        <w:rPr>
          <w:b/>
          <w:bCs/>
        </w:rPr>
        <w:t>Resources:</w:t>
      </w:r>
      <w:r>
        <w:t xml:space="preserve"> The five meeting notes and Stage 1 research findings document, plus the two rules I locked in: </w:t>
      </w:r>
    </w:p>
    <w:p w14:paraId="3C6D9BFC" w14:textId="77777777" w:rsidR="006C7698" w:rsidRDefault="006C7698" w:rsidP="006C7698">
      <w:pPr>
        <w:pStyle w:val="ListParagraph"/>
        <w:numPr>
          <w:ilvl w:val="0"/>
          <w:numId w:val="1"/>
        </w:numPr>
      </w:pPr>
      <w:r>
        <w:t xml:space="preserve">Complete follow-up requirements: </w:t>
      </w:r>
      <w:proofErr w:type="gramStart"/>
      <w:r>
        <w:t>a follow</w:t>
      </w:r>
      <w:proofErr w:type="gramEnd"/>
      <w:r>
        <w:t xml:space="preserve">-up only counts as complete if it names a specific action, assigns it to a single team member, and gives a deadline for that action, all based on what's </w:t>
      </w:r>
      <w:proofErr w:type="gramStart"/>
      <w:r>
        <w:t>actually in</w:t>
      </w:r>
      <w:proofErr w:type="gramEnd"/>
      <w:r>
        <w:t xml:space="preserve"> the meeting notes. If the notes don't give us enough to cover all three, the Skill should say that instead of making something up that may or may not fit. </w:t>
      </w:r>
    </w:p>
    <w:p w14:paraId="589342F1" w14:textId="2A453777" w:rsidR="006C7698" w:rsidRDefault="006C7698" w:rsidP="006C7698">
      <w:pPr>
        <w:pStyle w:val="ListParagraph"/>
        <w:numPr>
          <w:ilvl w:val="0"/>
          <w:numId w:val="1"/>
        </w:numPr>
      </w:pPr>
      <w:r>
        <w:t xml:space="preserve">Rules for inclusion: a result is worth including if it connects to something in the meeting notes, a competitor, a specific requirement, or a concern that came up. If it's unclear whether something is confirmed or just a general pattern, note that in the memo. No new web search is needed </w:t>
      </w:r>
      <w:proofErr w:type="gramStart"/>
      <w:r>
        <w:t>here,</w:t>
      </w:r>
      <w:proofErr w:type="gramEnd"/>
      <w:r>
        <w:t xml:space="preserve"> both inputs already exist.  </w:t>
      </w:r>
    </w:p>
    <w:p w14:paraId="43442B5A" w14:textId="77777777" w:rsidR="006C7698" w:rsidRDefault="006C7698" w:rsidP="006C7698">
      <w:r w:rsidRPr="006C7698">
        <w:rPr>
          <w:b/>
          <w:bCs/>
        </w:rPr>
        <w:t>Autonomy limits:</w:t>
      </w:r>
      <w:r>
        <w:t xml:space="preserve"> You can decide how to structure the memo template and how to word each rule's application. You can't assume an owner or deadline that isn't </w:t>
      </w:r>
      <w:proofErr w:type="gramStart"/>
      <w:r>
        <w:t>actually named</w:t>
      </w:r>
      <w:proofErr w:type="gramEnd"/>
      <w:r>
        <w:t xml:space="preserve"> in the notes, if something's missing, say so instead of guessing. You also can't leave a section with no connected research silently blank, state clearly that nothing connects.  </w:t>
      </w:r>
    </w:p>
    <w:p w14:paraId="282968FD" w14:textId="5405DE86" w:rsidR="006C7698" w:rsidRDefault="006C7698" w:rsidP="006C7698">
      <w:r w:rsidRPr="006C7698">
        <w:rPr>
          <w:b/>
          <w:bCs/>
        </w:rPr>
        <w:t>Sign-off point:</w:t>
      </w:r>
      <w:r>
        <w:t xml:space="preserve"> Show me the SKILL.md rules and your proposed batch process before building anything. Once the memos are generated, I'll read at least one in full and briefly scan the others before trusting them. Before anyone acts on a memo's follow-up actions, a real person needs to assign the owners and deadlines the Skill flagged as missing. </w:t>
      </w:r>
    </w:p>
    <w:p w14:paraId="6A73756C" w14:textId="57AD7E43" w:rsidR="00711155" w:rsidRDefault="006C7698" w:rsidP="006C7698">
      <w:r w:rsidRPr="006C7698">
        <w:rPr>
          <w:b/>
          <w:bCs/>
        </w:rPr>
        <w:t>Proof:</w:t>
      </w:r>
      <w:r>
        <w:t xml:space="preserve"> I'll test the Skill on a meeting with nothing usable and a meeting with a named owner and deadline but a vague action, and check that both get flagged honestly instead of papered over. I'll also confirm the safety net catches a deliberately broken output before I trust it </w:t>
      </w:r>
      <w:proofErr w:type="gramStart"/>
      <w:r>
        <w:t>on</w:t>
      </w:r>
      <w:proofErr w:type="gramEnd"/>
      <w:r>
        <w:t xml:space="preserve"> the real memos.</w:t>
      </w:r>
    </w:p>
    <w:sectPr w:rsidR="00711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41682"/>
    <w:multiLevelType w:val="hybridMultilevel"/>
    <w:tmpl w:val="551C9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88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98"/>
    <w:rsid w:val="001A67DA"/>
    <w:rsid w:val="004761F6"/>
    <w:rsid w:val="006C7698"/>
    <w:rsid w:val="00711155"/>
    <w:rsid w:val="00AD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99236"/>
  <w15:chartTrackingRefBased/>
  <w15:docId w15:val="{384A74A4-97C1-41D9-9436-4F11D423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698"/>
    <w:rPr>
      <w:rFonts w:eastAsiaTheme="majorEastAsia" w:cstheme="majorBidi"/>
      <w:color w:val="272727" w:themeColor="text1" w:themeTint="D8"/>
    </w:rPr>
  </w:style>
  <w:style w:type="paragraph" w:styleId="Title">
    <w:name w:val="Title"/>
    <w:basedOn w:val="Normal"/>
    <w:next w:val="Normal"/>
    <w:link w:val="TitleChar"/>
    <w:uiPriority w:val="10"/>
    <w:qFormat/>
    <w:rsid w:val="006C7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698"/>
    <w:pPr>
      <w:spacing w:before="160"/>
      <w:jc w:val="center"/>
    </w:pPr>
    <w:rPr>
      <w:i/>
      <w:iCs/>
      <w:color w:val="404040" w:themeColor="text1" w:themeTint="BF"/>
    </w:rPr>
  </w:style>
  <w:style w:type="character" w:customStyle="1" w:styleId="QuoteChar">
    <w:name w:val="Quote Char"/>
    <w:basedOn w:val="DefaultParagraphFont"/>
    <w:link w:val="Quote"/>
    <w:uiPriority w:val="29"/>
    <w:rsid w:val="006C7698"/>
    <w:rPr>
      <w:i/>
      <w:iCs/>
      <w:color w:val="404040" w:themeColor="text1" w:themeTint="BF"/>
    </w:rPr>
  </w:style>
  <w:style w:type="paragraph" w:styleId="ListParagraph">
    <w:name w:val="List Paragraph"/>
    <w:basedOn w:val="Normal"/>
    <w:uiPriority w:val="34"/>
    <w:qFormat/>
    <w:rsid w:val="006C7698"/>
    <w:pPr>
      <w:ind w:left="720"/>
      <w:contextualSpacing/>
    </w:pPr>
  </w:style>
  <w:style w:type="character" w:styleId="IntenseEmphasis">
    <w:name w:val="Intense Emphasis"/>
    <w:basedOn w:val="DefaultParagraphFont"/>
    <w:uiPriority w:val="21"/>
    <w:qFormat/>
    <w:rsid w:val="006C7698"/>
    <w:rPr>
      <w:i/>
      <w:iCs/>
      <w:color w:val="0F4761" w:themeColor="accent1" w:themeShade="BF"/>
    </w:rPr>
  </w:style>
  <w:style w:type="paragraph" w:styleId="IntenseQuote">
    <w:name w:val="Intense Quote"/>
    <w:basedOn w:val="Normal"/>
    <w:next w:val="Normal"/>
    <w:link w:val="IntenseQuoteChar"/>
    <w:uiPriority w:val="30"/>
    <w:qFormat/>
    <w:rsid w:val="006C7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698"/>
    <w:rPr>
      <w:i/>
      <w:iCs/>
      <w:color w:val="0F4761" w:themeColor="accent1" w:themeShade="BF"/>
    </w:rPr>
  </w:style>
  <w:style w:type="character" w:styleId="IntenseReference">
    <w:name w:val="Intense Reference"/>
    <w:basedOn w:val="DefaultParagraphFont"/>
    <w:uiPriority w:val="32"/>
    <w:qFormat/>
    <w:rsid w:val="006C76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Pendar</dc:creator>
  <cp:keywords/>
  <dc:description/>
  <cp:lastModifiedBy>Lauren Pendar</cp:lastModifiedBy>
  <cp:revision>1</cp:revision>
  <dcterms:created xsi:type="dcterms:W3CDTF">2026-08-02T16:27:00Z</dcterms:created>
  <dcterms:modified xsi:type="dcterms:W3CDTF">2026-08-02T16:29:00Z</dcterms:modified>
</cp:coreProperties>
</file>