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DAA5E" w14:textId="77777777" w:rsidR="00D312DC" w:rsidRPr="003060B9" w:rsidRDefault="009141B6" w:rsidP="00CD134B">
      <w:pPr>
        <w:jc w:val="center"/>
        <w:rPr>
          <w:rFonts w:cs="Times New Roman"/>
          <w:b/>
        </w:rPr>
      </w:pPr>
      <w:r w:rsidRPr="003060B9">
        <w:rPr>
          <w:rFonts w:cs="Times New Roman"/>
          <w:noProof/>
        </w:rPr>
        <w:drawing>
          <wp:inline distT="0" distB="0" distL="0" distR="0" wp14:anchorId="060AD960" wp14:editId="6941E8A7">
            <wp:extent cx="3200400" cy="3200400"/>
            <wp:effectExtent l="0" t="0" r="0" b="0"/>
            <wp:docPr id="1" name="Picture 3" descr="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 Department of Education logo"/>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67710A3" w14:textId="77777777" w:rsidR="003B49C1" w:rsidRPr="003060B9" w:rsidRDefault="003B49C1" w:rsidP="003B49C1">
      <w:pPr>
        <w:spacing w:after="360"/>
        <w:jc w:val="center"/>
        <w:rPr>
          <w:rFonts w:cs="Times New Roman"/>
          <w:b/>
          <w:sz w:val="40"/>
          <w:szCs w:val="40"/>
        </w:rPr>
      </w:pPr>
      <w:r w:rsidRPr="003060B9">
        <w:rPr>
          <w:rFonts w:cs="Times New Roman"/>
          <w:b/>
          <w:sz w:val="40"/>
          <w:szCs w:val="40"/>
        </w:rPr>
        <w:t>U.S. Department of Education</w:t>
      </w:r>
    </w:p>
    <w:p w14:paraId="5D1E46FF" w14:textId="69826FE1" w:rsidR="003B49C1" w:rsidRPr="003060B9" w:rsidRDefault="003B49C1" w:rsidP="003B49C1">
      <w:pPr>
        <w:spacing w:after="360"/>
        <w:jc w:val="center"/>
        <w:rPr>
          <w:rFonts w:cs="Times New Roman"/>
          <w:b/>
          <w:sz w:val="44"/>
          <w:szCs w:val="44"/>
        </w:rPr>
      </w:pPr>
      <w:r w:rsidRPr="003060B9">
        <w:rPr>
          <w:rFonts w:cs="Times New Roman"/>
          <w:b/>
          <w:sz w:val="44"/>
          <w:szCs w:val="44"/>
        </w:rPr>
        <w:t>ED</w:t>
      </w:r>
      <w:r w:rsidRPr="003060B9">
        <w:rPr>
          <w:rFonts w:cs="Times New Roman"/>
          <w:b/>
          <w:i/>
          <w:sz w:val="44"/>
          <w:szCs w:val="44"/>
        </w:rPr>
        <w:t>Facts</w:t>
      </w:r>
      <w:r w:rsidRPr="003060B9">
        <w:rPr>
          <w:rFonts w:cs="Times New Roman"/>
          <w:b/>
          <w:sz w:val="44"/>
          <w:szCs w:val="44"/>
        </w:rPr>
        <w:t xml:space="preserve"> Data Documentation</w:t>
      </w:r>
    </w:p>
    <w:p w14:paraId="6D969879" w14:textId="6EE1DA59" w:rsidR="003B49C1" w:rsidRPr="003060B9" w:rsidRDefault="003B49C1" w:rsidP="003B49C1">
      <w:pPr>
        <w:spacing w:after="360"/>
        <w:jc w:val="center"/>
        <w:rPr>
          <w:rFonts w:cs="Times New Roman"/>
          <w:b/>
          <w:sz w:val="56"/>
          <w:szCs w:val="56"/>
        </w:rPr>
      </w:pPr>
      <w:r w:rsidRPr="003060B9">
        <w:rPr>
          <w:rFonts w:cs="Times New Roman"/>
          <w:b/>
          <w:sz w:val="56"/>
          <w:szCs w:val="56"/>
        </w:rPr>
        <w:t>Homeless Student Enrollment Data by Local Education Agency</w:t>
      </w:r>
    </w:p>
    <w:p w14:paraId="4564531E" w14:textId="31037FE9" w:rsidR="003B49C1" w:rsidRPr="003060B9" w:rsidRDefault="003B49C1" w:rsidP="003B49C1">
      <w:pPr>
        <w:spacing w:after="360"/>
        <w:jc w:val="center"/>
        <w:rPr>
          <w:rFonts w:cs="Times New Roman"/>
          <w:b/>
          <w:sz w:val="36"/>
          <w:szCs w:val="36"/>
        </w:rPr>
      </w:pPr>
      <w:r w:rsidRPr="003060B9">
        <w:rPr>
          <w:rFonts w:cs="Times New Roman"/>
          <w:b/>
          <w:sz w:val="36"/>
          <w:szCs w:val="36"/>
        </w:rPr>
        <w:t>School Year 201</w:t>
      </w:r>
      <w:r w:rsidR="00E23250">
        <w:rPr>
          <w:rFonts w:cs="Times New Roman"/>
          <w:b/>
          <w:sz w:val="36"/>
          <w:szCs w:val="36"/>
        </w:rPr>
        <w:t>8</w:t>
      </w:r>
      <w:r w:rsidRPr="003060B9">
        <w:rPr>
          <w:rFonts w:cs="Times New Roman"/>
          <w:b/>
          <w:sz w:val="36"/>
          <w:szCs w:val="36"/>
        </w:rPr>
        <w:t>-1</w:t>
      </w:r>
      <w:r w:rsidR="00E23250">
        <w:rPr>
          <w:rFonts w:cs="Times New Roman"/>
          <w:b/>
          <w:sz w:val="36"/>
          <w:szCs w:val="36"/>
        </w:rPr>
        <w:t>9</w:t>
      </w:r>
    </w:p>
    <w:p w14:paraId="34D574CD" w14:textId="603C3DF2" w:rsidR="003B49C1" w:rsidRPr="003060B9" w:rsidRDefault="007958A8" w:rsidP="003B49C1">
      <w:pPr>
        <w:spacing w:after="360"/>
        <w:jc w:val="center"/>
        <w:rPr>
          <w:rFonts w:cs="Times New Roman"/>
          <w:b/>
          <w:sz w:val="36"/>
          <w:szCs w:val="36"/>
        </w:rPr>
      </w:pPr>
      <w:r>
        <w:rPr>
          <w:rFonts w:cs="Times New Roman"/>
          <w:b/>
          <w:sz w:val="36"/>
          <w:szCs w:val="36"/>
        </w:rPr>
        <w:t>Ju</w:t>
      </w:r>
      <w:r w:rsidR="00B235DB">
        <w:rPr>
          <w:rFonts w:cs="Times New Roman"/>
          <w:b/>
          <w:sz w:val="36"/>
          <w:szCs w:val="36"/>
        </w:rPr>
        <w:t>ly</w:t>
      </w:r>
      <w:r w:rsidRPr="003060B9">
        <w:rPr>
          <w:rFonts w:cs="Times New Roman"/>
          <w:b/>
          <w:sz w:val="36"/>
          <w:szCs w:val="36"/>
        </w:rPr>
        <w:t xml:space="preserve"> </w:t>
      </w:r>
      <w:r w:rsidR="003B49C1" w:rsidRPr="003060B9">
        <w:rPr>
          <w:rFonts w:cs="Times New Roman"/>
          <w:b/>
          <w:sz w:val="36"/>
          <w:szCs w:val="36"/>
        </w:rPr>
        <w:t>20</w:t>
      </w:r>
      <w:r w:rsidR="00E23250">
        <w:rPr>
          <w:rFonts w:cs="Times New Roman"/>
          <w:b/>
          <w:sz w:val="36"/>
          <w:szCs w:val="36"/>
        </w:rPr>
        <w:t>20</w:t>
      </w:r>
    </w:p>
    <w:p w14:paraId="43433E77" w14:textId="77777777" w:rsidR="00D55F2C" w:rsidRPr="003060B9" w:rsidRDefault="00D312DC" w:rsidP="006C7FF4">
      <w:pPr>
        <w:spacing w:before="0" w:after="0"/>
        <w:rPr>
          <w:rFonts w:cs="Times New Roman"/>
          <w:b/>
        </w:rPr>
      </w:pPr>
      <w:r w:rsidRPr="003060B9">
        <w:rPr>
          <w:rFonts w:cs="Times New Roman"/>
          <w:b/>
        </w:rPr>
        <w:br w:type="page"/>
      </w:r>
      <w:r w:rsidRPr="003060B9">
        <w:rPr>
          <w:rFonts w:cs="Times New Roman"/>
          <w:b/>
        </w:rPr>
        <w:lastRenderedPageBreak/>
        <w:t>U.S. Department of Education</w:t>
      </w:r>
    </w:p>
    <w:p w14:paraId="05C03C7E" w14:textId="77777777" w:rsidR="0010799C" w:rsidRPr="003060B9" w:rsidRDefault="000039C5" w:rsidP="00922FF0">
      <w:pPr>
        <w:spacing w:before="0" w:after="0"/>
        <w:rPr>
          <w:rFonts w:cs="Times New Roman"/>
        </w:rPr>
      </w:pPr>
      <w:r w:rsidRPr="003060B9">
        <w:rPr>
          <w:rFonts w:cs="Times New Roman"/>
        </w:rPr>
        <w:t>Betsy DeVos</w:t>
      </w:r>
    </w:p>
    <w:p w14:paraId="5895752E" w14:textId="71CFB8B7" w:rsidR="00D312DC" w:rsidRPr="003060B9" w:rsidRDefault="0010799C" w:rsidP="003B49C1">
      <w:pPr>
        <w:spacing w:before="0"/>
        <w:rPr>
          <w:rFonts w:cs="Times New Roman"/>
          <w:i/>
        </w:rPr>
      </w:pPr>
      <w:r w:rsidRPr="003060B9">
        <w:rPr>
          <w:rFonts w:cs="Times New Roman"/>
          <w:i/>
        </w:rPr>
        <w:t xml:space="preserve">Secretary </w:t>
      </w:r>
      <w:r w:rsidR="002702CB" w:rsidRPr="003060B9">
        <w:rPr>
          <w:rFonts w:cs="Times New Roman"/>
          <w:i/>
        </w:rPr>
        <w:t>of Education</w:t>
      </w:r>
    </w:p>
    <w:p w14:paraId="78BD5906" w14:textId="77777777" w:rsidR="00437782" w:rsidRPr="003060B9" w:rsidRDefault="00C31448" w:rsidP="006C7FF4">
      <w:pPr>
        <w:spacing w:before="0" w:after="0"/>
        <w:rPr>
          <w:rFonts w:cs="Times New Roman"/>
          <w:b/>
        </w:rPr>
      </w:pPr>
      <w:r w:rsidRPr="003060B9">
        <w:rPr>
          <w:rFonts w:cs="Times New Roman"/>
          <w:b/>
        </w:rPr>
        <w:t>Office of Elementary and Secondary Education</w:t>
      </w:r>
    </w:p>
    <w:p w14:paraId="130D29ED" w14:textId="59E93D30" w:rsidR="0064354F" w:rsidRPr="003060B9" w:rsidRDefault="004C1663" w:rsidP="006C7FF4">
      <w:pPr>
        <w:spacing w:before="0" w:after="0"/>
        <w:rPr>
          <w:rFonts w:cs="Times New Roman"/>
        </w:rPr>
      </w:pPr>
      <w:r w:rsidRPr="003060B9">
        <w:rPr>
          <w:rFonts w:cs="Times New Roman"/>
        </w:rPr>
        <w:t>Frank Brogan</w:t>
      </w:r>
    </w:p>
    <w:p w14:paraId="6A1CE609" w14:textId="33D54379" w:rsidR="00DC54E2" w:rsidRPr="003060B9" w:rsidRDefault="00DC54E2" w:rsidP="003B49C1">
      <w:pPr>
        <w:spacing w:before="0"/>
        <w:rPr>
          <w:rFonts w:cs="Times New Roman"/>
          <w:i/>
        </w:rPr>
      </w:pPr>
      <w:r w:rsidRPr="003060B9">
        <w:rPr>
          <w:rFonts w:cs="Times New Roman"/>
          <w:i/>
        </w:rPr>
        <w:t>Assistant Secretary for Elementary and Secondary Education</w:t>
      </w:r>
    </w:p>
    <w:p w14:paraId="71B1C933" w14:textId="77777777" w:rsidR="00D312DC" w:rsidRPr="003060B9" w:rsidRDefault="00D312DC" w:rsidP="006C7FF4">
      <w:pPr>
        <w:spacing w:before="0" w:after="0"/>
        <w:rPr>
          <w:rFonts w:cs="Times New Roman"/>
          <w:b/>
          <w:bCs/>
        </w:rPr>
      </w:pPr>
      <w:r w:rsidRPr="003060B9">
        <w:rPr>
          <w:rFonts w:cs="Times New Roman"/>
          <w:b/>
          <w:bCs/>
        </w:rPr>
        <w:t>National Center for Education Statistics</w:t>
      </w:r>
    </w:p>
    <w:p w14:paraId="4C8092E0" w14:textId="77777777" w:rsidR="00D312DC" w:rsidRPr="003060B9" w:rsidRDefault="00D312DC" w:rsidP="006C7FF4">
      <w:pPr>
        <w:spacing w:before="0" w:after="0"/>
        <w:rPr>
          <w:rFonts w:cs="Times New Roman"/>
          <w:b/>
          <w:bCs/>
        </w:rPr>
      </w:pPr>
      <w:r w:rsidRPr="003060B9">
        <w:rPr>
          <w:rFonts w:cs="Times New Roman"/>
          <w:b/>
          <w:bCs/>
        </w:rPr>
        <w:t>Administrative Data Division</w:t>
      </w:r>
    </w:p>
    <w:p w14:paraId="7B8F8432" w14:textId="77777777" w:rsidR="00D312DC" w:rsidRPr="003060B9" w:rsidRDefault="00D312DC" w:rsidP="006C7FF4">
      <w:pPr>
        <w:spacing w:before="0" w:after="0"/>
        <w:rPr>
          <w:rFonts w:cs="Times New Roman"/>
        </w:rPr>
      </w:pPr>
      <w:r w:rsidRPr="003060B9">
        <w:rPr>
          <w:rFonts w:cs="Times New Roman"/>
        </w:rPr>
        <w:t>Ross Santy</w:t>
      </w:r>
    </w:p>
    <w:p w14:paraId="4BCF76C9" w14:textId="77777777" w:rsidR="00D312DC" w:rsidRPr="003060B9" w:rsidRDefault="00D312DC" w:rsidP="006C7FF4">
      <w:pPr>
        <w:spacing w:before="0" w:after="0"/>
        <w:rPr>
          <w:rFonts w:cs="Times New Roman"/>
          <w:i/>
        </w:rPr>
      </w:pPr>
      <w:r w:rsidRPr="003060B9">
        <w:rPr>
          <w:rFonts w:cs="Times New Roman"/>
          <w:i/>
          <w:iCs/>
        </w:rPr>
        <w:t>Associate Commissioner</w:t>
      </w:r>
    </w:p>
    <w:p w14:paraId="5424825B" w14:textId="55D17BAD" w:rsidR="00D312DC" w:rsidRPr="003060B9" w:rsidRDefault="00D312DC" w:rsidP="003B49C1">
      <w:pPr>
        <w:pStyle w:val="Default"/>
        <w:spacing w:before="840"/>
        <w:rPr>
          <w:rFonts w:ascii="Times New Roman" w:hAnsi="Times New Roman" w:cs="Times New Roman"/>
          <w:color w:val="auto"/>
        </w:rPr>
      </w:pPr>
      <w:r w:rsidRPr="003060B9">
        <w:rPr>
          <w:rFonts w:ascii="Times New Roman" w:hAnsi="Times New Roman" w:cs="Times New Roman"/>
          <w:color w:val="auto"/>
        </w:rPr>
        <w:t xml:space="preserve">This technical documentation is in the public domain. Authorization to reproduce it in whole or in part is granted. While permission to reprint this publication is not necessary, the citation should be: </w:t>
      </w:r>
      <w:r w:rsidR="006C06BD" w:rsidRPr="003060B9">
        <w:rPr>
          <w:rFonts w:ascii="Times New Roman" w:hAnsi="Times New Roman" w:cs="Times New Roman"/>
          <w:i/>
          <w:color w:val="auto"/>
        </w:rPr>
        <w:t xml:space="preserve">Homeless Student Enrollment Data by Local Educational Agency- School Year </w:t>
      </w:r>
      <w:r w:rsidR="00F454C9" w:rsidRPr="003060B9">
        <w:rPr>
          <w:rFonts w:ascii="Times New Roman" w:hAnsi="Times New Roman" w:cs="Times New Roman"/>
          <w:i/>
          <w:color w:val="auto"/>
        </w:rPr>
        <w:t>201</w:t>
      </w:r>
      <w:r w:rsidR="00E23250">
        <w:rPr>
          <w:rFonts w:ascii="Times New Roman" w:hAnsi="Times New Roman" w:cs="Times New Roman"/>
          <w:i/>
          <w:color w:val="auto"/>
        </w:rPr>
        <w:t>8</w:t>
      </w:r>
      <w:r w:rsidR="006C06BD" w:rsidRPr="003060B9">
        <w:rPr>
          <w:rFonts w:ascii="Times New Roman" w:hAnsi="Times New Roman" w:cs="Times New Roman"/>
          <w:i/>
          <w:color w:val="auto"/>
        </w:rPr>
        <w:t>-</w:t>
      </w:r>
      <w:r w:rsidR="00F454C9" w:rsidRPr="003060B9">
        <w:rPr>
          <w:rFonts w:ascii="Times New Roman" w:hAnsi="Times New Roman" w:cs="Times New Roman"/>
          <w:i/>
          <w:color w:val="auto"/>
        </w:rPr>
        <w:t>1</w:t>
      </w:r>
      <w:r w:rsidR="00E23250">
        <w:rPr>
          <w:rFonts w:ascii="Times New Roman" w:hAnsi="Times New Roman" w:cs="Times New Roman"/>
          <w:i/>
          <w:color w:val="auto"/>
        </w:rPr>
        <w:t>9</w:t>
      </w:r>
      <w:r w:rsidR="00F454C9" w:rsidRPr="003060B9">
        <w:rPr>
          <w:rFonts w:ascii="Times New Roman" w:hAnsi="Times New Roman" w:cs="Times New Roman"/>
          <w:i/>
          <w:color w:val="auto"/>
        </w:rPr>
        <w:t xml:space="preserve"> </w:t>
      </w:r>
      <w:r w:rsidRPr="003060B9">
        <w:rPr>
          <w:rFonts w:ascii="Times New Roman" w:hAnsi="Times New Roman" w:cs="Times New Roman"/>
          <w:i/>
          <w:color w:val="auto"/>
        </w:rPr>
        <w:t>ED</w:t>
      </w:r>
      <w:r w:rsidRPr="003060B9">
        <w:rPr>
          <w:rFonts w:ascii="Times New Roman" w:hAnsi="Times New Roman" w:cs="Times New Roman"/>
          <w:color w:val="auto"/>
        </w:rPr>
        <w:t>Facts</w:t>
      </w:r>
      <w:r w:rsidRPr="003060B9">
        <w:rPr>
          <w:rFonts w:ascii="Times New Roman" w:hAnsi="Times New Roman" w:cs="Times New Roman"/>
          <w:i/>
          <w:color w:val="auto"/>
        </w:rPr>
        <w:t xml:space="preserve"> Data Documentation</w:t>
      </w:r>
      <w:r w:rsidRPr="003060B9">
        <w:rPr>
          <w:rFonts w:ascii="Times New Roman" w:hAnsi="Times New Roman" w:cs="Times New Roman"/>
          <w:color w:val="auto"/>
        </w:rPr>
        <w:t>, U.S. Department of Education, Washington, DC: ED</w:t>
      </w:r>
      <w:r w:rsidRPr="003060B9">
        <w:rPr>
          <w:rFonts w:ascii="Times New Roman" w:hAnsi="Times New Roman" w:cs="Times New Roman"/>
          <w:i/>
          <w:color w:val="auto"/>
        </w:rPr>
        <w:t>Facts</w:t>
      </w:r>
      <w:r w:rsidRPr="003060B9">
        <w:rPr>
          <w:rFonts w:ascii="Times New Roman" w:hAnsi="Times New Roman" w:cs="Times New Roman"/>
          <w:color w:val="auto"/>
        </w:rPr>
        <w:t xml:space="preserve">. Retrieved [date] from </w:t>
      </w:r>
      <w:r w:rsidR="00F43EA5" w:rsidRPr="003060B9">
        <w:rPr>
          <w:rStyle w:val="Hyperlink"/>
          <w:rFonts w:ascii="Times New Roman" w:hAnsi="Times New Roman" w:cs="Times New Roman"/>
          <w:color w:val="auto"/>
        </w:rPr>
        <w:t>https://www2.ed.gov/about/inits/ed/edfacts/data-files/school-status-data.html</w:t>
      </w:r>
      <w:r w:rsidRPr="003060B9">
        <w:rPr>
          <w:rFonts w:ascii="Times New Roman" w:hAnsi="Times New Roman" w:cs="Times New Roman"/>
          <w:color w:val="auto"/>
        </w:rPr>
        <w:t xml:space="preserve">. </w:t>
      </w:r>
    </w:p>
    <w:p w14:paraId="17A9CC08" w14:textId="77777777" w:rsidR="00D312DC" w:rsidRPr="003060B9" w:rsidRDefault="00D312DC" w:rsidP="003B49C1">
      <w:pPr>
        <w:pStyle w:val="Default"/>
        <w:spacing w:before="240"/>
        <w:rPr>
          <w:rFonts w:ascii="Times New Roman" w:eastAsia="Calibri" w:hAnsi="Times New Roman" w:cs="Times New Roman"/>
          <w:color w:val="auto"/>
        </w:rPr>
      </w:pPr>
      <w:r w:rsidRPr="003060B9">
        <w:rPr>
          <w:rFonts w:ascii="Times New Roman" w:hAnsi="Times New Roman" w:cs="Times New Roman"/>
          <w:color w:val="auto"/>
        </w:rPr>
        <w:t>On request, this documentation is available in alternate formats, such as Braille, large print, or CD Rom. For more information, please contact the Department’s Alternate Format Center at (202) 260–0818.</w:t>
      </w:r>
    </w:p>
    <w:p w14:paraId="23479AA1" w14:textId="77777777" w:rsidR="00D312DC" w:rsidRPr="003060B9" w:rsidRDefault="00D312DC" w:rsidP="003B49C1">
      <w:pPr>
        <w:pStyle w:val="Default"/>
        <w:spacing w:before="240"/>
        <w:rPr>
          <w:rFonts w:ascii="Times New Roman" w:hAnsi="Times New Roman" w:cs="Times New Roman"/>
          <w:color w:val="auto"/>
        </w:rPr>
      </w:pPr>
      <w:r w:rsidRPr="003060B9">
        <w:rPr>
          <w:rFonts w:ascii="Times New Roman" w:hAnsi="Times New Roman" w:cs="Times New Roman"/>
          <w:color w:val="auto"/>
        </w:rPr>
        <w:t xml:space="preserve">If you have any comments or suggestions about this document or the data files, we would like to hear from you. Please direct your comments to: </w:t>
      </w:r>
      <w:hyperlink r:id="rId14" w:history="1">
        <w:r w:rsidR="00B5216B" w:rsidRPr="003060B9">
          <w:rPr>
            <w:rStyle w:val="Hyperlink"/>
            <w:rFonts w:ascii="Times New Roman" w:hAnsi="Times New Roman" w:cs="Times New Roman"/>
            <w:color w:val="auto"/>
          </w:rPr>
          <w:t>HomelessED@ed.gov</w:t>
        </w:r>
      </w:hyperlink>
      <w:r w:rsidR="006C7FF4" w:rsidRPr="003060B9">
        <w:rPr>
          <w:rFonts w:ascii="Times New Roman" w:hAnsi="Times New Roman" w:cs="Times New Roman"/>
          <w:color w:val="auto"/>
        </w:rPr>
        <w:t>.</w:t>
      </w:r>
    </w:p>
    <w:p w14:paraId="67666887" w14:textId="186EFAB4" w:rsidR="00FF357D" w:rsidRPr="003060B9" w:rsidRDefault="00D312DC" w:rsidP="00CD134B">
      <w:pPr>
        <w:pStyle w:val="Default"/>
        <w:rPr>
          <w:rFonts w:ascii="Times New Roman" w:hAnsi="Times New Roman" w:cs="Times New Roman"/>
        </w:rPr>
      </w:pPr>
      <w:r w:rsidRPr="003060B9">
        <w:rPr>
          <w:rFonts w:ascii="Times New Roman" w:hAnsi="Times New Roman" w:cs="Times New Roman"/>
          <w:b/>
          <w:color w:val="auto"/>
        </w:rPr>
        <w:br w:type="page"/>
      </w:r>
      <w:r w:rsidRPr="003060B9">
        <w:rPr>
          <w:rFonts w:ascii="Times New Roman" w:hAnsi="Times New Roman" w:cs="Times New Roman"/>
          <w:b/>
        </w:rPr>
        <w:lastRenderedPageBreak/>
        <w:t>Table of Contents</w:t>
      </w:r>
    </w:p>
    <w:p w14:paraId="2B794D6A" w14:textId="18534B10" w:rsidR="00DD15C2" w:rsidRDefault="00D312DC">
      <w:pPr>
        <w:pStyle w:val="TOC1"/>
        <w:rPr>
          <w:rFonts w:asciiTheme="minorHAnsi" w:eastAsiaTheme="minorEastAsia" w:hAnsiTheme="minorHAnsi" w:cstheme="minorBidi"/>
          <w:b w:val="0"/>
          <w:color w:val="auto"/>
          <w:sz w:val="22"/>
          <w:szCs w:val="22"/>
        </w:rPr>
      </w:pPr>
      <w:r w:rsidRPr="003060B9">
        <w:rPr>
          <w:rStyle w:val="Hyperlink"/>
        </w:rPr>
        <w:fldChar w:fldCharType="begin"/>
      </w:r>
      <w:r w:rsidRPr="003060B9">
        <w:rPr>
          <w:rStyle w:val="Hyperlink"/>
          <w:rFonts w:ascii="Times New Roman" w:hAnsi="Times New Roman" w:cs="Times New Roman"/>
        </w:rPr>
        <w:instrText xml:space="preserve"> TOC \o "1-3" \h \z \u </w:instrText>
      </w:r>
      <w:r w:rsidRPr="003060B9">
        <w:rPr>
          <w:rStyle w:val="Hyperlink"/>
        </w:rPr>
        <w:fldChar w:fldCharType="separate"/>
      </w:r>
      <w:hyperlink w:anchor="_Toc45540545" w:history="1">
        <w:r w:rsidR="00DD15C2" w:rsidRPr="00351AD7">
          <w:rPr>
            <w:rStyle w:val="Hyperlink"/>
          </w:rPr>
          <w:t>1.0 Introduction</w:t>
        </w:r>
        <w:r w:rsidR="00DD15C2">
          <w:rPr>
            <w:webHidden/>
          </w:rPr>
          <w:tab/>
        </w:r>
        <w:r w:rsidR="00DD15C2">
          <w:rPr>
            <w:webHidden/>
          </w:rPr>
          <w:fldChar w:fldCharType="begin"/>
        </w:r>
        <w:r w:rsidR="00DD15C2">
          <w:rPr>
            <w:webHidden/>
          </w:rPr>
          <w:instrText xml:space="preserve"> PAGEREF _Toc45540545 \h </w:instrText>
        </w:r>
        <w:r w:rsidR="00DD15C2">
          <w:rPr>
            <w:webHidden/>
          </w:rPr>
        </w:r>
        <w:r w:rsidR="00DD15C2">
          <w:rPr>
            <w:webHidden/>
          </w:rPr>
          <w:fldChar w:fldCharType="separate"/>
        </w:r>
        <w:r w:rsidR="00DD15C2">
          <w:rPr>
            <w:webHidden/>
          </w:rPr>
          <w:t>4</w:t>
        </w:r>
        <w:r w:rsidR="00DD15C2">
          <w:rPr>
            <w:webHidden/>
          </w:rPr>
          <w:fldChar w:fldCharType="end"/>
        </w:r>
      </w:hyperlink>
    </w:p>
    <w:p w14:paraId="679BB4D2" w14:textId="7DF197C6" w:rsidR="00DD15C2" w:rsidRDefault="00F27D3D">
      <w:pPr>
        <w:pStyle w:val="TOC2"/>
        <w:rPr>
          <w:rFonts w:asciiTheme="minorHAnsi" w:eastAsiaTheme="minorEastAsia" w:hAnsiTheme="minorHAnsi" w:cstheme="minorBidi"/>
          <w:sz w:val="22"/>
          <w:szCs w:val="22"/>
        </w:rPr>
      </w:pPr>
      <w:hyperlink w:anchor="_Toc45540546" w:history="1">
        <w:r w:rsidR="00DD15C2" w:rsidRPr="00351AD7">
          <w:rPr>
            <w:rStyle w:val="Hyperlink"/>
            <w:rFonts w:cs="Times New Roman"/>
          </w:rPr>
          <w:t>1.1 Purpose</w:t>
        </w:r>
        <w:r w:rsidR="00DD15C2">
          <w:rPr>
            <w:webHidden/>
          </w:rPr>
          <w:tab/>
        </w:r>
        <w:r w:rsidR="00DD15C2">
          <w:rPr>
            <w:webHidden/>
          </w:rPr>
          <w:fldChar w:fldCharType="begin"/>
        </w:r>
        <w:r w:rsidR="00DD15C2">
          <w:rPr>
            <w:webHidden/>
          </w:rPr>
          <w:instrText xml:space="preserve"> PAGEREF _Toc45540546 \h </w:instrText>
        </w:r>
        <w:r w:rsidR="00DD15C2">
          <w:rPr>
            <w:webHidden/>
          </w:rPr>
        </w:r>
        <w:r w:rsidR="00DD15C2">
          <w:rPr>
            <w:webHidden/>
          </w:rPr>
          <w:fldChar w:fldCharType="separate"/>
        </w:r>
        <w:r w:rsidR="00DD15C2">
          <w:rPr>
            <w:webHidden/>
          </w:rPr>
          <w:t>4</w:t>
        </w:r>
        <w:r w:rsidR="00DD15C2">
          <w:rPr>
            <w:webHidden/>
          </w:rPr>
          <w:fldChar w:fldCharType="end"/>
        </w:r>
      </w:hyperlink>
    </w:p>
    <w:p w14:paraId="5B74C9E8" w14:textId="0279C88A" w:rsidR="00DD15C2" w:rsidRDefault="00F27D3D">
      <w:pPr>
        <w:pStyle w:val="TOC2"/>
        <w:rPr>
          <w:rFonts w:asciiTheme="minorHAnsi" w:eastAsiaTheme="minorEastAsia" w:hAnsiTheme="minorHAnsi" w:cstheme="minorBidi"/>
          <w:sz w:val="22"/>
          <w:szCs w:val="22"/>
        </w:rPr>
      </w:pPr>
      <w:hyperlink w:anchor="_Toc45540547" w:history="1">
        <w:r w:rsidR="00DD15C2" w:rsidRPr="00351AD7">
          <w:rPr>
            <w:rStyle w:val="Hyperlink"/>
            <w:rFonts w:cs="Times New Roman"/>
          </w:rPr>
          <w:t>1.2 Background on Data Release</w:t>
        </w:r>
        <w:r w:rsidR="00DD15C2">
          <w:rPr>
            <w:webHidden/>
          </w:rPr>
          <w:tab/>
        </w:r>
        <w:r w:rsidR="00DD15C2">
          <w:rPr>
            <w:webHidden/>
          </w:rPr>
          <w:fldChar w:fldCharType="begin"/>
        </w:r>
        <w:r w:rsidR="00DD15C2">
          <w:rPr>
            <w:webHidden/>
          </w:rPr>
          <w:instrText xml:space="preserve"> PAGEREF _Toc45540547 \h </w:instrText>
        </w:r>
        <w:r w:rsidR="00DD15C2">
          <w:rPr>
            <w:webHidden/>
          </w:rPr>
        </w:r>
        <w:r w:rsidR="00DD15C2">
          <w:rPr>
            <w:webHidden/>
          </w:rPr>
          <w:fldChar w:fldCharType="separate"/>
        </w:r>
        <w:r w:rsidR="00DD15C2">
          <w:rPr>
            <w:webHidden/>
          </w:rPr>
          <w:t>4</w:t>
        </w:r>
        <w:r w:rsidR="00DD15C2">
          <w:rPr>
            <w:webHidden/>
          </w:rPr>
          <w:fldChar w:fldCharType="end"/>
        </w:r>
      </w:hyperlink>
    </w:p>
    <w:p w14:paraId="2A72BF85" w14:textId="0199A7CE" w:rsidR="00DD15C2" w:rsidRDefault="00F27D3D">
      <w:pPr>
        <w:pStyle w:val="TOC2"/>
        <w:rPr>
          <w:rFonts w:asciiTheme="minorHAnsi" w:eastAsiaTheme="minorEastAsia" w:hAnsiTheme="minorHAnsi" w:cstheme="minorBidi"/>
          <w:sz w:val="22"/>
          <w:szCs w:val="22"/>
        </w:rPr>
      </w:pPr>
      <w:hyperlink w:anchor="_Toc45540548" w:history="1">
        <w:r w:rsidR="00DD15C2" w:rsidRPr="00351AD7">
          <w:rPr>
            <w:rStyle w:val="Hyperlink"/>
            <w:rFonts w:cs="Times New Roman"/>
          </w:rPr>
          <w:t>1.3 ED</w:t>
        </w:r>
        <w:r w:rsidR="00DD15C2" w:rsidRPr="00351AD7">
          <w:rPr>
            <w:rStyle w:val="Hyperlink"/>
            <w:rFonts w:cs="Times New Roman"/>
            <w:i/>
          </w:rPr>
          <w:t>Facts</w:t>
        </w:r>
        <w:r w:rsidR="00DD15C2" w:rsidRPr="00351AD7">
          <w:rPr>
            <w:rStyle w:val="Hyperlink"/>
            <w:rFonts w:cs="Times New Roman"/>
          </w:rPr>
          <w:t xml:space="preserve"> Background</w:t>
        </w:r>
        <w:r w:rsidR="00DD15C2">
          <w:rPr>
            <w:webHidden/>
          </w:rPr>
          <w:tab/>
        </w:r>
        <w:r w:rsidR="00DD15C2">
          <w:rPr>
            <w:webHidden/>
          </w:rPr>
          <w:fldChar w:fldCharType="begin"/>
        </w:r>
        <w:r w:rsidR="00DD15C2">
          <w:rPr>
            <w:webHidden/>
          </w:rPr>
          <w:instrText xml:space="preserve"> PAGEREF _Toc45540548 \h </w:instrText>
        </w:r>
        <w:r w:rsidR="00DD15C2">
          <w:rPr>
            <w:webHidden/>
          </w:rPr>
        </w:r>
        <w:r w:rsidR="00DD15C2">
          <w:rPr>
            <w:webHidden/>
          </w:rPr>
          <w:fldChar w:fldCharType="separate"/>
        </w:r>
        <w:r w:rsidR="00DD15C2">
          <w:rPr>
            <w:webHidden/>
          </w:rPr>
          <w:t>2</w:t>
        </w:r>
        <w:r w:rsidR="00DD15C2">
          <w:rPr>
            <w:webHidden/>
          </w:rPr>
          <w:fldChar w:fldCharType="end"/>
        </w:r>
      </w:hyperlink>
    </w:p>
    <w:p w14:paraId="0F2A1CEC" w14:textId="6C0B8968" w:rsidR="00DD15C2" w:rsidRDefault="00F27D3D">
      <w:pPr>
        <w:pStyle w:val="TOC2"/>
        <w:rPr>
          <w:rFonts w:asciiTheme="minorHAnsi" w:eastAsiaTheme="minorEastAsia" w:hAnsiTheme="minorHAnsi" w:cstheme="minorBidi"/>
          <w:sz w:val="22"/>
          <w:szCs w:val="22"/>
        </w:rPr>
      </w:pPr>
      <w:hyperlink w:anchor="_Toc45540549" w:history="1">
        <w:r w:rsidR="00DD15C2" w:rsidRPr="00351AD7">
          <w:rPr>
            <w:rStyle w:val="Hyperlink"/>
            <w:rFonts w:cs="Times New Roman"/>
          </w:rPr>
          <w:t>1.4 Education Levels Reported</w:t>
        </w:r>
        <w:r w:rsidR="00DD15C2">
          <w:rPr>
            <w:webHidden/>
          </w:rPr>
          <w:tab/>
        </w:r>
        <w:r w:rsidR="00DD15C2">
          <w:rPr>
            <w:webHidden/>
          </w:rPr>
          <w:fldChar w:fldCharType="begin"/>
        </w:r>
        <w:r w:rsidR="00DD15C2">
          <w:rPr>
            <w:webHidden/>
          </w:rPr>
          <w:instrText xml:space="preserve"> PAGEREF _Toc45540549 \h </w:instrText>
        </w:r>
        <w:r w:rsidR="00DD15C2">
          <w:rPr>
            <w:webHidden/>
          </w:rPr>
        </w:r>
        <w:r w:rsidR="00DD15C2">
          <w:rPr>
            <w:webHidden/>
          </w:rPr>
          <w:fldChar w:fldCharType="separate"/>
        </w:r>
        <w:r w:rsidR="00DD15C2">
          <w:rPr>
            <w:webHidden/>
          </w:rPr>
          <w:t>4</w:t>
        </w:r>
        <w:r w:rsidR="00DD15C2">
          <w:rPr>
            <w:webHidden/>
          </w:rPr>
          <w:fldChar w:fldCharType="end"/>
        </w:r>
      </w:hyperlink>
    </w:p>
    <w:p w14:paraId="5DA447C6" w14:textId="13F7EA3B" w:rsidR="00DD15C2" w:rsidRDefault="00F27D3D">
      <w:pPr>
        <w:pStyle w:val="TOC2"/>
        <w:rPr>
          <w:rFonts w:asciiTheme="minorHAnsi" w:eastAsiaTheme="minorEastAsia" w:hAnsiTheme="minorHAnsi" w:cstheme="minorBidi"/>
          <w:sz w:val="22"/>
          <w:szCs w:val="22"/>
        </w:rPr>
      </w:pPr>
      <w:hyperlink w:anchor="_Toc45540550" w:history="1">
        <w:r w:rsidR="00DD15C2" w:rsidRPr="00351AD7">
          <w:rPr>
            <w:rStyle w:val="Hyperlink"/>
            <w:rFonts w:cs="Times New Roman"/>
          </w:rPr>
          <w:t>1.5 Date of the Data</w:t>
        </w:r>
        <w:r w:rsidR="00DD15C2">
          <w:rPr>
            <w:webHidden/>
          </w:rPr>
          <w:tab/>
        </w:r>
        <w:r w:rsidR="00DD15C2">
          <w:rPr>
            <w:webHidden/>
          </w:rPr>
          <w:fldChar w:fldCharType="begin"/>
        </w:r>
        <w:r w:rsidR="00DD15C2">
          <w:rPr>
            <w:webHidden/>
          </w:rPr>
          <w:instrText xml:space="preserve"> PAGEREF _Toc45540550 \h </w:instrText>
        </w:r>
        <w:r w:rsidR="00DD15C2">
          <w:rPr>
            <w:webHidden/>
          </w:rPr>
        </w:r>
        <w:r w:rsidR="00DD15C2">
          <w:rPr>
            <w:webHidden/>
          </w:rPr>
          <w:fldChar w:fldCharType="separate"/>
        </w:r>
        <w:r w:rsidR="00DD15C2">
          <w:rPr>
            <w:webHidden/>
          </w:rPr>
          <w:t>4</w:t>
        </w:r>
        <w:r w:rsidR="00DD15C2">
          <w:rPr>
            <w:webHidden/>
          </w:rPr>
          <w:fldChar w:fldCharType="end"/>
        </w:r>
      </w:hyperlink>
    </w:p>
    <w:p w14:paraId="0262600F" w14:textId="5CE7A3C6" w:rsidR="00DD15C2" w:rsidRDefault="00F27D3D">
      <w:pPr>
        <w:pStyle w:val="TOC2"/>
        <w:rPr>
          <w:rFonts w:asciiTheme="minorHAnsi" w:eastAsiaTheme="minorEastAsia" w:hAnsiTheme="minorHAnsi" w:cstheme="minorBidi"/>
          <w:sz w:val="22"/>
          <w:szCs w:val="22"/>
        </w:rPr>
      </w:pPr>
      <w:hyperlink w:anchor="_Toc45540551" w:history="1">
        <w:r w:rsidR="00DD15C2" w:rsidRPr="00351AD7">
          <w:rPr>
            <w:rStyle w:val="Hyperlink"/>
            <w:rFonts w:cs="Times New Roman"/>
          </w:rPr>
          <w:t>1.6 Privacy Protections Used</w:t>
        </w:r>
        <w:r w:rsidR="00DD15C2">
          <w:rPr>
            <w:webHidden/>
          </w:rPr>
          <w:tab/>
        </w:r>
        <w:r w:rsidR="00DD15C2">
          <w:rPr>
            <w:webHidden/>
          </w:rPr>
          <w:fldChar w:fldCharType="begin"/>
        </w:r>
        <w:r w:rsidR="00DD15C2">
          <w:rPr>
            <w:webHidden/>
          </w:rPr>
          <w:instrText xml:space="preserve"> PAGEREF _Toc45540551 \h </w:instrText>
        </w:r>
        <w:r w:rsidR="00DD15C2">
          <w:rPr>
            <w:webHidden/>
          </w:rPr>
        </w:r>
        <w:r w:rsidR="00DD15C2">
          <w:rPr>
            <w:webHidden/>
          </w:rPr>
          <w:fldChar w:fldCharType="separate"/>
        </w:r>
        <w:r w:rsidR="00DD15C2">
          <w:rPr>
            <w:webHidden/>
          </w:rPr>
          <w:t>4</w:t>
        </w:r>
        <w:r w:rsidR="00DD15C2">
          <w:rPr>
            <w:webHidden/>
          </w:rPr>
          <w:fldChar w:fldCharType="end"/>
        </w:r>
      </w:hyperlink>
    </w:p>
    <w:p w14:paraId="130BCCDC" w14:textId="393E9A57" w:rsidR="00DD15C2" w:rsidRDefault="00F27D3D">
      <w:pPr>
        <w:pStyle w:val="TOC1"/>
        <w:rPr>
          <w:rFonts w:asciiTheme="minorHAnsi" w:eastAsiaTheme="minorEastAsia" w:hAnsiTheme="minorHAnsi" w:cstheme="minorBidi"/>
          <w:b w:val="0"/>
          <w:color w:val="auto"/>
          <w:sz w:val="22"/>
          <w:szCs w:val="22"/>
        </w:rPr>
      </w:pPr>
      <w:hyperlink w:anchor="_Toc45540552" w:history="1">
        <w:r w:rsidR="00DD15C2" w:rsidRPr="00351AD7">
          <w:rPr>
            <w:rStyle w:val="Hyperlink"/>
          </w:rPr>
          <w:t>2.0 Description of the Data</w:t>
        </w:r>
        <w:r w:rsidR="00DD15C2">
          <w:rPr>
            <w:webHidden/>
          </w:rPr>
          <w:tab/>
        </w:r>
        <w:r w:rsidR="00DD15C2">
          <w:rPr>
            <w:webHidden/>
          </w:rPr>
          <w:fldChar w:fldCharType="begin"/>
        </w:r>
        <w:r w:rsidR="00DD15C2">
          <w:rPr>
            <w:webHidden/>
          </w:rPr>
          <w:instrText xml:space="preserve"> PAGEREF _Toc45540552 \h </w:instrText>
        </w:r>
        <w:r w:rsidR="00DD15C2">
          <w:rPr>
            <w:webHidden/>
          </w:rPr>
        </w:r>
        <w:r w:rsidR="00DD15C2">
          <w:rPr>
            <w:webHidden/>
          </w:rPr>
          <w:fldChar w:fldCharType="separate"/>
        </w:r>
        <w:r w:rsidR="00DD15C2">
          <w:rPr>
            <w:webHidden/>
          </w:rPr>
          <w:t>7</w:t>
        </w:r>
        <w:r w:rsidR="00DD15C2">
          <w:rPr>
            <w:webHidden/>
          </w:rPr>
          <w:fldChar w:fldCharType="end"/>
        </w:r>
      </w:hyperlink>
    </w:p>
    <w:p w14:paraId="46BECA3F" w14:textId="5FBA0814" w:rsidR="00DD15C2" w:rsidRDefault="00F27D3D">
      <w:pPr>
        <w:pStyle w:val="TOC2"/>
        <w:rPr>
          <w:rFonts w:asciiTheme="minorHAnsi" w:eastAsiaTheme="minorEastAsia" w:hAnsiTheme="minorHAnsi" w:cstheme="minorBidi"/>
          <w:sz w:val="22"/>
          <w:szCs w:val="22"/>
        </w:rPr>
      </w:pPr>
      <w:hyperlink w:anchor="_Toc45540554" w:history="1">
        <w:r w:rsidR="00DD15C2" w:rsidRPr="00351AD7">
          <w:rPr>
            <w:rStyle w:val="Hyperlink"/>
            <w:rFonts w:cs="Times New Roman"/>
          </w:rPr>
          <w:t>2.1 Homeless Students Enrolled Data</w:t>
        </w:r>
        <w:r w:rsidR="00DD15C2">
          <w:rPr>
            <w:webHidden/>
          </w:rPr>
          <w:tab/>
        </w:r>
        <w:r w:rsidR="00DD15C2">
          <w:rPr>
            <w:webHidden/>
          </w:rPr>
          <w:fldChar w:fldCharType="begin"/>
        </w:r>
        <w:r w:rsidR="00DD15C2">
          <w:rPr>
            <w:webHidden/>
          </w:rPr>
          <w:instrText xml:space="preserve"> PAGEREF _Toc45540554 \h </w:instrText>
        </w:r>
        <w:r w:rsidR="00DD15C2">
          <w:rPr>
            <w:webHidden/>
          </w:rPr>
        </w:r>
        <w:r w:rsidR="00DD15C2">
          <w:rPr>
            <w:webHidden/>
          </w:rPr>
          <w:fldChar w:fldCharType="separate"/>
        </w:r>
        <w:r w:rsidR="00DD15C2">
          <w:rPr>
            <w:webHidden/>
          </w:rPr>
          <w:t>7</w:t>
        </w:r>
        <w:r w:rsidR="00DD15C2">
          <w:rPr>
            <w:webHidden/>
          </w:rPr>
          <w:fldChar w:fldCharType="end"/>
        </w:r>
      </w:hyperlink>
    </w:p>
    <w:p w14:paraId="2061B7D1" w14:textId="6A9A4E44" w:rsidR="00DD15C2" w:rsidRDefault="00F27D3D">
      <w:pPr>
        <w:pStyle w:val="TOC2"/>
        <w:rPr>
          <w:rFonts w:asciiTheme="minorHAnsi" w:eastAsiaTheme="minorEastAsia" w:hAnsiTheme="minorHAnsi" w:cstheme="minorBidi"/>
          <w:sz w:val="22"/>
          <w:szCs w:val="22"/>
        </w:rPr>
      </w:pPr>
      <w:hyperlink w:anchor="_Toc45540555" w:history="1">
        <w:r w:rsidR="00DD15C2" w:rsidRPr="00351AD7">
          <w:rPr>
            <w:rStyle w:val="Hyperlink"/>
            <w:rFonts w:cs="Times New Roman"/>
          </w:rPr>
          <w:t>2.2 LEA Subgrant Status Data</w:t>
        </w:r>
        <w:r w:rsidR="00DD15C2">
          <w:rPr>
            <w:webHidden/>
          </w:rPr>
          <w:tab/>
        </w:r>
        <w:r w:rsidR="00DD15C2">
          <w:rPr>
            <w:webHidden/>
          </w:rPr>
          <w:fldChar w:fldCharType="begin"/>
        </w:r>
        <w:r w:rsidR="00DD15C2">
          <w:rPr>
            <w:webHidden/>
          </w:rPr>
          <w:instrText xml:space="preserve"> PAGEREF _Toc45540555 \h </w:instrText>
        </w:r>
        <w:r w:rsidR="00DD15C2">
          <w:rPr>
            <w:webHidden/>
          </w:rPr>
        </w:r>
        <w:r w:rsidR="00DD15C2">
          <w:rPr>
            <w:webHidden/>
          </w:rPr>
          <w:fldChar w:fldCharType="separate"/>
        </w:r>
        <w:r w:rsidR="00DD15C2">
          <w:rPr>
            <w:webHidden/>
          </w:rPr>
          <w:t>10</w:t>
        </w:r>
        <w:r w:rsidR="00DD15C2">
          <w:rPr>
            <w:webHidden/>
          </w:rPr>
          <w:fldChar w:fldCharType="end"/>
        </w:r>
      </w:hyperlink>
    </w:p>
    <w:p w14:paraId="5FD59A1A" w14:textId="0EE63B9B" w:rsidR="00DD15C2" w:rsidRDefault="00F27D3D">
      <w:pPr>
        <w:pStyle w:val="TOC1"/>
        <w:rPr>
          <w:rFonts w:asciiTheme="minorHAnsi" w:eastAsiaTheme="minorEastAsia" w:hAnsiTheme="minorHAnsi" w:cstheme="minorBidi"/>
          <w:b w:val="0"/>
          <w:color w:val="auto"/>
          <w:sz w:val="22"/>
          <w:szCs w:val="22"/>
        </w:rPr>
      </w:pPr>
      <w:hyperlink w:anchor="_Toc45540556" w:history="1">
        <w:r w:rsidR="00DD15C2" w:rsidRPr="00351AD7">
          <w:rPr>
            <w:rStyle w:val="Hyperlink"/>
          </w:rPr>
          <w:t xml:space="preserve">3.0 File Structure </w:t>
        </w:r>
        <w:r w:rsidR="00DD15C2" w:rsidRPr="00351AD7">
          <w:rPr>
            <w:rStyle w:val="Hyperlink"/>
            <w:i/>
            <w:iCs/>
          </w:rPr>
          <w:t>– Revised!</w:t>
        </w:r>
        <w:r w:rsidR="00DD15C2">
          <w:rPr>
            <w:webHidden/>
          </w:rPr>
          <w:tab/>
        </w:r>
        <w:r w:rsidR="00DD15C2">
          <w:rPr>
            <w:webHidden/>
          </w:rPr>
          <w:fldChar w:fldCharType="begin"/>
        </w:r>
        <w:r w:rsidR="00DD15C2">
          <w:rPr>
            <w:webHidden/>
          </w:rPr>
          <w:instrText xml:space="preserve"> PAGEREF _Toc45540556 \h </w:instrText>
        </w:r>
        <w:r w:rsidR="00DD15C2">
          <w:rPr>
            <w:webHidden/>
          </w:rPr>
        </w:r>
        <w:r w:rsidR="00DD15C2">
          <w:rPr>
            <w:webHidden/>
          </w:rPr>
          <w:fldChar w:fldCharType="separate"/>
        </w:r>
        <w:r w:rsidR="00DD15C2">
          <w:rPr>
            <w:webHidden/>
          </w:rPr>
          <w:t>11</w:t>
        </w:r>
        <w:r w:rsidR="00DD15C2">
          <w:rPr>
            <w:webHidden/>
          </w:rPr>
          <w:fldChar w:fldCharType="end"/>
        </w:r>
      </w:hyperlink>
    </w:p>
    <w:p w14:paraId="2085B4BC" w14:textId="28114758" w:rsidR="00DD15C2" w:rsidRDefault="00F27D3D">
      <w:pPr>
        <w:pStyle w:val="TOC2"/>
        <w:rPr>
          <w:rFonts w:asciiTheme="minorHAnsi" w:eastAsiaTheme="minorEastAsia" w:hAnsiTheme="minorHAnsi" w:cstheme="minorBidi"/>
          <w:sz w:val="22"/>
          <w:szCs w:val="22"/>
        </w:rPr>
      </w:pPr>
      <w:hyperlink w:anchor="_Toc45540557" w:history="1">
        <w:r w:rsidR="00DD15C2" w:rsidRPr="00351AD7">
          <w:rPr>
            <w:rStyle w:val="Hyperlink"/>
            <w:rFonts w:cs="Times New Roman"/>
          </w:rPr>
          <w:t>3.1 Wide File Layout</w:t>
        </w:r>
        <w:r w:rsidR="00DD15C2">
          <w:rPr>
            <w:webHidden/>
          </w:rPr>
          <w:tab/>
        </w:r>
        <w:r w:rsidR="00DD15C2">
          <w:rPr>
            <w:webHidden/>
          </w:rPr>
          <w:fldChar w:fldCharType="begin"/>
        </w:r>
        <w:r w:rsidR="00DD15C2">
          <w:rPr>
            <w:webHidden/>
          </w:rPr>
          <w:instrText xml:space="preserve"> PAGEREF _Toc45540557 \h </w:instrText>
        </w:r>
        <w:r w:rsidR="00DD15C2">
          <w:rPr>
            <w:webHidden/>
          </w:rPr>
        </w:r>
        <w:r w:rsidR="00DD15C2">
          <w:rPr>
            <w:webHidden/>
          </w:rPr>
          <w:fldChar w:fldCharType="separate"/>
        </w:r>
        <w:r w:rsidR="00DD15C2">
          <w:rPr>
            <w:webHidden/>
          </w:rPr>
          <w:t>11</w:t>
        </w:r>
        <w:r w:rsidR="00DD15C2">
          <w:rPr>
            <w:webHidden/>
          </w:rPr>
          <w:fldChar w:fldCharType="end"/>
        </w:r>
      </w:hyperlink>
    </w:p>
    <w:p w14:paraId="4473493E" w14:textId="01C28D64" w:rsidR="00DD15C2" w:rsidRDefault="00F27D3D">
      <w:pPr>
        <w:pStyle w:val="TOC2"/>
        <w:rPr>
          <w:rFonts w:asciiTheme="minorHAnsi" w:eastAsiaTheme="minorEastAsia" w:hAnsiTheme="minorHAnsi" w:cstheme="minorBidi"/>
          <w:sz w:val="22"/>
          <w:szCs w:val="22"/>
        </w:rPr>
      </w:pPr>
      <w:hyperlink w:anchor="_Toc45540558" w:history="1">
        <w:r w:rsidR="00DD15C2" w:rsidRPr="00351AD7">
          <w:rPr>
            <w:rStyle w:val="Hyperlink"/>
            <w:rFonts w:cs="Times New Roman"/>
          </w:rPr>
          <w:t xml:space="preserve">3.2 Long File Format - </w:t>
        </w:r>
        <w:r w:rsidR="00DD15C2" w:rsidRPr="00351AD7">
          <w:rPr>
            <w:rStyle w:val="Hyperlink"/>
            <w:rFonts w:cs="Times New Roman"/>
            <w:i/>
            <w:iCs/>
          </w:rPr>
          <w:t>New!</w:t>
        </w:r>
        <w:r w:rsidR="00DD15C2">
          <w:rPr>
            <w:webHidden/>
          </w:rPr>
          <w:tab/>
        </w:r>
        <w:r w:rsidR="00DD15C2">
          <w:rPr>
            <w:webHidden/>
          </w:rPr>
          <w:fldChar w:fldCharType="begin"/>
        </w:r>
        <w:r w:rsidR="00DD15C2">
          <w:rPr>
            <w:webHidden/>
          </w:rPr>
          <w:instrText xml:space="preserve"> PAGEREF _Toc45540558 \h </w:instrText>
        </w:r>
        <w:r w:rsidR="00DD15C2">
          <w:rPr>
            <w:webHidden/>
          </w:rPr>
        </w:r>
        <w:r w:rsidR="00DD15C2">
          <w:rPr>
            <w:webHidden/>
          </w:rPr>
          <w:fldChar w:fldCharType="separate"/>
        </w:r>
        <w:r w:rsidR="00DD15C2">
          <w:rPr>
            <w:webHidden/>
          </w:rPr>
          <w:t>12</w:t>
        </w:r>
        <w:r w:rsidR="00DD15C2">
          <w:rPr>
            <w:webHidden/>
          </w:rPr>
          <w:fldChar w:fldCharType="end"/>
        </w:r>
      </w:hyperlink>
    </w:p>
    <w:p w14:paraId="15CDAB2A" w14:textId="7CAD8E79" w:rsidR="00DD15C2" w:rsidRDefault="00F27D3D">
      <w:pPr>
        <w:pStyle w:val="TOC1"/>
        <w:rPr>
          <w:rFonts w:asciiTheme="minorHAnsi" w:eastAsiaTheme="minorEastAsia" w:hAnsiTheme="minorHAnsi" w:cstheme="minorBidi"/>
          <w:b w:val="0"/>
          <w:color w:val="auto"/>
          <w:sz w:val="22"/>
          <w:szCs w:val="22"/>
        </w:rPr>
      </w:pPr>
      <w:hyperlink w:anchor="_Toc45540559" w:history="1">
        <w:r w:rsidR="00DD15C2" w:rsidRPr="00351AD7">
          <w:rPr>
            <w:rStyle w:val="Hyperlink"/>
          </w:rPr>
          <w:t>Guidance for Using the Data – Frequently Asked Questions (FAQs)</w:t>
        </w:r>
        <w:r w:rsidR="00DD15C2">
          <w:rPr>
            <w:webHidden/>
          </w:rPr>
          <w:tab/>
        </w:r>
        <w:r w:rsidR="00DD15C2">
          <w:rPr>
            <w:webHidden/>
          </w:rPr>
          <w:fldChar w:fldCharType="begin"/>
        </w:r>
        <w:r w:rsidR="00DD15C2">
          <w:rPr>
            <w:webHidden/>
          </w:rPr>
          <w:instrText xml:space="preserve"> PAGEREF _Toc45540559 \h </w:instrText>
        </w:r>
        <w:r w:rsidR="00DD15C2">
          <w:rPr>
            <w:webHidden/>
          </w:rPr>
        </w:r>
        <w:r w:rsidR="00DD15C2">
          <w:rPr>
            <w:webHidden/>
          </w:rPr>
          <w:fldChar w:fldCharType="separate"/>
        </w:r>
        <w:r w:rsidR="00DD15C2">
          <w:rPr>
            <w:webHidden/>
          </w:rPr>
          <w:t>12</w:t>
        </w:r>
        <w:r w:rsidR="00DD15C2">
          <w:rPr>
            <w:webHidden/>
          </w:rPr>
          <w:fldChar w:fldCharType="end"/>
        </w:r>
      </w:hyperlink>
    </w:p>
    <w:p w14:paraId="0E2C235B" w14:textId="3E64EBF9" w:rsidR="00DD15C2" w:rsidRDefault="00F27D3D">
      <w:pPr>
        <w:pStyle w:val="TOC1"/>
        <w:rPr>
          <w:rFonts w:asciiTheme="minorHAnsi" w:eastAsiaTheme="minorEastAsia" w:hAnsiTheme="minorHAnsi" w:cstheme="minorBidi"/>
          <w:b w:val="0"/>
          <w:color w:val="auto"/>
          <w:sz w:val="22"/>
          <w:szCs w:val="22"/>
        </w:rPr>
      </w:pPr>
      <w:hyperlink w:anchor="_Toc45540560" w:history="1">
        <w:r w:rsidR="00DD15C2" w:rsidRPr="00351AD7">
          <w:rPr>
            <w:rStyle w:val="Hyperlink"/>
          </w:rPr>
          <w:t>Appendix A - Date of the Last Submission by State</w:t>
        </w:r>
        <w:r w:rsidR="00DD15C2">
          <w:rPr>
            <w:webHidden/>
          </w:rPr>
          <w:tab/>
        </w:r>
        <w:r w:rsidR="00DD15C2">
          <w:rPr>
            <w:webHidden/>
          </w:rPr>
          <w:fldChar w:fldCharType="begin"/>
        </w:r>
        <w:r w:rsidR="00DD15C2">
          <w:rPr>
            <w:webHidden/>
          </w:rPr>
          <w:instrText xml:space="preserve"> PAGEREF _Toc45540560 \h </w:instrText>
        </w:r>
        <w:r w:rsidR="00DD15C2">
          <w:rPr>
            <w:webHidden/>
          </w:rPr>
        </w:r>
        <w:r w:rsidR="00DD15C2">
          <w:rPr>
            <w:webHidden/>
          </w:rPr>
          <w:fldChar w:fldCharType="separate"/>
        </w:r>
        <w:r w:rsidR="00DD15C2">
          <w:rPr>
            <w:webHidden/>
          </w:rPr>
          <w:t>16</w:t>
        </w:r>
        <w:r w:rsidR="00DD15C2">
          <w:rPr>
            <w:webHidden/>
          </w:rPr>
          <w:fldChar w:fldCharType="end"/>
        </w:r>
      </w:hyperlink>
    </w:p>
    <w:p w14:paraId="4E551D45" w14:textId="342D72E6" w:rsidR="00DD15C2" w:rsidRDefault="00F27D3D">
      <w:pPr>
        <w:pStyle w:val="TOC1"/>
        <w:rPr>
          <w:rFonts w:asciiTheme="minorHAnsi" w:eastAsiaTheme="minorEastAsia" w:hAnsiTheme="minorHAnsi" w:cstheme="minorBidi"/>
          <w:b w:val="0"/>
          <w:color w:val="auto"/>
          <w:sz w:val="22"/>
          <w:szCs w:val="22"/>
        </w:rPr>
      </w:pPr>
      <w:hyperlink w:anchor="_Toc45540561" w:history="1">
        <w:r w:rsidR="00DD15C2" w:rsidRPr="00351AD7">
          <w:rPr>
            <w:rStyle w:val="Hyperlink"/>
          </w:rPr>
          <w:t>Appendix B: Identified Data Anomalies</w:t>
        </w:r>
        <w:r w:rsidR="00DD15C2">
          <w:rPr>
            <w:webHidden/>
          </w:rPr>
          <w:tab/>
        </w:r>
        <w:r w:rsidR="00DD15C2">
          <w:rPr>
            <w:webHidden/>
          </w:rPr>
          <w:fldChar w:fldCharType="begin"/>
        </w:r>
        <w:r w:rsidR="00DD15C2">
          <w:rPr>
            <w:webHidden/>
          </w:rPr>
          <w:instrText xml:space="preserve"> PAGEREF _Toc45540561 \h </w:instrText>
        </w:r>
        <w:r w:rsidR="00DD15C2">
          <w:rPr>
            <w:webHidden/>
          </w:rPr>
        </w:r>
        <w:r w:rsidR="00DD15C2">
          <w:rPr>
            <w:webHidden/>
          </w:rPr>
          <w:fldChar w:fldCharType="separate"/>
        </w:r>
        <w:r w:rsidR="00DD15C2">
          <w:rPr>
            <w:webHidden/>
          </w:rPr>
          <w:t>18</w:t>
        </w:r>
        <w:r w:rsidR="00DD15C2">
          <w:rPr>
            <w:webHidden/>
          </w:rPr>
          <w:fldChar w:fldCharType="end"/>
        </w:r>
      </w:hyperlink>
    </w:p>
    <w:p w14:paraId="1AB44F72" w14:textId="3250B749" w:rsidR="00D312DC" w:rsidRPr="003060B9" w:rsidRDefault="00D312DC" w:rsidP="00D312DC">
      <w:pPr>
        <w:rPr>
          <w:rFonts w:cs="Times New Roman"/>
          <w:b/>
          <w:bCs/>
        </w:rPr>
      </w:pPr>
      <w:r w:rsidRPr="003060B9">
        <w:rPr>
          <w:rFonts w:cs="Times New Roman"/>
          <w:b/>
          <w:bCs/>
          <w:noProof/>
        </w:rPr>
        <w:fldChar w:fldCharType="end"/>
      </w:r>
      <w:bookmarkStart w:id="0" w:name="_Toc365378335"/>
    </w:p>
    <w:p w14:paraId="125886F2" w14:textId="77777777" w:rsidR="00D312DC" w:rsidRPr="003060B9" w:rsidRDefault="00634F47" w:rsidP="00CD134B">
      <w:pPr>
        <w:pStyle w:val="PropHead1"/>
        <w:rPr>
          <w:rFonts w:ascii="Times New Roman" w:hAnsi="Times New Roman" w:cs="Times New Roman"/>
          <w:sz w:val="24"/>
          <w:szCs w:val="24"/>
        </w:rPr>
      </w:pPr>
      <w:r w:rsidRPr="003060B9">
        <w:rPr>
          <w:rFonts w:ascii="Times New Roman" w:hAnsi="Times New Roman" w:cs="Times New Roman"/>
          <w:sz w:val="24"/>
          <w:szCs w:val="24"/>
        </w:rPr>
        <w:br w:type="page"/>
      </w:r>
      <w:r w:rsidR="00D312DC" w:rsidRPr="003060B9">
        <w:rPr>
          <w:rFonts w:ascii="Times New Roman" w:hAnsi="Times New Roman" w:cs="Times New Roman"/>
          <w:sz w:val="24"/>
          <w:szCs w:val="24"/>
        </w:rPr>
        <w:lastRenderedPageBreak/>
        <w:t>Document Control</w:t>
      </w:r>
    </w:p>
    <w:p w14:paraId="693DA86C" w14:textId="77777777" w:rsidR="00634F47" w:rsidRPr="003060B9" w:rsidRDefault="00634F47" w:rsidP="00CD134B">
      <w:pPr>
        <w:pStyle w:val="Technical4"/>
        <w:tabs>
          <w:tab w:val="clear" w:pos="-720"/>
        </w:tabs>
        <w:suppressAutoHyphens w:val="0"/>
        <w:spacing w:after="80"/>
        <w:rPr>
          <w:szCs w:val="24"/>
        </w:rPr>
      </w:pPr>
      <w:r w:rsidRPr="003060B9">
        <w:rPr>
          <w:szCs w:val="24"/>
        </w:rPr>
        <w:t>DOCUMENT INFORMATION</w:t>
      </w:r>
    </w:p>
    <w:tbl>
      <w:tblPr>
        <w:tblW w:w="5000" w:type="pct"/>
        <w:tblBorders>
          <w:top w:val="single" w:sz="4" w:space="0" w:color="5B9BD5"/>
          <w:left w:val="single" w:sz="4" w:space="0" w:color="5B9BD5"/>
          <w:bottom w:val="single" w:sz="4" w:space="0" w:color="5B9BD5"/>
          <w:right w:val="single" w:sz="4" w:space="0" w:color="5B9BD5"/>
        </w:tblBorders>
        <w:tblLook w:val="0000" w:firstRow="0" w:lastRow="0" w:firstColumn="0" w:lastColumn="0" w:noHBand="0" w:noVBand="0"/>
      </w:tblPr>
      <w:tblGrid>
        <w:gridCol w:w="1810"/>
        <w:gridCol w:w="7540"/>
      </w:tblGrid>
      <w:tr w:rsidR="00D312DC" w:rsidRPr="003060B9" w14:paraId="713C142C" w14:textId="77777777" w:rsidTr="00E8319A">
        <w:trPr>
          <w:trHeight w:val="908"/>
        </w:trPr>
        <w:tc>
          <w:tcPr>
            <w:tcW w:w="968" w:type="pct"/>
            <w:tcBorders>
              <w:top w:val="single" w:sz="4" w:space="0" w:color="auto"/>
              <w:left w:val="single" w:sz="4" w:space="0" w:color="auto"/>
              <w:bottom w:val="single" w:sz="4" w:space="0" w:color="FFFFFF"/>
              <w:right w:val="single" w:sz="4" w:space="0" w:color="FFFFFF"/>
            </w:tcBorders>
            <w:shd w:val="clear" w:color="auto" w:fill="145192"/>
          </w:tcPr>
          <w:p w14:paraId="7D7329C2" w14:textId="77777777" w:rsidR="00D312DC" w:rsidRPr="003060B9" w:rsidRDefault="00D312DC" w:rsidP="00E8319A">
            <w:pPr>
              <w:spacing w:before="0" w:after="0"/>
              <w:rPr>
                <w:rFonts w:eastAsia="Calibri" w:cs="Times New Roman"/>
                <w:b/>
                <w:bCs/>
                <w:color w:val="FFFFFF"/>
              </w:rPr>
            </w:pPr>
            <w:r w:rsidRPr="003060B9">
              <w:rPr>
                <w:rFonts w:eastAsia="Calibri" w:cs="Times New Roman"/>
                <w:b/>
                <w:bCs/>
                <w:color w:val="FFFFFF"/>
              </w:rPr>
              <w:t>Title:</w:t>
            </w:r>
          </w:p>
        </w:tc>
        <w:tc>
          <w:tcPr>
            <w:tcW w:w="4032" w:type="pct"/>
            <w:tcBorders>
              <w:top w:val="single" w:sz="4" w:space="0" w:color="auto"/>
              <w:left w:val="single" w:sz="4" w:space="0" w:color="FFFFFF"/>
              <w:bottom w:val="single" w:sz="4" w:space="0" w:color="5B9BD5"/>
              <w:right w:val="single" w:sz="4" w:space="0" w:color="auto"/>
            </w:tcBorders>
            <w:shd w:val="clear" w:color="auto" w:fill="auto"/>
          </w:tcPr>
          <w:p w14:paraId="4615FD00" w14:textId="77777777" w:rsidR="002702CB" w:rsidRPr="003060B9" w:rsidRDefault="006C06BD" w:rsidP="00E8319A">
            <w:pPr>
              <w:spacing w:before="0" w:after="0"/>
              <w:rPr>
                <w:rFonts w:eastAsia="Calibri" w:cs="Times New Roman"/>
              </w:rPr>
            </w:pPr>
            <w:r w:rsidRPr="003060B9">
              <w:rPr>
                <w:rFonts w:eastAsia="Calibri" w:cs="Times New Roman"/>
              </w:rPr>
              <w:t>Homeless Student Enrollment Data by Local Educational Agency</w:t>
            </w:r>
          </w:p>
          <w:p w14:paraId="5497B6D9" w14:textId="081207CE" w:rsidR="00D312DC" w:rsidRPr="003060B9" w:rsidRDefault="006C06BD" w:rsidP="00E8319A">
            <w:pPr>
              <w:spacing w:before="0" w:after="0"/>
              <w:rPr>
                <w:rFonts w:eastAsia="Calibri" w:cs="Times New Roman"/>
              </w:rPr>
            </w:pPr>
            <w:r w:rsidRPr="003060B9">
              <w:rPr>
                <w:rFonts w:eastAsia="Calibri" w:cs="Times New Roman"/>
              </w:rPr>
              <w:t>SY 201</w:t>
            </w:r>
            <w:r w:rsidR="00E23250">
              <w:rPr>
                <w:rFonts w:eastAsia="Calibri" w:cs="Times New Roman"/>
              </w:rPr>
              <w:t>8</w:t>
            </w:r>
            <w:r w:rsidRPr="003060B9">
              <w:rPr>
                <w:rFonts w:eastAsia="Calibri" w:cs="Times New Roman"/>
              </w:rPr>
              <w:t>-1</w:t>
            </w:r>
            <w:r w:rsidR="00E23250">
              <w:rPr>
                <w:rFonts w:eastAsia="Calibri" w:cs="Times New Roman"/>
              </w:rPr>
              <w:t>9</w:t>
            </w:r>
          </w:p>
          <w:p w14:paraId="5B4E9878" w14:textId="77777777" w:rsidR="00D312DC" w:rsidRPr="003060B9" w:rsidRDefault="00D312DC" w:rsidP="00E8319A">
            <w:pPr>
              <w:spacing w:before="0" w:after="0"/>
              <w:rPr>
                <w:rFonts w:eastAsia="Calibri" w:cs="Times New Roman"/>
              </w:rPr>
            </w:pPr>
            <w:r w:rsidRPr="003060B9">
              <w:rPr>
                <w:rFonts w:eastAsia="Calibri" w:cs="Times New Roman"/>
              </w:rPr>
              <w:t>ED</w:t>
            </w:r>
            <w:r w:rsidRPr="003060B9">
              <w:rPr>
                <w:rFonts w:eastAsia="Calibri" w:cs="Times New Roman"/>
                <w:i/>
              </w:rPr>
              <w:t xml:space="preserve">Facts </w:t>
            </w:r>
            <w:r w:rsidRPr="003060B9">
              <w:rPr>
                <w:rFonts w:eastAsia="Calibri" w:cs="Times New Roman"/>
              </w:rPr>
              <w:t>Data Documentation</w:t>
            </w:r>
          </w:p>
        </w:tc>
      </w:tr>
      <w:tr w:rsidR="0085255A" w:rsidRPr="003060B9" w14:paraId="66296904" w14:textId="77777777" w:rsidTr="00E8319A">
        <w:trPr>
          <w:trHeight w:val="422"/>
        </w:trPr>
        <w:tc>
          <w:tcPr>
            <w:tcW w:w="968" w:type="pct"/>
            <w:tcBorders>
              <w:top w:val="single" w:sz="4" w:space="0" w:color="FFFFFF"/>
              <w:left w:val="single" w:sz="4" w:space="0" w:color="auto"/>
              <w:bottom w:val="single" w:sz="4" w:space="0" w:color="FFFFFF"/>
              <w:right w:val="single" w:sz="4" w:space="0" w:color="FFFFFF"/>
            </w:tcBorders>
            <w:shd w:val="clear" w:color="auto" w:fill="145192"/>
          </w:tcPr>
          <w:p w14:paraId="28DEE15C" w14:textId="77777777" w:rsidR="00D312DC" w:rsidRPr="003060B9" w:rsidRDefault="00D312DC" w:rsidP="00E8319A">
            <w:pPr>
              <w:spacing w:before="0" w:after="0"/>
              <w:rPr>
                <w:rFonts w:eastAsia="Calibri" w:cs="Times New Roman"/>
                <w:b/>
                <w:bCs/>
                <w:color w:val="FFFFFF"/>
              </w:rPr>
            </w:pPr>
            <w:r w:rsidRPr="003060B9">
              <w:rPr>
                <w:rFonts w:eastAsia="Calibri" w:cs="Times New Roman"/>
                <w:b/>
                <w:bCs/>
                <w:color w:val="FFFFFF"/>
              </w:rPr>
              <w:t>Revision:</w:t>
            </w:r>
          </w:p>
        </w:tc>
        <w:tc>
          <w:tcPr>
            <w:tcW w:w="4032" w:type="pct"/>
            <w:tcBorders>
              <w:left w:val="single" w:sz="4" w:space="0" w:color="FFFFFF"/>
              <w:right w:val="single" w:sz="4" w:space="0" w:color="auto"/>
            </w:tcBorders>
            <w:shd w:val="clear" w:color="auto" w:fill="auto"/>
          </w:tcPr>
          <w:p w14:paraId="09784631" w14:textId="77777777" w:rsidR="00D312DC" w:rsidRPr="003060B9" w:rsidRDefault="00D312DC" w:rsidP="00E8319A">
            <w:pPr>
              <w:pStyle w:val="BodyText2"/>
              <w:spacing w:before="0" w:after="0"/>
              <w:rPr>
                <w:rFonts w:eastAsia="Calibri" w:cs="Times New Roman"/>
                <w:sz w:val="24"/>
              </w:rPr>
            </w:pPr>
            <w:r w:rsidRPr="003060B9">
              <w:rPr>
                <w:rFonts w:eastAsia="Calibri" w:cs="Times New Roman"/>
                <w:sz w:val="24"/>
              </w:rPr>
              <w:t>Version 1.0</w:t>
            </w:r>
          </w:p>
        </w:tc>
      </w:tr>
      <w:tr w:rsidR="0085255A" w:rsidRPr="003060B9" w14:paraId="399115FD" w14:textId="77777777" w:rsidTr="00E8319A">
        <w:trPr>
          <w:trHeight w:val="413"/>
        </w:trPr>
        <w:tc>
          <w:tcPr>
            <w:tcW w:w="968" w:type="pct"/>
            <w:tcBorders>
              <w:top w:val="single" w:sz="4" w:space="0" w:color="FFFFFF"/>
              <w:left w:val="single" w:sz="4" w:space="0" w:color="auto"/>
              <w:bottom w:val="single" w:sz="4" w:space="0" w:color="auto"/>
              <w:right w:val="single" w:sz="4" w:space="0" w:color="FFFFFF"/>
            </w:tcBorders>
            <w:shd w:val="clear" w:color="auto" w:fill="145192"/>
          </w:tcPr>
          <w:p w14:paraId="5DAEA687" w14:textId="77777777" w:rsidR="00D312DC" w:rsidRPr="003060B9" w:rsidRDefault="00D312DC" w:rsidP="00E8319A">
            <w:pPr>
              <w:spacing w:before="0" w:after="0"/>
              <w:rPr>
                <w:rFonts w:eastAsia="Calibri" w:cs="Times New Roman"/>
                <w:b/>
                <w:bCs/>
                <w:color w:val="FFFFFF"/>
              </w:rPr>
            </w:pPr>
            <w:r w:rsidRPr="003060B9">
              <w:rPr>
                <w:rFonts w:eastAsia="Calibri" w:cs="Times New Roman"/>
                <w:b/>
                <w:bCs/>
                <w:color w:val="FFFFFF"/>
              </w:rPr>
              <w:t>Issue Date:</w:t>
            </w:r>
          </w:p>
        </w:tc>
        <w:tc>
          <w:tcPr>
            <w:tcW w:w="4032" w:type="pct"/>
            <w:tcBorders>
              <w:top w:val="single" w:sz="4" w:space="0" w:color="5B9BD5"/>
              <w:left w:val="single" w:sz="4" w:space="0" w:color="FFFFFF"/>
              <w:bottom w:val="single" w:sz="4" w:space="0" w:color="auto"/>
              <w:right w:val="single" w:sz="4" w:space="0" w:color="auto"/>
            </w:tcBorders>
            <w:shd w:val="clear" w:color="auto" w:fill="auto"/>
          </w:tcPr>
          <w:p w14:paraId="10376E59" w14:textId="5158674F" w:rsidR="00D312DC" w:rsidRPr="003060B9" w:rsidRDefault="007958A8" w:rsidP="00E8319A">
            <w:pPr>
              <w:pStyle w:val="BodyText2"/>
              <w:spacing w:before="0" w:after="0"/>
              <w:rPr>
                <w:rFonts w:eastAsia="Calibri" w:cs="Times New Roman"/>
                <w:sz w:val="24"/>
              </w:rPr>
            </w:pPr>
            <w:r>
              <w:rPr>
                <w:rFonts w:eastAsia="Calibri" w:cs="Times New Roman"/>
                <w:sz w:val="24"/>
              </w:rPr>
              <w:t>Ju</w:t>
            </w:r>
            <w:r w:rsidR="00B235DB">
              <w:rPr>
                <w:rFonts w:eastAsia="Calibri" w:cs="Times New Roman"/>
                <w:sz w:val="24"/>
              </w:rPr>
              <w:t>ly</w:t>
            </w:r>
            <w:r w:rsidR="00A26E05" w:rsidRPr="003060B9">
              <w:rPr>
                <w:rFonts w:eastAsia="Calibri" w:cs="Times New Roman"/>
                <w:sz w:val="24"/>
              </w:rPr>
              <w:t xml:space="preserve"> </w:t>
            </w:r>
            <w:r w:rsidR="00D312DC" w:rsidRPr="003060B9">
              <w:rPr>
                <w:rFonts w:eastAsia="Calibri" w:cs="Times New Roman"/>
                <w:sz w:val="24"/>
              </w:rPr>
              <w:t>20</w:t>
            </w:r>
            <w:r w:rsidR="00E23250">
              <w:rPr>
                <w:rFonts w:eastAsia="Calibri" w:cs="Times New Roman"/>
                <w:sz w:val="24"/>
              </w:rPr>
              <w:t>20</w:t>
            </w:r>
          </w:p>
        </w:tc>
      </w:tr>
    </w:tbl>
    <w:p w14:paraId="0E055398" w14:textId="77777777" w:rsidR="00D312DC" w:rsidRPr="003060B9" w:rsidRDefault="00D312DC" w:rsidP="00D312DC">
      <w:pPr>
        <w:rPr>
          <w:rFonts w:cs="Times New Roman"/>
          <w:b/>
        </w:rPr>
      </w:pPr>
    </w:p>
    <w:p w14:paraId="7D64A909" w14:textId="77777777" w:rsidR="00634F47" w:rsidRPr="003060B9" w:rsidRDefault="00634F47" w:rsidP="00CD134B">
      <w:pPr>
        <w:pStyle w:val="Technical4"/>
        <w:tabs>
          <w:tab w:val="clear" w:pos="-720"/>
        </w:tabs>
        <w:suppressAutoHyphens w:val="0"/>
        <w:spacing w:after="80"/>
        <w:rPr>
          <w:b w:val="0"/>
          <w:szCs w:val="24"/>
        </w:rPr>
      </w:pPr>
      <w:r w:rsidRPr="003060B9">
        <w:rPr>
          <w:szCs w:val="24"/>
        </w:rPr>
        <w:t>DOCUMENT HISTORY</w:t>
      </w:r>
    </w:p>
    <w:tbl>
      <w:tblPr>
        <w:tblW w:w="5018" w:type="pct"/>
        <w:tblBorders>
          <w:top w:val="single" w:sz="4" w:space="0" w:color="auto"/>
          <w:left w:val="single" w:sz="4" w:space="0" w:color="auto"/>
          <w:bottom w:val="single" w:sz="4" w:space="0" w:color="auto"/>
          <w:right w:val="single" w:sz="4" w:space="0" w:color="auto"/>
          <w:insideH w:val="single" w:sz="4" w:space="0" w:color="5B9BD5"/>
          <w:insideV w:val="single" w:sz="4" w:space="0" w:color="5B9BD5"/>
        </w:tblBorders>
        <w:tblLook w:val="0000" w:firstRow="0" w:lastRow="0" w:firstColumn="0" w:lastColumn="0" w:noHBand="0" w:noVBand="0"/>
      </w:tblPr>
      <w:tblGrid>
        <w:gridCol w:w="1115"/>
        <w:gridCol w:w="1967"/>
        <w:gridCol w:w="6302"/>
      </w:tblGrid>
      <w:tr w:rsidR="00D312DC" w:rsidRPr="003060B9" w14:paraId="455D612E" w14:textId="77777777" w:rsidTr="00E8319A">
        <w:trPr>
          <w:trHeight w:val="792"/>
        </w:trPr>
        <w:tc>
          <w:tcPr>
            <w:tcW w:w="594" w:type="pct"/>
            <w:shd w:val="clear" w:color="auto" w:fill="145192"/>
          </w:tcPr>
          <w:p w14:paraId="19B5AEAA" w14:textId="77777777" w:rsidR="00D312DC" w:rsidRPr="003060B9" w:rsidRDefault="00D312DC" w:rsidP="00E8319A">
            <w:pPr>
              <w:suppressAutoHyphens/>
              <w:spacing w:before="0" w:after="0"/>
              <w:jc w:val="center"/>
              <w:rPr>
                <w:rFonts w:eastAsia="Calibri" w:cs="Times New Roman"/>
                <w:b/>
                <w:color w:val="FFFFFF"/>
              </w:rPr>
            </w:pPr>
            <w:r w:rsidRPr="003060B9">
              <w:rPr>
                <w:rFonts w:eastAsia="Calibri" w:cs="Times New Roman"/>
                <w:b/>
                <w:color w:val="FFFFFF"/>
              </w:rPr>
              <w:t>Version Number</w:t>
            </w:r>
          </w:p>
        </w:tc>
        <w:tc>
          <w:tcPr>
            <w:tcW w:w="1048" w:type="pct"/>
            <w:shd w:val="clear" w:color="auto" w:fill="145192"/>
          </w:tcPr>
          <w:p w14:paraId="69FA74EA" w14:textId="77777777" w:rsidR="00D312DC" w:rsidRPr="003060B9" w:rsidRDefault="00D312DC" w:rsidP="00E8319A">
            <w:pPr>
              <w:suppressAutoHyphens/>
              <w:spacing w:before="0" w:after="0"/>
              <w:jc w:val="center"/>
              <w:rPr>
                <w:rFonts w:eastAsia="Calibri" w:cs="Times New Roman"/>
                <w:b/>
                <w:color w:val="FFFFFF"/>
              </w:rPr>
            </w:pPr>
            <w:r w:rsidRPr="003060B9">
              <w:rPr>
                <w:rFonts w:eastAsia="Calibri" w:cs="Times New Roman"/>
                <w:b/>
                <w:color w:val="FFFFFF"/>
              </w:rPr>
              <w:t>Date</w:t>
            </w:r>
          </w:p>
        </w:tc>
        <w:tc>
          <w:tcPr>
            <w:tcW w:w="3358" w:type="pct"/>
            <w:shd w:val="clear" w:color="auto" w:fill="145192"/>
          </w:tcPr>
          <w:p w14:paraId="486427F3" w14:textId="77777777" w:rsidR="00D312DC" w:rsidRPr="003060B9" w:rsidRDefault="00D312DC" w:rsidP="00E8319A">
            <w:pPr>
              <w:suppressAutoHyphens/>
              <w:spacing w:before="0" w:after="0"/>
              <w:rPr>
                <w:rFonts w:eastAsia="Calibri" w:cs="Times New Roman"/>
                <w:b/>
                <w:color w:val="FFFFFF"/>
              </w:rPr>
            </w:pPr>
            <w:r w:rsidRPr="003060B9">
              <w:rPr>
                <w:rFonts w:eastAsia="Calibri" w:cs="Times New Roman"/>
                <w:b/>
                <w:color w:val="FFFFFF"/>
              </w:rPr>
              <w:t xml:space="preserve">Summary of Change </w:t>
            </w:r>
          </w:p>
        </w:tc>
      </w:tr>
      <w:tr w:rsidR="0085255A" w:rsidRPr="003060B9" w14:paraId="4B349D8E" w14:textId="77777777" w:rsidTr="00E8319A">
        <w:trPr>
          <w:trHeight w:val="384"/>
        </w:trPr>
        <w:tc>
          <w:tcPr>
            <w:tcW w:w="594" w:type="pct"/>
            <w:shd w:val="clear" w:color="auto" w:fill="auto"/>
          </w:tcPr>
          <w:p w14:paraId="2A65FBA0" w14:textId="77777777" w:rsidR="00D312DC" w:rsidRPr="003060B9" w:rsidRDefault="00D312DC" w:rsidP="00E8319A">
            <w:pPr>
              <w:spacing w:before="0" w:after="0"/>
              <w:rPr>
                <w:rFonts w:eastAsia="Calibri" w:cs="Times New Roman"/>
              </w:rPr>
            </w:pPr>
            <w:r w:rsidRPr="003060B9">
              <w:rPr>
                <w:rFonts w:eastAsia="Calibri" w:cs="Times New Roman"/>
              </w:rPr>
              <w:t>1.0</w:t>
            </w:r>
          </w:p>
        </w:tc>
        <w:tc>
          <w:tcPr>
            <w:tcW w:w="1048" w:type="pct"/>
            <w:shd w:val="clear" w:color="auto" w:fill="auto"/>
          </w:tcPr>
          <w:p w14:paraId="257301C4" w14:textId="478028CD" w:rsidR="00D312DC" w:rsidRPr="003060B9" w:rsidRDefault="007958A8" w:rsidP="00E8319A">
            <w:pPr>
              <w:spacing w:before="0" w:after="0"/>
              <w:rPr>
                <w:rFonts w:eastAsia="Calibri" w:cs="Times New Roman"/>
              </w:rPr>
            </w:pPr>
            <w:r>
              <w:rPr>
                <w:rFonts w:eastAsia="Calibri" w:cs="Times New Roman"/>
              </w:rPr>
              <w:t>Ju</w:t>
            </w:r>
            <w:r w:rsidR="00B235DB">
              <w:rPr>
                <w:rFonts w:eastAsia="Calibri" w:cs="Times New Roman"/>
              </w:rPr>
              <w:t>ly</w:t>
            </w:r>
            <w:r>
              <w:rPr>
                <w:rFonts w:eastAsia="Calibri" w:cs="Times New Roman"/>
              </w:rPr>
              <w:t xml:space="preserve"> 20</w:t>
            </w:r>
            <w:r w:rsidR="00E23250">
              <w:rPr>
                <w:rFonts w:eastAsia="Calibri" w:cs="Times New Roman"/>
              </w:rPr>
              <w:t>20</w:t>
            </w:r>
          </w:p>
        </w:tc>
        <w:tc>
          <w:tcPr>
            <w:tcW w:w="3358" w:type="pct"/>
            <w:shd w:val="clear" w:color="auto" w:fill="auto"/>
          </w:tcPr>
          <w:p w14:paraId="48179179" w14:textId="0A6444E0" w:rsidR="00D312DC" w:rsidRPr="003060B9" w:rsidRDefault="00D312DC" w:rsidP="00E8319A">
            <w:pPr>
              <w:spacing w:before="0" w:after="0"/>
              <w:rPr>
                <w:rFonts w:eastAsia="Calibri" w:cs="Times New Roman"/>
              </w:rPr>
            </w:pPr>
            <w:r w:rsidRPr="003060B9">
              <w:rPr>
                <w:rFonts w:eastAsia="Calibri" w:cs="Times New Roman"/>
              </w:rPr>
              <w:t xml:space="preserve">Initial documentation for </w:t>
            </w:r>
            <w:r w:rsidR="006C7FF4" w:rsidRPr="003060B9">
              <w:rPr>
                <w:rFonts w:eastAsia="Calibri" w:cs="Times New Roman"/>
              </w:rPr>
              <w:t>School Year (SY)</w:t>
            </w:r>
            <w:r w:rsidR="006C06BD" w:rsidRPr="003060B9">
              <w:rPr>
                <w:rFonts w:eastAsia="Calibri" w:cs="Times New Roman"/>
              </w:rPr>
              <w:t xml:space="preserve"> 201</w:t>
            </w:r>
            <w:r w:rsidR="00E23250">
              <w:rPr>
                <w:rFonts w:eastAsia="Calibri" w:cs="Times New Roman"/>
              </w:rPr>
              <w:t>8</w:t>
            </w:r>
            <w:r w:rsidR="006C06BD" w:rsidRPr="003060B9">
              <w:rPr>
                <w:rFonts w:eastAsia="Calibri" w:cs="Times New Roman"/>
              </w:rPr>
              <w:t>-1</w:t>
            </w:r>
            <w:r w:rsidR="00E23250">
              <w:rPr>
                <w:rFonts w:eastAsia="Calibri" w:cs="Times New Roman"/>
              </w:rPr>
              <w:t>9</w:t>
            </w:r>
            <w:r w:rsidRPr="003060B9">
              <w:rPr>
                <w:rFonts w:eastAsia="Calibri" w:cs="Times New Roman"/>
              </w:rPr>
              <w:t>.</w:t>
            </w:r>
          </w:p>
        </w:tc>
      </w:tr>
    </w:tbl>
    <w:p w14:paraId="3C8D3F2E" w14:textId="77777777" w:rsidR="00D312DC" w:rsidRPr="003060B9" w:rsidRDefault="00D312DC" w:rsidP="00D312DC">
      <w:pPr>
        <w:rPr>
          <w:rFonts w:cs="Times New Roman"/>
        </w:rPr>
        <w:sectPr w:rsidR="00D312DC" w:rsidRPr="003060B9" w:rsidSect="00D312DC">
          <w:footerReference w:type="default" r:id="rId15"/>
          <w:footerReference w:type="first" r:id="rId16"/>
          <w:pgSz w:w="12240" w:h="15840"/>
          <w:pgMar w:top="1440" w:right="1440" w:bottom="1440" w:left="1440" w:header="720" w:footer="720" w:gutter="0"/>
          <w:pgNumType w:fmt="lowerRoman" w:start="1"/>
          <w:cols w:space="720"/>
          <w:titlePg/>
          <w:docGrid w:linePitch="360"/>
        </w:sectPr>
      </w:pPr>
    </w:p>
    <w:p w14:paraId="11BDA573" w14:textId="45133FB3" w:rsidR="00FF357D" w:rsidRPr="003060B9" w:rsidRDefault="0087567A" w:rsidP="0004611A">
      <w:pPr>
        <w:pStyle w:val="Heading1"/>
        <w:rPr>
          <w:color w:val="auto"/>
        </w:rPr>
      </w:pPr>
      <w:bookmarkStart w:id="1" w:name="_Toc45540545"/>
      <w:r w:rsidRPr="003060B9">
        <w:t xml:space="preserve">1.0 </w:t>
      </w:r>
      <w:r w:rsidR="00D312DC" w:rsidRPr="003060B9">
        <w:t>Introduction</w:t>
      </w:r>
      <w:bookmarkEnd w:id="0"/>
      <w:bookmarkEnd w:id="1"/>
    </w:p>
    <w:p w14:paraId="3380E92C" w14:textId="2B82ED1A" w:rsidR="00C3285F" w:rsidRPr="003060B9" w:rsidRDefault="003060B9" w:rsidP="0004611A">
      <w:pPr>
        <w:pStyle w:val="Heading2"/>
        <w:rPr>
          <w:rFonts w:ascii="Times New Roman" w:hAnsi="Times New Roman" w:cs="Times New Roman"/>
          <w:color w:val="auto"/>
        </w:rPr>
      </w:pPr>
      <w:bookmarkStart w:id="2" w:name="_Toc365378336"/>
      <w:bookmarkStart w:id="3" w:name="_Toc45540546"/>
      <w:r w:rsidRPr="003060B9">
        <w:rPr>
          <w:rFonts w:ascii="Times New Roman" w:hAnsi="Times New Roman" w:cs="Times New Roman"/>
        </w:rPr>
        <w:t xml:space="preserve">1.1 </w:t>
      </w:r>
      <w:r w:rsidR="00D312DC" w:rsidRPr="003060B9">
        <w:rPr>
          <w:rFonts w:ascii="Times New Roman" w:hAnsi="Times New Roman" w:cs="Times New Roman"/>
        </w:rPr>
        <w:t>Purpose</w:t>
      </w:r>
      <w:bookmarkEnd w:id="2"/>
      <w:bookmarkEnd w:id="3"/>
    </w:p>
    <w:p w14:paraId="737DFFE4" w14:textId="77777777" w:rsidR="00D312DC" w:rsidRPr="003060B9" w:rsidRDefault="00D312DC" w:rsidP="00D312DC">
      <w:pPr>
        <w:rPr>
          <w:rFonts w:cs="Times New Roman"/>
        </w:rPr>
      </w:pPr>
      <w:r w:rsidRPr="003060B9">
        <w:rPr>
          <w:rFonts w:cs="Times New Roman"/>
        </w:rPr>
        <w:t xml:space="preserve">The purpose of this document is to provide information necessary to appropriately use district level data </w:t>
      </w:r>
      <w:r w:rsidR="006C06BD" w:rsidRPr="003060B9">
        <w:rPr>
          <w:rFonts w:cs="Times New Roman"/>
        </w:rPr>
        <w:t>on homeless student enrollment</w:t>
      </w:r>
      <w:r w:rsidRPr="003060B9">
        <w:rPr>
          <w:rFonts w:cs="Times New Roman"/>
        </w:rPr>
        <w:t xml:space="preserve"> </w:t>
      </w:r>
      <w:r w:rsidR="00D359E9" w:rsidRPr="003060B9">
        <w:rPr>
          <w:rFonts w:cs="Times New Roman"/>
        </w:rPr>
        <w:t>collected through</w:t>
      </w:r>
      <w:r w:rsidRPr="003060B9">
        <w:rPr>
          <w:rFonts w:cs="Times New Roman"/>
        </w:rPr>
        <w:t xml:space="preserve"> ED</w:t>
      </w:r>
      <w:r w:rsidRPr="003060B9">
        <w:rPr>
          <w:rFonts w:cs="Times New Roman"/>
          <w:i/>
        </w:rPr>
        <w:t>Facts</w:t>
      </w:r>
      <w:r w:rsidRPr="003060B9">
        <w:rPr>
          <w:rFonts w:cs="Times New Roman"/>
        </w:rPr>
        <w:t>. It contains information that is crucial to take into consideration prior to conducting any analyses o</w:t>
      </w:r>
      <w:r w:rsidR="00437782" w:rsidRPr="003060B9">
        <w:rPr>
          <w:rFonts w:cs="Times New Roman"/>
        </w:rPr>
        <w:t>f</w:t>
      </w:r>
      <w:r w:rsidRPr="003060B9">
        <w:rPr>
          <w:rFonts w:cs="Times New Roman"/>
        </w:rPr>
        <w:t xml:space="preserve"> the data.</w:t>
      </w:r>
    </w:p>
    <w:p w14:paraId="43CED5E6" w14:textId="07D270CF" w:rsidR="00C3285F" w:rsidRPr="003060B9" w:rsidRDefault="003060B9" w:rsidP="0004611A">
      <w:pPr>
        <w:pStyle w:val="Heading2"/>
        <w:rPr>
          <w:rFonts w:ascii="Times New Roman" w:hAnsi="Times New Roman" w:cs="Times New Roman"/>
        </w:rPr>
      </w:pPr>
      <w:bookmarkStart w:id="4" w:name="_Toc443896552"/>
      <w:bookmarkStart w:id="5" w:name="_Toc509389721"/>
      <w:bookmarkStart w:id="6" w:name="_Toc45540547"/>
      <w:bookmarkStart w:id="7" w:name="_Toc365378337"/>
      <w:r w:rsidRPr="003060B9">
        <w:rPr>
          <w:rFonts w:ascii="Times New Roman" w:hAnsi="Times New Roman" w:cs="Times New Roman"/>
        </w:rPr>
        <w:t xml:space="preserve">1.2 </w:t>
      </w:r>
      <w:r w:rsidR="00C3285F" w:rsidRPr="003060B9">
        <w:rPr>
          <w:rFonts w:ascii="Times New Roman" w:hAnsi="Times New Roman" w:cs="Times New Roman"/>
        </w:rPr>
        <w:t>Background</w:t>
      </w:r>
      <w:bookmarkEnd w:id="4"/>
      <w:bookmarkEnd w:id="5"/>
      <w:r w:rsidR="00E459D4" w:rsidRPr="003060B9">
        <w:rPr>
          <w:rFonts w:ascii="Times New Roman" w:hAnsi="Times New Roman" w:cs="Times New Roman"/>
        </w:rPr>
        <w:t xml:space="preserve"> on Data Release</w:t>
      </w:r>
      <w:bookmarkEnd w:id="6"/>
      <w:r w:rsidR="00E459D4" w:rsidRPr="003060B9">
        <w:rPr>
          <w:rFonts w:ascii="Times New Roman" w:hAnsi="Times New Roman" w:cs="Times New Roman"/>
        </w:rPr>
        <w:t xml:space="preserve"> </w:t>
      </w:r>
    </w:p>
    <w:p w14:paraId="70F0ACFF" w14:textId="6C38A113" w:rsidR="00DB3C83" w:rsidRPr="003060B9" w:rsidRDefault="00DB3C83" w:rsidP="00DB3C83">
      <w:pPr>
        <w:rPr>
          <w:rFonts w:cs="Times New Roman"/>
        </w:rPr>
      </w:pPr>
      <w:r w:rsidRPr="003060B9">
        <w:rPr>
          <w:rFonts w:cs="Times New Roman"/>
        </w:rPr>
        <w:t xml:space="preserve">The origin of this data release can be found in performance management plans begun by the United States Interagency Council on Homelessness (USICH) and other </w:t>
      </w:r>
      <w:r w:rsidR="00045B1D" w:rsidRPr="003060B9">
        <w:rPr>
          <w:rFonts w:cs="Times New Roman"/>
        </w:rPr>
        <w:t>f</w:t>
      </w:r>
      <w:r w:rsidRPr="003060B9">
        <w:rPr>
          <w:rFonts w:cs="Times New Roman"/>
        </w:rPr>
        <w:t xml:space="preserve">ederal agencies serving homeless children and youth.  The performance management plans were developed to measure progress on the Federal Strategic Plan to Prevent and End Homelessness, as well as to explore how to better align data standards across agencies. The U.S. Department of Education (ED) has publicly released </w:t>
      </w:r>
      <w:r w:rsidR="00045B1D" w:rsidRPr="003060B9">
        <w:rPr>
          <w:rFonts w:cs="Times New Roman"/>
        </w:rPr>
        <w:t>s</w:t>
      </w:r>
      <w:r w:rsidR="00D359E9" w:rsidRPr="003060B9">
        <w:rPr>
          <w:rFonts w:cs="Times New Roman"/>
        </w:rPr>
        <w:t>tate</w:t>
      </w:r>
      <w:r w:rsidRPr="003060B9">
        <w:rPr>
          <w:rFonts w:cs="Times New Roman"/>
        </w:rPr>
        <w:t xml:space="preserve"> level reports on enrollment data for its Education for Homeless Children and Youth (EHCY) program since 2006 and through a national summary report compiled by the National Center for Homeless Education (NCHE) since 2008. </w:t>
      </w:r>
    </w:p>
    <w:p w14:paraId="5C29A7AC" w14:textId="53884685" w:rsidR="00DB3C83" w:rsidRPr="003060B9" w:rsidRDefault="00DB3C83" w:rsidP="00DB3C83">
      <w:pPr>
        <w:rPr>
          <w:rFonts w:cs="Times New Roman"/>
        </w:rPr>
      </w:pPr>
      <w:r w:rsidRPr="003060B9">
        <w:rPr>
          <w:rFonts w:cs="Times New Roman"/>
        </w:rPr>
        <w:t xml:space="preserve">ED allocates EHCY program funds to states through a formula based on each state's share of funds under Title I, Part A, of the </w:t>
      </w:r>
      <w:r w:rsidRPr="003060B9">
        <w:rPr>
          <w:rFonts w:cs="Times New Roman"/>
          <w:i/>
        </w:rPr>
        <w:t>Elementary and Secondary Education Act</w:t>
      </w:r>
      <w:r w:rsidRPr="003060B9">
        <w:rPr>
          <w:rFonts w:cs="Times New Roman"/>
        </w:rPr>
        <w:t xml:space="preserve"> of 1965 (ESEA). The formula grant program administered to </w:t>
      </w:r>
      <w:r w:rsidR="00045B1D" w:rsidRPr="003060B9">
        <w:rPr>
          <w:rFonts w:cs="Times New Roman"/>
        </w:rPr>
        <w:t>s</w:t>
      </w:r>
      <w:r w:rsidRPr="003060B9">
        <w:rPr>
          <w:rFonts w:cs="Times New Roman"/>
        </w:rPr>
        <w:t xml:space="preserve">tate departments of education differs from most programs serving homeless children and youth through other </w:t>
      </w:r>
      <w:r w:rsidR="00045B1D" w:rsidRPr="003060B9">
        <w:rPr>
          <w:rFonts w:cs="Times New Roman"/>
        </w:rPr>
        <w:t>f</w:t>
      </w:r>
      <w:r w:rsidRPr="003060B9">
        <w:rPr>
          <w:rFonts w:cs="Times New Roman"/>
        </w:rPr>
        <w:t>ederal agencies, which are customarily based on grants to local county or city governments or non-profit organizations managing projects. State educational agencies (SEAs) have been required to report data at the local educational agency (LEA) or school level via ED</w:t>
      </w:r>
      <w:r w:rsidRPr="003060B9">
        <w:rPr>
          <w:rFonts w:cs="Times New Roman"/>
          <w:i/>
        </w:rPr>
        <w:t>Facts</w:t>
      </w:r>
      <w:r w:rsidRPr="003060B9">
        <w:rPr>
          <w:rFonts w:cs="Times New Roman"/>
        </w:rPr>
        <w:t xml:space="preserve"> for most </w:t>
      </w:r>
      <w:r w:rsidR="00045B1D" w:rsidRPr="003060B9">
        <w:rPr>
          <w:rFonts w:cs="Times New Roman"/>
        </w:rPr>
        <w:t>s</w:t>
      </w:r>
      <w:r w:rsidRPr="003060B9">
        <w:rPr>
          <w:rFonts w:cs="Times New Roman"/>
        </w:rPr>
        <w:t xml:space="preserve">tate formula grant </w:t>
      </w:r>
      <w:r w:rsidRPr="003060B9">
        <w:rPr>
          <w:rFonts w:cs="Times New Roman"/>
        </w:rPr>
        <w:lastRenderedPageBreak/>
        <w:t xml:space="preserve">programs since 2009. The EHCY program office </w:t>
      </w:r>
      <w:r w:rsidR="00F43EA5" w:rsidRPr="003060B9">
        <w:rPr>
          <w:rFonts w:cs="Times New Roman"/>
        </w:rPr>
        <w:t>recognizes</w:t>
      </w:r>
      <w:r w:rsidRPr="003060B9">
        <w:rPr>
          <w:rFonts w:cs="Times New Roman"/>
        </w:rPr>
        <w:t xml:space="preserve"> the value of LEA level data for the purpose of coordination with other agencies serving homeless children and youth</w:t>
      </w:r>
      <w:r w:rsidR="0091595F" w:rsidRPr="003060B9">
        <w:rPr>
          <w:rFonts w:cs="Times New Roman"/>
        </w:rPr>
        <w:t>.</w:t>
      </w:r>
      <w:r w:rsidRPr="003060B9">
        <w:rPr>
          <w:rFonts w:cs="Times New Roman"/>
        </w:rPr>
        <w:t xml:space="preserve"> </w:t>
      </w:r>
      <w:r w:rsidR="0091595F" w:rsidRPr="003060B9">
        <w:rPr>
          <w:rFonts w:cs="Times New Roman"/>
        </w:rPr>
        <w:t>M</w:t>
      </w:r>
      <w:r w:rsidRPr="003060B9">
        <w:rPr>
          <w:rFonts w:cs="Times New Roman"/>
        </w:rPr>
        <w:t xml:space="preserve">any of the homeless assistance grants and performance reporting requirements for the U.S. Departments of Health and Human Services and Housing and Urban Development are made at the local level for city and county agencies or non-profit organizations.  Accordingly, the EHCY program also began to review and discuss LEA level data at interagency workgroup meetings </w:t>
      </w:r>
      <w:r w:rsidR="00274D5E" w:rsidRPr="003060B9">
        <w:rPr>
          <w:rFonts w:cs="Times New Roman"/>
        </w:rPr>
        <w:t xml:space="preserve">beginning in </w:t>
      </w:r>
      <w:r w:rsidRPr="003060B9">
        <w:rPr>
          <w:rFonts w:cs="Times New Roman"/>
        </w:rPr>
        <w:t>2011. Since then, researchers and research organizations have</w:t>
      </w:r>
      <w:r w:rsidR="00274D5E" w:rsidRPr="003060B9">
        <w:rPr>
          <w:rFonts w:cs="Times New Roman"/>
        </w:rPr>
        <w:t xml:space="preserve"> </w:t>
      </w:r>
      <w:r w:rsidRPr="003060B9">
        <w:rPr>
          <w:rFonts w:cs="Times New Roman"/>
        </w:rPr>
        <w:t>increasingly expressed interest in viewing and analyzing these data.</w:t>
      </w:r>
    </w:p>
    <w:p w14:paraId="45126732" w14:textId="0E4B62A5" w:rsidR="00DB3C83" w:rsidRPr="003060B9" w:rsidRDefault="00DB3C83" w:rsidP="00DB3C83">
      <w:pPr>
        <w:rPr>
          <w:rFonts w:cs="Times New Roman"/>
        </w:rPr>
      </w:pPr>
      <w:r w:rsidRPr="003060B9">
        <w:rPr>
          <w:rFonts w:cs="Times New Roman"/>
        </w:rPr>
        <w:t xml:space="preserve">Over several school years, additional annual performance data elements for the EHCY program were moved from files and tables on services provided by LEAs with subgrants to files and tables based on enrollment in LEAs, which is easier to verify and </w:t>
      </w:r>
      <w:r w:rsidR="00B235DB">
        <w:rPr>
          <w:rFonts w:cs="Times New Roman"/>
        </w:rPr>
        <w:t>de</w:t>
      </w:r>
      <w:r w:rsidRPr="003060B9">
        <w:rPr>
          <w:rFonts w:cs="Times New Roman"/>
        </w:rPr>
        <w:t xml:space="preserve">duplicate. By the 2012-2013 </w:t>
      </w:r>
      <w:r w:rsidR="00A26E05" w:rsidRPr="003060B9">
        <w:rPr>
          <w:rFonts w:cs="Times New Roman"/>
        </w:rPr>
        <w:t>S</w:t>
      </w:r>
      <w:r w:rsidRPr="003060B9">
        <w:rPr>
          <w:rFonts w:cs="Times New Roman"/>
        </w:rPr>
        <w:t xml:space="preserve">chool </w:t>
      </w:r>
      <w:r w:rsidR="00A26E05" w:rsidRPr="003060B9">
        <w:rPr>
          <w:rFonts w:cs="Times New Roman"/>
        </w:rPr>
        <w:t>Y</w:t>
      </w:r>
      <w:r w:rsidRPr="003060B9">
        <w:rPr>
          <w:rFonts w:cs="Times New Roman"/>
        </w:rPr>
        <w:t xml:space="preserve">ear (SY </w:t>
      </w:r>
      <w:r w:rsidR="00A26E05" w:rsidRPr="003060B9">
        <w:rPr>
          <w:rFonts w:cs="Times New Roman"/>
        </w:rPr>
        <w:t>20</w:t>
      </w:r>
      <w:r w:rsidRPr="003060B9">
        <w:rPr>
          <w:rFonts w:cs="Times New Roman"/>
        </w:rPr>
        <w:t>12-13), academic achievement reporting and demographic subgroups of homeless students were based on enrollment for all LEAs rather than on students served by the approximately 2</w:t>
      </w:r>
      <w:r w:rsidR="0091595F" w:rsidRPr="003060B9">
        <w:rPr>
          <w:rFonts w:cs="Times New Roman"/>
        </w:rPr>
        <w:t>5</w:t>
      </w:r>
      <w:r w:rsidRPr="003060B9">
        <w:rPr>
          <w:rFonts w:cs="Times New Roman"/>
        </w:rPr>
        <w:t xml:space="preserve"> percent of LEAs that have EHCY subgrant programs. </w:t>
      </w:r>
    </w:p>
    <w:p w14:paraId="6E0DD0B6" w14:textId="53DC0123" w:rsidR="001C15BF" w:rsidRPr="0011129E" w:rsidRDefault="00DB3C83" w:rsidP="0011134B">
      <w:pPr>
        <w:pStyle w:val="Body2014"/>
        <w:rPr>
          <w:rFonts w:ascii="Times New Roman" w:hAnsi="Times New Roman"/>
          <w:sz w:val="24"/>
          <w:szCs w:val="24"/>
        </w:rPr>
      </w:pPr>
      <w:r w:rsidRPr="003060B9">
        <w:rPr>
          <w:rFonts w:ascii="Times New Roman" w:hAnsi="Times New Roman"/>
          <w:sz w:val="24"/>
          <w:szCs w:val="24"/>
        </w:rPr>
        <w:t>In 201</w:t>
      </w:r>
      <w:r w:rsidR="00172F08" w:rsidRPr="003060B9">
        <w:rPr>
          <w:rFonts w:ascii="Times New Roman" w:hAnsi="Times New Roman"/>
          <w:sz w:val="24"/>
          <w:szCs w:val="24"/>
        </w:rPr>
        <w:t>4</w:t>
      </w:r>
      <w:r w:rsidRPr="003060B9">
        <w:rPr>
          <w:rFonts w:ascii="Times New Roman" w:hAnsi="Times New Roman"/>
          <w:sz w:val="24"/>
          <w:szCs w:val="24"/>
        </w:rPr>
        <w:t xml:space="preserve">, the Department began publicly releasing privacy protected student </w:t>
      </w:r>
      <w:r w:rsidR="00A40453" w:rsidRPr="003060B9">
        <w:rPr>
          <w:rFonts w:ascii="Times New Roman" w:hAnsi="Times New Roman"/>
          <w:sz w:val="24"/>
          <w:szCs w:val="24"/>
        </w:rPr>
        <w:t xml:space="preserve">assessment </w:t>
      </w:r>
      <w:r w:rsidRPr="003060B9">
        <w:rPr>
          <w:rFonts w:ascii="Times New Roman" w:hAnsi="Times New Roman"/>
          <w:sz w:val="24"/>
          <w:szCs w:val="24"/>
        </w:rPr>
        <w:t>achievement data at the school and LEA</w:t>
      </w:r>
      <w:r w:rsidR="00274D5E" w:rsidRPr="003060B9">
        <w:rPr>
          <w:rFonts w:ascii="Times New Roman" w:hAnsi="Times New Roman"/>
          <w:sz w:val="24"/>
          <w:szCs w:val="24"/>
        </w:rPr>
        <w:t xml:space="preserve"> </w:t>
      </w:r>
      <w:r w:rsidRPr="003060B9">
        <w:rPr>
          <w:rFonts w:ascii="Times New Roman" w:hAnsi="Times New Roman"/>
          <w:sz w:val="24"/>
          <w:szCs w:val="24"/>
        </w:rPr>
        <w:t>level for many subgroups of students, including homeless students.</w:t>
      </w:r>
      <w:r w:rsidR="00A40453" w:rsidRPr="003060B9">
        <w:rPr>
          <w:rFonts w:ascii="Times New Roman" w:hAnsi="Times New Roman"/>
          <w:sz w:val="24"/>
          <w:szCs w:val="24"/>
        </w:rPr>
        <w:t xml:space="preserve"> These assessment data are available starting with SY 2009-10 on the ED</w:t>
      </w:r>
      <w:r w:rsidR="00A40453" w:rsidRPr="003060B9">
        <w:rPr>
          <w:rFonts w:ascii="Times New Roman" w:hAnsi="Times New Roman"/>
          <w:i/>
          <w:sz w:val="24"/>
          <w:szCs w:val="24"/>
        </w:rPr>
        <w:t>Facts</w:t>
      </w:r>
      <w:r w:rsidR="00A40453" w:rsidRPr="003060B9">
        <w:rPr>
          <w:rFonts w:ascii="Times New Roman" w:hAnsi="Times New Roman"/>
          <w:sz w:val="24"/>
          <w:szCs w:val="24"/>
        </w:rPr>
        <w:t xml:space="preserve"> Initiative website: https://www2.ed.gov/about/inits/ed/edfacts/data-files/index.html. </w:t>
      </w:r>
      <w:r w:rsidRPr="003060B9">
        <w:rPr>
          <w:rFonts w:ascii="Times New Roman" w:hAnsi="Times New Roman"/>
          <w:sz w:val="24"/>
          <w:szCs w:val="24"/>
        </w:rPr>
        <w:t>It was deemed that homeless student enrollment data would be valuable to the public</w:t>
      </w:r>
      <w:r w:rsidR="0091595F" w:rsidRPr="003060B9">
        <w:rPr>
          <w:rFonts w:ascii="Times New Roman" w:hAnsi="Times New Roman"/>
          <w:sz w:val="24"/>
          <w:szCs w:val="24"/>
        </w:rPr>
        <w:t xml:space="preserve">, as well as to </w:t>
      </w:r>
      <w:r w:rsidRPr="003060B9">
        <w:rPr>
          <w:rFonts w:ascii="Times New Roman" w:hAnsi="Times New Roman"/>
          <w:sz w:val="24"/>
          <w:szCs w:val="24"/>
        </w:rPr>
        <w:t xml:space="preserve">agencies and organizations serving homeless children and youth. ED finalized the privacy protection and data quality review methodology for this dataset and </w:t>
      </w:r>
      <w:r w:rsidR="00274D5E" w:rsidRPr="003060B9">
        <w:rPr>
          <w:rFonts w:ascii="Times New Roman" w:hAnsi="Times New Roman"/>
          <w:sz w:val="24"/>
          <w:szCs w:val="24"/>
        </w:rPr>
        <w:t xml:space="preserve">began releasing </w:t>
      </w:r>
      <w:r w:rsidRPr="003060B9">
        <w:rPr>
          <w:rFonts w:ascii="Times New Roman" w:hAnsi="Times New Roman"/>
          <w:sz w:val="24"/>
          <w:szCs w:val="24"/>
        </w:rPr>
        <w:t xml:space="preserve">these LEA homeless student enrollment datasets </w:t>
      </w:r>
      <w:r w:rsidR="00E30C1E" w:rsidRPr="003060B9">
        <w:rPr>
          <w:rFonts w:ascii="Times New Roman" w:hAnsi="Times New Roman"/>
          <w:sz w:val="24"/>
          <w:szCs w:val="24"/>
        </w:rPr>
        <w:t>in 201</w:t>
      </w:r>
      <w:r w:rsidR="00F43EA5" w:rsidRPr="003060B9">
        <w:rPr>
          <w:rFonts w:ascii="Times New Roman" w:hAnsi="Times New Roman"/>
          <w:sz w:val="24"/>
          <w:szCs w:val="24"/>
        </w:rPr>
        <w:t>6</w:t>
      </w:r>
      <w:r w:rsidR="005363CC">
        <w:rPr>
          <w:rFonts w:ascii="Times New Roman" w:hAnsi="Times New Roman"/>
          <w:sz w:val="24"/>
          <w:szCs w:val="24"/>
        </w:rPr>
        <w:t>,</w:t>
      </w:r>
      <w:r w:rsidR="00F43EA5" w:rsidRPr="003060B9">
        <w:rPr>
          <w:rFonts w:ascii="Times New Roman" w:hAnsi="Times New Roman"/>
          <w:sz w:val="24"/>
          <w:szCs w:val="24"/>
        </w:rPr>
        <w:t xml:space="preserve"> starting with SY</w:t>
      </w:r>
      <w:r w:rsidR="00A26E05" w:rsidRPr="003060B9">
        <w:rPr>
          <w:rFonts w:ascii="Times New Roman" w:hAnsi="Times New Roman"/>
          <w:sz w:val="24"/>
          <w:szCs w:val="24"/>
        </w:rPr>
        <w:t>s</w:t>
      </w:r>
      <w:r w:rsidR="00F43EA5" w:rsidRPr="003060B9">
        <w:rPr>
          <w:rFonts w:ascii="Times New Roman" w:hAnsi="Times New Roman"/>
          <w:sz w:val="24"/>
          <w:szCs w:val="24"/>
        </w:rPr>
        <w:t xml:space="preserve"> 2013-14 and 2014-15</w:t>
      </w:r>
      <w:r w:rsidRPr="003060B9">
        <w:rPr>
          <w:rFonts w:ascii="Times New Roman" w:hAnsi="Times New Roman"/>
          <w:sz w:val="24"/>
          <w:szCs w:val="24"/>
        </w:rPr>
        <w:t>.</w:t>
      </w:r>
      <w:r w:rsidR="00F43EA5" w:rsidRPr="003060B9">
        <w:rPr>
          <w:rFonts w:ascii="Times New Roman" w:hAnsi="Times New Roman"/>
          <w:sz w:val="24"/>
          <w:szCs w:val="24"/>
        </w:rPr>
        <w:t xml:space="preserve"> </w:t>
      </w:r>
      <w:r w:rsidR="0011129E" w:rsidRPr="0011129E">
        <w:rPr>
          <w:rFonts w:ascii="Times New Roman" w:hAnsi="Times New Roman"/>
          <w:sz w:val="24"/>
          <w:szCs w:val="24"/>
        </w:rPr>
        <w:t>Since then, ED has released the latest available files after they are certified by states in the late spring.</w:t>
      </w:r>
      <w:r w:rsidR="00D70FBF" w:rsidRPr="0011129E" w:rsidDel="00D70FBF">
        <w:rPr>
          <w:rFonts w:ascii="Times New Roman" w:hAnsi="Times New Roman"/>
          <w:sz w:val="24"/>
          <w:szCs w:val="24"/>
        </w:rPr>
        <w:t xml:space="preserve"> </w:t>
      </w:r>
    </w:p>
    <w:p w14:paraId="230CD75F" w14:textId="37F6D43C" w:rsidR="00074EE7" w:rsidRPr="003060B9" w:rsidRDefault="003060B9" w:rsidP="0004611A">
      <w:pPr>
        <w:pStyle w:val="Heading2"/>
        <w:rPr>
          <w:rFonts w:ascii="Times New Roman" w:hAnsi="Times New Roman" w:cs="Times New Roman"/>
        </w:rPr>
      </w:pPr>
      <w:bookmarkStart w:id="8" w:name="_Toc45540548"/>
      <w:r w:rsidRPr="003060B9">
        <w:rPr>
          <w:rFonts w:ascii="Times New Roman" w:hAnsi="Times New Roman" w:cs="Times New Roman"/>
        </w:rPr>
        <w:t xml:space="preserve">1.3 </w:t>
      </w:r>
      <w:r w:rsidR="00D312DC" w:rsidRPr="003060B9">
        <w:rPr>
          <w:rFonts w:ascii="Times New Roman" w:hAnsi="Times New Roman" w:cs="Times New Roman"/>
        </w:rPr>
        <w:t>ED</w:t>
      </w:r>
      <w:r w:rsidR="00D312DC" w:rsidRPr="003060B9">
        <w:rPr>
          <w:rFonts w:ascii="Times New Roman" w:hAnsi="Times New Roman" w:cs="Times New Roman"/>
          <w:i/>
        </w:rPr>
        <w:t>Facts</w:t>
      </w:r>
      <w:r w:rsidR="00D312DC" w:rsidRPr="003060B9">
        <w:rPr>
          <w:rFonts w:ascii="Times New Roman" w:hAnsi="Times New Roman" w:cs="Times New Roman"/>
        </w:rPr>
        <w:t xml:space="preserve"> Background</w:t>
      </w:r>
      <w:bookmarkEnd w:id="7"/>
      <w:bookmarkEnd w:id="8"/>
    </w:p>
    <w:p w14:paraId="3EAF17BA" w14:textId="560A3E50" w:rsidR="00D312DC" w:rsidRPr="003060B9" w:rsidRDefault="00D312DC" w:rsidP="00D312DC">
      <w:pPr>
        <w:rPr>
          <w:rFonts w:cs="Times New Roman"/>
        </w:rPr>
      </w:pPr>
      <w:r w:rsidRPr="003060B9">
        <w:rPr>
          <w:rFonts w:cs="Times New Roman"/>
        </w:rPr>
        <w:t>ED</w:t>
      </w:r>
      <w:r w:rsidRPr="003060B9">
        <w:rPr>
          <w:rFonts w:cs="Times New Roman"/>
          <w:i/>
        </w:rPr>
        <w:t>Facts</w:t>
      </w:r>
      <w:r w:rsidRPr="003060B9">
        <w:rPr>
          <w:rFonts w:cs="Times New Roman"/>
        </w:rPr>
        <w:t xml:space="preserve"> is </w:t>
      </w:r>
      <w:r w:rsidR="00CD134B" w:rsidRPr="003060B9">
        <w:rPr>
          <w:rFonts w:cs="Times New Roman"/>
        </w:rPr>
        <w:t>a Department of Education</w:t>
      </w:r>
      <w:r w:rsidRPr="003060B9">
        <w:rPr>
          <w:rFonts w:cs="Times New Roman"/>
        </w:rPr>
        <w:t xml:space="preserve"> initiative to govern, acquire, validate, and use high-quality elementary and secondary performance data in education planning, policymaking, and management decision</w:t>
      </w:r>
      <w:r w:rsidR="006F1C2E" w:rsidRPr="003060B9">
        <w:rPr>
          <w:rFonts w:cs="Times New Roman"/>
        </w:rPr>
        <w:t>-</w:t>
      </w:r>
      <w:r w:rsidRPr="003060B9">
        <w:rPr>
          <w:rFonts w:cs="Times New Roman"/>
        </w:rPr>
        <w:t>making to improve outcomes for students. ED</w:t>
      </w:r>
      <w:r w:rsidRPr="003060B9">
        <w:rPr>
          <w:rFonts w:cs="Times New Roman"/>
          <w:i/>
        </w:rPr>
        <w:t>Facts</w:t>
      </w:r>
      <w:r w:rsidRPr="003060B9">
        <w:rPr>
          <w:rFonts w:cs="Times New Roman"/>
        </w:rPr>
        <w:t xml:space="preserve"> centralizes data provided by </w:t>
      </w:r>
      <w:r w:rsidR="00B364B4" w:rsidRPr="003060B9">
        <w:rPr>
          <w:rFonts w:cs="Times New Roman"/>
        </w:rPr>
        <w:t xml:space="preserve">SEAs, </w:t>
      </w:r>
      <w:r w:rsidRPr="003060B9">
        <w:rPr>
          <w:rFonts w:cs="Times New Roman"/>
        </w:rPr>
        <w:t>LEA</w:t>
      </w:r>
      <w:r w:rsidR="00B364B4" w:rsidRPr="003060B9">
        <w:rPr>
          <w:rFonts w:cs="Times New Roman"/>
        </w:rPr>
        <w:t>s</w:t>
      </w:r>
      <w:r w:rsidRPr="003060B9">
        <w:rPr>
          <w:rFonts w:cs="Times New Roman"/>
        </w:rPr>
        <w:t>, and school</w:t>
      </w:r>
      <w:r w:rsidR="00B364B4" w:rsidRPr="003060B9">
        <w:rPr>
          <w:rFonts w:cs="Times New Roman"/>
        </w:rPr>
        <w:t>s</w:t>
      </w:r>
      <w:r w:rsidRPr="003060B9">
        <w:rPr>
          <w:rFonts w:cs="Times New Roman"/>
        </w:rPr>
        <w:t>, provid</w:t>
      </w:r>
      <w:r w:rsidR="00AD55A0" w:rsidRPr="003060B9">
        <w:rPr>
          <w:rFonts w:cs="Times New Roman"/>
        </w:rPr>
        <w:t>ing</w:t>
      </w:r>
      <w:r w:rsidRPr="003060B9">
        <w:rPr>
          <w:rFonts w:cs="Times New Roman"/>
        </w:rPr>
        <w:t xml:space="preserve"> the Department with the ability to easily analyze and report the data. Since its inception in 2004, this initiative has reduced </w:t>
      </w:r>
      <w:r w:rsidR="00B364B4" w:rsidRPr="003060B9">
        <w:rPr>
          <w:rFonts w:cs="Times New Roman"/>
        </w:rPr>
        <w:t xml:space="preserve">the </w:t>
      </w:r>
      <w:r w:rsidRPr="003060B9">
        <w:rPr>
          <w:rFonts w:cs="Times New Roman"/>
        </w:rPr>
        <w:t xml:space="preserve">reporting burden </w:t>
      </w:r>
      <w:r w:rsidR="00B364B4" w:rsidRPr="003060B9">
        <w:rPr>
          <w:rFonts w:cs="Times New Roman"/>
        </w:rPr>
        <w:t>by</w:t>
      </w:r>
      <w:r w:rsidRPr="003060B9">
        <w:rPr>
          <w:rFonts w:cs="Times New Roman"/>
        </w:rPr>
        <w:t xml:space="preserve"> SEAs and local data producers, </w:t>
      </w:r>
      <w:r w:rsidR="00453203" w:rsidRPr="003060B9">
        <w:rPr>
          <w:rFonts w:cs="Times New Roman"/>
        </w:rPr>
        <w:t>while</w:t>
      </w:r>
      <w:r w:rsidRPr="003060B9">
        <w:rPr>
          <w:rFonts w:cs="Times New Roman"/>
        </w:rPr>
        <w:t xml:space="preserve"> streamlin</w:t>
      </w:r>
      <w:r w:rsidR="00453203" w:rsidRPr="003060B9">
        <w:rPr>
          <w:rFonts w:cs="Times New Roman"/>
        </w:rPr>
        <w:t>ing</w:t>
      </w:r>
      <w:r w:rsidRPr="003060B9">
        <w:rPr>
          <w:rFonts w:cs="Times New Roman"/>
        </w:rPr>
        <w:t xml:space="preserve"> elementary and secondary data collection, analysis, and reporting functions at the federal, state, and local levels.</w:t>
      </w:r>
    </w:p>
    <w:p w14:paraId="5E2E0798" w14:textId="77777777" w:rsidR="004D66F9" w:rsidRPr="003060B9" w:rsidRDefault="004D66F9" w:rsidP="00922FF0">
      <w:pPr>
        <w:pStyle w:val="Default"/>
        <w:rPr>
          <w:rFonts w:ascii="Times New Roman" w:hAnsi="Times New Roman" w:cs="Times New Roman"/>
          <w:color w:val="auto"/>
        </w:rPr>
      </w:pPr>
      <w:r w:rsidRPr="003060B9">
        <w:rPr>
          <w:rFonts w:ascii="Times New Roman" w:hAnsi="Times New Roman" w:cs="Times New Roman"/>
          <w:color w:val="auto"/>
        </w:rPr>
        <w:t xml:space="preserve">It is imperative for users to understand that this file reflects data as reported by </w:t>
      </w:r>
      <w:r w:rsidR="00B364B4" w:rsidRPr="003060B9">
        <w:rPr>
          <w:rFonts w:ascii="Times New Roman" w:hAnsi="Times New Roman" w:cs="Times New Roman"/>
          <w:color w:val="auto"/>
        </w:rPr>
        <w:t xml:space="preserve">SEAs </w:t>
      </w:r>
      <w:r w:rsidRPr="003060B9">
        <w:rPr>
          <w:rFonts w:ascii="Times New Roman" w:hAnsi="Times New Roman" w:cs="Times New Roman"/>
          <w:color w:val="auto"/>
        </w:rPr>
        <w:t>to ED</w:t>
      </w:r>
      <w:r w:rsidRPr="003060B9">
        <w:rPr>
          <w:rFonts w:ascii="Times New Roman" w:hAnsi="Times New Roman" w:cs="Times New Roman"/>
          <w:i/>
          <w:color w:val="auto"/>
        </w:rPr>
        <w:t>Facts</w:t>
      </w:r>
      <w:r w:rsidRPr="003060B9">
        <w:rPr>
          <w:rFonts w:ascii="Times New Roman" w:hAnsi="Times New Roman" w:cs="Times New Roman"/>
          <w:color w:val="auto"/>
        </w:rPr>
        <w:t xml:space="preserve">. ED has conducted various data quality checks, </w:t>
      </w:r>
      <w:r w:rsidR="00B364B4" w:rsidRPr="003060B9">
        <w:rPr>
          <w:rFonts w:ascii="Times New Roman" w:hAnsi="Times New Roman" w:cs="Times New Roman"/>
          <w:color w:val="auto"/>
        </w:rPr>
        <w:t xml:space="preserve">including </w:t>
      </w:r>
      <w:r w:rsidRPr="003060B9">
        <w:rPr>
          <w:rFonts w:ascii="Times New Roman" w:hAnsi="Times New Roman" w:cs="Times New Roman"/>
          <w:color w:val="auto"/>
        </w:rPr>
        <w:t>communication with states to verify the data or, in some cases, resubmi</w:t>
      </w:r>
      <w:r w:rsidR="00453203" w:rsidRPr="003060B9">
        <w:rPr>
          <w:rFonts w:ascii="Times New Roman" w:hAnsi="Times New Roman" w:cs="Times New Roman"/>
          <w:color w:val="auto"/>
        </w:rPr>
        <w:t>t</w:t>
      </w:r>
      <w:r w:rsidRPr="003060B9">
        <w:rPr>
          <w:rFonts w:ascii="Times New Roman" w:hAnsi="Times New Roman" w:cs="Times New Roman"/>
          <w:color w:val="auto"/>
        </w:rPr>
        <w:t xml:space="preserve"> the entire file. </w:t>
      </w:r>
      <w:r w:rsidR="00E30C1E" w:rsidRPr="003060B9">
        <w:rPr>
          <w:rFonts w:ascii="Times New Roman" w:hAnsi="Times New Roman" w:cs="Times New Roman"/>
          <w:color w:val="auto"/>
        </w:rPr>
        <w:t>However, d</w:t>
      </w:r>
      <w:r w:rsidRPr="003060B9">
        <w:rPr>
          <w:rFonts w:ascii="Times New Roman" w:hAnsi="Times New Roman" w:cs="Times New Roman"/>
          <w:color w:val="auto"/>
        </w:rPr>
        <w:t xml:space="preserve">ata anomalies may still be present within the file. If you have any comments or suggestions about this document or the data files, we would like to hear from you. </w:t>
      </w:r>
      <w:r w:rsidR="00453203" w:rsidRPr="003060B9">
        <w:rPr>
          <w:rFonts w:ascii="Times New Roman" w:hAnsi="Times New Roman" w:cs="Times New Roman"/>
          <w:color w:val="auto"/>
        </w:rPr>
        <w:t xml:space="preserve">Please direct your comments to: </w:t>
      </w:r>
      <w:hyperlink r:id="rId17" w:history="1">
        <w:r w:rsidR="00B5216B" w:rsidRPr="003060B9">
          <w:rPr>
            <w:rStyle w:val="Hyperlink"/>
            <w:rFonts w:ascii="Times New Roman" w:hAnsi="Times New Roman" w:cs="Times New Roman"/>
            <w:color w:val="auto"/>
          </w:rPr>
          <w:t>HomelessED@ed.gov</w:t>
        </w:r>
      </w:hyperlink>
      <w:r w:rsidR="00B5216B" w:rsidRPr="003060B9">
        <w:rPr>
          <w:rFonts w:ascii="Times New Roman" w:hAnsi="Times New Roman" w:cs="Times New Roman"/>
          <w:color w:val="auto"/>
        </w:rPr>
        <w:t>.</w:t>
      </w:r>
    </w:p>
    <w:p w14:paraId="26E647EF" w14:textId="77777777" w:rsidR="00074EE7" w:rsidRPr="003060B9" w:rsidRDefault="00D312DC" w:rsidP="004532C5">
      <w:pPr>
        <w:spacing w:before="100" w:beforeAutospacing="1" w:after="100" w:afterAutospacing="1"/>
        <w:rPr>
          <w:rFonts w:cs="Times New Roman"/>
        </w:rPr>
      </w:pPr>
      <w:r w:rsidRPr="003060B9">
        <w:rPr>
          <w:rFonts w:cs="Times New Roman"/>
        </w:rPr>
        <w:t>All data in ED</w:t>
      </w:r>
      <w:r w:rsidRPr="003060B9">
        <w:rPr>
          <w:rFonts w:cs="Times New Roman"/>
          <w:i/>
        </w:rPr>
        <w:t xml:space="preserve">Facts </w:t>
      </w:r>
      <w:r w:rsidRPr="003060B9">
        <w:rPr>
          <w:rFonts w:cs="Times New Roman"/>
        </w:rPr>
        <w:t>are organized into data groups and reported to ED by SEAs using defined file specifications</w:t>
      </w:r>
      <w:r w:rsidR="006F1C2E" w:rsidRPr="003060B9">
        <w:rPr>
          <w:rFonts w:cs="Times New Roman"/>
        </w:rPr>
        <w:t xml:space="preserve"> (FS)</w:t>
      </w:r>
      <w:r w:rsidRPr="003060B9">
        <w:rPr>
          <w:rFonts w:cs="Times New Roman"/>
        </w:rPr>
        <w:t>. The data on</w:t>
      </w:r>
      <w:r w:rsidR="00923220" w:rsidRPr="003060B9">
        <w:rPr>
          <w:rFonts w:cs="Times New Roman"/>
        </w:rPr>
        <w:t xml:space="preserve"> homeless student enrollment and LEA subgrant status are </w:t>
      </w:r>
      <w:r w:rsidRPr="003060B9">
        <w:rPr>
          <w:rFonts w:cs="Times New Roman"/>
        </w:rPr>
        <w:t xml:space="preserve">organized into the following </w:t>
      </w:r>
      <w:r w:rsidR="006F1C2E" w:rsidRPr="003060B9">
        <w:rPr>
          <w:rFonts w:cs="Times New Roman"/>
        </w:rPr>
        <w:t>two</w:t>
      </w:r>
      <w:r w:rsidRPr="003060B9">
        <w:rPr>
          <w:rFonts w:cs="Times New Roman"/>
        </w:rPr>
        <w:t xml:space="preserve"> data groups:</w:t>
      </w:r>
    </w:p>
    <w:p w14:paraId="6B625D02" w14:textId="77777777" w:rsidR="006F3350" w:rsidRPr="003060B9" w:rsidRDefault="006F3350" w:rsidP="006F3350">
      <w:pPr>
        <w:pStyle w:val="Caption"/>
        <w:keepNext/>
        <w:rPr>
          <w:rFonts w:cs="Times New Roman"/>
          <w:sz w:val="24"/>
          <w:szCs w:val="24"/>
        </w:rPr>
      </w:pPr>
      <w:r w:rsidRPr="003060B9">
        <w:rPr>
          <w:rFonts w:cs="Times New Roman"/>
          <w:sz w:val="24"/>
          <w:szCs w:val="24"/>
        </w:rPr>
        <w:lastRenderedPageBreak/>
        <w:t xml:space="preserve">Table </w:t>
      </w:r>
      <w:r w:rsidR="00BE2E0F" w:rsidRPr="003060B9">
        <w:rPr>
          <w:rFonts w:cs="Times New Roman"/>
          <w:sz w:val="24"/>
          <w:szCs w:val="24"/>
        </w:rPr>
        <w:fldChar w:fldCharType="begin"/>
      </w:r>
      <w:r w:rsidR="00BE2E0F" w:rsidRPr="003060B9">
        <w:rPr>
          <w:rFonts w:cs="Times New Roman"/>
          <w:sz w:val="24"/>
          <w:szCs w:val="24"/>
        </w:rPr>
        <w:instrText xml:space="preserve"> SEQ Table \* ARABIC </w:instrText>
      </w:r>
      <w:r w:rsidR="00BE2E0F" w:rsidRPr="003060B9">
        <w:rPr>
          <w:rFonts w:cs="Times New Roman"/>
          <w:sz w:val="24"/>
          <w:szCs w:val="24"/>
        </w:rPr>
        <w:fldChar w:fldCharType="separate"/>
      </w:r>
      <w:r w:rsidR="00A17863" w:rsidRPr="003060B9">
        <w:rPr>
          <w:rFonts w:cs="Times New Roman"/>
          <w:noProof/>
          <w:sz w:val="24"/>
          <w:szCs w:val="24"/>
        </w:rPr>
        <w:t>1</w:t>
      </w:r>
      <w:r w:rsidR="00BE2E0F" w:rsidRPr="003060B9">
        <w:rPr>
          <w:rFonts w:cs="Times New Roman"/>
          <w:noProof/>
          <w:sz w:val="24"/>
          <w:szCs w:val="24"/>
        </w:rPr>
        <w:fldChar w:fldCharType="end"/>
      </w:r>
      <w:r w:rsidR="00906E19" w:rsidRPr="003060B9">
        <w:rPr>
          <w:rFonts w:cs="Times New Roman"/>
          <w:noProof/>
          <w:sz w:val="24"/>
          <w:szCs w:val="24"/>
        </w:rPr>
        <w:t xml:space="preserve">. </w:t>
      </w:r>
      <w:r w:rsidRPr="003060B9">
        <w:rPr>
          <w:rFonts w:cs="Times New Roman"/>
          <w:sz w:val="24"/>
          <w:szCs w:val="24"/>
        </w:rPr>
        <w:t>ED</w:t>
      </w:r>
      <w:r w:rsidRPr="003060B9">
        <w:rPr>
          <w:rFonts w:cs="Times New Roman"/>
          <w:i/>
          <w:sz w:val="24"/>
          <w:szCs w:val="24"/>
        </w:rPr>
        <w:t>Facts</w:t>
      </w:r>
      <w:r w:rsidRPr="003060B9">
        <w:rPr>
          <w:rFonts w:cs="Times New Roman"/>
          <w:sz w:val="24"/>
          <w:szCs w:val="24"/>
        </w:rPr>
        <w:t xml:space="preserve"> </w:t>
      </w:r>
      <w:r w:rsidR="00906E19" w:rsidRPr="003060B9">
        <w:rPr>
          <w:rFonts w:cs="Times New Roman"/>
          <w:sz w:val="24"/>
          <w:szCs w:val="24"/>
        </w:rPr>
        <w:t xml:space="preserve">Homeless Student Enrollment </w:t>
      </w:r>
      <w:r w:rsidRPr="003060B9">
        <w:rPr>
          <w:rFonts w:cs="Times New Roman"/>
          <w:sz w:val="24"/>
          <w:szCs w:val="24"/>
        </w:rPr>
        <w:t xml:space="preserve">and </w:t>
      </w:r>
      <w:r w:rsidR="00906E19" w:rsidRPr="003060B9">
        <w:rPr>
          <w:rFonts w:cs="Times New Roman"/>
          <w:sz w:val="24"/>
          <w:szCs w:val="24"/>
        </w:rPr>
        <w:t>LEA Subgrant Status</w:t>
      </w:r>
      <w:r w:rsidRPr="003060B9">
        <w:rPr>
          <w:rFonts w:cs="Times New Roman"/>
          <w:sz w:val="24"/>
          <w:szCs w:val="24"/>
        </w:rPr>
        <w:t xml:space="preserve"> </w:t>
      </w:r>
      <w:r w:rsidR="008B2656" w:rsidRPr="003060B9">
        <w:rPr>
          <w:rFonts w:cs="Times New Roman"/>
          <w:sz w:val="24"/>
          <w:szCs w:val="24"/>
        </w:rPr>
        <w:t>File Specifications and Data Groups</w:t>
      </w:r>
    </w:p>
    <w:tbl>
      <w:tblPr>
        <w:tblW w:w="9167" w:type="dxa"/>
        <w:tblBorders>
          <w:top w:val="single" w:sz="12" w:space="0" w:color="000000"/>
          <w:bottom w:val="single" w:sz="12" w:space="0" w:color="000000"/>
          <w:insideH w:val="single" w:sz="6" w:space="0" w:color="000000"/>
        </w:tblBorders>
        <w:tblLook w:val="04A0" w:firstRow="1" w:lastRow="0" w:firstColumn="1" w:lastColumn="0" w:noHBand="0" w:noVBand="1"/>
      </w:tblPr>
      <w:tblGrid>
        <w:gridCol w:w="1536"/>
        <w:gridCol w:w="1458"/>
        <w:gridCol w:w="2142"/>
        <w:gridCol w:w="4031"/>
      </w:tblGrid>
      <w:tr w:rsidR="008B2656" w:rsidRPr="003060B9" w14:paraId="31580F5F" w14:textId="77777777" w:rsidTr="00E8319A">
        <w:trPr>
          <w:tblHeader/>
        </w:trPr>
        <w:tc>
          <w:tcPr>
            <w:tcW w:w="1536" w:type="dxa"/>
            <w:tcBorders>
              <w:bottom w:val="single" w:sz="12" w:space="0" w:color="000000"/>
            </w:tcBorders>
            <w:shd w:val="clear" w:color="auto" w:fill="auto"/>
          </w:tcPr>
          <w:p w14:paraId="379716FB" w14:textId="77777777" w:rsidR="008B2656" w:rsidRPr="003060B9" w:rsidRDefault="008B2656" w:rsidP="00E8319A">
            <w:pPr>
              <w:spacing w:after="0" w:line="276" w:lineRule="auto"/>
              <w:rPr>
                <w:rFonts w:cs="Times New Roman"/>
                <w:b/>
                <w:bCs/>
              </w:rPr>
            </w:pPr>
            <w:r w:rsidRPr="003060B9">
              <w:rPr>
                <w:rFonts w:cs="Times New Roman"/>
                <w:b/>
                <w:bCs/>
              </w:rPr>
              <w:t xml:space="preserve">File Specification </w:t>
            </w:r>
          </w:p>
        </w:tc>
        <w:tc>
          <w:tcPr>
            <w:tcW w:w="1458" w:type="dxa"/>
            <w:tcBorders>
              <w:bottom w:val="single" w:sz="12" w:space="0" w:color="000000"/>
            </w:tcBorders>
            <w:shd w:val="clear" w:color="auto" w:fill="auto"/>
          </w:tcPr>
          <w:p w14:paraId="3A595B66" w14:textId="77777777" w:rsidR="008B2656" w:rsidRPr="003060B9" w:rsidRDefault="008B2656" w:rsidP="00E8319A">
            <w:pPr>
              <w:spacing w:after="0" w:line="276" w:lineRule="auto"/>
              <w:rPr>
                <w:rFonts w:cs="Times New Roman"/>
                <w:b/>
                <w:bCs/>
              </w:rPr>
            </w:pPr>
            <w:r w:rsidRPr="003060B9">
              <w:rPr>
                <w:rFonts w:cs="Times New Roman"/>
                <w:b/>
                <w:bCs/>
              </w:rPr>
              <w:t>Data Group</w:t>
            </w:r>
          </w:p>
        </w:tc>
        <w:tc>
          <w:tcPr>
            <w:tcW w:w="2142" w:type="dxa"/>
            <w:tcBorders>
              <w:bottom w:val="single" w:sz="12" w:space="0" w:color="000000"/>
            </w:tcBorders>
            <w:shd w:val="clear" w:color="auto" w:fill="auto"/>
          </w:tcPr>
          <w:p w14:paraId="11142516" w14:textId="77777777" w:rsidR="008B2656" w:rsidRPr="003060B9" w:rsidRDefault="008B2656" w:rsidP="00E8319A">
            <w:pPr>
              <w:spacing w:after="0" w:line="276" w:lineRule="auto"/>
              <w:rPr>
                <w:rFonts w:cs="Times New Roman"/>
                <w:b/>
                <w:bCs/>
              </w:rPr>
            </w:pPr>
            <w:r w:rsidRPr="003060B9">
              <w:rPr>
                <w:rFonts w:cs="Times New Roman"/>
                <w:b/>
                <w:bCs/>
              </w:rPr>
              <w:t>Data Group Name</w:t>
            </w:r>
          </w:p>
        </w:tc>
        <w:tc>
          <w:tcPr>
            <w:tcW w:w="4031" w:type="dxa"/>
            <w:tcBorders>
              <w:bottom w:val="single" w:sz="12" w:space="0" w:color="000000"/>
            </w:tcBorders>
            <w:shd w:val="clear" w:color="auto" w:fill="auto"/>
          </w:tcPr>
          <w:p w14:paraId="4CDF65FA" w14:textId="77777777" w:rsidR="008B2656" w:rsidRPr="003060B9" w:rsidRDefault="008B2656" w:rsidP="00E8319A">
            <w:pPr>
              <w:spacing w:after="0"/>
              <w:rPr>
                <w:rFonts w:cs="Times New Roman"/>
                <w:b/>
                <w:bCs/>
              </w:rPr>
            </w:pPr>
            <w:r w:rsidRPr="003060B9">
              <w:rPr>
                <w:rFonts w:cs="Times New Roman"/>
                <w:b/>
                <w:bCs/>
              </w:rPr>
              <w:t>Data Group Definition</w:t>
            </w:r>
          </w:p>
        </w:tc>
      </w:tr>
      <w:tr w:rsidR="0085255A" w:rsidRPr="003060B9" w14:paraId="78084E35" w14:textId="77777777" w:rsidTr="00E8319A">
        <w:trPr>
          <w:trHeight w:val="1122"/>
        </w:trPr>
        <w:tc>
          <w:tcPr>
            <w:tcW w:w="1536" w:type="dxa"/>
            <w:shd w:val="clear" w:color="auto" w:fill="auto"/>
          </w:tcPr>
          <w:p w14:paraId="1A528A67" w14:textId="77777777" w:rsidR="008B2656" w:rsidRPr="003060B9" w:rsidRDefault="00E30C1E" w:rsidP="00E8319A">
            <w:pPr>
              <w:spacing w:after="0"/>
              <w:rPr>
                <w:rFonts w:cs="Times New Roman"/>
              </w:rPr>
            </w:pPr>
            <w:r w:rsidRPr="003060B9">
              <w:rPr>
                <w:rFonts w:cs="Times New Roman"/>
              </w:rPr>
              <w:t>C</w:t>
            </w:r>
            <w:r w:rsidR="00DA1825" w:rsidRPr="003060B9">
              <w:rPr>
                <w:rFonts w:cs="Times New Roman"/>
              </w:rPr>
              <w:t>118</w:t>
            </w:r>
          </w:p>
        </w:tc>
        <w:tc>
          <w:tcPr>
            <w:tcW w:w="1458" w:type="dxa"/>
            <w:shd w:val="clear" w:color="auto" w:fill="auto"/>
          </w:tcPr>
          <w:p w14:paraId="6B94518E" w14:textId="77777777" w:rsidR="008B2656" w:rsidRPr="003060B9" w:rsidRDefault="00DA1825" w:rsidP="00E8319A">
            <w:pPr>
              <w:spacing w:after="0"/>
              <w:rPr>
                <w:rFonts w:cs="Times New Roman"/>
              </w:rPr>
            </w:pPr>
            <w:r w:rsidRPr="003060B9">
              <w:rPr>
                <w:rFonts w:cs="Times New Roman"/>
              </w:rPr>
              <w:t>DG655</w:t>
            </w:r>
          </w:p>
        </w:tc>
        <w:tc>
          <w:tcPr>
            <w:tcW w:w="2142" w:type="dxa"/>
            <w:shd w:val="clear" w:color="auto" w:fill="auto"/>
          </w:tcPr>
          <w:p w14:paraId="3409A102" w14:textId="77777777" w:rsidR="008B2656" w:rsidRPr="003060B9" w:rsidRDefault="00DA1825" w:rsidP="00E8319A">
            <w:pPr>
              <w:spacing w:after="0"/>
              <w:rPr>
                <w:rFonts w:cs="Times New Roman"/>
              </w:rPr>
            </w:pPr>
            <w:r w:rsidRPr="003060B9">
              <w:rPr>
                <w:rFonts w:cs="Times New Roman"/>
              </w:rPr>
              <w:t>Homeless Student</w:t>
            </w:r>
            <w:r w:rsidR="00F6798B" w:rsidRPr="003060B9">
              <w:rPr>
                <w:rFonts w:cs="Times New Roman"/>
              </w:rPr>
              <w:t>s</w:t>
            </w:r>
            <w:r w:rsidRPr="003060B9">
              <w:rPr>
                <w:rFonts w:cs="Times New Roman"/>
              </w:rPr>
              <w:t xml:space="preserve"> Enroll</w:t>
            </w:r>
            <w:r w:rsidR="00F6798B" w:rsidRPr="003060B9">
              <w:rPr>
                <w:rFonts w:cs="Times New Roman"/>
              </w:rPr>
              <w:t>ed</w:t>
            </w:r>
          </w:p>
        </w:tc>
        <w:tc>
          <w:tcPr>
            <w:tcW w:w="4031" w:type="dxa"/>
            <w:shd w:val="clear" w:color="auto" w:fill="auto"/>
          </w:tcPr>
          <w:p w14:paraId="70729D45" w14:textId="7BBF2C5A" w:rsidR="008B2656" w:rsidRPr="003060B9" w:rsidRDefault="00F6798B" w:rsidP="00E30C1E">
            <w:pPr>
              <w:spacing w:after="0"/>
              <w:rPr>
                <w:rFonts w:cs="Times New Roman"/>
              </w:rPr>
            </w:pPr>
            <w:r w:rsidRPr="003060B9">
              <w:rPr>
                <w:rFonts w:cs="Times New Roman"/>
              </w:rPr>
              <w:t xml:space="preserve">The unduplicated number of homeless students enrolled in </w:t>
            </w:r>
            <w:r w:rsidR="00AD55A0" w:rsidRPr="003060B9">
              <w:rPr>
                <w:rFonts w:cs="Times New Roman"/>
              </w:rPr>
              <w:t>each LEA</w:t>
            </w:r>
            <w:r w:rsidRPr="003060B9">
              <w:rPr>
                <w:rFonts w:cs="Times New Roman"/>
              </w:rPr>
              <w:t xml:space="preserve"> at any time during the school year.</w:t>
            </w:r>
          </w:p>
        </w:tc>
      </w:tr>
      <w:tr w:rsidR="008B2656" w:rsidRPr="003060B9" w14:paraId="6E452D43" w14:textId="77777777" w:rsidTr="00E8319A">
        <w:trPr>
          <w:trHeight w:val="840"/>
        </w:trPr>
        <w:tc>
          <w:tcPr>
            <w:tcW w:w="1536" w:type="dxa"/>
            <w:shd w:val="clear" w:color="auto" w:fill="auto"/>
          </w:tcPr>
          <w:p w14:paraId="71AD480E" w14:textId="77777777" w:rsidR="008B2656" w:rsidRPr="003060B9" w:rsidRDefault="00E30C1E" w:rsidP="00E8319A">
            <w:pPr>
              <w:spacing w:after="0"/>
              <w:rPr>
                <w:rFonts w:cs="Times New Roman"/>
              </w:rPr>
            </w:pPr>
            <w:r w:rsidRPr="003060B9">
              <w:rPr>
                <w:rFonts w:cs="Times New Roman"/>
              </w:rPr>
              <w:t>C</w:t>
            </w:r>
            <w:r w:rsidR="00CF4A94" w:rsidRPr="003060B9">
              <w:rPr>
                <w:rFonts w:cs="Times New Roman"/>
              </w:rPr>
              <w:t>170</w:t>
            </w:r>
          </w:p>
        </w:tc>
        <w:tc>
          <w:tcPr>
            <w:tcW w:w="1458" w:type="dxa"/>
            <w:shd w:val="clear" w:color="auto" w:fill="auto"/>
          </w:tcPr>
          <w:p w14:paraId="1FB22438" w14:textId="77777777" w:rsidR="008B2656" w:rsidRPr="003060B9" w:rsidRDefault="00CF4A94" w:rsidP="00E8319A">
            <w:pPr>
              <w:spacing w:after="0"/>
              <w:rPr>
                <w:rFonts w:cs="Times New Roman"/>
              </w:rPr>
            </w:pPr>
            <w:r w:rsidRPr="003060B9">
              <w:rPr>
                <w:rFonts w:cs="Times New Roman"/>
              </w:rPr>
              <w:t>DG</w:t>
            </w:r>
            <w:r w:rsidR="00923220" w:rsidRPr="003060B9">
              <w:rPr>
                <w:rFonts w:cs="Times New Roman"/>
              </w:rPr>
              <w:t>754</w:t>
            </w:r>
          </w:p>
        </w:tc>
        <w:tc>
          <w:tcPr>
            <w:tcW w:w="2142" w:type="dxa"/>
            <w:shd w:val="clear" w:color="auto" w:fill="auto"/>
          </w:tcPr>
          <w:p w14:paraId="102437D0" w14:textId="77777777" w:rsidR="008B2656" w:rsidRPr="003060B9" w:rsidRDefault="00F6798B" w:rsidP="00E8319A">
            <w:pPr>
              <w:spacing w:after="0"/>
              <w:rPr>
                <w:rFonts w:cs="Times New Roman"/>
              </w:rPr>
            </w:pPr>
            <w:r w:rsidRPr="003060B9">
              <w:rPr>
                <w:rFonts w:cs="Times New Roman"/>
              </w:rPr>
              <w:t>McKinney-Vento subgrant recipient flag</w:t>
            </w:r>
          </w:p>
        </w:tc>
        <w:tc>
          <w:tcPr>
            <w:tcW w:w="4031" w:type="dxa"/>
            <w:shd w:val="clear" w:color="auto" w:fill="auto"/>
          </w:tcPr>
          <w:p w14:paraId="587DD445" w14:textId="77777777" w:rsidR="008B2656" w:rsidRPr="003060B9" w:rsidRDefault="00F6798B" w:rsidP="00E8319A">
            <w:pPr>
              <w:spacing w:after="0"/>
              <w:rPr>
                <w:rFonts w:cs="Times New Roman"/>
              </w:rPr>
            </w:pPr>
            <w:r w:rsidRPr="003060B9">
              <w:rPr>
                <w:rFonts w:cs="Times New Roman"/>
              </w:rPr>
              <w:t>An indication of whether the LEA received a McKinney-Vento subgrant.</w:t>
            </w:r>
          </w:p>
        </w:tc>
      </w:tr>
    </w:tbl>
    <w:p w14:paraId="093E3C8A" w14:textId="6E3B05F8" w:rsidR="0004611A" w:rsidRPr="003060B9" w:rsidRDefault="00D312DC" w:rsidP="0004611A">
      <w:pPr>
        <w:spacing w:before="100" w:beforeAutospacing="1" w:after="100" w:afterAutospacing="1"/>
        <w:rPr>
          <w:rFonts w:cs="Times New Roman"/>
        </w:rPr>
      </w:pPr>
      <w:r w:rsidRPr="003060B9">
        <w:rPr>
          <w:rFonts w:cs="Times New Roman"/>
        </w:rPr>
        <w:t>Please visit</w:t>
      </w:r>
      <w:r w:rsidR="005A5EA1">
        <w:rPr>
          <w:rFonts w:cs="Times New Roman"/>
        </w:rPr>
        <w:t xml:space="preserve"> the</w:t>
      </w:r>
      <w:r w:rsidRPr="003060B9">
        <w:rPr>
          <w:rFonts w:cs="Times New Roman"/>
        </w:rPr>
        <w:t xml:space="preserve"> </w:t>
      </w:r>
      <w:hyperlink r:id="rId18" w:history="1">
        <w:r w:rsidR="009141B6" w:rsidRPr="005363CC">
          <w:rPr>
            <w:rStyle w:val="Hyperlink"/>
            <w:rFonts w:cs="Times New Roman"/>
          </w:rPr>
          <w:t>ED</w:t>
        </w:r>
        <w:r w:rsidR="009141B6" w:rsidRPr="005363CC">
          <w:rPr>
            <w:rStyle w:val="Hyperlink"/>
            <w:rFonts w:cs="Times New Roman"/>
            <w:i/>
          </w:rPr>
          <w:t>Facts</w:t>
        </w:r>
        <w:r w:rsidR="009141B6" w:rsidRPr="005363CC">
          <w:rPr>
            <w:rStyle w:val="Hyperlink"/>
            <w:rFonts w:cs="Times New Roman"/>
          </w:rPr>
          <w:t xml:space="preserve"> Initiatives website</w:t>
        </w:r>
      </w:hyperlink>
      <w:r w:rsidRPr="003060B9">
        <w:rPr>
          <w:rFonts w:cs="Times New Roman"/>
        </w:rPr>
        <w:t xml:space="preserve"> to access the file specifications.</w:t>
      </w:r>
    </w:p>
    <w:p w14:paraId="74C09289" w14:textId="77777777" w:rsidR="0004611A" w:rsidRPr="003060B9" w:rsidRDefault="0004611A">
      <w:pPr>
        <w:spacing w:before="0" w:after="0"/>
        <w:rPr>
          <w:rFonts w:cs="Times New Roman"/>
        </w:rPr>
      </w:pPr>
      <w:r w:rsidRPr="003060B9">
        <w:rPr>
          <w:rFonts w:cs="Times New Roman"/>
        </w:rPr>
        <w:br w:type="page"/>
      </w:r>
    </w:p>
    <w:p w14:paraId="6ACC3D28" w14:textId="281F5C4D" w:rsidR="00D312DC" w:rsidRPr="003060B9" w:rsidRDefault="003060B9" w:rsidP="0004611A">
      <w:pPr>
        <w:pStyle w:val="Heading2"/>
        <w:rPr>
          <w:rFonts w:ascii="Times New Roman" w:hAnsi="Times New Roman" w:cs="Times New Roman"/>
        </w:rPr>
      </w:pPr>
      <w:bookmarkStart w:id="9" w:name="_Toc365378340"/>
      <w:bookmarkStart w:id="10" w:name="_Toc45540549"/>
      <w:r w:rsidRPr="003060B9">
        <w:rPr>
          <w:rFonts w:ascii="Times New Roman" w:hAnsi="Times New Roman" w:cs="Times New Roman"/>
        </w:rPr>
        <w:lastRenderedPageBreak/>
        <w:t xml:space="preserve">1.4 </w:t>
      </w:r>
      <w:r w:rsidR="00D312DC" w:rsidRPr="003060B9">
        <w:rPr>
          <w:rFonts w:ascii="Times New Roman" w:hAnsi="Times New Roman" w:cs="Times New Roman"/>
        </w:rPr>
        <w:t>Education Levels Reported</w:t>
      </w:r>
      <w:bookmarkEnd w:id="9"/>
      <w:bookmarkEnd w:id="10"/>
      <w:r w:rsidR="00D312DC" w:rsidRPr="003060B9">
        <w:rPr>
          <w:rFonts w:ascii="Times New Roman" w:hAnsi="Times New Roman" w:cs="Times New Roman"/>
        </w:rPr>
        <w:t xml:space="preserve"> </w:t>
      </w:r>
    </w:p>
    <w:p w14:paraId="38531860" w14:textId="79F2152F" w:rsidR="00D312DC" w:rsidRPr="003060B9" w:rsidRDefault="00D312DC" w:rsidP="00D312DC">
      <w:pPr>
        <w:rPr>
          <w:rFonts w:cs="Times New Roman"/>
        </w:rPr>
      </w:pPr>
      <w:r w:rsidRPr="003060B9">
        <w:rPr>
          <w:rFonts w:cs="Times New Roman"/>
        </w:rPr>
        <w:t>States submit data</w:t>
      </w:r>
      <w:r w:rsidR="005D6843" w:rsidRPr="003060B9">
        <w:rPr>
          <w:rFonts w:cs="Times New Roman"/>
        </w:rPr>
        <w:t xml:space="preserve"> group 655</w:t>
      </w:r>
      <w:r w:rsidR="00C92AD6" w:rsidRPr="003060B9">
        <w:rPr>
          <w:rFonts w:cs="Times New Roman"/>
        </w:rPr>
        <w:t xml:space="preserve"> </w:t>
      </w:r>
      <w:r w:rsidRPr="003060B9">
        <w:rPr>
          <w:rFonts w:cs="Times New Roman"/>
        </w:rPr>
        <w:t xml:space="preserve">at </w:t>
      </w:r>
      <w:r w:rsidR="00CF4A94" w:rsidRPr="003060B9">
        <w:rPr>
          <w:rFonts w:cs="Times New Roman"/>
        </w:rPr>
        <w:t>two</w:t>
      </w:r>
      <w:r w:rsidRPr="003060B9">
        <w:rPr>
          <w:rFonts w:cs="Times New Roman"/>
        </w:rPr>
        <w:t xml:space="preserve"> education levels:</w:t>
      </w:r>
      <w:r w:rsidR="00CF4A94" w:rsidRPr="003060B9">
        <w:rPr>
          <w:rFonts w:cs="Times New Roman"/>
        </w:rPr>
        <w:t xml:space="preserve"> </w:t>
      </w:r>
      <w:r w:rsidR="001D0ACF" w:rsidRPr="003060B9">
        <w:rPr>
          <w:rFonts w:cs="Times New Roman"/>
        </w:rPr>
        <w:t>S</w:t>
      </w:r>
      <w:r w:rsidR="00045B1D" w:rsidRPr="003060B9">
        <w:rPr>
          <w:rFonts w:cs="Times New Roman"/>
        </w:rPr>
        <w:t>EA</w:t>
      </w:r>
      <w:r w:rsidR="00CF4A94" w:rsidRPr="003060B9">
        <w:rPr>
          <w:rFonts w:cs="Times New Roman"/>
        </w:rPr>
        <w:t xml:space="preserve"> and</w:t>
      </w:r>
      <w:r w:rsidRPr="003060B9">
        <w:rPr>
          <w:rFonts w:cs="Times New Roman"/>
        </w:rPr>
        <w:t xml:space="preserve"> </w:t>
      </w:r>
      <w:r w:rsidR="001C15BF" w:rsidRPr="003060B9">
        <w:rPr>
          <w:rFonts w:cs="Times New Roman"/>
        </w:rPr>
        <w:t>LEA</w:t>
      </w:r>
      <w:r w:rsidR="00E30C1E" w:rsidRPr="003060B9">
        <w:rPr>
          <w:rFonts w:cs="Times New Roman"/>
        </w:rPr>
        <w:t xml:space="preserve">. </w:t>
      </w:r>
      <w:r w:rsidR="005D6843" w:rsidRPr="003060B9">
        <w:rPr>
          <w:rFonts w:cs="Times New Roman"/>
        </w:rPr>
        <w:t xml:space="preserve">Data group 754 is submitted at the LEA level only. Each LEA is assigned a </w:t>
      </w:r>
      <w:r w:rsidR="00DD15C2" w:rsidRPr="003060B9">
        <w:rPr>
          <w:rFonts w:cs="Times New Roman"/>
        </w:rPr>
        <w:t>seven-digit</w:t>
      </w:r>
      <w:r w:rsidR="005D6843" w:rsidRPr="003060B9">
        <w:rPr>
          <w:rFonts w:cs="Times New Roman"/>
        </w:rPr>
        <w:t xml:space="preserve"> ID by the National Center for Education Statistics (NCES). The first two digits represent the state and the last five digits represent the specific LEA within that state.</w:t>
      </w:r>
      <w:r w:rsidR="00AD55A0" w:rsidRPr="003060B9">
        <w:rPr>
          <w:rFonts w:cs="Times New Roman"/>
        </w:rPr>
        <w:t xml:space="preserve">  Only LEA level data is included in this file.</w:t>
      </w:r>
    </w:p>
    <w:p w14:paraId="66DAE3A1" w14:textId="3FFDAA38" w:rsidR="00D312DC" w:rsidRPr="003060B9" w:rsidRDefault="003060B9" w:rsidP="0004611A">
      <w:pPr>
        <w:pStyle w:val="Heading2"/>
        <w:rPr>
          <w:rFonts w:ascii="Times New Roman" w:hAnsi="Times New Roman" w:cs="Times New Roman"/>
        </w:rPr>
      </w:pPr>
      <w:bookmarkStart w:id="11" w:name="_Toc45540550"/>
      <w:r w:rsidRPr="003060B9">
        <w:rPr>
          <w:rFonts w:ascii="Times New Roman" w:hAnsi="Times New Roman" w:cs="Times New Roman"/>
        </w:rPr>
        <w:t xml:space="preserve">1.5 </w:t>
      </w:r>
      <w:r w:rsidR="00D312DC" w:rsidRPr="003060B9">
        <w:rPr>
          <w:rFonts w:ascii="Times New Roman" w:hAnsi="Times New Roman" w:cs="Times New Roman"/>
        </w:rPr>
        <w:t>Date of the Data</w:t>
      </w:r>
      <w:bookmarkEnd w:id="11"/>
    </w:p>
    <w:p w14:paraId="2F3C7C7D" w14:textId="03371352" w:rsidR="00074EE7" w:rsidRPr="003060B9" w:rsidRDefault="00D312DC" w:rsidP="003B49C1">
      <w:pPr>
        <w:rPr>
          <w:rFonts w:cs="Times New Roman"/>
        </w:rPr>
      </w:pPr>
      <w:r w:rsidRPr="003060B9">
        <w:rPr>
          <w:rFonts w:cs="Times New Roman"/>
        </w:rPr>
        <w:t xml:space="preserve">The table below indicates </w:t>
      </w:r>
      <w:r w:rsidR="008B2656" w:rsidRPr="003060B9">
        <w:rPr>
          <w:rFonts w:cs="Times New Roman"/>
        </w:rPr>
        <w:t xml:space="preserve">the date </w:t>
      </w:r>
      <w:r w:rsidRPr="003060B9">
        <w:rPr>
          <w:rFonts w:cs="Times New Roman"/>
        </w:rPr>
        <w:t xml:space="preserve">the files were </w:t>
      </w:r>
      <w:r w:rsidR="007D42C1" w:rsidRPr="003060B9">
        <w:rPr>
          <w:rFonts w:cs="Times New Roman"/>
        </w:rPr>
        <w:t>pulled from ED</w:t>
      </w:r>
      <w:r w:rsidR="007D42C1" w:rsidRPr="003060B9">
        <w:rPr>
          <w:rFonts w:cs="Times New Roman"/>
          <w:i/>
        </w:rPr>
        <w:t>Facts</w:t>
      </w:r>
      <w:r w:rsidR="007D42C1" w:rsidRPr="003060B9">
        <w:rPr>
          <w:rFonts w:cs="Times New Roman"/>
        </w:rPr>
        <w:t xml:space="preserve"> </w:t>
      </w:r>
      <w:r w:rsidRPr="003060B9">
        <w:rPr>
          <w:rFonts w:cs="Times New Roman"/>
        </w:rPr>
        <w:t>and the data current as of</w:t>
      </w:r>
      <w:r w:rsidR="008B2656" w:rsidRPr="003060B9">
        <w:rPr>
          <w:rFonts w:cs="Times New Roman"/>
        </w:rPr>
        <w:t xml:space="preserve"> date</w:t>
      </w:r>
      <w:r w:rsidRPr="003060B9">
        <w:rPr>
          <w:rFonts w:cs="Times New Roman"/>
        </w:rPr>
        <w:t>.</w:t>
      </w:r>
      <w:r w:rsidR="007D42C1" w:rsidRPr="003060B9">
        <w:rPr>
          <w:rFonts w:cs="Times New Roman"/>
        </w:rPr>
        <w:t xml:space="preserve"> Appendix A includes a table showing the date of the most recent LEA submissions for each state at the time of the data pull.</w:t>
      </w:r>
    </w:p>
    <w:p w14:paraId="3E808D05" w14:textId="77777777" w:rsidR="00D312DC" w:rsidRPr="003060B9" w:rsidRDefault="00D312DC" w:rsidP="00D312DC">
      <w:pPr>
        <w:pStyle w:val="Caption"/>
        <w:keepNext/>
        <w:rPr>
          <w:rFonts w:cs="Times New Roman"/>
          <w:sz w:val="24"/>
          <w:szCs w:val="24"/>
        </w:rPr>
      </w:pPr>
      <w:r w:rsidRPr="003060B9">
        <w:rPr>
          <w:rFonts w:cs="Times New Roman"/>
          <w:sz w:val="24"/>
          <w:szCs w:val="24"/>
        </w:rPr>
        <w:t xml:space="preserve">Table </w:t>
      </w:r>
      <w:r w:rsidR="00BE2E0F" w:rsidRPr="003060B9">
        <w:rPr>
          <w:rFonts w:cs="Times New Roman"/>
          <w:sz w:val="24"/>
          <w:szCs w:val="24"/>
        </w:rPr>
        <w:fldChar w:fldCharType="begin"/>
      </w:r>
      <w:r w:rsidR="00BE2E0F" w:rsidRPr="003060B9">
        <w:rPr>
          <w:rFonts w:cs="Times New Roman"/>
          <w:sz w:val="24"/>
          <w:szCs w:val="24"/>
        </w:rPr>
        <w:instrText xml:space="preserve"> SEQ Table \* ARABIC </w:instrText>
      </w:r>
      <w:r w:rsidR="00BE2E0F" w:rsidRPr="003060B9">
        <w:rPr>
          <w:rFonts w:cs="Times New Roman"/>
          <w:sz w:val="24"/>
          <w:szCs w:val="24"/>
        </w:rPr>
        <w:fldChar w:fldCharType="separate"/>
      </w:r>
      <w:r w:rsidR="00A17863" w:rsidRPr="003060B9">
        <w:rPr>
          <w:rFonts w:cs="Times New Roman"/>
          <w:noProof/>
          <w:sz w:val="24"/>
          <w:szCs w:val="24"/>
        </w:rPr>
        <w:t>2</w:t>
      </w:r>
      <w:r w:rsidR="00BE2E0F" w:rsidRPr="003060B9">
        <w:rPr>
          <w:rFonts w:cs="Times New Roman"/>
          <w:noProof/>
          <w:sz w:val="24"/>
          <w:szCs w:val="24"/>
        </w:rPr>
        <w:fldChar w:fldCharType="end"/>
      </w:r>
      <w:r w:rsidRPr="003060B9">
        <w:rPr>
          <w:rFonts w:cs="Times New Roman"/>
          <w:sz w:val="24"/>
          <w:szCs w:val="24"/>
        </w:rPr>
        <w:t>. Date of</w:t>
      </w:r>
      <w:r w:rsidR="00840EDD" w:rsidRPr="003060B9">
        <w:rPr>
          <w:rFonts w:cs="Times New Roman"/>
          <w:sz w:val="24"/>
          <w:szCs w:val="24"/>
        </w:rPr>
        <w:t xml:space="preserve"> File Creation and</w:t>
      </w:r>
      <w:r w:rsidRPr="003060B9">
        <w:rPr>
          <w:rFonts w:cs="Times New Roman"/>
          <w:sz w:val="24"/>
          <w:szCs w:val="24"/>
        </w:rPr>
        <w:t xml:space="preserve"> Data</w:t>
      </w:r>
      <w:r w:rsidR="00840EDD" w:rsidRPr="003060B9">
        <w:rPr>
          <w:rFonts w:cs="Times New Roman"/>
          <w:sz w:val="24"/>
          <w:szCs w:val="24"/>
        </w:rPr>
        <w:t xml:space="preserve"> Recency</w:t>
      </w:r>
    </w:p>
    <w:tbl>
      <w:tblPr>
        <w:tblW w:w="6756"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4428"/>
        <w:gridCol w:w="2328"/>
      </w:tblGrid>
      <w:tr w:rsidR="00CC09B9" w:rsidRPr="003060B9" w14:paraId="79EDCB1A" w14:textId="77777777" w:rsidTr="00CC09B9">
        <w:trPr>
          <w:trHeight w:val="255"/>
          <w:jc w:val="center"/>
        </w:trPr>
        <w:tc>
          <w:tcPr>
            <w:tcW w:w="4428" w:type="dxa"/>
            <w:tcBorders>
              <w:bottom w:val="single" w:sz="12" w:space="0" w:color="000000"/>
            </w:tcBorders>
            <w:shd w:val="clear" w:color="auto" w:fill="auto"/>
          </w:tcPr>
          <w:p w14:paraId="64AEC8D7" w14:textId="77777777" w:rsidR="00CC09B9" w:rsidRPr="003060B9" w:rsidRDefault="00CC09B9" w:rsidP="00E8319A">
            <w:pPr>
              <w:spacing w:after="0"/>
              <w:rPr>
                <w:rFonts w:cs="Times New Roman"/>
                <w:b/>
                <w:bCs/>
              </w:rPr>
            </w:pPr>
            <w:r w:rsidRPr="003060B9">
              <w:rPr>
                <w:rFonts w:cs="Times New Roman"/>
                <w:b/>
                <w:bCs/>
              </w:rPr>
              <w:t>File</w:t>
            </w:r>
          </w:p>
        </w:tc>
        <w:tc>
          <w:tcPr>
            <w:tcW w:w="2328" w:type="dxa"/>
            <w:tcBorders>
              <w:bottom w:val="single" w:sz="12" w:space="0" w:color="000000"/>
            </w:tcBorders>
            <w:shd w:val="clear" w:color="auto" w:fill="auto"/>
          </w:tcPr>
          <w:p w14:paraId="205BB9A6" w14:textId="77777777" w:rsidR="00CC09B9" w:rsidRPr="003060B9" w:rsidRDefault="00CC09B9" w:rsidP="00E8319A">
            <w:pPr>
              <w:spacing w:after="0"/>
              <w:jc w:val="center"/>
              <w:rPr>
                <w:rFonts w:cs="Times New Roman"/>
                <w:b/>
                <w:bCs/>
              </w:rPr>
            </w:pPr>
            <w:r w:rsidRPr="003060B9">
              <w:rPr>
                <w:rFonts w:cs="Times New Roman"/>
                <w:b/>
              </w:rPr>
              <w:t>Data current as of</w:t>
            </w:r>
            <w:r w:rsidRPr="003060B9">
              <w:rPr>
                <w:rFonts w:cs="Times New Roman"/>
                <w:b/>
                <w:bCs/>
              </w:rPr>
              <w:t>:</w:t>
            </w:r>
          </w:p>
        </w:tc>
      </w:tr>
      <w:tr w:rsidR="00CC09B9" w:rsidRPr="003060B9" w14:paraId="3FC6FDAA" w14:textId="77777777" w:rsidTr="00CC09B9">
        <w:trPr>
          <w:trHeight w:val="255"/>
          <w:jc w:val="center"/>
        </w:trPr>
        <w:tc>
          <w:tcPr>
            <w:tcW w:w="4428" w:type="dxa"/>
            <w:shd w:val="clear" w:color="auto" w:fill="auto"/>
          </w:tcPr>
          <w:p w14:paraId="32958E52" w14:textId="77777777" w:rsidR="00CC09B9" w:rsidRPr="003060B9" w:rsidRDefault="00CC09B9" w:rsidP="00E8319A">
            <w:pPr>
              <w:spacing w:after="0"/>
              <w:rPr>
                <w:rFonts w:cs="Times New Roman"/>
              </w:rPr>
            </w:pPr>
            <w:r w:rsidRPr="003060B9">
              <w:rPr>
                <w:rFonts w:cs="Times New Roman"/>
              </w:rPr>
              <w:t xml:space="preserve">LEA Homeless Enrolled </w:t>
            </w:r>
          </w:p>
        </w:tc>
        <w:tc>
          <w:tcPr>
            <w:tcW w:w="2328" w:type="dxa"/>
            <w:shd w:val="clear" w:color="auto" w:fill="auto"/>
          </w:tcPr>
          <w:p w14:paraId="2E81AC98" w14:textId="0DB7A6C5" w:rsidR="00CC09B9" w:rsidRPr="003060B9" w:rsidRDefault="00D71EAB" w:rsidP="00CC09B9">
            <w:pPr>
              <w:spacing w:after="0"/>
              <w:jc w:val="right"/>
              <w:rPr>
                <w:rFonts w:cs="Times New Roman"/>
              </w:rPr>
            </w:pPr>
            <w:r>
              <w:rPr>
                <w:rFonts w:cs="Times New Roman"/>
              </w:rPr>
              <w:t>April 8, 2020</w:t>
            </w:r>
          </w:p>
        </w:tc>
      </w:tr>
    </w:tbl>
    <w:p w14:paraId="4FFE304F" w14:textId="77777777" w:rsidR="0012025F" w:rsidRPr="003060B9" w:rsidRDefault="0012025F" w:rsidP="00C74867">
      <w:pPr>
        <w:spacing w:after="0"/>
        <w:rPr>
          <w:rFonts w:cs="Times New Roman"/>
        </w:rPr>
      </w:pPr>
      <w:bookmarkStart w:id="12" w:name="_Toc346809883"/>
      <w:bookmarkStart w:id="13" w:name="_Toc365378345"/>
      <w:bookmarkStart w:id="14" w:name="_Toc219301713"/>
    </w:p>
    <w:p w14:paraId="65902076" w14:textId="154A6163" w:rsidR="00D312DC" w:rsidRPr="003060B9" w:rsidRDefault="003060B9" w:rsidP="0004611A">
      <w:pPr>
        <w:pStyle w:val="Heading2"/>
        <w:rPr>
          <w:rFonts w:ascii="Times New Roman" w:hAnsi="Times New Roman" w:cs="Times New Roman"/>
        </w:rPr>
      </w:pPr>
      <w:bookmarkStart w:id="15" w:name="_Toc45540551"/>
      <w:r w:rsidRPr="003060B9">
        <w:rPr>
          <w:rFonts w:ascii="Times New Roman" w:hAnsi="Times New Roman" w:cs="Times New Roman"/>
        </w:rPr>
        <w:t xml:space="preserve">1.6 </w:t>
      </w:r>
      <w:r w:rsidR="00D312DC" w:rsidRPr="003060B9">
        <w:rPr>
          <w:rFonts w:ascii="Times New Roman" w:hAnsi="Times New Roman" w:cs="Times New Roman"/>
        </w:rPr>
        <w:t>Privacy Protections Used</w:t>
      </w:r>
      <w:bookmarkEnd w:id="12"/>
      <w:bookmarkEnd w:id="13"/>
      <w:bookmarkEnd w:id="15"/>
      <w:r w:rsidR="00D312DC" w:rsidRPr="003060B9">
        <w:rPr>
          <w:rFonts w:ascii="Times New Roman" w:hAnsi="Times New Roman" w:cs="Times New Roman"/>
        </w:rPr>
        <w:t xml:space="preserve"> </w:t>
      </w:r>
      <w:bookmarkEnd w:id="14"/>
    </w:p>
    <w:p w14:paraId="653A3FEF" w14:textId="3F3ED4DF" w:rsidR="00D312DC" w:rsidRPr="003060B9" w:rsidRDefault="00D312DC" w:rsidP="002B032C">
      <w:pPr>
        <w:rPr>
          <w:rFonts w:cs="Times New Roman"/>
        </w:rPr>
      </w:pPr>
      <w:r w:rsidRPr="003060B9">
        <w:rPr>
          <w:rFonts w:cs="Times New Roman"/>
        </w:rPr>
        <w:t xml:space="preserve">The Family Educational Rights and Privacy Act (FERPA) (20 U.S.C. § 1232g; 34 CFR Part 99) is a </w:t>
      </w:r>
      <w:r w:rsidR="00806FE3" w:rsidRPr="003060B9">
        <w:rPr>
          <w:rFonts w:cs="Times New Roman"/>
        </w:rPr>
        <w:t>f</w:t>
      </w:r>
      <w:r w:rsidRPr="003060B9">
        <w:rPr>
          <w:rFonts w:cs="Times New Roman"/>
        </w:rPr>
        <w:t xml:space="preserve">ederal law that protects the privacy of student education records. FERPA requires that when data are released on groups of students, certain steps are taken to ensure </w:t>
      </w:r>
      <w:r w:rsidR="007D42C1" w:rsidRPr="003060B9">
        <w:rPr>
          <w:rFonts w:cs="Times New Roman"/>
        </w:rPr>
        <w:t>the identi</w:t>
      </w:r>
      <w:r w:rsidR="0062296C" w:rsidRPr="003060B9">
        <w:rPr>
          <w:rFonts w:cs="Times New Roman"/>
        </w:rPr>
        <w:t>t</w:t>
      </w:r>
      <w:r w:rsidR="007D42C1" w:rsidRPr="003060B9">
        <w:rPr>
          <w:rFonts w:cs="Times New Roman"/>
        </w:rPr>
        <w:t xml:space="preserve">y of a student </w:t>
      </w:r>
      <w:r w:rsidRPr="003060B9">
        <w:rPr>
          <w:rFonts w:cs="Times New Roman"/>
        </w:rPr>
        <w:t xml:space="preserve">cannot </w:t>
      </w:r>
      <w:r w:rsidR="007D42C1" w:rsidRPr="003060B9">
        <w:rPr>
          <w:rFonts w:cs="Times New Roman"/>
        </w:rPr>
        <w:t xml:space="preserve">be </w:t>
      </w:r>
      <w:r w:rsidRPr="003060B9">
        <w:rPr>
          <w:rFonts w:cs="Times New Roman"/>
        </w:rPr>
        <w:t>ascertain</w:t>
      </w:r>
      <w:r w:rsidR="007D42C1" w:rsidRPr="003060B9">
        <w:rPr>
          <w:rFonts w:cs="Times New Roman"/>
        </w:rPr>
        <w:t>ed</w:t>
      </w:r>
      <w:r w:rsidRPr="003060B9">
        <w:rPr>
          <w:rFonts w:cs="Times New Roman"/>
        </w:rPr>
        <w:t xml:space="preserve"> (i.e. the data do not disclose individual characteristics of a student). This may be possible, for example, if the number of students listed in an individual cell in the data table is small enough that certain characteristics of an individual student can be revealed. </w:t>
      </w:r>
      <w:r w:rsidR="00DD15C2" w:rsidRPr="003060B9">
        <w:rPr>
          <w:rFonts w:cs="Times New Roman"/>
        </w:rPr>
        <w:t>To</w:t>
      </w:r>
      <w:r w:rsidRPr="003060B9">
        <w:rPr>
          <w:rFonts w:cs="Times New Roman"/>
        </w:rPr>
        <w:t xml:space="preserve"> protect students’ privacy, </w:t>
      </w:r>
      <w:r w:rsidR="00806FE3" w:rsidRPr="003060B9">
        <w:rPr>
          <w:rFonts w:cs="Times New Roman"/>
        </w:rPr>
        <w:t>ED</w:t>
      </w:r>
      <w:r w:rsidRPr="003060B9">
        <w:rPr>
          <w:rFonts w:cs="Times New Roman"/>
        </w:rPr>
        <w:t xml:space="preserve"> applied a combination of disclosure avoidance techniques, including suppressing data for very small groups of students and </w:t>
      </w:r>
      <w:r w:rsidR="000E0005" w:rsidRPr="003060B9">
        <w:rPr>
          <w:rFonts w:cs="Times New Roman"/>
        </w:rPr>
        <w:t>applying complementary suppression</w:t>
      </w:r>
      <w:r w:rsidRPr="003060B9">
        <w:rPr>
          <w:rFonts w:cs="Times New Roman"/>
        </w:rPr>
        <w:t>. Together, these steps protect the information of all students by preventing someone from determining</w:t>
      </w:r>
      <w:r w:rsidR="0062296C" w:rsidRPr="003060B9">
        <w:rPr>
          <w:rFonts w:cs="Times New Roman"/>
        </w:rPr>
        <w:t>,</w:t>
      </w:r>
      <w:r w:rsidRPr="003060B9">
        <w:rPr>
          <w:rFonts w:cs="Times New Roman"/>
        </w:rPr>
        <w:t xml:space="preserve"> with any reasonable certainty</w:t>
      </w:r>
      <w:r w:rsidR="0062296C" w:rsidRPr="003060B9">
        <w:rPr>
          <w:rFonts w:cs="Times New Roman"/>
        </w:rPr>
        <w:t>,</w:t>
      </w:r>
      <w:r w:rsidRPr="003060B9">
        <w:rPr>
          <w:rFonts w:cs="Times New Roman"/>
        </w:rPr>
        <w:t xml:space="preserve"> </w:t>
      </w:r>
      <w:r w:rsidR="00661104" w:rsidRPr="003060B9">
        <w:rPr>
          <w:rFonts w:cs="Times New Roman"/>
        </w:rPr>
        <w:t>the identity of a specific homeless student</w:t>
      </w:r>
      <w:r w:rsidRPr="003060B9">
        <w:rPr>
          <w:rFonts w:cs="Times New Roman"/>
        </w:rPr>
        <w:t>.</w:t>
      </w:r>
    </w:p>
    <w:p w14:paraId="06B39157" w14:textId="77777777" w:rsidR="00D312DC" w:rsidRPr="003060B9" w:rsidRDefault="00D312DC" w:rsidP="002B032C">
      <w:pPr>
        <w:rPr>
          <w:rFonts w:cs="Times New Roman"/>
        </w:rPr>
      </w:pPr>
      <w:r w:rsidRPr="003060B9">
        <w:rPr>
          <w:rFonts w:cs="Times New Roman"/>
        </w:rPr>
        <w:t>The process by which the privacy protections were applied to the Public Use file is described below.</w:t>
      </w:r>
    </w:p>
    <w:p w14:paraId="31DB5E18" w14:textId="77777777" w:rsidR="000E0005" w:rsidRPr="003060B9" w:rsidRDefault="000E0005" w:rsidP="002B032C">
      <w:pPr>
        <w:rPr>
          <w:rFonts w:cs="Times New Roman"/>
          <w:u w:val="single"/>
        </w:rPr>
      </w:pPr>
      <w:r w:rsidRPr="003060B9">
        <w:rPr>
          <w:rFonts w:cs="Times New Roman"/>
          <w:u w:val="single"/>
        </w:rPr>
        <w:t>TOTAL</w:t>
      </w:r>
    </w:p>
    <w:p w14:paraId="47B58DFE" w14:textId="77777777" w:rsidR="000E0005" w:rsidRPr="003060B9" w:rsidRDefault="000E0005" w:rsidP="002B032C">
      <w:pPr>
        <w:rPr>
          <w:rFonts w:cs="Times New Roman"/>
        </w:rPr>
      </w:pPr>
      <w:r w:rsidRPr="003060B9">
        <w:rPr>
          <w:rFonts w:cs="Times New Roman"/>
        </w:rPr>
        <w:t>Primary Suppression:</w:t>
      </w:r>
    </w:p>
    <w:p w14:paraId="1B1529DC" w14:textId="7D13FFEC" w:rsidR="000E0005" w:rsidRPr="003060B9" w:rsidRDefault="000E0005" w:rsidP="002B032C">
      <w:pPr>
        <w:rPr>
          <w:rFonts w:cs="Times New Roman"/>
        </w:rPr>
      </w:pPr>
      <w:r w:rsidRPr="003060B9">
        <w:rPr>
          <w:rFonts w:cs="Times New Roman"/>
        </w:rPr>
        <w:t xml:space="preserve">If </w:t>
      </w:r>
      <w:r w:rsidR="00F0119A" w:rsidRPr="003060B9">
        <w:rPr>
          <w:rFonts w:cs="Times New Roman"/>
        </w:rPr>
        <w:t xml:space="preserve">the </w:t>
      </w:r>
      <w:r w:rsidRPr="003060B9">
        <w:rPr>
          <w:rFonts w:cs="Times New Roman"/>
        </w:rPr>
        <w:t xml:space="preserve">student count </w:t>
      </w:r>
      <w:r w:rsidR="00F219F8" w:rsidRPr="003060B9">
        <w:rPr>
          <w:rFonts w:cs="Times New Roman"/>
        </w:rPr>
        <w:t xml:space="preserve">is </w:t>
      </w:r>
      <w:r w:rsidRPr="003060B9">
        <w:rPr>
          <w:rFonts w:cs="Times New Roman"/>
        </w:rPr>
        <w:t>between 0 and 2, replace with “S</w:t>
      </w:r>
      <w:r w:rsidR="00806FE3" w:rsidRPr="003060B9">
        <w:rPr>
          <w:rFonts w:cs="Times New Roman"/>
        </w:rPr>
        <w:t>.</w:t>
      </w:r>
      <w:r w:rsidRPr="003060B9">
        <w:rPr>
          <w:rFonts w:cs="Times New Roman"/>
        </w:rPr>
        <w:t>”</w:t>
      </w:r>
    </w:p>
    <w:p w14:paraId="15F39592" w14:textId="77777777" w:rsidR="000E0005" w:rsidRPr="003060B9" w:rsidRDefault="000E0005" w:rsidP="002B032C">
      <w:pPr>
        <w:rPr>
          <w:rFonts w:cs="Times New Roman"/>
        </w:rPr>
      </w:pPr>
      <w:r w:rsidRPr="003060B9">
        <w:rPr>
          <w:rFonts w:cs="Times New Roman"/>
        </w:rPr>
        <w:t xml:space="preserve">Complementary Suppression: </w:t>
      </w:r>
    </w:p>
    <w:p w14:paraId="3CBDC1CE" w14:textId="1E1F9041" w:rsidR="000E0005" w:rsidRPr="003060B9" w:rsidRDefault="000E0005" w:rsidP="002B032C">
      <w:pPr>
        <w:rPr>
          <w:rFonts w:cs="Times New Roman"/>
        </w:rPr>
      </w:pPr>
      <w:r w:rsidRPr="003060B9">
        <w:rPr>
          <w:rFonts w:cs="Times New Roman"/>
        </w:rPr>
        <w:t xml:space="preserve">If only one LEA in the state by subgrant status was suppressed due to primary suppression, replace the next lowest student count in another </w:t>
      </w:r>
      <w:r w:rsidR="00B5216B" w:rsidRPr="003060B9">
        <w:rPr>
          <w:rFonts w:cs="Times New Roman"/>
        </w:rPr>
        <w:t>LEA</w:t>
      </w:r>
      <w:r w:rsidRPr="003060B9">
        <w:rPr>
          <w:rFonts w:cs="Times New Roman"/>
        </w:rPr>
        <w:t xml:space="preserve"> with “S</w:t>
      </w:r>
      <w:r w:rsidR="00806FE3" w:rsidRPr="003060B9">
        <w:rPr>
          <w:rFonts w:cs="Times New Roman"/>
        </w:rPr>
        <w:t>.</w:t>
      </w:r>
      <w:r w:rsidRPr="003060B9">
        <w:rPr>
          <w:rFonts w:cs="Times New Roman"/>
        </w:rPr>
        <w:t xml:space="preserve">” </w:t>
      </w:r>
      <w:r w:rsidR="00B5216B" w:rsidRPr="003060B9">
        <w:rPr>
          <w:rFonts w:cs="Times New Roman"/>
        </w:rPr>
        <w:t xml:space="preserve">For example, if only one LEA with a subgrant status of </w:t>
      </w:r>
      <w:r w:rsidR="00806FE3" w:rsidRPr="003060B9">
        <w:rPr>
          <w:rFonts w:cs="Times New Roman"/>
        </w:rPr>
        <w:t>“</w:t>
      </w:r>
      <w:r w:rsidR="00B5216B" w:rsidRPr="003060B9">
        <w:rPr>
          <w:rFonts w:cs="Times New Roman"/>
        </w:rPr>
        <w:t>Yes</w:t>
      </w:r>
      <w:r w:rsidR="00806FE3" w:rsidRPr="003060B9">
        <w:rPr>
          <w:rFonts w:cs="Times New Roman"/>
        </w:rPr>
        <w:t>”</w:t>
      </w:r>
      <w:r w:rsidR="00B5216B" w:rsidRPr="003060B9">
        <w:rPr>
          <w:rFonts w:cs="Times New Roman"/>
        </w:rPr>
        <w:t xml:space="preserve"> in State A has a student count of 0, 1, or 2, then suppress the next lowest n size of an LEA with a subgrant status of </w:t>
      </w:r>
      <w:r w:rsidR="00806FE3" w:rsidRPr="003060B9">
        <w:rPr>
          <w:rFonts w:cs="Times New Roman"/>
        </w:rPr>
        <w:t>“</w:t>
      </w:r>
      <w:r w:rsidR="00B5216B" w:rsidRPr="003060B9">
        <w:rPr>
          <w:rFonts w:cs="Times New Roman"/>
        </w:rPr>
        <w:t>Yes</w:t>
      </w:r>
      <w:r w:rsidR="00806FE3" w:rsidRPr="003060B9">
        <w:rPr>
          <w:rFonts w:cs="Times New Roman"/>
        </w:rPr>
        <w:t>”</w:t>
      </w:r>
      <w:r w:rsidR="00B5216B" w:rsidRPr="003060B9">
        <w:rPr>
          <w:rFonts w:cs="Times New Roman"/>
        </w:rPr>
        <w:t xml:space="preserve"> in State A. </w:t>
      </w:r>
    </w:p>
    <w:p w14:paraId="56C0C56A" w14:textId="5985955A" w:rsidR="000E0005" w:rsidRPr="003060B9" w:rsidRDefault="000E0005" w:rsidP="002B032C">
      <w:pPr>
        <w:rPr>
          <w:rFonts w:cs="Times New Roman"/>
          <w:u w:val="single"/>
        </w:rPr>
      </w:pPr>
      <w:r w:rsidRPr="003060B9">
        <w:rPr>
          <w:rFonts w:cs="Times New Roman"/>
          <w:u w:val="single"/>
        </w:rPr>
        <w:lastRenderedPageBreak/>
        <w:t xml:space="preserve">HOTELS_MOTELS, UNSHELTERED, </w:t>
      </w:r>
      <w:r w:rsidR="004C1663" w:rsidRPr="003060B9">
        <w:rPr>
          <w:rFonts w:cs="Times New Roman"/>
          <w:u w:val="single"/>
        </w:rPr>
        <w:t xml:space="preserve">SHELTERS AND TRANSITIONAL HOUSING </w:t>
      </w:r>
      <w:r w:rsidRPr="003060B9">
        <w:rPr>
          <w:rFonts w:cs="Times New Roman"/>
          <w:u w:val="single"/>
        </w:rPr>
        <w:t>and DOUBLED_UP</w:t>
      </w:r>
      <w:r w:rsidR="00D6545B" w:rsidRPr="003060B9">
        <w:rPr>
          <w:rFonts w:cs="Times New Roman"/>
          <w:u w:val="single"/>
        </w:rPr>
        <w:t xml:space="preserve"> </w:t>
      </w:r>
    </w:p>
    <w:p w14:paraId="3C625B95" w14:textId="77777777" w:rsidR="000E0005" w:rsidRPr="003060B9" w:rsidRDefault="000E0005" w:rsidP="000E0005">
      <w:pPr>
        <w:rPr>
          <w:rFonts w:cs="Times New Roman"/>
        </w:rPr>
      </w:pPr>
      <w:r w:rsidRPr="003060B9">
        <w:rPr>
          <w:rFonts w:cs="Times New Roman"/>
        </w:rPr>
        <w:t xml:space="preserve">Primary Suppression: </w:t>
      </w:r>
    </w:p>
    <w:p w14:paraId="2460486F" w14:textId="034DF27B" w:rsidR="000E0005" w:rsidRPr="003060B9" w:rsidRDefault="000E0005" w:rsidP="000E0005">
      <w:pPr>
        <w:rPr>
          <w:rFonts w:cs="Times New Roman"/>
        </w:rPr>
      </w:pPr>
      <w:r w:rsidRPr="003060B9">
        <w:rPr>
          <w:rFonts w:cs="Times New Roman"/>
        </w:rPr>
        <w:t xml:space="preserve">If </w:t>
      </w:r>
      <w:r w:rsidR="00F0119A" w:rsidRPr="003060B9">
        <w:rPr>
          <w:rFonts w:cs="Times New Roman"/>
        </w:rPr>
        <w:t xml:space="preserve">the </w:t>
      </w:r>
      <w:r w:rsidRPr="003060B9">
        <w:rPr>
          <w:rFonts w:cs="Times New Roman"/>
        </w:rPr>
        <w:t xml:space="preserve">student count </w:t>
      </w:r>
      <w:r w:rsidR="00F219F8" w:rsidRPr="003060B9">
        <w:rPr>
          <w:rFonts w:cs="Times New Roman"/>
        </w:rPr>
        <w:t xml:space="preserve">is </w:t>
      </w:r>
      <w:r w:rsidRPr="003060B9">
        <w:rPr>
          <w:rFonts w:cs="Times New Roman"/>
        </w:rPr>
        <w:t>between 0 and 2, replace with “S</w:t>
      </w:r>
      <w:r w:rsidR="0027289F" w:rsidRPr="003060B9">
        <w:rPr>
          <w:rFonts w:cs="Times New Roman"/>
        </w:rPr>
        <w:t>.</w:t>
      </w:r>
      <w:r w:rsidRPr="003060B9">
        <w:rPr>
          <w:rFonts w:cs="Times New Roman"/>
        </w:rPr>
        <w:t>”</w:t>
      </w:r>
    </w:p>
    <w:p w14:paraId="1CC793FB" w14:textId="77777777" w:rsidR="000E0005" w:rsidRPr="003060B9" w:rsidRDefault="000E0005" w:rsidP="002B032C">
      <w:pPr>
        <w:rPr>
          <w:rFonts w:cs="Times New Roman"/>
        </w:rPr>
      </w:pPr>
      <w:r w:rsidRPr="003060B9">
        <w:rPr>
          <w:rFonts w:cs="Times New Roman"/>
        </w:rPr>
        <w:t xml:space="preserve">Complementary Suppression: </w:t>
      </w:r>
    </w:p>
    <w:p w14:paraId="2F84CCDE" w14:textId="77777777" w:rsidR="000E0005" w:rsidRPr="003060B9" w:rsidRDefault="000E0005" w:rsidP="00F90B39">
      <w:pPr>
        <w:pStyle w:val="ListParagraph"/>
        <w:numPr>
          <w:ilvl w:val="0"/>
          <w:numId w:val="8"/>
        </w:numPr>
        <w:rPr>
          <w:rFonts w:cs="Times New Roman"/>
        </w:rPr>
      </w:pPr>
      <w:r w:rsidRPr="003060B9">
        <w:rPr>
          <w:rFonts w:cs="Times New Roman"/>
        </w:rPr>
        <w:t xml:space="preserve">If only one primary nighttime residence category </w:t>
      </w:r>
      <w:r w:rsidR="00367FE4" w:rsidRPr="003060B9">
        <w:rPr>
          <w:rFonts w:cs="Times New Roman"/>
        </w:rPr>
        <w:t xml:space="preserve">was </w:t>
      </w:r>
      <w:r w:rsidRPr="003060B9">
        <w:rPr>
          <w:rFonts w:cs="Times New Roman"/>
        </w:rPr>
        <w:t>suppressed in the LEA, suppress the next</w:t>
      </w:r>
      <w:r w:rsidR="00B5216B" w:rsidRPr="003060B9">
        <w:rPr>
          <w:rFonts w:cs="Times New Roman"/>
        </w:rPr>
        <w:t xml:space="preserve"> lowes</w:t>
      </w:r>
      <w:r w:rsidRPr="003060B9">
        <w:rPr>
          <w:rFonts w:cs="Times New Roman"/>
        </w:rPr>
        <w:t xml:space="preserve">t student count in another primary nighttime residence category. </w:t>
      </w:r>
    </w:p>
    <w:p w14:paraId="14B41B78" w14:textId="224C3C97" w:rsidR="000E0005" w:rsidRPr="003060B9" w:rsidRDefault="000E0005" w:rsidP="00F90B39">
      <w:pPr>
        <w:pStyle w:val="ListParagraph"/>
        <w:numPr>
          <w:ilvl w:val="0"/>
          <w:numId w:val="8"/>
        </w:numPr>
        <w:rPr>
          <w:rFonts w:cs="Times New Roman"/>
        </w:rPr>
      </w:pPr>
      <w:r w:rsidRPr="003060B9">
        <w:rPr>
          <w:rFonts w:cs="Times New Roman"/>
        </w:rPr>
        <w:t xml:space="preserve">If only one LEA in the state by subgrant status was suppressed, replace the next lowest student count in another </w:t>
      </w:r>
      <w:r w:rsidR="00B5216B" w:rsidRPr="003060B9">
        <w:rPr>
          <w:rFonts w:cs="Times New Roman"/>
        </w:rPr>
        <w:t>LEA</w:t>
      </w:r>
      <w:r w:rsidRPr="003060B9">
        <w:rPr>
          <w:rFonts w:cs="Times New Roman"/>
        </w:rPr>
        <w:t xml:space="preserve"> with “S</w:t>
      </w:r>
      <w:r w:rsidR="0027289F" w:rsidRPr="003060B9">
        <w:rPr>
          <w:rFonts w:cs="Times New Roman"/>
        </w:rPr>
        <w:t>.</w:t>
      </w:r>
      <w:r w:rsidRPr="003060B9">
        <w:rPr>
          <w:rFonts w:cs="Times New Roman"/>
        </w:rPr>
        <w:t xml:space="preserve">” </w:t>
      </w:r>
    </w:p>
    <w:p w14:paraId="5C8E949F" w14:textId="77777777" w:rsidR="000E0005" w:rsidRPr="003060B9" w:rsidRDefault="000E0005" w:rsidP="000E0005">
      <w:pPr>
        <w:rPr>
          <w:rFonts w:cs="Times New Roman"/>
          <w:u w:val="single"/>
        </w:rPr>
      </w:pPr>
      <w:r w:rsidRPr="003060B9">
        <w:rPr>
          <w:rFonts w:cs="Times New Roman"/>
          <w:u w:val="single"/>
        </w:rPr>
        <w:t>C</w:t>
      </w:r>
      <w:r w:rsidR="00367FE4" w:rsidRPr="003060B9">
        <w:rPr>
          <w:rFonts w:cs="Times New Roman"/>
          <w:u w:val="single"/>
        </w:rPr>
        <w:t>HILDREN WITH DISABILITIES (C</w:t>
      </w:r>
      <w:r w:rsidRPr="003060B9">
        <w:rPr>
          <w:rFonts w:cs="Times New Roman"/>
          <w:u w:val="single"/>
        </w:rPr>
        <w:t>WD</w:t>
      </w:r>
      <w:r w:rsidR="00367FE4" w:rsidRPr="003060B9">
        <w:rPr>
          <w:rFonts w:cs="Times New Roman"/>
          <w:u w:val="single"/>
        </w:rPr>
        <w:t>)</w:t>
      </w:r>
    </w:p>
    <w:p w14:paraId="64E88348" w14:textId="77777777" w:rsidR="000E0005" w:rsidRPr="003060B9" w:rsidRDefault="000E0005" w:rsidP="000E0005">
      <w:pPr>
        <w:rPr>
          <w:rFonts w:cs="Times New Roman"/>
        </w:rPr>
      </w:pPr>
      <w:r w:rsidRPr="003060B9">
        <w:rPr>
          <w:rFonts w:cs="Times New Roman"/>
        </w:rPr>
        <w:t>Primary Suppression:</w:t>
      </w:r>
    </w:p>
    <w:p w14:paraId="47015419" w14:textId="605C01F8" w:rsidR="000E0005" w:rsidRPr="003060B9" w:rsidRDefault="000E0005" w:rsidP="000E0005">
      <w:pPr>
        <w:rPr>
          <w:rFonts w:cs="Times New Roman"/>
        </w:rPr>
      </w:pPr>
      <w:r w:rsidRPr="003060B9">
        <w:rPr>
          <w:rFonts w:cs="Times New Roman"/>
        </w:rPr>
        <w:t xml:space="preserve">If </w:t>
      </w:r>
      <w:r w:rsidR="00F0119A" w:rsidRPr="003060B9">
        <w:rPr>
          <w:rFonts w:cs="Times New Roman"/>
        </w:rPr>
        <w:t xml:space="preserve">the </w:t>
      </w:r>
      <w:r w:rsidRPr="003060B9">
        <w:rPr>
          <w:rFonts w:cs="Times New Roman"/>
        </w:rPr>
        <w:t xml:space="preserve">student count </w:t>
      </w:r>
      <w:r w:rsidR="00F219F8" w:rsidRPr="003060B9">
        <w:rPr>
          <w:rFonts w:cs="Times New Roman"/>
        </w:rPr>
        <w:t xml:space="preserve">is </w:t>
      </w:r>
      <w:r w:rsidRPr="003060B9">
        <w:rPr>
          <w:rFonts w:cs="Times New Roman"/>
        </w:rPr>
        <w:t>between 0 and 2, replace with “S</w:t>
      </w:r>
      <w:r w:rsidR="0027289F" w:rsidRPr="003060B9">
        <w:rPr>
          <w:rFonts w:cs="Times New Roman"/>
        </w:rPr>
        <w:t>.</w:t>
      </w:r>
      <w:r w:rsidRPr="003060B9">
        <w:rPr>
          <w:rFonts w:cs="Times New Roman"/>
        </w:rPr>
        <w:t>”</w:t>
      </w:r>
    </w:p>
    <w:p w14:paraId="19040EFD" w14:textId="77777777" w:rsidR="000E0005" w:rsidRPr="003060B9" w:rsidRDefault="000E0005" w:rsidP="000E0005">
      <w:pPr>
        <w:rPr>
          <w:rFonts w:cs="Times New Roman"/>
        </w:rPr>
      </w:pPr>
      <w:r w:rsidRPr="003060B9">
        <w:rPr>
          <w:rFonts w:cs="Times New Roman"/>
        </w:rPr>
        <w:t>Complementary Suppression:</w:t>
      </w:r>
    </w:p>
    <w:p w14:paraId="4BBFB376" w14:textId="5D62B03F" w:rsidR="00B5216B" w:rsidRPr="003060B9" w:rsidRDefault="00B5216B" w:rsidP="00F90B39">
      <w:pPr>
        <w:pStyle w:val="ListParagraph"/>
        <w:numPr>
          <w:ilvl w:val="0"/>
          <w:numId w:val="9"/>
        </w:numPr>
        <w:rPr>
          <w:rFonts w:cs="Times New Roman"/>
        </w:rPr>
      </w:pPr>
      <w:r w:rsidRPr="003060B9">
        <w:rPr>
          <w:rFonts w:cs="Times New Roman"/>
        </w:rPr>
        <w:t xml:space="preserve">If CWD </w:t>
      </w:r>
      <w:r w:rsidR="00F0119A" w:rsidRPr="003060B9">
        <w:rPr>
          <w:rFonts w:cs="Times New Roman"/>
        </w:rPr>
        <w:t xml:space="preserve">are </w:t>
      </w:r>
      <w:r w:rsidRPr="003060B9">
        <w:rPr>
          <w:rFonts w:cs="Times New Roman"/>
        </w:rPr>
        <w:t xml:space="preserve">within 3 students of </w:t>
      </w:r>
      <w:r w:rsidR="00F0119A" w:rsidRPr="003060B9">
        <w:rPr>
          <w:rFonts w:cs="Times New Roman"/>
        </w:rPr>
        <w:t xml:space="preserve">the total number of homeless students </w:t>
      </w:r>
      <w:r w:rsidRPr="003060B9">
        <w:rPr>
          <w:rFonts w:cs="Times New Roman"/>
        </w:rPr>
        <w:t>in the LEA, replace CWD with “S</w:t>
      </w:r>
      <w:r w:rsidR="00F0119A" w:rsidRPr="003060B9">
        <w:rPr>
          <w:rFonts w:cs="Times New Roman"/>
        </w:rPr>
        <w:t>.</w:t>
      </w:r>
      <w:r w:rsidRPr="003060B9">
        <w:rPr>
          <w:rFonts w:cs="Times New Roman"/>
        </w:rPr>
        <w:t>”</w:t>
      </w:r>
    </w:p>
    <w:p w14:paraId="0AEBE680" w14:textId="56E8614A" w:rsidR="00332F8E" w:rsidRPr="003060B9" w:rsidRDefault="00332F8E" w:rsidP="00F90B39">
      <w:pPr>
        <w:pStyle w:val="ListParagraph"/>
        <w:numPr>
          <w:ilvl w:val="0"/>
          <w:numId w:val="9"/>
        </w:numPr>
        <w:rPr>
          <w:rFonts w:cs="Times New Roman"/>
        </w:rPr>
      </w:pPr>
      <w:r w:rsidRPr="003060B9">
        <w:rPr>
          <w:rFonts w:cs="Times New Roman"/>
        </w:rPr>
        <w:t xml:space="preserve">If only one LEA in the state by subgrant status was suppressed, replace the next lowest student count in another </w:t>
      </w:r>
      <w:r w:rsidR="00B5216B" w:rsidRPr="003060B9">
        <w:rPr>
          <w:rFonts w:cs="Times New Roman"/>
        </w:rPr>
        <w:t>LEA</w:t>
      </w:r>
      <w:r w:rsidRPr="003060B9">
        <w:rPr>
          <w:rFonts w:cs="Times New Roman"/>
        </w:rPr>
        <w:t xml:space="preserve"> with “S</w:t>
      </w:r>
      <w:r w:rsidR="00F0119A" w:rsidRPr="003060B9">
        <w:rPr>
          <w:rFonts w:cs="Times New Roman"/>
        </w:rPr>
        <w:t>.</w:t>
      </w:r>
      <w:r w:rsidRPr="003060B9">
        <w:rPr>
          <w:rFonts w:cs="Times New Roman"/>
        </w:rPr>
        <w:t xml:space="preserve">” </w:t>
      </w:r>
    </w:p>
    <w:p w14:paraId="16F664BD" w14:textId="74ACA65A" w:rsidR="00332F8E" w:rsidRPr="003060B9" w:rsidRDefault="003B49C1" w:rsidP="00332F8E">
      <w:pPr>
        <w:rPr>
          <w:rFonts w:cs="Times New Roman"/>
          <w:u w:val="single"/>
        </w:rPr>
      </w:pPr>
      <w:r w:rsidRPr="003060B9">
        <w:rPr>
          <w:rFonts w:cs="Times New Roman"/>
          <w:u w:val="single"/>
        </w:rPr>
        <w:t>ENGLISH LEARNERS</w:t>
      </w:r>
      <w:r w:rsidR="00F0119A" w:rsidRPr="003060B9">
        <w:rPr>
          <w:rFonts w:cs="Times New Roman"/>
          <w:u w:val="single"/>
        </w:rPr>
        <w:t xml:space="preserve"> (EL)</w:t>
      </w:r>
    </w:p>
    <w:p w14:paraId="05836EE5" w14:textId="77777777" w:rsidR="00332F8E" w:rsidRPr="003060B9" w:rsidRDefault="00332F8E" w:rsidP="00332F8E">
      <w:pPr>
        <w:rPr>
          <w:rFonts w:cs="Times New Roman"/>
        </w:rPr>
      </w:pPr>
      <w:r w:rsidRPr="003060B9">
        <w:rPr>
          <w:rFonts w:cs="Times New Roman"/>
        </w:rPr>
        <w:t>Primary Suppression:</w:t>
      </w:r>
    </w:p>
    <w:p w14:paraId="1E41FE91" w14:textId="44C46428" w:rsidR="00332F8E" w:rsidRPr="003060B9" w:rsidRDefault="00332F8E" w:rsidP="00332F8E">
      <w:pPr>
        <w:rPr>
          <w:rFonts w:cs="Times New Roman"/>
        </w:rPr>
      </w:pPr>
      <w:r w:rsidRPr="003060B9">
        <w:rPr>
          <w:rFonts w:cs="Times New Roman"/>
        </w:rPr>
        <w:t>If</w:t>
      </w:r>
      <w:r w:rsidR="00F0119A" w:rsidRPr="003060B9">
        <w:rPr>
          <w:rFonts w:cs="Times New Roman"/>
        </w:rPr>
        <w:t xml:space="preserve"> the</w:t>
      </w:r>
      <w:r w:rsidRPr="003060B9">
        <w:rPr>
          <w:rFonts w:cs="Times New Roman"/>
        </w:rPr>
        <w:t xml:space="preserve"> student count </w:t>
      </w:r>
      <w:r w:rsidR="00F219F8" w:rsidRPr="003060B9">
        <w:rPr>
          <w:rFonts w:cs="Times New Roman"/>
        </w:rPr>
        <w:t xml:space="preserve">is </w:t>
      </w:r>
      <w:r w:rsidRPr="003060B9">
        <w:rPr>
          <w:rFonts w:cs="Times New Roman"/>
        </w:rPr>
        <w:t>between 0 and 2, replace with “S</w:t>
      </w:r>
      <w:r w:rsidR="00F0119A" w:rsidRPr="003060B9">
        <w:rPr>
          <w:rFonts w:cs="Times New Roman"/>
        </w:rPr>
        <w:t>.</w:t>
      </w:r>
      <w:r w:rsidRPr="003060B9">
        <w:rPr>
          <w:rFonts w:cs="Times New Roman"/>
        </w:rPr>
        <w:t>”</w:t>
      </w:r>
    </w:p>
    <w:p w14:paraId="64CFBD11" w14:textId="77777777" w:rsidR="00332F8E" w:rsidRPr="003060B9" w:rsidRDefault="00332F8E" w:rsidP="00332F8E">
      <w:pPr>
        <w:rPr>
          <w:rFonts w:cs="Times New Roman"/>
        </w:rPr>
      </w:pPr>
      <w:r w:rsidRPr="003060B9">
        <w:rPr>
          <w:rFonts w:cs="Times New Roman"/>
        </w:rPr>
        <w:t>Complementary Suppression:</w:t>
      </w:r>
    </w:p>
    <w:p w14:paraId="7061FB81" w14:textId="65EED930" w:rsidR="00622EF2" w:rsidRPr="003060B9" w:rsidRDefault="00622EF2" w:rsidP="00622EF2">
      <w:pPr>
        <w:pStyle w:val="ListParagraph"/>
        <w:numPr>
          <w:ilvl w:val="0"/>
          <w:numId w:val="10"/>
        </w:numPr>
        <w:rPr>
          <w:rFonts w:cs="Times New Roman"/>
        </w:rPr>
      </w:pPr>
      <w:r>
        <w:rPr>
          <w:rFonts w:cs="Calibri"/>
          <w:color w:val="000000"/>
        </w:rPr>
        <w:t>If EL</w:t>
      </w:r>
      <w:r w:rsidRPr="00AB5426">
        <w:rPr>
          <w:rFonts w:cs="Calibri"/>
          <w:color w:val="000000"/>
        </w:rPr>
        <w:t xml:space="preserve"> </w:t>
      </w:r>
      <w:r w:rsidR="00722F4F">
        <w:rPr>
          <w:rFonts w:cs="Calibri"/>
          <w:color w:val="000000"/>
        </w:rPr>
        <w:t xml:space="preserve">are within 3 students of the total number of homeless students in the LEA, </w:t>
      </w:r>
      <w:r>
        <w:rPr>
          <w:rFonts w:cs="Calibri"/>
          <w:color w:val="000000"/>
        </w:rPr>
        <w:t>replace EL with “S.”</w:t>
      </w:r>
    </w:p>
    <w:p w14:paraId="43BE037C" w14:textId="0C3C253A" w:rsidR="00332F8E" w:rsidRPr="003060B9" w:rsidRDefault="00332F8E" w:rsidP="00F90B39">
      <w:pPr>
        <w:pStyle w:val="ListParagraph"/>
        <w:numPr>
          <w:ilvl w:val="0"/>
          <w:numId w:val="10"/>
        </w:numPr>
        <w:rPr>
          <w:rFonts w:cs="Times New Roman"/>
        </w:rPr>
      </w:pPr>
      <w:r w:rsidRPr="003060B9">
        <w:rPr>
          <w:rFonts w:cs="Times New Roman"/>
        </w:rPr>
        <w:t>If only one LEA in the state by subgrant status was suppressed, replace the next lowest student count in another district with “S</w:t>
      </w:r>
      <w:r w:rsidR="00F0119A" w:rsidRPr="003060B9">
        <w:rPr>
          <w:rFonts w:cs="Times New Roman"/>
        </w:rPr>
        <w:t>.</w:t>
      </w:r>
      <w:r w:rsidRPr="003060B9">
        <w:rPr>
          <w:rFonts w:cs="Times New Roman"/>
        </w:rPr>
        <w:t xml:space="preserve">” </w:t>
      </w:r>
    </w:p>
    <w:p w14:paraId="6B98807D" w14:textId="6006E2B3" w:rsidR="00332F8E" w:rsidRPr="003060B9" w:rsidRDefault="00332F8E" w:rsidP="003B49C1">
      <w:pPr>
        <w:spacing w:before="0" w:after="0"/>
        <w:rPr>
          <w:rFonts w:cs="Times New Roman"/>
          <w:u w:val="single"/>
        </w:rPr>
      </w:pPr>
      <w:r w:rsidRPr="003060B9">
        <w:rPr>
          <w:rFonts w:cs="Times New Roman"/>
          <w:u w:val="single"/>
        </w:rPr>
        <w:t>MIG</w:t>
      </w:r>
      <w:r w:rsidR="00FC4F50" w:rsidRPr="003060B9">
        <w:rPr>
          <w:rFonts w:cs="Times New Roman"/>
          <w:u w:val="single"/>
        </w:rPr>
        <w:t>RA</w:t>
      </w:r>
      <w:r w:rsidR="00D6545B" w:rsidRPr="003060B9">
        <w:rPr>
          <w:rFonts w:cs="Times New Roman"/>
          <w:u w:val="single"/>
        </w:rPr>
        <w:t>NT</w:t>
      </w:r>
      <w:r w:rsidR="00FC4F50" w:rsidRPr="003060B9">
        <w:rPr>
          <w:rFonts w:cs="Times New Roman"/>
          <w:u w:val="single"/>
        </w:rPr>
        <w:t xml:space="preserve"> STUDENTS (MIG)</w:t>
      </w:r>
    </w:p>
    <w:p w14:paraId="54863072" w14:textId="77777777" w:rsidR="00332F8E" w:rsidRPr="003060B9" w:rsidRDefault="00332F8E" w:rsidP="00332F8E">
      <w:pPr>
        <w:rPr>
          <w:rFonts w:cs="Times New Roman"/>
        </w:rPr>
      </w:pPr>
      <w:r w:rsidRPr="003060B9">
        <w:rPr>
          <w:rFonts w:cs="Times New Roman"/>
        </w:rPr>
        <w:t>Primary Suppression:</w:t>
      </w:r>
    </w:p>
    <w:p w14:paraId="3AFD7B21" w14:textId="562C5D1F" w:rsidR="00332F8E" w:rsidRPr="003060B9" w:rsidRDefault="00332F8E" w:rsidP="00332F8E">
      <w:pPr>
        <w:rPr>
          <w:rFonts w:cs="Times New Roman"/>
        </w:rPr>
      </w:pPr>
      <w:r w:rsidRPr="003060B9">
        <w:rPr>
          <w:rFonts w:cs="Times New Roman"/>
        </w:rPr>
        <w:t>If</w:t>
      </w:r>
      <w:r w:rsidR="00F0119A" w:rsidRPr="003060B9">
        <w:rPr>
          <w:rFonts w:cs="Times New Roman"/>
        </w:rPr>
        <w:t xml:space="preserve"> the</w:t>
      </w:r>
      <w:r w:rsidRPr="003060B9">
        <w:rPr>
          <w:rFonts w:cs="Times New Roman"/>
        </w:rPr>
        <w:t xml:space="preserve"> student count </w:t>
      </w:r>
      <w:r w:rsidR="00F219F8" w:rsidRPr="003060B9">
        <w:rPr>
          <w:rFonts w:cs="Times New Roman"/>
        </w:rPr>
        <w:t xml:space="preserve">is </w:t>
      </w:r>
      <w:r w:rsidRPr="003060B9">
        <w:rPr>
          <w:rFonts w:cs="Times New Roman"/>
        </w:rPr>
        <w:t>between 0 and 2, replace with “S</w:t>
      </w:r>
      <w:r w:rsidR="00F0119A" w:rsidRPr="003060B9">
        <w:rPr>
          <w:rFonts w:cs="Times New Roman"/>
        </w:rPr>
        <w:t>.</w:t>
      </w:r>
      <w:r w:rsidRPr="003060B9">
        <w:rPr>
          <w:rFonts w:cs="Times New Roman"/>
        </w:rPr>
        <w:t>”</w:t>
      </w:r>
    </w:p>
    <w:p w14:paraId="2969622D" w14:textId="77777777" w:rsidR="00332F8E" w:rsidRPr="003060B9" w:rsidRDefault="00332F8E" w:rsidP="00332F8E">
      <w:pPr>
        <w:rPr>
          <w:rFonts w:cs="Times New Roman"/>
        </w:rPr>
      </w:pPr>
      <w:r w:rsidRPr="003060B9">
        <w:rPr>
          <w:rFonts w:cs="Times New Roman"/>
        </w:rPr>
        <w:lastRenderedPageBreak/>
        <w:t>Complementary Suppression:</w:t>
      </w:r>
    </w:p>
    <w:p w14:paraId="1CAA4858" w14:textId="12BA450A" w:rsidR="00622EF2" w:rsidRPr="003060B9" w:rsidRDefault="00622EF2" w:rsidP="00622EF2">
      <w:pPr>
        <w:pStyle w:val="ListParagraph"/>
        <w:numPr>
          <w:ilvl w:val="0"/>
          <w:numId w:val="11"/>
        </w:numPr>
        <w:rPr>
          <w:rFonts w:cs="Times New Roman"/>
        </w:rPr>
      </w:pPr>
      <w:r>
        <w:rPr>
          <w:rFonts w:cs="Calibri"/>
          <w:color w:val="000000"/>
        </w:rPr>
        <w:t>If MIG</w:t>
      </w:r>
      <w:r w:rsidRPr="00AB5426">
        <w:rPr>
          <w:rFonts w:cs="Calibri"/>
          <w:color w:val="000000"/>
        </w:rPr>
        <w:t xml:space="preserve"> homeless enrolled students</w:t>
      </w:r>
      <w:r w:rsidR="00722F4F">
        <w:rPr>
          <w:rFonts w:cs="Calibri"/>
          <w:color w:val="000000"/>
        </w:rPr>
        <w:t xml:space="preserve"> are within 3 students of the total number of homeless students in the </w:t>
      </w:r>
      <w:r w:rsidR="00DD15C2">
        <w:rPr>
          <w:rFonts w:cs="Calibri"/>
          <w:color w:val="000000"/>
        </w:rPr>
        <w:t xml:space="preserve">LEA, </w:t>
      </w:r>
      <w:r w:rsidR="00DD15C2" w:rsidRPr="00AB5426">
        <w:rPr>
          <w:rFonts w:cs="Calibri"/>
          <w:color w:val="000000"/>
        </w:rPr>
        <w:t>replace</w:t>
      </w:r>
      <w:r>
        <w:rPr>
          <w:rFonts w:cs="Calibri"/>
          <w:color w:val="000000"/>
        </w:rPr>
        <w:t xml:space="preserve"> MIG with “S.”</w:t>
      </w:r>
    </w:p>
    <w:p w14:paraId="49026B4C" w14:textId="38EB667B" w:rsidR="00332F8E" w:rsidRPr="003060B9" w:rsidRDefault="00332F8E" w:rsidP="00F90B39">
      <w:pPr>
        <w:pStyle w:val="ListParagraph"/>
        <w:numPr>
          <w:ilvl w:val="0"/>
          <w:numId w:val="11"/>
        </w:numPr>
        <w:rPr>
          <w:rFonts w:cs="Times New Roman"/>
        </w:rPr>
      </w:pPr>
      <w:r w:rsidRPr="003060B9">
        <w:rPr>
          <w:rFonts w:cs="Times New Roman"/>
        </w:rPr>
        <w:t>If only one LEA in the state by subgrant status was suppressed, replace the next lowest student count in another district with “S</w:t>
      </w:r>
      <w:r w:rsidR="00F0119A" w:rsidRPr="003060B9">
        <w:rPr>
          <w:rFonts w:cs="Times New Roman"/>
        </w:rPr>
        <w:t>.</w:t>
      </w:r>
      <w:r w:rsidRPr="003060B9">
        <w:rPr>
          <w:rFonts w:cs="Times New Roman"/>
        </w:rPr>
        <w:t xml:space="preserve">” </w:t>
      </w:r>
    </w:p>
    <w:p w14:paraId="7CDB2F07" w14:textId="77777777" w:rsidR="00332F8E" w:rsidRPr="003060B9" w:rsidRDefault="00F219F8" w:rsidP="00332F8E">
      <w:pPr>
        <w:rPr>
          <w:rFonts w:cs="Times New Roman"/>
          <w:u w:val="single"/>
        </w:rPr>
      </w:pPr>
      <w:r w:rsidRPr="003060B9">
        <w:rPr>
          <w:rFonts w:cs="Times New Roman"/>
          <w:u w:val="single"/>
        </w:rPr>
        <w:t>UNACCOMPANIED HOMELESS YOUTH (</w:t>
      </w:r>
      <w:r w:rsidR="00332F8E" w:rsidRPr="003060B9">
        <w:rPr>
          <w:rFonts w:cs="Times New Roman"/>
          <w:u w:val="single"/>
        </w:rPr>
        <w:t>UHY</w:t>
      </w:r>
      <w:r w:rsidRPr="003060B9">
        <w:rPr>
          <w:rFonts w:cs="Times New Roman"/>
          <w:u w:val="single"/>
        </w:rPr>
        <w:t>)</w:t>
      </w:r>
    </w:p>
    <w:p w14:paraId="7FA8195F" w14:textId="77777777" w:rsidR="00332F8E" w:rsidRPr="003060B9" w:rsidRDefault="00332F8E" w:rsidP="00332F8E">
      <w:pPr>
        <w:rPr>
          <w:rFonts w:cs="Times New Roman"/>
        </w:rPr>
      </w:pPr>
      <w:r w:rsidRPr="003060B9">
        <w:rPr>
          <w:rFonts w:cs="Times New Roman"/>
        </w:rPr>
        <w:t>Primary Suppression:</w:t>
      </w:r>
    </w:p>
    <w:p w14:paraId="6EE25F33" w14:textId="7EFD4D6B" w:rsidR="00332F8E" w:rsidRPr="003060B9" w:rsidRDefault="00332F8E" w:rsidP="00332F8E">
      <w:pPr>
        <w:rPr>
          <w:rFonts w:cs="Times New Roman"/>
        </w:rPr>
      </w:pPr>
      <w:r w:rsidRPr="003060B9">
        <w:rPr>
          <w:rFonts w:cs="Times New Roman"/>
        </w:rPr>
        <w:t xml:space="preserve">If </w:t>
      </w:r>
      <w:r w:rsidR="00F0119A" w:rsidRPr="003060B9">
        <w:rPr>
          <w:rFonts w:cs="Times New Roman"/>
        </w:rPr>
        <w:t xml:space="preserve">the </w:t>
      </w:r>
      <w:r w:rsidRPr="003060B9">
        <w:rPr>
          <w:rFonts w:cs="Times New Roman"/>
        </w:rPr>
        <w:t xml:space="preserve">student count </w:t>
      </w:r>
      <w:r w:rsidR="00F219F8" w:rsidRPr="003060B9">
        <w:rPr>
          <w:rFonts w:cs="Times New Roman"/>
        </w:rPr>
        <w:t xml:space="preserve">is </w:t>
      </w:r>
      <w:r w:rsidRPr="003060B9">
        <w:rPr>
          <w:rFonts w:cs="Times New Roman"/>
        </w:rPr>
        <w:t>between 0 and 2, replace with “S</w:t>
      </w:r>
      <w:r w:rsidR="00F0119A" w:rsidRPr="003060B9">
        <w:rPr>
          <w:rFonts w:cs="Times New Roman"/>
        </w:rPr>
        <w:t>.</w:t>
      </w:r>
      <w:r w:rsidRPr="003060B9">
        <w:rPr>
          <w:rFonts w:cs="Times New Roman"/>
        </w:rPr>
        <w:t>”</w:t>
      </w:r>
    </w:p>
    <w:p w14:paraId="7D6B13F2" w14:textId="77777777" w:rsidR="00332F8E" w:rsidRPr="003060B9" w:rsidRDefault="00332F8E" w:rsidP="00332F8E">
      <w:pPr>
        <w:rPr>
          <w:rFonts w:cs="Times New Roman"/>
        </w:rPr>
      </w:pPr>
      <w:r w:rsidRPr="003060B9">
        <w:rPr>
          <w:rFonts w:cs="Times New Roman"/>
        </w:rPr>
        <w:t>Complementary Suppression:</w:t>
      </w:r>
    </w:p>
    <w:p w14:paraId="0FE924D3" w14:textId="198347AE" w:rsidR="00F90B39" w:rsidRPr="003060B9" w:rsidRDefault="00F90B39" w:rsidP="00F90B39">
      <w:pPr>
        <w:pStyle w:val="ListParagraph"/>
        <w:numPr>
          <w:ilvl w:val="0"/>
          <w:numId w:val="12"/>
        </w:numPr>
        <w:rPr>
          <w:rFonts w:cs="Times New Roman"/>
        </w:rPr>
      </w:pPr>
      <w:r w:rsidRPr="003060B9">
        <w:rPr>
          <w:rFonts w:cs="Times New Roman"/>
        </w:rPr>
        <w:t xml:space="preserve">If UHY is within 3 students of </w:t>
      </w:r>
      <w:r w:rsidR="00722F4F">
        <w:rPr>
          <w:rFonts w:cs="Times New Roman"/>
        </w:rPr>
        <w:t xml:space="preserve">the total number of homeless students </w:t>
      </w:r>
      <w:r w:rsidRPr="003060B9">
        <w:rPr>
          <w:rFonts w:cs="Times New Roman"/>
        </w:rPr>
        <w:t>in the LEA, replace UHY with “S</w:t>
      </w:r>
      <w:r w:rsidR="00F0119A" w:rsidRPr="003060B9">
        <w:rPr>
          <w:rFonts w:cs="Times New Roman"/>
        </w:rPr>
        <w:t>.</w:t>
      </w:r>
      <w:r w:rsidRPr="003060B9">
        <w:rPr>
          <w:rFonts w:cs="Times New Roman"/>
        </w:rPr>
        <w:t xml:space="preserve">” </w:t>
      </w:r>
    </w:p>
    <w:p w14:paraId="7E367A81" w14:textId="4A7EB21E" w:rsidR="00040731" w:rsidRDefault="00722F4F" w:rsidP="00D71EAB">
      <w:pPr>
        <w:pStyle w:val="ListParagraph"/>
        <w:ind w:left="360"/>
        <w:rPr>
          <w:rFonts w:cs="Times New Roman"/>
        </w:rPr>
      </w:pPr>
      <w:r>
        <w:rPr>
          <w:rFonts w:cs="Times New Roman"/>
        </w:rPr>
        <w:t xml:space="preserve">2)  </w:t>
      </w:r>
      <w:r w:rsidR="00332F8E" w:rsidRPr="003060B9">
        <w:rPr>
          <w:rFonts w:cs="Times New Roman"/>
        </w:rPr>
        <w:t>If only one LEA in the state by subgrant status was suppressed, replace the next lowest student count in another district with “S</w:t>
      </w:r>
      <w:r w:rsidR="00F0119A" w:rsidRPr="003060B9">
        <w:rPr>
          <w:rFonts w:cs="Times New Roman"/>
        </w:rPr>
        <w:t>.</w:t>
      </w:r>
      <w:r w:rsidR="00332F8E" w:rsidRPr="003060B9">
        <w:rPr>
          <w:rFonts w:cs="Times New Roman"/>
        </w:rPr>
        <w:t>”</w:t>
      </w:r>
      <w:r w:rsidR="009141B6" w:rsidRPr="003060B9">
        <w:rPr>
          <w:rFonts w:cs="Times New Roman"/>
        </w:rPr>
        <w:t xml:space="preserve"> </w:t>
      </w:r>
    </w:p>
    <w:p w14:paraId="09A0EFBA" w14:textId="18A0DCAF" w:rsidR="00332F8E" w:rsidRPr="003060B9" w:rsidRDefault="00040731" w:rsidP="00040731">
      <w:pPr>
        <w:spacing w:before="0" w:after="0"/>
        <w:rPr>
          <w:rFonts w:cs="Times New Roman"/>
        </w:rPr>
      </w:pPr>
      <w:r w:rsidRPr="003060B9">
        <w:rPr>
          <w:rFonts w:cs="Times New Roman"/>
        </w:rPr>
        <w:br w:type="page"/>
      </w:r>
    </w:p>
    <w:p w14:paraId="0B06AE7D" w14:textId="536B6CC9" w:rsidR="00FF357D" w:rsidRPr="003060B9" w:rsidRDefault="0087567A" w:rsidP="0004611A">
      <w:pPr>
        <w:pStyle w:val="Heading1"/>
      </w:pPr>
      <w:bookmarkStart w:id="16" w:name="_Toc365378338"/>
      <w:bookmarkStart w:id="17" w:name="_Toc45540552"/>
      <w:r w:rsidRPr="003060B9">
        <w:lastRenderedPageBreak/>
        <w:t xml:space="preserve">2.0 </w:t>
      </w:r>
      <w:r w:rsidR="00D312DC" w:rsidRPr="003060B9">
        <w:t>Description of the Data</w:t>
      </w:r>
      <w:bookmarkEnd w:id="16"/>
      <w:bookmarkEnd w:id="17"/>
    </w:p>
    <w:p w14:paraId="2D739409" w14:textId="77777777" w:rsidR="0087567A" w:rsidRPr="003060B9" w:rsidRDefault="0087567A" w:rsidP="0087567A">
      <w:pPr>
        <w:pStyle w:val="ListParagraph"/>
        <w:keepNext/>
        <w:numPr>
          <w:ilvl w:val="0"/>
          <w:numId w:val="2"/>
        </w:numPr>
        <w:tabs>
          <w:tab w:val="left" w:pos="720"/>
        </w:tabs>
        <w:spacing w:before="0" w:after="0"/>
        <w:outlineLvl w:val="1"/>
        <w:rPr>
          <w:rFonts w:cs="Times New Roman"/>
          <w:b/>
          <w:vanish/>
          <w:color w:val="145192"/>
          <w:szCs w:val="28"/>
        </w:rPr>
      </w:pPr>
      <w:bookmarkStart w:id="18" w:name="_Toc522877528"/>
      <w:bookmarkStart w:id="19" w:name="_Toc522877681"/>
      <w:bookmarkStart w:id="20" w:name="_Toc523845883"/>
      <w:bookmarkStart w:id="21" w:name="_Toc45540270"/>
      <w:bookmarkStart w:id="22" w:name="_Toc45540307"/>
      <w:bookmarkStart w:id="23" w:name="_Toc45540553"/>
      <w:bookmarkEnd w:id="18"/>
      <w:bookmarkEnd w:id="19"/>
      <w:bookmarkEnd w:id="20"/>
      <w:bookmarkEnd w:id="21"/>
      <w:bookmarkEnd w:id="22"/>
      <w:bookmarkEnd w:id="23"/>
    </w:p>
    <w:p w14:paraId="1A609C32" w14:textId="38C3DFD8" w:rsidR="00D312DC" w:rsidRPr="003060B9" w:rsidRDefault="003060B9" w:rsidP="0004611A">
      <w:pPr>
        <w:pStyle w:val="Heading2"/>
        <w:rPr>
          <w:rFonts w:ascii="Times New Roman" w:hAnsi="Times New Roman" w:cs="Times New Roman"/>
        </w:rPr>
      </w:pPr>
      <w:bookmarkStart w:id="24" w:name="_Toc45540554"/>
      <w:r w:rsidRPr="003060B9">
        <w:rPr>
          <w:rFonts w:ascii="Times New Roman" w:hAnsi="Times New Roman" w:cs="Times New Roman"/>
        </w:rPr>
        <w:t xml:space="preserve">2.1 </w:t>
      </w:r>
      <w:r w:rsidR="005405EC" w:rsidRPr="003060B9">
        <w:rPr>
          <w:rFonts w:ascii="Times New Roman" w:hAnsi="Times New Roman" w:cs="Times New Roman"/>
        </w:rPr>
        <w:t>Homeless Students Enrolled</w:t>
      </w:r>
      <w:r w:rsidR="00D312DC" w:rsidRPr="003060B9">
        <w:rPr>
          <w:rFonts w:ascii="Times New Roman" w:hAnsi="Times New Roman" w:cs="Times New Roman"/>
        </w:rPr>
        <w:t xml:space="preserve"> Data</w:t>
      </w:r>
      <w:bookmarkEnd w:id="24"/>
    </w:p>
    <w:p w14:paraId="0754F924" w14:textId="77777777" w:rsidR="00B372BF" w:rsidRPr="003060B9" w:rsidRDefault="006F1C2E" w:rsidP="00B372BF">
      <w:pPr>
        <w:rPr>
          <w:rFonts w:cs="Times New Roman"/>
        </w:rPr>
      </w:pPr>
      <w:r w:rsidRPr="003060B9">
        <w:rPr>
          <w:rFonts w:cs="Times New Roman"/>
        </w:rPr>
        <w:t xml:space="preserve">To help ensure that all children and youth experiencing homelessness have equal access to the same free, appropriate, public education available to other children, the Education for Homeless Children and Youth (EHCY) program, authorized under the McKinney-Vento Homeless Assistance Act (McKinney-Vento) </w:t>
      </w:r>
      <w:r w:rsidR="00661104" w:rsidRPr="003060B9">
        <w:rPr>
          <w:rFonts w:cs="Times New Roman"/>
        </w:rPr>
        <w:t xml:space="preserve">(42 U.S.C. § 11431 </w:t>
      </w:r>
      <w:r w:rsidR="00661104" w:rsidRPr="003060B9">
        <w:rPr>
          <w:rFonts w:cs="Times New Roman"/>
          <w:i/>
        </w:rPr>
        <w:t>et seq.</w:t>
      </w:r>
      <w:r w:rsidR="00661104" w:rsidRPr="003060B9">
        <w:rPr>
          <w:rFonts w:cs="Times New Roman"/>
        </w:rPr>
        <w:t xml:space="preserve">) </w:t>
      </w:r>
      <w:r w:rsidR="00B372BF" w:rsidRPr="003060B9">
        <w:rPr>
          <w:rFonts w:cs="Times New Roman"/>
        </w:rPr>
        <w:t>defines homeless</w:t>
      </w:r>
      <w:r w:rsidR="00661104" w:rsidRPr="003060B9">
        <w:rPr>
          <w:rFonts w:cs="Times New Roman"/>
        </w:rPr>
        <w:t xml:space="preserve"> persons</w:t>
      </w:r>
      <w:r w:rsidR="00B372BF" w:rsidRPr="003060B9">
        <w:rPr>
          <w:rFonts w:cs="Times New Roman"/>
        </w:rPr>
        <w:t xml:space="preserve"> as individuals who lack a fixed, regular, and adequate nighttime residence. Homeless children and youth include:</w:t>
      </w:r>
    </w:p>
    <w:p w14:paraId="4B4BE23D" w14:textId="739D26FD" w:rsidR="00DE68D0" w:rsidRPr="00DE68D0" w:rsidRDefault="00B372BF" w:rsidP="00DE68D0">
      <w:pPr>
        <w:numPr>
          <w:ilvl w:val="0"/>
          <w:numId w:val="6"/>
        </w:numPr>
        <w:spacing w:before="0" w:after="0"/>
        <w:rPr>
          <w:rFonts w:cs="Times New Roman"/>
        </w:rPr>
        <w:sectPr w:rsidR="00DE68D0" w:rsidRPr="00DE68D0" w:rsidSect="00DE68D0">
          <w:headerReference w:type="even" r:id="rId19"/>
          <w:headerReference w:type="first" r:id="rId20"/>
          <w:type w:val="continuous"/>
          <w:pgSz w:w="12240" w:h="15840" w:code="1"/>
          <w:pgMar w:top="1440" w:right="1440" w:bottom="1440" w:left="1440" w:header="720" w:footer="720" w:gutter="0"/>
          <w:paperSrc w:first="15" w:other="15"/>
          <w:pgNumType w:start="1"/>
          <w:cols w:space="720"/>
          <w:docGrid w:linePitch="360"/>
        </w:sectPr>
      </w:pPr>
      <w:r w:rsidRPr="00DE68D0">
        <w:rPr>
          <w:rFonts w:cs="Times New Roman"/>
        </w:rPr>
        <w:t>Children and youth who are sharing the housing of other persons due to loss of housing, economic hardship, or a similar reason; are living in motels, hotels, trailer parks, or camping grounds due to the lack of alternative adequate accommodations; are living in emergency or transitional shelters; are abandoned in hospitals</w:t>
      </w:r>
      <w:r w:rsidR="00DE68D0">
        <w:rPr>
          <w:rFonts w:cs="Times New Roman"/>
        </w:rPr>
        <w:t>.</w:t>
      </w:r>
      <w:r w:rsidR="00DE68D0" w:rsidRPr="003060B9">
        <w:rPr>
          <w:rStyle w:val="FootnoteReference"/>
          <w:rFonts w:cs="Times New Roman"/>
        </w:rPr>
        <w:footnoteReference w:id="1"/>
      </w:r>
    </w:p>
    <w:p w14:paraId="67667483" w14:textId="6FC48691" w:rsidR="00B372BF" w:rsidRPr="003060B9" w:rsidRDefault="00B372BF" w:rsidP="00F90B39">
      <w:pPr>
        <w:numPr>
          <w:ilvl w:val="0"/>
          <w:numId w:val="6"/>
        </w:numPr>
        <w:spacing w:before="0" w:after="0"/>
        <w:rPr>
          <w:rFonts w:cs="Times New Roman"/>
        </w:rPr>
      </w:pPr>
      <w:r w:rsidRPr="003060B9">
        <w:rPr>
          <w:rFonts w:cs="Times New Roman"/>
        </w:rPr>
        <w:t>Children and youth who have a primary nighttime residence that is a public or private place not designed for</w:t>
      </w:r>
      <w:r w:rsidR="00531B87" w:rsidRPr="003060B9">
        <w:rPr>
          <w:rFonts w:cs="Times New Roman"/>
        </w:rPr>
        <w:t>,</w:t>
      </w:r>
      <w:r w:rsidRPr="003060B9">
        <w:rPr>
          <w:rFonts w:cs="Times New Roman"/>
        </w:rPr>
        <w:t xml:space="preserve"> or originally used as</w:t>
      </w:r>
      <w:r w:rsidR="00531B87" w:rsidRPr="003060B9">
        <w:rPr>
          <w:rFonts w:cs="Times New Roman"/>
        </w:rPr>
        <w:t>,</w:t>
      </w:r>
      <w:r w:rsidRPr="003060B9">
        <w:rPr>
          <w:rFonts w:cs="Times New Roman"/>
        </w:rPr>
        <w:t xml:space="preserve"> a regular sleeping accommodation for human beings.</w:t>
      </w:r>
    </w:p>
    <w:p w14:paraId="6090AA38" w14:textId="77777777" w:rsidR="00B372BF" w:rsidRPr="003060B9" w:rsidRDefault="00B372BF" w:rsidP="00F90B39">
      <w:pPr>
        <w:numPr>
          <w:ilvl w:val="0"/>
          <w:numId w:val="6"/>
        </w:numPr>
        <w:spacing w:before="0" w:after="0"/>
        <w:rPr>
          <w:rFonts w:cs="Times New Roman"/>
        </w:rPr>
      </w:pPr>
      <w:r w:rsidRPr="003060B9">
        <w:rPr>
          <w:rFonts w:cs="Times New Roman"/>
        </w:rPr>
        <w:t>Children and youths who are living in cars, parks, public spaces, abandoned buildings, substandard housing, bus or train stations, or similar settings.</w:t>
      </w:r>
    </w:p>
    <w:p w14:paraId="28DEFE03" w14:textId="77777777" w:rsidR="00B372BF" w:rsidRPr="003060B9" w:rsidRDefault="00B372BF" w:rsidP="00F90B39">
      <w:pPr>
        <w:numPr>
          <w:ilvl w:val="0"/>
          <w:numId w:val="6"/>
        </w:numPr>
        <w:spacing w:before="0" w:after="0"/>
        <w:rPr>
          <w:rFonts w:cs="Times New Roman"/>
        </w:rPr>
      </w:pPr>
      <w:r w:rsidRPr="003060B9">
        <w:rPr>
          <w:rFonts w:cs="Times New Roman"/>
        </w:rPr>
        <w:t>Migratory children (see the ED</w:t>
      </w:r>
      <w:r w:rsidRPr="003060B9">
        <w:rPr>
          <w:rFonts w:cs="Times New Roman"/>
          <w:i/>
        </w:rPr>
        <w:t>Facts</w:t>
      </w:r>
      <w:r w:rsidRPr="003060B9">
        <w:rPr>
          <w:rFonts w:cs="Times New Roman"/>
        </w:rPr>
        <w:t xml:space="preserve"> Workbook section 4.4.1 for definition) who qualify as homeless because the children are living in circumstances described above.</w:t>
      </w:r>
    </w:p>
    <w:p w14:paraId="0BC7C1A8" w14:textId="02958F0D" w:rsidR="0087567A" w:rsidRPr="003060B9" w:rsidRDefault="00B372BF" w:rsidP="0087567A">
      <w:pPr>
        <w:spacing w:before="240" w:after="0"/>
        <w:rPr>
          <w:rFonts w:cs="Times New Roman"/>
        </w:rPr>
      </w:pPr>
      <w:r w:rsidRPr="003060B9">
        <w:rPr>
          <w:rFonts w:cs="Times New Roman"/>
        </w:rPr>
        <w:t xml:space="preserve">The definition for </w:t>
      </w:r>
      <w:r w:rsidR="009806FC" w:rsidRPr="003060B9">
        <w:rPr>
          <w:rFonts w:cs="Times New Roman"/>
        </w:rPr>
        <w:t>data group 655</w:t>
      </w:r>
      <w:r w:rsidRPr="003060B9">
        <w:rPr>
          <w:rFonts w:cs="Times New Roman"/>
        </w:rPr>
        <w:t xml:space="preserve"> is the unduplicated number of homeless students enrolled in public schools at any time during the school year. </w:t>
      </w:r>
      <w:r w:rsidR="00661104" w:rsidRPr="003060B9">
        <w:rPr>
          <w:rFonts w:cs="Times New Roman"/>
        </w:rPr>
        <w:t xml:space="preserve">However, as students may attend more than one LEA during the reporting period, a student may be included in counts for more than one LEA. </w:t>
      </w:r>
    </w:p>
    <w:p w14:paraId="4690FE9C" w14:textId="77777777" w:rsidR="00B64682" w:rsidRDefault="00B372BF" w:rsidP="0004611A">
      <w:pPr>
        <w:spacing w:before="240" w:after="0"/>
        <w:rPr>
          <w:rFonts w:cs="Times New Roman"/>
        </w:rPr>
      </w:pPr>
      <w:r w:rsidRPr="003060B9">
        <w:rPr>
          <w:rFonts w:cs="Times New Roman"/>
        </w:rPr>
        <w:t>The data collected using th</w:t>
      </w:r>
      <w:r w:rsidR="00661104" w:rsidRPr="003060B9">
        <w:rPr>
          <w:rFonts w:cs="Times New Roman"/>
        </w:rPr>
        <w:t>ese</w:t>
      </w:r>
      <w:r w:rsidRPr="003060B9">
        <w:rPr>
          <w:rFonts w:cs="Times New Roman"/>
        </w:rPr>
        <w:t xml:space="preserve"> file specifications are used to monitor and report performance on programs </w:t>
      </w:r>
      <w:r w:rsidR="003E10F5" w:rsidRPr="003060B9">
        <w:rPr>
          <w:rFonts w:cs="Times New Roman"/>
        </w:rPr>
        <w:t xml:space="preserve">and activities supported by </w:t>
      </w:r>
      <w:r w:rsidR="00661104" w:rsidRPr="003060B9">
        <w:rPr>
          <w:rFonts w:cs="Times New Roman"/>
        </w:rPr>
        <w:t>the McKinney-Vento Act</w:t>
      </w:r>
      <w:r w:rsidRPr="003060B9">
        <w:rPr>
          <w:rFonts w:cs="Times New Roman"/>
        </w:rPr>
        <w:t xml:space="preserve">, as amended. </w:t>
      </w:r>
      <w:r w:rsidR="00906E19" w:rsidRPr="003060B9">
        <w:rPr>
          <w:rFonts w:cs="Times New Roman"/>
        </w:rPr>
        <w:t xml:space="preserve">LEAs need only include those grade levels offered at the LEA. For example, if the highest grade of an LEA is </w:t>
      </w:r>
      <w:r w:rsidR="00531B87" w:rsidRPr="003060B9">
        <w:rPr>
          <w:rFonts w:cs="Times New Roman"/>
        </w:rPr>
        <w:t>6</w:t>
      </w:r>
      <w:r w:rsidR="00906E19" w:rsidRPr="003060B9">
        <w:rPr>
          <w:rFonts w:cs="Times New Roman"/>
        </w:rPr>
        <w:t>th</w:t>
      </w:r>
      <w:r w:rsidR="00531B87" w:rsidRPr="003060B9">
        <w:rPr>
          <w:rFonts w:cs="Times New Roman"/>
        </w:rPr>
        <w:t xml:space="preserve"> Grade</w:t>
      </w:r>
      <w:r w:rsidR="00906E19" w:rsidRPr="003060B9">
        <w:rPr>
          <w:rFonts w:cs="Times New Roman"/>
        </w:rPr>
        <w:t xml:space="preserve">, the record for that LEA does not need to include </w:t>
      </w:r>
      <w:r w:rsidR="00531B87" w:rsidRPr="003060B9">
        <w:rPr>
          <w:rFonts w:cs="Times New Roman"/>
        </w:rPr>
        <w:t>G</w:t>
      </w:r>
      <w:r w:rsidR="00906E19" w:rsidRPr="003060B9">
        <w:rPr>
          <w:rFonts w:cs="Times New Roman"/>
        </w:rPr>
        <w:t xml:space="preserve">rades </w:t>
      </w:r>
      <w:r w:rsidR="00531B87" w:rsidRPr="003060B9">
        <w:rPr>
          <w:rFonts w:cs="Times New Roman"/>
        </w:rPr>
        <w:t>7</w:t>
      </w:r>
      <w:r w:rsidR="00906E19" w:rsidRPr="003060B9">
        <w:rPr>
          <w:rFonts w:cs="Times New Roman"/>
        </w:rPr>
        <w:t xml:space="preserve"> through </w:t>
      </w:r>
      <w:r w:rsidR="00531B87" w:rsidRPr="003060B9">
        <w:rPr>
          <w:rFonts w:cs="Times New Roman"/>
        </w:rPr>
        <w:t>13</w:t>
      </w:r>
      <w:r w:rsidR="00906E19" w:rsidRPr="003060B9">
        <w:rPr>
          <w:rFonts w:cs="Times New Roman"/>
        </w:rPr>
        <w:t>.</w:t>
      </w:r>
    </w:p>
    <w:p w14:paraId="7C9DF85D" w14:textId="7192CD89" w:rsidR="009806FC" w:rsidRPr="003060B9" w:rsidRDefault="009806FC" w:rsidP="0087567A">
      <w:pPr>
        <w:spacing w:before="240" w:after="0"/>
        <w:rPr>
          <w:rFonts w:cs="Times New Roman"/>
        </w:rPr>
      </w:pPr>
      <w:r w:rsidRPr="003060B9">
        <w:rPr>
          <w:rFonts w:cs="Times New Roman"/>
        </w:rPr>
        <w:t xml:space="preserve">Data group 655 is disaggregated by the following categories: </w:t>
      </w:r>
    </w:p>
    <w:p w14:paraId="534E103B" w14:textId="77777777" w:rsidR="009806FC" w:rsidRPr="003060B9" w:rsidRDefault="009806FC" w:rsidP="0018000A">
      <w:pPr>
        <w:spacing w:before="0" w:after="0"/>
        <w:rPr>
          <w:rFonts w:cs="Times New Roman"/>
          <w:b/>
        </w:rPr>
      </w:pPr>
    </w:p>
    <w:p w14:paraId="74D1786E" w14:textId="77777777" w:rsidR="009806FC" w:rsidRPr="003060B9" w:rsidRDefault="009806FC" w:rsidP="00402E7D">
      <w:pPr>
        <w:pStyle w:val="Body2014"/>
        <w:numPr>
          <w:ilvl w:val="0"/>
          <w:numId w:val="14"/>
        </w:numPr>
        <w:rPr>
          <w:rFonts w:ascii="Times New Roman" w:hAnsi="Times New Roman"/>
          <w:sz w:val="24"/>
          <w:szCs w:val="24"/>
        </w:rPr>
      </w:pPr>
      <w:r w:rsidRPr="003060B9">
        <w:rPr>
          <w:rFonts w:ascii="Times New Roman" w:hAnsi="Times New Roman"/>
          <w:sz w:val="24"/>
          <w:szCs w:val="24"/>
        </w:rPr>
        <w:t>Age/Grade</w:t>
      </w:r>
      <w:r w:rsidR="00C71117" w:rsidRPr="003060B9">
        <w:rPr>
          <w:rFonts w:ascii="Times New Roman" w:hAnsi="Times New Roman"/>
          <w:sz w:val="24"/>
          <w:szCs w:val="24"/>
        </w:rPr>
        <w:t xml:space="preserve"> (Basic)</w:t>
      </w:r>
    </w:p>
    <w:p w14:paraId="2305FB5D" w14:textId="77777777" w:rsidR="009806FC" w:rsidRPr="003060B9" w:rsidRDefault="00C71117" w:rsidP="00402E7D">
      <w:pPr>
        <w:pStyle w:val="Body2014"/>
        <w:numPr>
          <w:ilvl w:val="0"/>
          <w:numId w:val="14"/>
        </w:numPr>
        <w:rPr>
          <w:rFonts w:ascii="Times New Roman" w:hAnsi="Times New Roman"/>
          <w:sz w:val="24"/>
          <w:szCs w:val="24"/>
        </w:rPr>
      </w:pPr>
      <w:r w:rsidRPr="003060B9">
        <w:rPr>
          <w:rFonts w:ascii="Times New Roman" w:hAnsi="Times New Roman"/>
          <w:sz w:val="24"/>
          <w:szCs w:val="24"/>
        </w:rPr>
        <w:t xml:space="preserve">Homeless </w:t>
      </w:r>
      <w:r w:rsidR="009806FC" w:rsidRPr="003060B9">
        <w:rPr>
          <w:rFonts w:ascii="Times New Roman" w:hAnsi="Times New Roman"/>
          <w:sz w:val="24"/>
          <w:szCs w:val="24"/>
        </w:rPr>
        <w:t>Primary Nighttime Residence</w:t>
      </w:r>
    </w:p>
    <w:p w14:paraId="3788EBBD" w14:textId="77777777" w:rsidR="009806FC" w:rsidRPr="003060B9" w:rsidRDefault="009806FC" w:rsidP="00402E7D">
      <w:pPr>
        <w:pStyle w:val="Body2014"/>
        <w:numPr>
          <w:ilvl w:val="0"/>
          <w:numId w:val="14"/>
        </w:numPr>
        <w:rPr>
          <w:rFonts w:ascii="Times New Roman" w:hAnsi="Times New Roman"/>
          <w:sz w:val="24"/>
          <w:szCs w:val="24"/>
        </w:rPr>
      </w:pPr>
      <w:r w:rsidRPr="003060B9">
        <w:rPr>
          <w:rFonts w:ascii="Times New Roman" w:hAnsi="Times New Roman"/>
          <w:sz w:val="24"/>
          <w:szCs w:val="24"/>
        </w:rPr>
        <w:lastRenderedPageBreak/>
        <w:t xml:space="preserve">Disability Status </w:t>
      </w:r>
    </w:p>
    <w:p w14:paraId="1AC87A0B" w14:textId="616B5BC4" w:rsidR="009806FC" w:rsidRPr="003060B9" w:rsidRDefault="00DE68D0" w:rsidP="00402E7D">
      <w:pPr>
        <w:pStyle w:val="Body2014"/>
        <w:numPr>
          <w:ilvl w:val="0"/>
          <w:numId w:val="14"/>
        </w:numPr>
        <w:rPr>
          <w:rFonts w:ascii="Times New Roman" w:hAnsi="Times New Roman"/>
          <w:sz w:val="24"/>
          <w:szCs w:val="24"/>
        </w:rPr>
      </w:pPr>
      <w:r>
        <w:rPr>
          <w:rFonts w:ascii="Times New Roman" w:hAnsi="Times New Roman"/>
          <w:sz w:val="24"/>
          <w:szCs w:val="24"/>
        </w:rPr>
        <w:t>English Learner</w:t>
      </w:r>
      <w:r w:rsidR="009806FC" w:rsidRPr="003060B9">
        <w:rPr>
          <w:rFonts w:ascii="Times New Roman" w:hAnsi="Times New Roman"/>
          <w:sz w:val="24"/>
          <w:szCs w:val="24"/>
        </w:rPr>
        <w:t xml:space="preserve"> Status</w:t>
      </w:r>
    </w:p>
    <w:p w14:paraId="17FEBD4F" w14:textId="77777777" w:rsidR="009806FC" w:rsidRPr="003060B9" w:rsidRDefault="009806FC" w:rsidP="00402E7D">
      <w:pPr>
        <w:pStyle w:val="Body2014"/>
        <w:numPr>
          <w:ilvl w:val="0"/>
          <w:numId w:val="14"/>
        </w:numPr>
        <w:rPr>
          <w:rFonts w:ascii="Times New Roman" w:hAnsi="Times New Roman"/>
          <w:sz w:val="24"/>
          <w:szCs w:val="24"/>
        </w:rPr>
      </w:pPr>
      <w:r w:rsidRPr="003060B9">
        <w:rPr>
          <w:rFonts w:ascii="Times New Roman" w:hAnsi="Times New Roman"/>
          <w:sz w:val="24"/>
          <w:szCs w:val="24"/>
        </w:rPr>
        <w:t>Migrant Status</w:t>
      </w:r>
    </w:p>
    <w:p w14:paraId="031EF5DC" w14:textId="5DA1E7A5" w:rsidR="00040731" w:rsidRDefault="00C71117" w:rsidP="00040731">
      <w:pPr>
        <w:pStyle w:val="Body2014"/>
        <w:numPr>
          <w:ilvl w:val="0"/>
          <w:numId w:val="14"/>
        </w:numPr>
        <w:rPr>
          <w:rFonts w:ascii="Times New Roman" w:hAnsi="Times New Roman"/>
          <w:sz w:val="24"/>
          <w:szCs w:val="24"/>
        </w:rPr>
      </w:pPr>
      <w:r w:rsidRPr="003060B9">
        <w:rPr>
          <w:rFonts w:ascii="Times New Roman" w:hAnsi="Times New Roman"/>
          <w:sz w:val="24"/>
          <w:szCs w:val="24"/>
        </w:rPr>
        <w:t xml:space="preserve">Homeless </w:t>
      </w:r>
      <w:r w:rsidR="009806FC" w:rsidRPr="003060B9">
        <w:rPr>
          <w:rFonts w:ascii="Times New Roman" w:hAnsi="Times New Roman"/>
          <w:sz w:val="24"/>
          <w:szCs w:val="24"/>
        </w:rPr>
        <w:t>Unaccompanied Youth Status</w:t>
      </w:r>
    </w:p>
    <w:p w14:paraId="27409808" w14:textId="37562ABF" w:rsidR="001214B0" w:rsidRDefault="001214B0" w:rsidP="00040731">
      <w:pPr>
        <w:pStyle w:val="Body2014"/>
        <w:numPr>
          <w:ilvl w:val="0"/>
          <w:numId w:val="14"/>
        </w:numPr>
        <w:rPr>
          <w:rFonts w:ascii="Times New Roman" w:hAnsi="Times New Roman"/>
          <w:sz w:val="24"/>
          <w:szCs w:val="24"/>
        </w:rPr>
      </w:pPr>
      <w:r>
        <w:rPr>
          <w:rFonts w:ascii="Times New Roman" w:hAnsi="Times New Roman"/>
          <w:sz w:val="24"/>
          <w:szCs w:val="24"/>
        </w:rPr>
        <w:t>Homeless Una</w:t>
      </w:r>
      <w:r w:rsidR="00B235DB">
        <w:rPr>
          <w:rFonts w:ascii="Times New Roman" w:hAnsi="Times New Roman"/>
          <w:sz w:val="24"/>
          <w:szCs w:val="24"/>
        </w:rPr>
        <w:t>c</w:t>
      </w:r>
      <w:r>
        <w:rPr>
          <w:rFonts w:ascii="Times New Roman" w:hAnsi="Times New Roman"/>
          <w:sz w:val="24"/>
          <w:szCs w:val="24"/>
        </w:rPr>
        <w:t>companied Youth Status, Homeless Primary Nighttime Residence</w:t>
      </w:r>
    </w:p>
    <w:p w14:paraId="30B7D82A" w14:textId="6C49FD96" w:rsidR="00D62F42" w:rsidRPr="003060B9" w:rsidRDefault="00D62F42" w:rsidP="00040731">
      <w:pPr>
        <w:pStyle w:val="Body2014"/>
        <w:numPr>
          <w:ilvl w:val="0"/>
          <w:numId w:val="14"/>
        </w:numPr>
        <w:rPr>
          <w:rFonts w:ascii="Times New Roman" w:hAnsi="Times New Roman"/>
          <w:sz w:val="24"/>
          <w:szCs w:val="24"/>
        </w:rPr>
      </w:pPr>
      <w:r>
        <w:rPr>
          <w:rFonts w:ascii="Times New Roman" w:hAnsi="Times New Roman"/>
          <w:sz w:val="24"/>
          <w:szCs w:val="24"/>
        </w:rPr>
        <w:t>Education Unit Total</w:t>
      </w:r>
    </w:p>
    <w:p w14:paraId="55CAAD39" w14:textId="77777777" w:rsidR="009806FC" w:rsidRPr="003060B9" w:rsidRDefault="009806FC" w:rsidP="0004611A">
      <w:pPr>
        <w:pStyle w:val="Caption"/>
        <w:keepNext/>
        <w:spacing w:before="360"/>
        <w:rPr>
          <w:rFonts w:cs="Times New Roman"/>
          <w:sz w:val="24"/>
          <w:szCs w:val="24"/>
        </w:rPr>
      </w:pPr>
      <w:r w:rsidRPr="003060B9">
        <w:rPr>
          <w:rFonts w:cs="Times New Roman"/>
          <w:sz w:val="24"/>
          <w:szCs w:val="24"/>
        </w:rPr>
        <w:t>Table 3. Age/Grade</w:t>
      </w:r>
      <w:r w:rsidR="00C71117" w:rsidRPr="003060B9">
        <w:rPr>
          <w:rFonts w:cs="Times New Roman"/>
          <w:sz w:val="24"/>
          <w:szCs w:val="24"/>
        </w:rPr>
        <w:t xml:space="preserve"> (Basic)</w:t>
      </w:r>
      <w:r w:rsidRPr="003060B9">
        <w:rPr>
          <w:rFonts w:cs="Times New Roman"/>
          <w:sz w:val="24"/>
          <w:szCs w:val="24"/>
        </w:rPr>
        <w:t xml:space="preserve"> Permitted Values</w:t>
      </w:r>
    </w:p>
    <w:tbl>
      <w:tblPr>
        <w:tblW w:w="595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818"/>
        <w:gridCol w:w="4140"/>
      </w:tblGrid>
      <w:tr w:rsidR="0085255A" w:rsidRPr="003060B9" w14:paraId="619E341E" w14:textId="77777777" w:rsidTr="0087567A">
        <w:trPr>
          <w:trHeight w:val="20"/>
        </w:trPr>
        <w:tc>
          <w:tcPr>
            <w:tcW w:w="1818" w:type="dxa"/>
            <w:tcBorders>
              <w:right w:val="nil"/>
            </w:tcBorders>
            <w:shd w:val="clear" w:color="auto" w:fill="auto"/>
          </w:tcPr>
          <w:p w14:paraId="5B64354E" w14:textId="77777777" w:rsidR="009806FC" w:rsidRPr="003060B9" w:rsidRDefault="009806FC" w:rsidP="00E8319A">
            <w:pPr>
              <w:spacing w:before="60" w:after="60" w:line="23" w:lineRule="atLeast"/>
              <w:rPr>
                <w:rFonts w:cs="Times New Roman"/>
                <w:b/>
              </w:rPr>
            </w:pPr>
            <w:r w:rsidRPr="003060B9">
              <w:rPr>
                <w:rFonts w:cs="Times New Roman"/>
                <w:b/>
              </w:rPr>
              <w:t xml:space="preserve">Abbreviation </w:t>
            </w:r>
          </w:p>
        </w:tc>
        <w:tc>
          <w:tcPr>
            <w:tcW w:w="4140" w:type="dxa"/>
            <w:tcBorders>
              <w:left w:val="nil"/>
            </w:tcBorders>
            <w:shd w:val="clear" w:color="auto" w:fill="auto"/>
          </w:tcPr>
          <w:p w14:paraId="2E5DDAC3" w14:textId="77777777" w:rsidR="009806FC" w:rsidRPr="003060B9" w:rsidRDefault="009806FC" w:rsidP="00E8319A">
            <w:pPr>
              <w:spacing w:before="60" w:after="60" w:line="23" w:lineRule="atLeast"/>
              <w:rPr>
                <w:rFonts w:cs="Times New Roman"/>
                <w:b/>
              </w:rPr>
            </w:pPr>
            <w:r w:rsidRPr="003060B9">
              <w:rPr>
                <w:rFonts w:cs="Times New Roman"/>
                <w:b/>
              </w:rPr>
              <w:t xml:space="preserve">Description </w:t>
            </w:r>
          </w:p>
        </w:tc>
      </w:tr>
      <w:tr w:rsidR="0085255A" w:rsidRPr="003060B9" w14:paraId="4E754630" w14:textId="77777777" w:rsidTr="0087567A">
        <w:trPr>
          <w:trHeight w:val="20"/>
        </w:trPr>
        <w:tc>
          <w:tcPr>
            <w:tcW w:w="1818" w:type="dxa"/>
            <w:tcBorders>
              <w:right w:val="nil"/>
            </w:tcBorders>
            <w:shd w:val="clear" w:color="auto" w:fill="auto"/>
          </w:tcPr>
          <w:p w14:paraId="0D425578" w14:textId="77777777" w:rsidR="009806FC" w:rsidRPr="003060B9" w:rsidRDefault="009806FC" w:rsidP="00E8319A">
            <w:pPr>
              <w:spacing w:before="60" w:after="60" w:line="23" w:lineRule="atLeast"/>
              <w:rPr>
                <w:rFonts w:cs="Times New Roman"/>
              </w:rPr>
            </w:pPr>
            <w:r w:rsidRPr="003060B9">
              <w:rPr>
                <w:rFonts w:cs="Times New Roman"/>
              </w:rPr>
              <w:t>3TO5NOTK</w:t>
            </w:r>
          </w:p>
        </w:tc>
        <w:tc>
          <w:tcPr>
            <w:tcW w:w="4140" w:type="dxa"/>
            <w:tcBorders>
              <w:left w:val="nil"/>
            </w:tcBorders>
            <w:shd w:val="clear" w:color="auto" w:fill="auto"/>
          </w:tcPr>
          <w:p w14:paraId="44D585A8" w14:textId="77777777" w:rsidR="009806FC" w:rsidRPr="003060B9" w:rsidRDefault="00DA2DE6" w:rsidP="00E8319A">
            <w:pPr>
              <w:spacing w:before="60" w:after="60" w:line="23" w:lineRule="atLeast"/>
              <w:rPr>
                <w:rFonts w:cs="Times New Roman"/>
              </w:rPr>
            </w:pPr>
            <w:r w:rsidRPr="003060B9">
              <w:rPr>
                <w:rFonts w:cs="Times New Roman"/>
              </w:rPr>
              <w:t>3 years through 5 (not Kindergarten)</w:t>
            </w:r>
          </w:p>
        </w:tc>
      </w:tr>
      <w:tr w:rsidR="0085255A" w:rsidRPr="003060B9" w14:paraId="61913B1A" w14:textId="77777777" w:rsidTr="0087567A">
        <w:trPr>
          <w:trHeight w:val="20"/>
        </w:trPr>
        <w:tc>
          <w:tcPr>
            <w:tcW w:w="1818" w:type="dxa"/>
            <w:tcBorders>
              <w:right w:val="nil"/>
            </w:tcBorders>
            <w:shd w:val="clear" w:color="auto" w:fill="auto"/>
          </w:tcPr>
          <w:p w14:paraId="04127635" w14:textId="77777777" w:rsidR="009806FC" w:rsidRPr="003060B9" w:rsidRDefault="00DA2DE6" w:rsidP="00E8319A">
            <w:pPr>
              <w:spacing w:before="60" w:after="60" w:line="23" w:lineRule="atLeast"/>
              <w:rPr>
                <w:rFonts w:cs="Times New Roman"/>
              </w:rPr>
            </w:pPr>
            <w:r w:rsidRPr="003060B9">
              <w:rPr>
                <w:rFonts w:cs="Times New Roman"/>
              </w:rPr>
              <w:t>KG</w:t>
            </w:r>
          </w:p>
        </w:tc>
        <w:tc>
          <w:tcPr>
            <w:tcW w:w="4140" w:type="dxa"/>
            <w:tcBorders>
              <w:left w:val="nil"/>
            </w:tcBorders>
            <w:shd w:val="clear" w:color="auto" w:fill="auto"/>
          </w:tcPr>
          <w:p w14:paraId="534D8FC4" w14:textId="77777777" w:rsidR="009806FC" w:rsidRPr="003060B9" w:rsidRDefault="00DA2DE6" w:rsidP="00D7508F">
            <w:pPr>
              <w:spacing w:before="60" w:after="60" w:line="23" w:lineRule="atLeast"/>
              <w:rPr>
                <w:rFonts w:cs="Times New Roman"/>
              </w:rPr>
            </w:pPr>
            <w:r w:rsidRPr="003060B9">
              <w:rPr>
                <w:rFonts w:cs="Times New Roman"/>
              </w:rPr>
              <w:t>Kindergarten</w:t>
            </w:r>
            <w:r w:rsidR="009806FC" w:rsidRPr="003060B9">
              <w:rPr>
                <w:rFonts w:cs="Times New Roman"/>
              </w:rPr>
              <w:t xml:space="preserve"> </w:t>
            </w:r>
          </w:p>
        </w:tc>
      </w:tr>
      <w:tr w:rsidR="0085255A" w:rsidRPr="003060B9" w14:paraId="1067A893" w14:textId="77777777" w:rsidTr="0087567A">
        <w:trPr>
          <w:trHeight w:val="20"/>
        </w:trPr>
        <w:tc>
          <w:tcPr>
            <w:tcW w:w="1818" w:type="dxa"/>
            <w:tcBorders>
              <w:right w:val="nil"/>
            </w:tcBorders>
            <w:shd w:val="clear" w:color="auto" w:fill="auto"/>
          </w:tcPr>
          <w:p w14:paraId="1B9539AD" w14:textId="77777777" w:rsidR="009806FC" w:rsidRPr="003060B9" w:rsidRDefault="00DA2DE6" w:rsidP="00E8319A">
            <w:pPr>
              <w:spacing w:before="60" w:after="60" w:line="23" w:lineRule="atLeast"/>
              <w:rPr>
                <w:rFonts w:cs="Times New Roman"/>
              </w:rPr>
            </w:pPr>
            <w:r w:rsidRPr="003060B9">
              <w:rPr>
                <w:rFonts w:cs="Times New Roman"/>
              </w:rPr>
              <w:t>01</w:t>
            </w:r>
          </w:p>
        </w:tc>
        <w:tc>
          <w:tcPr>
            <w:tcW w:w="4140" w:type="dxa"/>
            <w:tcBorders>
              <w:left w:val="nil"/>
            </w:tcBorders>
            <w:shd w:val="clear" w:color="auto" w:fill="auto"/>
          </w:tcPr>
          <w:p w14:paraId="46D26489" w14:textId="77777777" w:rsidR="009806FC" w:rsidRPr="003060B9" w:rsidRDefault="00DA2DE6" w:rsidP="00E8319A">
            <w:pPr>
              <w:spacing w:before="60" w:after="60" w:line="23" w:lineRule="atLeast"/>
              <w:rPr>
                <w:rFonts w:cs="Times New Roman"/>
              </w:rPr>
            </w:pPr>
            <w:r w:rsidRPr="003060B9">
              <w:rPr>
                <w:rFonts w:cs="Times New Roman"/>
              </w:rPr>
              <w:t>Grade 1</w:t>
            </w:r>
          </w:p>
        </w:tc>
      </w:tr>
      <w:tr w:rsidR="0085255A" w:rsidRPr="003060B9" w14:paraId="6FCB2470" w14:textId="77777777" w:rsidTr="0087567A">
        <w:trPr>
          <w:trHeight w:val="20"/>
        </w:trPr>
        <w:tc>
          <w:tcPr>
            <w:tcW w:w="1818" w:type="dxa"/>
            <w:tcBorders>
              <w:right w:val="nil"/>
            </w:tcBorders>
            <w:shd w:val="clear" w:color="auto" w:fill="auto"/>
          </w:tcPr>
          <w:p w14:paraId="73BAC9D8" w14:textId="77777777" w:rsidR="009806FC" w:rsidRPr="003060B9" w:rsidRDefault="00DA2DE6" w:rsidP="00D7508F">
            <w:pPr>
              <w:spacing w:before="60" w:after="60" w:line="23" w:lineRule="atLeast"/>
              <w:textAlignment w:val="top"/>
              <w:rPr>
                <w:rFonts w:cs="Times New Roman"/>
              </w:rPr>
            </w:pPr>
            <w:r w:rsidRPr="003060B9">
              <w:rPr>
                <w:rFonts w:cs="Times New Roman"/>
              </w:rPr>
              <w:t>02</w:t>
            </w:r>
          </w:p>
        </w:tc>
        <w:tc>
          <w:tcPr>
            <w:tcW w:w="4140" w:type="dxa"/>
            <w:tcBorders>
              <w:left w:val="nil"/>
            </w:tcBorders>
            <w:shd w:val="clear" w:color="auto" w:fill="auto"/>
          </w:tcPr>
          <w:p w14:paraId="5FDE5762" w14:textId="77777777" w:rsidR="009806FC" w:rsidRPr="003060B9" w:rsidRDefault="00DA2DE6" w:rsidP="00E8319A">
            <w:pPr>
              <w:spacing w:before="60" w:after="60" w:line="23" w:lineRule="atLeast"/>
              <w:rPr>
                <w:rFonts w:cs="Times New Roman"/>
              </w:rPr>
            </w:pPr>
            <w:r w:rsidRPr="003060B9">
              <w:rPr>
                <w:rFonts w:cs="Times New Roman"/>
              </w:rPr>
              <w:t>Grade 2</w:t>
            </w:r>
            <w:r w:rsidR="009806FC" w:rsidRPr="003060B9">
              <w:rPr>
                <w:rFonts w:cs="Times New Roman"/>
              </w:rPr>
              <w:t xml:space="preserve"> </w:t>
            </w:r>
          </w:p>
        </w:tc>
      </w:tr>
      <w:tr w:rsidR="0085255A" w:rsidRPr="003060B9" w14:paraId="0EC5F98D" w14:textId="77777777" w:rsidTr="0087567A">
        <w:trPr>
          <w:trHeight w:val="20"/>
        </w:trPr>
        <w:tc>
          <w:tcPr>
            <w:tcW w:w="1818" w:type="dxa"/>
            <w:tcBorders>
              <w:right w:val="nil"/>
            </w:tcBorders>
            <w:shd w:val="clear" w:color="auto" w:fill="auto"/>
          </w:tcPr>
          <w:p w14:paraId="5F41D4B9" w14:textId="77777777" w:rsidR="00EC5ED8" w:rsidRPr="003060B9" w:rsidRDefault="00EC5ED8" w:rsidP="00E8319A">
            <w:pPr>
              <w:spacing w:before="60" w:after="60" w:line="23" w:lineRule="atLeast"/>
              <w:rPr>
                <w:rFonts w:cs="Times New Roman"/>
              </w:rPr>
            </w:pPr>
            <w:r w:rsidRPr="003060B9">
              <w:rPr>
                <w:rFonts w:cs="Times New Roman"/>
              </w:rPr>
              <w:t>03</w:t>
            </w:r>
          </w:p>
        </w:tc>
        <w:tc>
          <w:tcPr>
            <w:tcW w:w="4140" w:type="dxa"/>
            <w:tcBorders>
              <w:left w:val="nil"/>
            </w:tcBorders>
            <w:shd w:val="clear" w:color="auto" w:fill="auto"/>
          </w:tcPr>
          <w:p w14:paraId="7B8A96BE" w14:textId="77777777" w:rsidR="00EC5ED8" w:rsidRPr="003060B9" w:rsidRDefault="00EC5ED8" w:rsidP="00E8319A">
            <w:pPr>
              <w:spacing w:before="60" w:after="60" w:line="23" w:lineRule="atLeast"/>
              <w:rPr>
                <w:rFonts w:cs="Times New Roman"/>
              </w:rPr>
            </w:pPr>
            <w:r w:rsidRPr="003060B9">
              <w:rPr>
                <w:rFonts w:cs="Times New Roman"/>
              </w:rPr>
              <w:t>Grade 3</w:t>
            </w:r>
          </w:p>
        </w:tc>
      </w:tr>
      <w:tr w:rsidR="0085255A" w:rsidRPr="003060B9" w14:paraId="08C8E9CE" w14:textId="77777777" w:rsidTr="0087567A">
        <w:trPr>
          <w:trHeight w:val="20"/>
        </w:trPr>
        <w:tc>
          <w:tcPr>
            <w:tcW w:w="1818" w:type="dxa"/>
            <w:tcBorders>
              <w:right w:val="nil"/>
            </w:tcBorders>
            <w:shd w:val="clear" w:color="auto" w:fill="auto"/>
          </w:tcPr>
          <w:p w14:paraId="5C0359E2" w14:textId="77777777" w:rsidR="00EC5ED8" w:rsidRPr="003060B9" w:rsidRDefault="00EC5ED8" w:rsidP="00E8319A">
            <w:pPr>
              <w:spacing w:before="60" w:after="60" w:line="23" w:lineRule="atLeast"/>
              <w:rPr>
                <w:rFonts w:cs="Times New Roman"/>
              </w:rPr>
            </w:pPr>
            <w:r w:rsidRPr="003060B9">
              <w:rPr>
                <w:rFonts w:cs="Times New Roman"/>
              </w:rPr>
              <w:t>04</w:t>
            </w:r>
          </w:p>
        </w:tc>
        <w:tc>
          <w:tcPr>
            <w:tcW w:w="4140" w:type="dxa"/>
            <w:tcBorders>
              <w:left w:val="nil"/>
            </w:tcBorders>
            <w:shd w:val="clear" w:color="auto" w:fill="auto"/>
          </w:tcPr>
          <w:p w14:paraId="079C0DC5" w14:textId="77777777" w:rsidR="00EC5ED8" w:rsidRPr="003060B9" w:rsidRDefault="00EC5ED8" w:rsidP="00E8319A">
            <w:pPr>
              <w:spacing w:before="60" w:after="60" w:line="23" w:lineRule="atLeast"/>
              <w:rPr>
                <w:rFonts w:cs="Times New Roman"/>
              </w:rPr>
            </w:pPr>
            <w:r w:rsidRPr="003060B9">
              <w:rPr>
                <w:rFonts w:cs="Times New Roman"/>
              </w:rPr>
              <w:t>Grade 4</w:t>
            </w:r>
          </w:p>
        </w:tc>
      </w:tr>
      <w:tr w:rsidR="0085255A" w:rsidRPr="003060B9" w14:paraId="17791783" w14:textId="77777777" w:rsidTr="0087567A">
        <w:trPr>
          <w:trHeight w:val="20"/>
        </w:trPr>
        <w:tc>
          <w:tcPr>
            <w:tcW w:w="1818" w:type="dxa"/>
            <w:tcBorders>
              <w:right w:val="nil"/>
            </w:tcBorders>
            <w:shd w:val="clear" w:color="auto" w:fill="auto"/>
          </w:tcPr>
          <w:p w14:paraId="1EBE2FE5" w14:textId="77777777" w:rsidR="00EC5ED8" w:rsidRPr="003060B9" w:rsidRDefault="00EC5ED8" w:rsidP="00E8319A">
            <w:pPr>
              <w:spacing w:before="60" w:after="60" w:line="23" w:lineRule="atLeast"/>
              <w:rPr>
                <w:rFonts w:cs="Times New Roman"/>
              </w:rPr>
            </w:pPr>
            <w:r w:rsidRPr="003060B9">
              <w:rPr>
                <w:rFonts w:cs="Times New Roman"/>
              </w:rPr>
              <w:t>05</w:t>
            </w:r>
          </w:p>
        </w:tc>
        <w:tc>
          <w:tcPr>
            <w:tcW w:w="4140" w:type="dxa"/>
            <w:tcBorders>
              <w:left w:val="nil"/>
            </w:tcBorders>
            <w:shd w:val="clear" w:color="auto" w:fill="auto"/>
          </w:tcPr>
          <w:p w14:paraId="0140368B" w14:textId="77777777" w:rsidR="00EC5ED8" w:rsidRPr="003060B9" w:rsidRDefault="00EC5ED8" w:rsidP="00E8319A">
            <w:pPr>
              <w:spacing w:before="60" w:after="60" w:line="23" w:lineRule="atLeast"/>
              <w:rPr>
                <w:rFonts w:cs="Times New Roman"/>
              </w:rPr>
            </w:pPr>
            <w:r w:rsidRPr="003060B9">
              <w:rPr>
                <w:rFonts w:cs="Times New Roman"/>
              </w:rPr>
              <w:t>Grade 5</w:t>
            </w:r>
          </w:p>
        </w:tc>
      </w:tr>
      <w:tr w:rsidR="0085255A" w:rsidRPr="003060B9" w14:paraId="6EA1467A" w14:textId="77777777" w:rsidTr="0087567A">
        <w:trPr>
          <w:trHeight w:val="20"/>
        </w:trPr>
        <w:tc>
          <w:tcPr>
            <w:tcW w:w="1818" w:type="dxa"/>
            <w:tcBorders>
              <w:right w:val="nil"/>
            </w:tcBorders>
            <w:shd w:val="clear" w:color="auto" w:fill="auto"/>
          </w:tcPr>
          <w:p w14:paraId="1B87CC18" w14:textId="77777777" w:rsidR="00EC5ED8" w:rsidRPr="003060B9" w:rsidRDefault="00EC5ED8" w:rsidP="00E8319A">
            <w:pPr>
              <w:spacing w:before="60" w:after="60" w:line="23" w:lineRule="atLeast"/>
              <w:rPr>
                <w:rFonts w:cs="Times New Roman"/>
              </w:rPr>
            </w:pPr>
            <w:r w:rsidRPr="003060B9">
              <w:rPr>
                <w:rFonts w:cs="Times New Roman"/>
              </w:rPr>
              <w:t>06</w:t>
            </w:r>
          </w:p>
        </w:tc>
        <w:tc>
          <w:tcPr>
            <w:tcW w:w="4140" w:type="dxa"/>
            <w:tcBorders>
              <w:left w:val="nil"/>
            </w:tcBorders>
            <w:shd w:val="clear" w:color="auto" w:fill="auto"/>
          </w:tcPr>
          <w:p w14:paraId="43AD68FB" w14:textId="77777777" w:rsidR="00EC5ED8" w:rsidRPr="003060B9" w:rsidRDefault="00EC5ED8" w:rsidP="00E8319A">
            <w:pPr>
              <w:spacing w:before="60" w:after="60" w:line="23" w:lineRule="atLeast"/>
              <w:rPr>
                <w:rFonts w:cs="Times New Roman"/>
              </w:rPr>
            </w:pPr>
            <w:r w:rsidRPr="003060B9">
              <w:rPr>
                <w:rFonts w:cs="Times New Roman"/>
              </w:rPr>
              <w:t>Grade 6</w:t>
            </w:r>
          </w:p>
        </w:tc>
      </w:tr>
      <w:tr w:rsidR="0085255A" w:rsidRPr="003060B9" w14:paraId="71CE87D6" w14:textId="77777777" w:rsidTr="0087567A">
        <w:trPr>
          <w:trHeight w:val="20"/>
        </w:trPr>
        <w:tc>
          <w:tcPr>
            <w:tcW w:w="1818" w:type="dxa"/>
            <w:tcBorders>
              <w:right w:val="nil"/>
            </w:tcBorders>
            <w:shd w:val="clear" w:color="auto" w:fill="auto"/>
          </w:tcPr>
          <w:p w14:paraId="3C199E06" w14:textId="77777777" w:rsidR="00EC5ED8" w:rsidRPr="003060B9" w:rsidRDefault="00EC5ED8" w:rsidP="00E8319A">
            <w:pPr>
              <w:spacing w:before="60" w:after="60" w:line="23" w:lineRule="atLeast"/>
              <w:rPr>
                <w:rFonts w:cs="Times New Roman"/>
              </w:rPr>
            </w:pPr>
            <w:r w:rsidRPr="003060B9">
              <w:rPr>
                <w:rFonts w:cs="Times New Roman"/>
              </w:rPr>
              <w:t>07</w:t>
            </w:r>
          </w:p>
        </w:tc>
        <w:tc>
          <w:tcPr>
            <w:tcW w:w="4140" w:type="dxa"/>
            <w:tcBorders>
              <w:left w:val="nil"/>
            </w:tcBorders>
            <w:shd w:val="clear" w:color="auto" w:fill="auto"/>
          </w:tcPr>
          <w:p w14:paraId="3DD00EA4" w14:textId="77777777" w:rsidR="00EC5ED8" w:rsidRPr="003060B9" w:rsidRDefault="00EC5ED8" w:rsidP="00E8319A">
            <w:pPr>
              <w:spacing w:before="60" w:after="60" w:line="23" w:lineRule="atLeast"/>
              <w:rPr>
                <w:rFonts w:cs="Times New Roman"/>
              </w:rPr>
            </w:pPr>
            <w:r w:rsidRPr="003060B9">
              <w:rPr>
                <w:rFonts w:cs="Times New Roman"/>
              </w:rPr>
              <w:t>Grade 7</w:t>
            </w:r>
          </w:p>
        </w:tc>
      </w:tr>
      <w:tr w:rsidR="0085255A" w:rsidRPr="003060B9" w14:paraId="7DABC085" w14:textId="77777777" w:rsidTr="0087567A">
        <w:trPr>
          <w:trHeight w:val="20"/>
        </w:trPr>
        <w:tc>
          <w:tcPr>
            <w:tcW w:w="1818" w:type="dxa"/>
            <w:tcBorders>
              <w:right w:val="nil"/>
            </w:tcBorders>
            <w:shd w:val="clear" w:color="auto" w:fill="auto"/>
          </w:tcPr>
          <w:p w14:paraId="1B3E09EA" w14:textId="77777777" w:rsidR="00EC5ED8" w:rsidRPr="003060B9" w:rsidRDefault="00EC5ED8" w:rsidP="00E8319A">
            <w:pPr>
              <w:spacing w:before="60" w:after="60" w:line="23" w:lineRule="atLeast"/>
              <w:rPr>
                <w:rFonts w:cs="Times New Roman"/>
              </w:rPr>
            </w:pPr>
            <w:r w:rsidRPr="003060B9">
              <w:rPr>
                <w:rFonts w:cs="Times New Roman"/>
              </w:rPr>
              <w:t>08</w:t>
            </w:r>
          </w:p>
        </w:tc>
        <w:tc>
          <w:tcPr>
            <w:tcW w:w="4140" w:type="dxa"/>
            <w:tcBorders>
              <w:left w:val="nil"/>
            </w:tcBorders>
            <w:shd w:val="clear" w:color="auto" w:fill="auto"/>
          </w:tcPr>
          <w:p w14:paraId="360F2283" w14:textId="77777777" w:rsidR="00EC5ED8" w:rsidRPr="003060B9" w:rsidRDefault="00EC5ED8" w:rsidP="00E8319A">
            <w:pPr>
              <w:spacing w:before="60" w:after="60" w:line="23" w:lineRule="atLeast"/>
              <w:rPr>
                <w:rFonts w:cs="Times New Roman"/>
              </w:rPr>
            </w:pPr>
            <w:r w:rsidRPr="003060B9">
              <w:rPr>
                <w:rFonts w:cs="Times New Roman"/>
              </w:rPr>
              <w:t>Grade 8</w:t>
            </w:r>
          </w:p>
        </w:tc>
      </w:tr>
      <w:tr w:rsidR="0085255A" w:rsidRPr="003060B9" w14:paraId="02C7CE0D" w14:textId="77777777" w:rsidTr="0087567A">
        <w:trPr>
          <w:trHeight w:val="20"/>
        </w:trPr>
        <w:tc>
          <w:tcPr>
            <w:tcW w:w="1818" w:type="dxa"/>
            <w:tcBorders>
              <w:right w:val="nil"/>
            </w:tcBorders>
            <w:shd w:val="clear" w:color="auto" w:fill="auto"/>
          </w:tcPr>
          <w:p w14:paraId="4105B2B7" w14:textId="77777777" w:rsidR="00EC5ED8" w:rsidRPr="003060B9" w:rsidRDefault="00EC5ED8" w:rsidP="00E8319A">
            <w:pPr>
              <w:spacing w:before="60" w:after="60" w:line="23" w:lineRule="atLeast"/>
              <w:rPr>
                <w:rFonts w:cs="Times New Roman"/>
              </w:rPr>
            </w:pPr>
            <w:r w:rsidRPr="003060B9">
              <w:rPr>
                <w:rFonts w:cs="Times New Roman"/>
              </w:rPr>
              <w:t>09</w:t>
            </w:r>
          </w:p>
        </w:tc>
        <w:tc>
          <w:tcPr>
            <w:tcW w:w="4140" w:type="dxa"/>
            <w:tcBorders>
              <w:left w:val="nil"/>
            </w:tcBorders>
            <w:shd w:val="clear" w:color="auto" w:fill="auto"/>
          </w:tcPr>
          <w:p w14:paraId="12A5EED3" w14:textId="77777777" w:rsidR="00EC5ED8" w:rsidRPr="003060B9" w:rsidRDefault="00EC5ED8" w:rsidP="00E8319A">
            <w:pPr>
              <w:spacing w:before="60" w:after="60" w:line="23" w:lineRule="atLeast"/>
              <w:rPr>
                <w:rFonts w:cs="Times New Roman"/>
              </w:rPr>
            </w:pPr>
            <w:r w:rsidRPr="003060B9">
              <w:rPr>
                <w:rFonts w:cs="Times New Roman"/>
              </w:rPr>
              <w:t>Grade 9</w:t>
            </w:r>
          </w:p>
        </w:tc>
      </w:tr>
      <w:tr w:rsidR="0085255A" w:rsidRPr="003060B9" w14:paraId="7C2DC343" w14:textId="77777777" w:rsidTr="0087567A">
        <w:trPr>
          <w:trHeight w:val="20"/>
        </w:trPr>
        <w:tc>
          <w:tcPr>
            <w:tcW w:w="1818" w:type="dxa"/>
            <w:tcBorders>
              <w:right w:val="nil"/>
            </w:tcBorders>
            <w:shd w:val="clear" w:color="auto" w:fill="auto"/>
          </w:tcPr>
          <w:p w14:paraId="46388171" w14:textId="77777777" w:rsidR="006A7657" w:rsidRPr="003060B9" w:rsidRDefault="006A7657" w:rsidP="00E8319A">
            <w:pPr>
              <w:spacing w:before="60" w:after="60" w:line="23" w:lineRule="atLeast"/>
              <w:rPr>
                <w:rFonts w:cs="Times New Roman"/>
              </w:rPr>
            </w:pPr>
            <w:r w:rsidRPr="003060B9">
              <w:rPr>
                <w:rFonts w:cs="Times New Roman"/>
              </w:rPr>
              <w:t>10</w:t>
            </w:r>
          </w:p>
        </w:tc>
        <w:tc>
          <w:tcPr>
            <w:tcW w:w="4140" w:type="dxa"/>
            <w:tcBorders>
              <w:left w:val="nil"/>
            </w:tcBorders>
            <w:shd w:val="clear" w:color="auto" w:fill="auto"/>
          </w:tcPr>
          <w:p w14:paraId="00CAB927" w14:textId="77777777" w:rsidR="006A7657" w:rsidRPr="003060B9" w:rsidRDefault="006A7657" w:rsidP="00E8319A">
            <w:pPr>
              <w:spacing w:before="60" w:after="60" w:line="23" w:lineRule="atLeast"/>
              <w:rPr>
                <w:rFonts w:cs="Times New Roman"/>
              </w:rPr>
            </w:pPr>
            <w:r w:rsidRPr="003060B9">
              <w:rPr>
                <w:rFonts w:cs="Times New Roman"/>
              </w:rPr>
              <w:t>Grade 10</w:t>
            </w:r>
          </w:p>
        </w:tc>
      </w:tr>
      <w:tr w:rsidR="0085255A" w:rsidRPr="003060B9" w14:paraId="7ABE69E0" w14:textId="77777777" w:rsidTr="0087567A">
        <w:trPr>
          <w:trHeight w:val="20"/>
        </w:trPr>
        <w:tc>
          <w:tcPr>
            <w:tcW w:w="1818" w:type="dxa"/>
            <w:tcBorders>
              <w:right w:val="nil"/>
            </w:tcBorders>
            <w:shd w:val="clear" w:color="auto" w:fill="auto"/>
          </w:tcPr>
          <w:p w14:paraId="02A8E718" w14:textId="77777777" w:rsidR="00B941B4" w:rsidRPr="003060B9" w:rsidRDefault="00B941B4" w:rsidP="00E8319A">
            <w:pPr>
              <w:spacing w:before="60" w:after="60" w:line="23" w:lineRule="atLeast"/>
              <w:rPr>
                <w:rFonts w:cs="Times New Roman"/>
              </w:rPr>
            </w:pPr>
            <w:r w:rsidRPr="003060B9">
              <w:rPr>
                <w:rFonts w:cs="Times New Roman"/>
              </w:rPr>
              <w:t>11</w:t>
            </w:r>
          </w:p>
        </w:tc>
        <w:tc>
          <w:tcPr>
            <w:tcW w:w="4140" w:type="dxa"/>
            <w:tcBorders>
              <w:left w:val="nil"/>
            </w:tcBorders>
            <w:shd w:val="clear" w:color="auto" w:fill="auto"/>
          </w:tcPr>
          <w:p w14:paraId="24B62537" w14:textId="77777777" w:rsidR="00B941B4" w:rsidRPr="003060B9" w:rsidRDefault="00B941B4" w:rsidP="00E8319A">
            <w:pPr>
              <w:spacing w:before="60" w:after="60" w:line="23" w:lineRule="atLeast"/>
              <w:rPr>
                <w:rFonts w:cs="Times New Roman"/>
              </w:rPr>
            </w:pPr>
            <w:r w:rsidRPr="003060B9">
              <w:rPr>
                <w:rFonts w:cs="Times New Roman"/>
              </w:rPr>
              <w:t>Grade 11</w:t>
            </w:r>
          </w:p>
        </w:tc>
      </w:tr>
      <w:tr w:rsidR="0085255A" w:rsidRPr="003060B9" w14:paraId="20339078" w14:textId="77777777" w:rsidTr="0087567A">
        <w:trPr>
          <w:trHeight w:val="20"/>
        </w:trPr>
        <w:tc>
          <w:tcPr>
            <w:tcW w:w="1818" w:type="dxa"/>
            <w:tcBorders>
              <w:right w:val="nil"/>
            </w:tcBorders>
            <w:shd w:val="clear" w:color="auto" w:fill="auto"/>
          </w:tcPr>
          <w:p w14:paraId="75F09E5F" w14:textId="77777777" w:rsidR="00B941B4" w:rsidRPr="003060B9" w:rsidRDefault="00B941B4" w:rsidP="00E8319A">
            <w:pPr>
              <w:spacing w:before="60" w:after="60" w:line="23" w:lineRule="atLeast"/>
              <w:rPr>
                <w:rFonts w:cs="Times New Roman"/>
              </w:rPr>
            </w:pPr>
            <w:r w:rsidRPr="003060B9">
              <w:rPr>
                <w:rFonts w:cs="Times New Roman"/>
              </w:rPr>
              <w:t>12</w:t>
            </w:r>
          </w:p>
        </w:tc>
        <w:tc>
          <w:tcPr>
            <w:tcW w:w="4140" w:type="dxa"/>
            <w:tcBorders>
              <w:left w:val="nil"/>
            </w:tcBorders>
            <w:shd w:val="clear" w:color="auto" w:fill="auto"/>
          </w:tcPr>
          <w:p w14:paraId="2AF8A736" w14:textId="77777777" w:rsidR="00B941B4" w:rsidRPr="003060B9" w:rsidRDefault="00B941B4" w:rsidP="00E8319A">
            <w:pPr>
              <w:spacing w:before="60" w:after="60" w:line="23" w:lineRule="atLeast"/>
              <w:rPr>
                <w:rFonts w:cs="Times New Roman"/>
              </w:rPr>
            </w:pPr>
            <w:r w:rsidRPr="003060B9">
              <w:rPr>
                <w:rFonts w:cs="Times New Roman"/>
              </w:rPr>
              <w:t>Grade 12</w:t>
            </w:r>
          </w:p>
        </w:tc>
      </w:tr>
      <w:tr w:rsidR="0085255A" w:rsidRPr="003060B9" w14:paraId="2A279185" w14:textId="77777777" w:rsidTr="0087567A">
        <w:trPr>
          <w:trHeight w:val="20"/>
        </w:trPr>
        <w:tc>
          <w:tcPr>
            <w:tcW w:w="1818" w:type="dxa"/>
            <w:tcBorders>
              <w:right w:val="nil"/>
            </w:tcBorders>
            <w:shd w:val="clear" w:color="auto" w:fill="auto"/>
          </w:tcPr>
          <w:p w14:paraId="753A1ADD" w14:textId="77777777" w:rsidR="00B941B4" w:rsidRPr="003060B9" w:rsidRDefault="00B941B4" w:rsidP="00E8319A">
            <w:pPr>
              <w:spacing w:before="60" w:after="60" w:line="23" w:lineRule="atLeast"/>
              <w:rPr>
                <w:rFonts w:cs="Times New Roman"/>
              </w:rPr>
            </w:pPr>
            <w:r w:rsidRPr="003060B9">
              <w:rPr>
                <w:rFonts w:cs="Times New Roman"/>
              </w:rPr>
              <w:t>13</w:t>
            </w:r>
          </w:p>
        </w:tc>
        <w:tc>
          <w:tcPr>
            <w:tcW w:w="4140" w:type="dxa"/>
            <w:tcBorders>
              <w:left w:val="nil"/>
            </w:tcBorders>
            <w:shd w:val="clear" w:color="auto" w:fill="auto"/>
          </w:tcPr>
          <w:p w14:paraId="5125973B" w14:textId="77777777" w:rsidR="00B941B4" w:rsidRPr="003060B9" w:rsidRDefault="00B941B4" w:rsidP="00E8319A">
            <w:pPr>
              <w:spacing w:before="60" w:after="60" w:line="23" w:lineRule="atLeast"/>
              <w:rPr>
                <w:rFonts w:cs="Times New Roman"/>
              </w:rPr>
            </w:pPr>
            <w:r w:rsidRPr="003060B9">
              <w:rPr>
                <w:rFonts w:cs="Times New Roman"/>
              </w:rPr>
              <w:t>Grade 13</w:t>
            </w:r>
          </w:p>
        </w:tc>
      </w:tr>
      <w:tr w:rsidR="0085255A" w:rsidRPr="003060B9" w14:paraId="5B199729" w14:textId="77777777" w:rsidTr="0087567A">
        <w:trPr>
          <w:trHeight w:val="20"/>
        </w:trPr>
        <w:tc>
          <w:tcPr>
            <w:tcW w:w="1818" w:type="dxa"/>
            <w:tcBorders>
              <w:right w:val="nil"/>
            </w:tcBorders>
            <w:shd w:val="clear" w:color="auto" w:fill="auto"/>
          </w:tcPr>
          <w:p w14:paraId="4B06620C" w14:textId="77777777" w:rsidR="00B941B4" w:rsidRPr="003060B9" w:rsidRDefault="00B941B4" w:rsidP="00E8319A">
            <w:pPr>
              <w:spacing w:before="60" w:after="60" w:line="23" w:lineRule="atLeast"/>
              <w:rPr>
                <w:rFonts w:cs="Times New Roman"/>
              </w:rPr>
            </w:pPr>
            <w:r w:rsidRPr="003060B9">
              <w:rPr>
                <w:rFonts w:cs="Times New Roman"/>
              </w:rPr>
              <w:t>UG</w:t>
            </w:r>
          </w:p>
        </w:tc>
        <w:tc>
          <w:tcPr>
            <w:tcW w:w="4140" w:type="dxa"/>
            <w:tcBorders>
              <w:left w:val="nil"/>
            </w:tcBorders>
            <w:shd w:val="clear" w:color="auto" w:fill="auto"/>
          </w:tcPr>
          <w:p w14:paraId="4EEC522E" w14:textId="06FB84D6" w:rsidR="00DD7577" w:rsidRPr="003060B9" w:rsidRDefault="00B941B4" w:rsidP="00E8319A">
            <w:pPr>
              <w:spacing w:before="60" w:after="60" w:line="23" w:lineRule="atLeast"/>
              <w:rPr>
                <w:rFonts w:cs="Times New Roman"/>
              </w:rPr>
            </w:pPr>
            <w:r w:rsidRPr="003060B9">
              <w:rPr>
                <w:rFonts w:cs="Times New Roman"/>
              </w:rPr>
              <w:t>Ungrade</w:t>
            </w:r>
            <w:r w:rsidR="00DD7577" w:rsidRPr="003060B9">
              <w:rPr>
                <w:rFonts w:cs="Times New Roman"/>
              </w:rPr>
              <w:t>d</w:t>
            </w:r>
          </w:p>
        </w:tc>
      </w:tr>
      <w:tr w:rsidR="00DD7577" w:rsidRPr="003060B9" w14:paraId="2AFF3113" w14:textId="77777777" w:rsidTr="0087567A">
        <w:trPr>
          <w:trHeight w:val="20"/>
        </w:trPr>
        <w:tc>
          <w:tcPr>
            <w:tcW w:w="1818" w:type="dxa"/>
            <w:tcBorders>
              <w:right w:val="nil"/>
            </w:tcBorders>
            <w:shd w:val="clear" w:color="auto" w:fill="auto"/>
          </w:tcPr>
          <w:p w14:paraId="180A876E" w14:textId="1B0A65BE" w:rsidR="00DD7577" w:rsidRPr="003060B9" w:rsidRDefault="00DD7577" w:rsidP="00E8319A">
            <w:pPr>
              <w:spacing w:before="60" w:after="60" w:line="23" w:lineRule="atLeast"/>
              <w:rPr>
                <w:rFonts w:cs="Times New Roman"/>
              </w:rPr>
            </w:pPr>
            <w:r w:rsidRPr="003060B9">
              <w:rPr>
                <w:rFonts w:cs="Times New Roman"/>
              </w:rPr>
              <w:t>MISSING</w:t>
            </w:r>
          </w:p>
        </w:tc>
        <w:tc>
          <w:tcPr>
            <w:tcW w:w="4140" w:type="dxa"/>
            <w:tcBorders>
              <w:left w:val="nil"/>
            </w:tcBorders>
            <w:shd w:val="clear" w:color="auto" w:fill="auto"/>
          </w:tcPr>
          <w:p w14:paraId="66FA4A3F" w14:textId="77777777" w:rsidR="00DD7577" w:rsidRPr="003060B9" w:rsidRDefault="00DD7577" w:rsidP="00E8319A">
            <w:pPr>
              <w:spacing w:before="60" w:after="60" w:line="23" w:lineRule="atLeast"/>
              <w:rPr>
                <w:rFonts w:cs="Times New Roman"/>
                <w:b/>
              </w:rPr>
            </w:pPr>
          </w:p>
        </w:tc>
      </w:tr>
    </w:tbl>
    <w:p w14:paraId="0B2573CE" w14:textId="77777777" w:rsidR="00040731" w:rsidRPr="003060B9" w:rsidRDefault="00040731" w:rsidP="00906E19">
      <w:pPr>
        <w:pStyle w:val="Caption"/>
        <w:keepNext/>
        <w:rPr>
          <w:rFonts w:cs="Times New Roman"/>
          <w:sz w:val="24"/>
          <w:szCs w:val="24"/>
        </w:rPr>
      </w:pPr>
    </w:p>
    <w:p w14:paraId="3BB325E5" w14:textId="36D85F75" w:rsidR="00906E19" w:rsidRPr="003060B9" w:rsidRDefault="00906E19" w:rsidP="00D71EAB">
      <w:pPr>
        <w:spacing w:before="0" w:after="0"/>
      </w:pPr>
      <w:r w:rsidRPr="003060B9">
        <w:t xml:space="preserve">Table </w:t>
      </w:r>
      <w:r w:rsidR="00E743A8" w:rsidRPr="003060B9">
        <w:t>4</w:t>
      </w:r>
      <w:r w:rsidRPr="003060B9">
        <w:t xml:space="preserve">. </w:t>
      </w:r>
      <w:r w:rsidR="00E743A8" w:rsidRPr="003060B9">
        <w:t>Homeless Primary Nighttime Residence Permitted Values</w:t>
      </w:r>
    </w:p>
    <w:tbl>
      <w:tblPr>
        <w:tblW w:w="928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98"/>
        <w:gridCol w:w="6390"/>
      </w:tblGrid>
      <w:tr w:rsidR="00906E19" w:rsidRPr="003060B9" w14:paraId="5E534C22" w14:textId="77777777" w:rsidTr="0087567A">
        <w:tc>
          <w:tcPr>
            <w:tcW w:w="2898" w:type="dxa"/>
            <w:tcBorders>
              <w:right w:val="nil"/>
            </w:tcBorders>
            <w:shd w:val="clear" w:color="auto" w:fill="auto"/>
          </w:tcPr>
          <w:p w14:paraId="62C191C3" w14:textId="77777777" w:rsidR="00906E19" w:rsidRPr="003060B9" w:rsidRDefault="00C92AD6" w:rsidP="00E8319A">
            <w:pPr>
              <w:spacing w:before="0" w:after="60" w:line="23" w:lineRule="atLeast"/>
              <w:rPr>
                <w:rFonts w:cs="Times New Roman"/>
                <w:b/>
              </w:rPr>
            </w:pPr>
            <w:r w:rsidRPr="003060B9">
              <w:rPr>
                <w:rFonts w:cs="Times New Roman"/>
                <w:b/>
              </w:rPr>
              <w:t>Abbreviation of Primary Nighttime Residence</w:t>
            </w:r>
          </w:p>
        </w:tc>
        <w:tc>
          <w:tcPr>
            <w:tcW w:w="6390" w:type="dxa"/>
            <w:tcBorders>
              <w:left w:val="nil"/>
            </w:tcBorders>
            <w:shd w:val="clear" w:color="auto" w:fill="auto"/>
          </w:tcPr>
          <w:p w14:paraId="3701E24C" w14:textId="77777777" w:rsidR="00906E19" w:rsidRPr="003060B9" w:rsidRDefault="00E743A8" w:rsidP="00E8319A">
            <w:pPr>
              <w:spacing w:before="0" w:after="60" w:line="23" w:lineRule="atLeast"/>
              <w:rPr>
                <w:rFonts w:cs="Times New Roman"/>
                <w:b/>
              </w:rPr>
            </w:pPr>
            <w:r w:rsidRPr="003060B9">
              <w:rPr>
                <w:rFonts w:cs="Times New Roman"/>
                <w:b/>
              </w:rPr>
              <w:t>Description</w:t>
            </w:r>
          </w:p>
        </w:tc>
      </w:tr>
      <w:tr w:rsidR="003B0F27" w:rsidRPr="003060B9" w14:paraId="2AD2D214" w14:textId="77777777" w:rsidTr="0087567A">
        <w:tc>
          <w:tcPr>
            <w:tcW w:w="2898" w:type="dxa"/>
            <w:tcBorders>
              <w:right w:val="nil"/>
            </w:tcBorders>
            <w:shd w:val="clear" w:color="auto" w:fill="auto"/>
          </w:tcPr>
          <w:p w14:paraId="1285AB28" w14:textId="77777777" w:rsidR="003B0F27" w:rsidRPr="003060B9" w:rsidRDefault="003B0F27" w:rsidP="00E8319A">
            <w:pPr>
              <w:spacing w:before="0" w:after="60" w:line="23" w:lineRule="atLeast"/>
              <w:rPr>
                <w:rFonts w:cs="Times New Roman"/>
              </w:rPr>
            </w:pPr>
            <w:r w:rsidRPr="003060B9">
              <w:rPr>
                <w:rFonts w:cs="Times New Roman"/>
              </w:rPr>
              <w:lastRenderedPageBreak/>
              <w:t>STH</w:t>
            </w:r>
          </w:p>
        </w:tc>
        <w:tc>
          <w:tcPr>
            <w:tcW w:w="6390" w:type="dxa"/>
            <w:tcBorders>
              <w:left w:val="nil"/>
            </w:tcBorders>
            <w:shd w:val="clear" w:color="auto" w:fill="auto"/>
          </w:tcPr>
          <w:p w14:paraId="0547B40C" w14:textId="337D3B43" w:rsidR="003B0F27" w:rsidRPr="003060B9" w:rsidRDefault="006E34F5" w:rsidP="00D71EAB">
            <w:pPr>
              <w:spacing w:before="0" w:after="0"/>
              <w:rPr>
                <w:rFonts w:cs="Times New Roman"/>
                <w:bCs/>
              </w:rPr>
            </w:pPr>
            <w:r w:rsidRPr="003060B9">
              <w:rPr>
                <w:rFonts w:cs="Times New Roman"/>
                <w:bCs/>
              </w:rPr>
              <w:t>Shelters and transitional housing</w:t>
            </w:r>
          </w:p>
        </w:tc>
      </w:tr>
      <w:tr w:rsidR="0085255A" w:rsidRPr="003060B9" w14:paraId="32069EBA" w14:textId="77777777" w:rsidTr="0087567A">
        <w:tc>
          <w:tcPr>
            <w:tcW w:w="2898" w:type="dxa"/>
            <w:tcBorders>
              <w:right w:val="nil"/>
            </w:tcBorders>
            <w:shd w:val="clear" w:color="auto" w:fill="auto"/>
          </w:tcPr>
          <w:p w14:paraId="74D21910" w14:textId="77777777" w:rsidR="00906E19" w:rsidRPr="003060B9" w:rsidRDefault="00E743A8" w:rsidP="00E8319A">
            <w:pPr>
              <w:spacing w:before="0" w:after="60" w:line="23" w:lineRule="atLeast"/>
              <w:rPr>
                <w:rFonts w:cs="Times New Roman"/>
              </w:rPr>
            </w:pPr>
            <w:r w:rsidRPr="003060B9">
              <w:rPr>
                <w:rFonts w:cs="Times New Roman"/>
              </w:rPr>
              <w:t>D</w:t>
            </w:r>
          </w:p>
        </w:tc>
        <w:tc>
          <w:tcPr>
            <w:tcW w:w="6390" w:type="dxa"/>
            <w:tcBorders>
              <w:left w:val="nil"/>
            </w:tcBorders>
            <w:shd w:val="clear" w:color="auto" w:fill="auto"/>
          </w:tcPr>
          <w:p w14:paraId="3B1865D0" w14:textId="77777777" w:rsidR="00906E19" w:rsidRPr="003060B9" w:rsidRDefault="00E743A8" w:rsidP="00D7508F">
            <w:pPr>
              <w:spacing w:before="0" w:after="60" w:line="23" w:lineRule="atLeast"/>
              <w:rPr>
                <w:rFonts w:cs="Times New Roman"/>
              </w:rPr>
            </w:pPr>
            <w:r w:rsidRPr="003060B9">
              <w:rPr>
                <w:rFonts w:cs="Times New Roman"/>
              </w:rPr>
              <w:t xml:space="preserve">Doubled-up </w:t>
            </w:r>
            <w:r w:rsidR="00305CC5" w:rsidRPr="003060B9">
              <w:rPr>
                <w:rFonts w:cs="Times New Roman"/>
              </w:rPr>
              <w:t>or shared</w:t>
            </w:r>
            <w:r w:rsidRPr="003060B9">
              <w:rPr>
                <w:rFonts w:cs="Times New Roman"/>
              </w:rPr>
              <w:t xml:space="preserve"> housing due to </w:t>
            </w:r>
            <w:r w:rsidR="00305CC5" w:rsidRPr="003060B9">
              <w:rPr>
                <w:rFonts w:cs="Times New Roman"/>
              </w:rPr>
              <w:t xml:space="preserve">loss of housing, </w:t>
            </w:r>
            <w:r w:rsidRPr="003060B9">
              <w:rPr>
                <w:rFonts w:cs="Times New Roman"/>
              </w:rPr>
              <w:t xml:space="preserve">economic hardship, or </w:t>
            </w:r>
            <w:r w:rsidR="00305CC5" w:rsidRPr="003060B9">
              <w:rPr>
                <w:rFonts w:cs="Times New Roman"/>
              </w:rPr>
              <w:t xml:space="preserve">similar </w:t>
            </w:r>
            <w:r w:rsidRPr="003060B9">
              <w:rPr>
                <w:rFonts w:cs="Times New Roman"/>
              </w:rPr>
              <w:t xml:space="preserve">reasons </w:t>
            </w:r>
          </w:p>
        </w:tc>
      </w:tr>
      <w:tr w:rsidR="0085255A" w:rsidRPr="003060B9" w14:paraId="2781438A" w14:textId="77777777" w:rsidTr="0087567A">
        <w:tc>
          <w:tcPr>
            <w:tcW w:w="2898" w:type="dxa"/>
            <w:tcBorders>
              <w:right w:val="nil"/>
            </w:tcBorders>
            <w:shd w:val="clear" w:color="auto" w:fill="auto"/>
          </w:tcPr>
          <w:p w14:paraId="430407F5" w14:textId="77777777" w:rsidR="00906E19" w:rsidRPr="003060B9" w:rsidRDefault="00E743A8" w:rsidP="00E8319A">
            <w:pPr>
              <w:spacing w:before="0" w:after="60" w:line="23" w:lineRule="atLeast"/>
              <w:rPr>
                <w:rFonts w:cs="Times New Roman"/>
              </w:rPr>
            </w:pPr>
            <w:r w:rsidRPr="003060B9">
              <w:rPr>
                <w:rFonts w:cs="Times New Roman"/>
              </w:rPr>
              <w:t>U</w:t>
            </w:r>
          </w:p>
        </w:tc>
        <w:tc>
          <w:tcPr>
            <w:tcW w:w="6390" w:type="dxa"/>
            <w:tcBorders>
              <w:left w:val="nil"/>
            </w:tcBorders>
            <w:shd w:val="clear" w:color="auto" w:fill="auto"/>
          </w:tcPr>
          <w:p w14:paraId="0CB2194C" w14:textId="3A7546D8" w:rsidR="00906E19" w:rsidRPr="003060B9" w:rsidRDefault="00906E19" w:rsidP="001C15BF">
            <w:pPr>
              <w:spacing w:before="0" w:after="60" w:line="23" w:lineRule="atLeast"/>
              <w:rPr>
                <w:rFonts w:cs="Times New Roman"/>
              </w:rPr>
            </w:pPr>
            <w:r w:rsidRPr="003060B9">
              <w:rPr>
                <w:rFonts w:cs="Times New Roman"/>
              </w:rPr>
              <w:t>Unsheltered includes cars, parks, campgrounds, temporary trailers</w:t>
            </w:r>
            <w:r w:rsidR="00981988">
              <w:rPr>
                <w:rFonts w:cs="Times New Roman"/>
              </w:rPr>
              <w:t>,</w:t>
            </w:r>
            <w:r w:rsidRPr="003060B9">
              <w:rPr>
                <w:rFonts w:cs="Times New Roman"/>
              </w:rPr>
              <w:t xml:space="preserve"> including FEMA trailers, or abandoned buildings</w:t>
            </w:r>
          </w:p>
        </w:tc>
      </w:tr>
      <w:tr w:rsidR="0085255A" w:rsidRPr="003060B9" w14:paraId="6C94577E" w14:textId="77777777" w:rsidTr="0087567A">
        <w:tc>
          <w:tcPr>
            <w:tcW w:w="2898" w:type="dxa"/>
            <w:tcBorders>
              <w:right w:val="nil"/>
            </w:tcBorders>
            <w:shd w:val="clear" w:color="auto" w:fill="auto"/>
          </w:tcPr>
          <w:p w14:paraId="2508D130" w14:textId="77777777" w:rsidR="00E743A8" w:rsidRPr="003060B9" w:rsidRDefault="00E743A8" w:rsidP="00E8319A">
            <w:pPr>
              <w:spacing w:before="0" w:after="60" w:line="23" w:lineRule="atLeast"/>
              <w:rPr>
                <w:rFonts w:cs="Times New Roman"/>
              </w:rPr>
            </w:pPr>
            <w:r w:rsidRPr="003060B9">
              <w:rPr>
                <w:rFonts w:cs="Times New Roman"/>
              </w:rPr>
              <w:t>HM</w:t>
            </w:r>
          </w:p>
        </w:tc>
        <w:tc>
          <w:tcPr>
            <w:tcW w:w="6390" w:type="dxa"/>
            <w:tcBorders>
              <w:left w:val="nil"/>
            </w:tcBorders>
            <w:shd w:val="clear" w:color="auto" w:fill="auto"/>
          </w:tcPr>
          <w:p w14:paraId="5E4DDFEC" w14:textId="77777777" w:rsidR="00E743A8" w:rsidRPr="003060B9" w:rsidRDefault="00E743A8" w:rsidP="00E8319A">
            <w:pPr>
              <w:spacing w:before="0" w:after="60" w:line="23" w:lineRule="atLeast"/>
              <w:rPr>
                <w:rFonts w:cs="Times New Roman"/>
              </w:rPr>
            </w:pPr>
            <w:r w:rsidRPr="003060B9">
              <w:rPr>
                <w:rFonts w:cs="Times New Roman"/>
              </w:rPr>
              <w:t xml:space="preserve">Hotels/motels </w:t>
            </w:r>
          </w:p>
        </w:tc>
      </w:tr>
    </w:tbl>
    <w:p w14:paraId="670F26BD" w14:textId="2720DB80" w:rsidR="00E743A8" w:rsidRPr="003060B9" w:rsidRDefault="00E743A8" w:rsidP="0004611A">
      <w:pPr>
        <w:pStyle w:val="Caption"/>
        <w:keepNext/>
        <w:spacing w:before="1200"/>
        <w:rPr>
          <w:rFonts w:cs="Times New Roman"/>
          <w:sz w:val="24"/>
          <w:szCs w:val="24"/>
        </w:rPr>
      </w:pPr>
      <w:bookmarkStart w:id="25" w:name="_Toc233109529"/>
      <w:bookmarkStart w:id="26" w:name="_Toc233109530"/>
      <w:bookmarkStart w:id="27" w:name="_Toc233109532"/>
      <w:bookmarkStart w:id="28" w:name="_Toc233109533"/>
      <w:bookmarkStart w:id="29" w:name="_Toc233109534"/>
      <w:bookmarkStart w:id="30" w:name="_Toc233109536"/>
      <w:bookmarkStart w:id="31" w:name="_Toc233109537"/>
      <w:bookmarkStart w:id="32" w:name="_Toc233109538"/>
      <w:bookmarkStart w:id="33" w:name="_Toc233109539"/>
      <w:bookmarkStart w:id="34" w:name="_Toc233109541"/>
      <w:bookmarkStart w:id="35" w:name="_Toc233109542"/>
      <w:bookmarkStart w:id="36" w:name="_Toc233109544"/>
      <w:bookmarkStart w:id="37" w:name="_Toc233109545"/>
      <w:bookmarkStart w:id="38" w:name="_Toc233109546"/>
      <w:bookmarkStart w:id="39" w:name="_Toc233109547"/>
      <w:bookmarkStart w:id="40" w:name="_Toc233109549"/>
      <w:bookmarkStart w:id="41" w:name="_Toc233109551"/>
      <w:bookmarkStart w:id="42" w:name="_Toc233109552"/>
      <w:bookmarkStart w:id="43" w:name="_Toc233109556"/>
      <w:bookmarkStart w:id="44" w:name="_Toc233109560"/>
      <w:bookmarkStart w:id="45" w:name="_Toc233109561"/>
      <w:bookmarkStart w:id="46" w:name="_Toc233109563"/>
      <w:bookmarkStart w:id="47" w:name="_Toc233109566"/>
      <w:bookmarkStart w:id="48" w:name="_Toc233109567"/>
      <w:bookmarkStart w:id="49" w:name="_Toc233109568"/>
      <w:bookmarkStart w:id="50" w:name="_Toc233109569"/>
      <w:bookmarkStart w:id="51" w:name="_Toc233109570"/>
      <w:bookmarkStart w:id="52" w:name="_Toc233109571"/>
      <w:bookmarkStart w:id="53" w:name="_Toc233109572"/>
      <w:bookmarkStart w:id="54" w:name="_Toc233109573"/>
      <w:bookmarkStart w:id="55" w:name="_Toc233109574"/>
      <w:bookmarkStart w:id="56" w:name="_Toc233109575"/>
      <w:bookmarkStart w:id="57" w:name="_Toc233109576"/>
      <w:bookmarkStart w:id="58" w:name="_Toc233109578"/>
      <w:bookmarkStart w:id="59" w:name="_Toc233109579"/>
      <w:bookmarkStart w:id="60" w:name="_Toc187468081"/>
      <w:bookmarkStart w:id="61" w:name="_Toc187468083"/>
      <w:bookmarkStart w:id="62" w:name="_Toc187468085"/>
      <w:bookmarkStart w:id="63" w:name="_Toc187468087"/>
      <w:bookmarkStart w:id="64" w:name="_Toc187468088"/>
      <w:bookmarkStart w:id="65" w:name="_Toc187468089"/>
      <w:bookmarkStart w:id="66" w:name="_Toc187468090"/>
      <w:bookmarkStart w:id="67" w:name="_Toc187468091"/>
      <w:bookmarkStart w:id="68" w:name="_Toc187468093"/>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3060B9">
        <w:rPr>
          <w:rFonts w:cs="Times New Roman"/>
          <w:sz w:val="24"/>
          <w:szCs w:val="24"/>
        </w:rPr>
        <w:t xml:space="preserve">Table 5. Definition of </w:t>
      </w:r>
      <w:r w:rsidR="00C71117" w:rsidRPr="003060B9">
        <w:rPr>
          <w:rFonts w:cs="Times New Roman"/>
          <w:sz w:val="24"/>
          <w:szCs w:val="24"/>
        </w:rPr>
        <w:t xml:space="preserve">Other </w:t>
      </w:r>
      <w:r w:rsidRPr="003060B9">
        <w:rPr>
          <w:rFonts w:cs="Times New Roman"/>
          <w:sz w:val="24"/>
          <w:szCs w:val="24"/>
        </w:rPr>
        <w:t>Statuses</w:t>
      </w:r>
    </w:p>
    <w:tbl>
      <w:tblPr>
        <w:tblW w:w="955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358"/>
        <w:gridCol w:w="7200"/>
      </w:tblGrid>
      <w:tr w:rsidR="00E743A8" w:rsidRPr="003060B9" w14:paraId="5D8CEC38" w14:textId="77777777" w:rsidTr="0004611A">
        <w:trPr>
          <w:tblHeader/>
        </w:trPr>
        <w:tc>
          <w:tcPr>
            <w:tcW w:w="2358" w:type="dxa"/>
            <w:tcBorders>
              <w:right w:val="nil"/>
            </w:tcBorders>
            <w:shd w:val="clear" w:color="auto" w:fill="auto"/>
          </w:tcPr>
          <w:p w14:paraId="4B4E0224" w14:textId="77777777" w:rsidR="00E743A8" w:rsidRPr="003060B9" w:rsidRDefault="00E743A8" w:rsidP="00D7508F">
            <w:pPr>
              <w:spacing w:before="0" w:after="60" w:line="23" w:lineRule="atLeast"/>
              <w:rPr>
                <w:rFonts w:cs="Times New Roman"/>
                <w:b/>
              </w:rPr>
            </w:pPr>
            <w:r w:rsidRPr="003060B9">
              <w:rPr>
                <w:rFonts w:cs="Times New Roman"/>
              </w:rPr>
              <w:t>Status</w:t>
            </w:r>
          </w:p>
        </w:tc>
        <w:tc>
          <w:tcPr>
            <w:tcW w:w="7200" w:type="dxa"/>
            <w:tcBorders>
              <w:left w:val="nil"/>
            </w:tcBorders>
            <w:shd w:val="clear" w:color="auto" w:fill="auto"/>
          </w:tcPr>
          <w:p w14:paraId="0AB504FC" w14:textId="77777777" w:rsidR="00E743A8" w:rsidRPr="003060B9" w:rsidRDefault="00E743A8" w:rsidP="00D7508F">
            <w:pPr>
              <w:spacing w:before="0" w:after="60" w:line="23" w:lineRule="atLeast"/>
              <w:rPr>
                <w:rFonts w:cs="Times New Roman"/>
                <w:b/>
              </w:rPr>
            </w:pPr>
            <w:r w:rsidRPr="003060B9">
              <w:rPr>
                <w:rFonts w:cs="Times New Roman"/>
              </w:rPr>
              <w:t>Description</w:t>
            </w:r>
          </w:p>
        </w:tc>
      </w:tr>
      <w:tr w:rsidR="0085255A" w:rsidRPr="003060B9" w14:paraId="744185F6" w14:textId="77777777" w:rsidTr="0004611A">
        <w:tc>
          <w:tcPr>
            <w:tcW w:w="2358" w:type="dxa"/>
            <w:tcBorders>
              <w:right w:val="nil"/>
            </w:tcBorders>
            <w:shd w:val="clear" w:color="auto" w:fill="auto"/>
          </w:tcPr>
          <w:p w14:paraId="024F14C9" w14:textId="77777777" w:rsidR="00E743A8" w:rsidRPr="003060B9" w:rsidRDefault="00E743A8" w:rsidP="00D7508F">
            <w:pPr>
              <w:spacing w:before="0" w:after="60" w:line="23" w:lineRule="atLeast"/>
              <w:rPr>
                <w:rFonts w:cs="Times New Roman"/>
              </w:rPr>
            </w:pPr>
            <w:r w:rsidRPr="003060B9">
              <w:rPr>
                <w:rFonts w:cs="Times New Roman"/>
              </w:rPr>
              <w:t>Disability</w:t>
            </w:r>
            <w:r w:rsidR="00C92AD6" w:rsidRPr="003060B9">
              <w:rPr>
                <w:rFonts w:cs="Times New Roman"/>
              </w:rPr>
              <w:t xml:space="preserve"> Status (Only)</w:t>
            </w:r>
            <w:r w:rsidRPr="003060B9">
              <w:rPr>
                <w:rFonts w:cs="Times New Roman"/>
              </w:rPr>
              <w:t xml:space="preserve"> </w:t>
            </w:r>
          </w:p>
        </w:tc>
        <w:tc>
          <w:tcPr>
            <w:tcW w:w="7200" w:type="dxa"/>
            <w:tcBorders>
              <w:left w:val="nil"/>
            </w:tcBorders>
            <w:shd w:val="clear" w:color="auto" w:fill="auto"/>
          </w:tcPr>
          <w:p w14:paraId="2EDD20D6" w14:textId="77777777" w:rsidR="00E743A8" w:rsidRPr="003060B9" w:rsidRDefault="00E30DF1" w:rsidP="00692957">
            <w:pPr>
              <w:spacing w:before="0" w:afterLines="60" w:after="144" w:line="23" w:lineRule="atLeast"/>
              <w:rPr>
                <w:rFonts w:cs="Times New Roman"/>
              </w:rPr>
            </w:pPr>
            <w:r w:rsidRPr="003060B9">
              <w:rPr>
                <w:rFonts w:cs="Times New Roman"/>
              </w:rPr>
              <w:t>Children having intellectual disability; hearing impairment, including deafness; speech or language impairment; visual impairment, including blindness; serious emotional disturbance; orthopedic impairment; autism; traumatic brain injury; developmental delay; other health impairment; specific learning disability; deaf-blindness; or multiple disabilities and who, by reason thereof, receive special education and related services under the Individuals with Disabilities Education Act (IDEA) according to an Individualized Education Program (IEP), Individualized Family Service Plan (IFSP), or a services plan.</w:t>
            </w:r>
          </w:p>
        </w:tc>
      </w:tr>
      <w:tr w:rsidR="0085255A" w:rsidRPr="003060B9" w14:paraId="22ED9F71" w14:textId="77777777" w:rsidTr="0004611A">
        <w:tc>
          <w:tcPr>
            <w:tcW w:w="2358" w:type="dxa"/>
            <w:tcBorders>
              <w:right w:val="nil"/>
            </w:tcBorders>
            <w:shd w:val="clear" w:color="auto" w:fill="auto"/>
          </w:tcPr>
          <w:p w14:paraId="10BD2582" w14:textId="0C10196B" w:rsidR="00E743A8" w:rsidRPr="003060B9" w:rsidRDefault="00F27C76" w:rsidP="00D7508F">
            <w:pPr>
              <w:spacing w:before="0" w:after="60" w:line="23" w:lineRule="atLeast"/>
              <w:rPr>
                <w:rFonts w:cs="Times New Roman"/>
              </w:rPr>
            </w:pPr>
            <w:r w:rsidRPr="003060B9">
              <w:rPr>
                <w:rFonts w:cs="Times New Roman"/>
              </w:rPr>
              <w:t>English Learner Status</w:t>
            </w:r>
            <w:r w:rsidR="00C92AD6" w:rsidRPr="003060B9">
              <w:rPr>
                <w:rFonts w:cs="Times New Roman"/>
              </w:rPr>
              <w:t xml:space="preserve"> (Only)</w:t>
            </w:r>
          </w:p>
        </w:tc>
        <w:tc>
          <w:tcPr>
            <w:tcW w:w="7200" w:type="dxa"/>
            <w:tcBorders>
              <w:left w:val="nil"/>
            </w:tcBorders>
            <w:shd w:val="clear" w:color="auto" w:fill="auto"/>
          </w:tcPr>
          <w:p w14:paraId="43549882" w14:textId="60ABC55B" w:rsidR="00E30DF1" w:rsidRPr="003060B9" w:rsidRDefault="00F27C76" w:rsidP="00E8319A">
            <w:pPr>
              <w:pStyle w:val="Default"/>
              <w:spacing w:afterLines="60" w:after="144" w:line="23" w:lineRule="atLeast"/>
              <w:rPr>
                <w:rFonts w:ascii="Times New Roman" w:hAnsi="Times New Roman" w:cs="Times New Roman"/>
                <w:color w:val="auto"/>
              </w:rPr>
            </w:pPr>
            <w:r w:rsidRPr="003060B9">
              <w:rPr>
                <w:rFonts w:ascii="Times New Roman" w:hAnsi="Times New Roman" w:cs="Times New Roman"/>
                <w:color w:val="auto"/>
              </w:rPr>
              <w:t>English Learner</w:t>
            </w:r>
            <w:r w:rsidR="00E30DF1" w:rsidRPr="003060B9">
              <w:rPr>
                <w:rFonts w:ascii="Times New Roman" w:hAnsi="Times New Roman" w:cs="Times New Roman"/>
                <w:color w:val="auto"/>
              </w:rPr>
              <w:t xml:space="preserve"> students are defined as </w:t>
            </w:r>
            <w:r w:rsidR="00692957" w:rsidRPr="003060B9">
              <w:rPr>
                <w:rFonts w:ascii="Times New Roman" w:hAnsi="Times New Roman" w:cs="Times New Roman"/>
                <w:color w:val="auto"/>
              </w:rPr>
              <w:t>students</w:t>
            </w:r>
            <w:r w:rsidR="00E30DF1" w:rsidRPr="003060B9">
              <w:rPr>
                <w:rFonts w:ascii="Times New Roman" w:hAnsi="Times New Roman" w:cs="Times New Roman"/>
                <w:color w:val="auto"/>
              </w:rPr>
              <w:t xml:space="preserve">: </w:t>
            </w:r>
          </w:p>
          <w:p w14:paraId="1F6B9A7B" w14:textId="77777777" w:rsidR="00E30DF1" w:rsidRPr="003060B9" w:rsidRDefault="00E30DF1" w:rsidP="00E8319A">
            <w:pPr>
              <w:pStyle w:val="Default"/>
              <w:spacing w:afterLines="60" w:after="144" w:line="23" w:lineRule="atLeast"/>
              <w:rPr>
                <w:rFonts w:ascii="Times New Roman" w:hAnsi="Times New Roman" w:cs="Times New Roman"/>
                <w:color w:val="auto"/>
              </w:rPr>
            </w:pPr>
            <w:r w:rsidRPr="003060B9">
              <w:rPr>
                <w:rFonts w:ascii="Times New Roman" w:hAnsi="Times New Roman" w:cs="Times New Roman"/>
                <w:color w:val="auto"/>
              </w:rPr>
              <w:t xml:space="preserve">(A) who are ages 3 through 21; </w:t>
            </w:r>
          </w:p>
          <w:p w14:paraId="7E121FB2" w14:textId="77777777" w:rsidR="00E30DF1" w:rsidRPr="003060B9" w:rsidRDefault="00E30DF1" w:rsidP="00E8319A">
            <w:pPr>
              <w:pStyle w:val="Default"/>
              <w:spacing w:afterLines="60" w:after="144" w:line="23" w:lineRule="atLeast"/>
              <w:rPr>
                <w:rFonts w:ascii="Times New Roman" w:hAnsi="Times New Roman" w:cs="Times New Roman"/>
                <w:color w:val="auto"/>
              </w:rPr>
            </w:pPr>
            <w:r w:rsidRPr="003060B9">
              <w:rPr>
                <w:rFonts w:ascii="Times New Roman" w:hAnsi="Times New Roman" w:cs="Times New Roman"/>
                <w:color w:val="auto"/>
              </w:rPr>
              <w:t xml:space="preserve">(B) who are enrolled or preparing to enroll in an elementary school or a secondary school; </w:t>
            </w:r>
          </w:p>
          <w:p w14:paraId="1856E6A7" w14:textId="0BF29490" w:rsidR="00E30DF1" w:rsidRPr="003060B9" w:rsidRDefault="00E30DF1" w:rsidP="00E8319A">
            <w:pPr>
              <w:pStyle w:val="Default"/>
              <w:spacing w:afterLines="60" w:after="144" w:line="23" w:lineRule="atLeast"/>
              <w:rPr>
                <w:rFonts w:ascii="Times New Roman" w:hAnsi="Times New Roman" w:cs="Times New Roman"/>
                <w:color w:val="auto"/>
              </w:rPr>
            </w:pPr>
            <w:r w:rsidRPr="003060B9">
              <w:rPr>
                <w:rFonts w:ascii="Times New Roman" w:hAnsi="Times New Roman" w:cs="Times New Roman"/>
                <w:color w:val="auto"/>
              </w:rPr>
              <w:t>(</w:t>
            </w:r>
            <w:r w:rsidR="00DD15C2" w:rsidRPr="003060B9">
              <w:rPr>
                <w:rFonts w:ascii="Times New Roman" w:hAnsi="Times New Roman" w:cs="Times New Roman"/>
                <w:color w:val="auto"/>
              </w:rPr>
              <w:t>C)</w:t>
            </w:r>
            <w:r w:rsidRPr="003060B9">
              <w:rPr>
                <w:rFonts w:ascii="Times New Roman" w:hAnsi="Times New Roman" w:cs="Times New Roman"/>
                <w:color w:val="auto"/>
              </w:rPr>
              <w:t xml:space="preserve"> who are i, ii, or iii </w:t>
            </w:r>
          </w:p>
          <w:p w14:paraId="58DB593A" w14:textId="77777777" w:rsidR="00E30DF1" w:rsidRPr="003060B9" w:rsidRDefault="00E30DF1" w:rsidP="00344C95">
            <w:pPr>
              <w:pStyle w:val="Default"/>
              <w:spacing w:afterLines="60" w:after="144" w:line="23" w:lineRule="atLeast"/>
              <w:ind w:left="540"/>
              <w:rPr>
                <w:rFonts w:ascii="Times New Roman" w:hAnsi="Times New Roman" w:cs="Times New Roman"/>
                <w:color w:val="auto"/>
              </w:rPr>
            </w:pPr>
            <w:r w:rsidRPr="003060B9">
              <w:rPr>
                <w:rFonts w:ascii="Times New Roman" w:hAnsi="Times New Roman" w:cs="Times New Roman"/>
                <w:color w:val="auto"/>
              </w:rPr>
              <w:t xml:space="preserve">(i) who were not born in the United States or whose native languages are languages other than English; </w:t>
            </w:r>
          </w:p>
          <w:p w14:paraId="71FAE7A0" w14:textId="77777777" w:rsidR="00E30DF1" w:rsidRPr="003060B9" w:rsidRDefault="00E30DF1" w:rsidP="00344C95">
            <w:pPr>
              <w:pStyle w:val="Default"/>
              <w:spacing w:afterLines="60" w:after="144" w:line="23" w:lineRule="atLeast"/>
              <w:ind w:left="540"/>
              <w:rPr>
                <w:rFonts w:ascii="Times New Roman" w:hAnsi="Times New Roman" w:cs="Times New Roman"/>
                <w:color w:val="auto"/>
              </w:rPr>
            </w:pPr>
            <w:r w:rsidRPr="003060B9">
              <w:rPr>
                <w:rFonts w:ascii="Times New Roman" w:hAnsi="Times New Roman" w:cs="Times New Roman"/>
                <w:color w:val="auto"/>
              </w:rPr>
              <w:t xml:space="preserve">(ii) who are I and II </w:t>
            </w:r>
          </w:p>
          <w:p w14:paraId="4194D1FF" w14:textId="77777777" w:rsidR="00E30DF1" w:rsidRPr="003060B9" w:rsidRDefault="00E30DF1" w:rsidP="00344C95">
            <w:pPr>
              <w:pStyle w:val="Default"/>
              <w:spacing w:afterLines="60" w:after="144" w:line="23" w:lineRule="atLeast"/>
              <w:ind w:left="810"/>
              <w:rPr>
                <w:rFonts w:ascii="Times New Roman" w:hAnsi="Times New Roman" w:cs="Times New Roman"/>
                <w:color w:val="auto"/>
              </w:rPr>
            </w:pPr>
            <w:r w:rsidRPr="003060B9">
              <w:rPr>
                <w:rFonts w:ascii="Times New Roman" w:hAnsi="Times New Roman" w:cs="Times New Roman"/>
                <w:color w:val="auto"/>
              </w:rPr>
              <w:t>(I) who are a Native American</w:t>
            </w:r>
            <w:r w:rsidR="000F0A56" w:rsidRPr="003060B9">
              <w:rPr>
                <w:rFonts w:ascii="Times New Roman" w:hAnsi="Times New Roman" w:cs="Times New Roman"/>
                <w:color w:val="auto"/>
              </w:rPr>
              <w:t>,</w:t>
            </w:r>
            <w:r w:rsidRPr="003060B9">
              <w:rPr>
                <w:rFonts w:ascii="Times New Roman" w:hAnsi="Times New Roman" w:cs="Times New Roman"/>
                <w:color w:val="auto"/>
              </w:rPr>
              <w:t xml:space="preserve"> </w:t>
            </w:r>
            <w:r w:rsidR="000F0A56" w:rsidRPr="003060B9">
              <w:rPr>
                <w:rFonts w:ascii="Times New Roman" w:hAnsi="Times New Roman" w:cs="Times New Roman"/>
                <w:color w:val="auto"/>
              </w:rPr>
              <w:t xml:space="preserve">an </w:t>
            </w:r>
            <w:r w:rsidRPr="003060B9">
              <w:rPr>
                <w:rFonts w:ascii="Times New Roman" w:hAnsi="Times New Roman" w:cs="Times New Roman"/>
                <w:color w:val="auto"/>
              </w:rPr>
              <w:t>Alaska</w:t>
            </w:r>
            <w:r w:rsidR="000F0A56" w:rsidRPr="003060B9">
              <w:rPr>
                <w:rFonts w:ascii="Times New Roman" w:hAnsi="Times New Roman" w:cs="Times New Roman"/>
                <w:color w:val="auto"/>
              </w:rPr>
              <w:t>n</w:t>
            </w:r>
            <w:r w:rsidRPr="003060B9">
              <w:rPr>
                <w:rFonts w:ascii="Times New Roman" w:hAnsi="Times New Roman" w:cs="Times New Roman"/>
                <w:color w:val="auto"/>
              </w:rPr>
              <w:t xml:space="preserve"> Native, or a native resident of the outlying areas; and </w:t>
            </w:r>
          </w:p>
          <w:p w14:paraId="0548FAA2" w14:textId="77777777" w:rsidR="00E30DF1" w:rsidRPr="003060B9" w:rsidRDefault="00E30DF1" w:rsidP="00344C95">
            <w:pPr>
              <w:pStyle w:val="Default"/>
              <w:spacing w:afterLines="60" w:after="144" w:line="23" w:lineRule="atLeast"/>
              <w:ind w:left="810"/>
              <w:rPr>
                <w:rFonts w:ascii="Times New Roman" w:hAnsi="Times New Roman" w:cs="Times New Roman"/>
                <w:color w:val="auto"/>
              </w:rPr>
            </w:pPr>
            <w:r w:rsidRPr="003060B9">
              <w:rPr>
                <w:rFonts w:ascii="Times New Roman" w:hAnsi="Times New Roman" w:cs="Times New Roman"/>
                <w:color w:val="auto"/>
              </w:rPr>
              <w:t xml:space="preserve">(II) who come from an environment where languages other than English have a significant impact on their level of language proficiency; </w:t>
            </w:r>
          </w:p>
          <w:p w14:paraId="5BC3C7E8" w14:textId="77777777" w:rsidR="00E30DF1" w:rsidRPr="003060B9" w:rsidRDefault="00E30DF1" w:rsidP="00344C95">
            <w:pPr>
              <w:pStyle w:val="Default"/>
              <w:spacing w:afterLines="60" w:after="144" w:line="23" w:lineRule="atLeast"/>
              <w:ind w:left="540"/>
              <w:rPr>
                <w:rFonts w:ascii="Times New Roman" w:hAnsi="Times New Roman" w:cs="Times New Roman"/>
                <w:color w:val="auto"/>
              </w:rPr>
            </w:pPr>
            <w:r w:rsidRPr="003060B9">
              <w:rPr>
                <w:rFonts w:ascii="Times New Roman" w:hAnsi="Times New Roman" w:cs="Times New Roman"/>
                <w:color w:val="auto"/>
              </w:rPr>
              <w:t xml:space="preserve">(iii) who are migratory, whose native languages are languages other than English, and who come from an environment where languages other than English are dominant; and </w:t>
            </w:r>
          </w:p>
          <w:p w14:paraId="00D8EBD2" w14:textId="77777777" w:rsidR="00E30DF1" w:rsidRPr="003060B9" w:rsidRDefault="00E30DF1" w:rsidP="00E8319A">
            <w:pPr>
              <w:pStyle w:val="Default"/>
              <w:spacing w:afterLines="60" w:after="144" w:line="23" w:lineRule="atLeast"/>
              <w:rPr>
                <w:rFonts w:ascii="Times New Roman" w:hAnsi="Times New Roman" w:cs="Times New Roman"/>
                <w:color w:val="auto"/>
              </w:rPr>
            </w:pPr>
            <w:r w:rsidRPr="003060B9">
              <w:rPr>
                <w:rFonts w:ascii="Times New Roman" w:hAnsi="Times New Roman" w:cs="Times New Roman"/>
                <w:color w:val="auto"/>
              </w:rPr>
              <w:lastRenderedPageBreak/>
              <w:t xml:space="preserve">(D) whose difficulties in speaking, reading, writing, or understanding the English language may be sufficient to deny the individuals </w:t>
            </w:r>
          </w:p>
          <w:p w14:paraId="1CDB9748" w14:textId="77777777" w:rsidR="00E30DF1" w:rsidRPr="003060B9" w:rsidRDefault="00E30DF1" w:rsidP="001C5A71">
            <w:pPr>
              <w:pStyle w:val="Default"/>
              <w:spacing w:afterLines="60" w:after="144" w:line="23" w:lineRule="atLeast"/>
              <w:ind w:left="540"/>
              <w:rPr>
                <w:rFonts w:ascii="Times New Roman" w:hAnsi="Times New Roman" w:cs="Times New Roman"/>
                <w:color w:val="auto"/>
              </w:rPr>
            </w:pPr>
            <w:r w:rsidRPr="003060B9">
              <w:rPr>
                <w:rFonts w:ascii="Times New Roman" w:hAnsi="Times New Roman" w:cs="Times New Roman"/>
                <w:color w:val="auto"/>
              </w:rPr>
              <w:t xml:space="preserve">(i) the ability to meet the state’s proficient level of achievement on state assessments described in section 1111(b)(3); </w:t>
            </w:r>
          </w:p>
          <w:p w14:paraId="2F475D48" w14:textId="77777777" w:rsidR="00E30DF1" w:rsidRPr="003060B9" w:rsidRDefault="00E30DF1" w:rsidP="001C5A71">
            <w:pPr>
              <w:pStyle w:val="Default"/>
              <w:spacing w:afterLines="60" w:after="144" w:line="23" w:lineRule="atLeast"/>
              <w:ind w:left="540"/>
              <w:rPr>
                <w:rFonts w:ascii="Times New Roman" w:hAnsi="Times New Roman" w:cs="Times New Roman"/>
                <w:color w:val="auto"/>
              </w:rPr>
            </w:pPr>
            <w:r w:rsidRPr="003060B9">
              <w:rPr>
                <w:rFonts w:ascii="Times New Roman" w:hAnsi="Times New Roman" w:cs="Times New Roman"/>
                <w:color w:val="auto"/>
              </w:rPr>
              <w:t xml:space="preserve">(ii) the ability to successfully achieve in classrooms where the language of instruction is English; or </w:t>
            </w:r>
          </w:p>
          <w:p w14:paraId="5FD25401" w14:textId="77777777" w:rsidR="00E743A8" w:rsidRPr="003060B9" w:rsidRDefault="00E30DF1" w:rsidP="001C5A71">
            <w:pPr>
              <w:spacing w:before="0" w:afterLines="60" w:after="144" w:line="23" w:lineRule="atLeast"/>
              <w:ind w:left="540"/>
              <w:textAlignment w:val="top"/>
              <w:rPr>
                <w:rFonts w:cs="Times New Roman"/>
              </w:rPr>
            </w:pPr>
            <w:r w:rsidRPr="003060B9">
              <w:rPr>
                <w:rFonts w:cs="Times New Roman"/>
              </w:rPr>
              <w:t>(iii) the opportunity to participate fully in society.</w:t>
            </w:r>
          </w:p>
        </w:tc>
      </w:tr>
      <w:tr w:rsidR="0085255A" w:rsidRPr="003060B9" w14:paraId="03847B4D" w14:textId="77777777" w:rsidTr="0004611A">
        <w:tc>
          <w:tcPr>
            <w:tcW w:w="2358" w:type="dxa"/>
            <w:tcBorders>
              <w:right w:val="nil"/>
            </w:tcBorders>
            <w:shd w:val="clear" w:color="auto" w:fill="auto"/>
          </w:tcPr>
          <w:p w14:paraId="110A7198" w14:textId="77777777" w:rsidR="00E743A8" w:rsidRPr="003060B9" w:rsidRDefault="00E743A8" w:rsidP="00D7508F">
            <w:pPr>
              <w:spacing w:before="0" w:after="60" w:line="23" w:lineRule="atLeast"/>
              <w:rPr>
                <w:rFonts w:cs="Times New Roman"/>
              </w:rPr>
            </w:pPr>
            <w:r w:rsidRPr="003060B9">
              <w:rPr>
                <w:rFonts w:cs="Times New Roman"/>
              </w:rPr>
              <w:lastRenderedPageBreak/>
              <w:t xml:space="preserve">Migrant </w:t>
            </w:r>
            <w:r w:rsidR="00C92AD6" w:rsidRPr="003060B9">
              <w:rPr>
                <w:rFonts w:cs="Times New Roman"/>
              </w:rPr>
              <w:t>Status</w:t>
            </w:r>
          </w:p>
        </w:tc>
        <w:tc>
          <w:tcPr>
            <w:tcW w:w="7200" w:type="dxa"/>
            <w:tcBorders>
              <w:left w:val="nil"/>
            </w:tcBorders>
            <w:shd w:val="clear" w:color="auto" w:fill="auto"/>
          </w:tcPr>
          <w:p w14:paraId="58B488E4" w14:textId="77777777" w:rsidR="00E550F1" w:rsidRPr="003060B9" w:rsidRDefault="00E30DF1" w:rsidP="00E550F1">
            <w:pPr>
              <w:spacing w:before="0" w:afterLines="60" w:after="144" w:line="23" w:lineRule="atLeast"/>
              <w:rPr>
                <w:rFonts w:cs="Times New Roman"/>
              </w:rPr>
            </w:pPr>
            <w:r w:rsidRPr="003060B9">
              <w:rPr>
                <w:rFonts w:cs="Times New Roman"/>
              </w:rPr>
              <w:t xml:space="preserve">Children who are, or </w:t>
            </w:r>
            <w:r w:rsidR="00E550F1" w:rsidRPr="003060B9">
              <w:rPr>
                <w:rFonts w:cs="Times New Roman"/>
              </w:rPr>
              <w:t xml:space="preserve">have </w:t>
            </w:r>
            <w:r w:rsidRPr="003060B9">
              <w:rPr>
                <w:rFonts w:cs="Times New Roman"/>
              </w:rPr>
              <w:t xml:space="preserve">parents or spouses </w:t>
            </w:r>
            <w:r w:rsidR="00E550F1" w:rsidRPr="003060B9">
              <w:rPr>
                <w:rFonts w:cs="Times New Roman"/>
              </w:rPr>
              <w:t xml:space="preserve">who </w:t>
            </w:r>
            <w:r w:rsidRPr="003060B9">
              <w:rPr>
                <w:rFonts w:cs="Times New Roman"/>
              </w:rPr>
              <w:t xml:space="preserve">are, migratory agricultural workers who, in order to obtain, or </w:t>
            </w:r>
            <w:r w:rsidR="00E550F1" w:rsidRPr="003060B9">
              <w:rPr>
                <w:rFonts w:cs="Times New Roman"/>
              </w:rPr>
              <w:t xml:space="preserve">to </w:t>
            </w:r>
            <w:r w:rsidRPr="003060B9">
              <w:rPr>
                <w:rFonts w:cs="Times New Roman"/>
              </w:rPr>
              <w:t>accompany such parents or spouses</w:t>
            </w:r>
            <w:r w:rsidR="00E550F1" w:rsidRPr="003060B9">
              <w:rPr>
                <w:rFonts w:cs="Times New Roman"/>
              </w:rPr>
              <w:t xml:space="preserve"> to obtain </w:t>
            </w:r>
            <w:r w:rsidRPr="003060B9">
              <w:rPr>
                <w:rFonts w:cs="Times New Roman"/>
              </w:rPr>
              <w:t>temporary or seasonal employment in agricultural or fishing work</w:t>
            </w:r>
            <w:r w:rsidR="00E550F1" w:rsidRPr="003060B9">
              <w:rPr>
                <w:rFonts w:cs="Times New Roman"/>
              </w:rPr>
              <w:t>:</w:t>
            </w:r>
            <w:r w:rsidRPr="003060B9">
              <w:rPr>
                <w:rFonts w:cs="Times New Roman"/>
              </w:rPr>
              <w:t xml:space="preserve"> </w:t>
            </w:r>
          </w:p>
          <w:p w14:paraId="20F48745" w14:textId="77777777" w:rsidR="00E550F1" w:rsidRPr="003060B9" w:rsidRDefault="00E30DF1" w:rsidP="00E550F1">
            <w:pPr>
              <w:spacing w:before="0" w:afterLines="60" w:after="144" w:line="23" w:lineRule="atLeast"/>
              <w:rPr>
                <w:rFonts w:cs="Times New Roman"/>
              </w:rPr>
            </w:pPr>
            <w:r w:rsidRPr="003060B9">
              <w:rPr>
                <w:rFonts w:cs="Times New Roman"/>
              </w:rPr>
              <w:t xml:space="preserve">(A) have moved from one local education agency (LEA) to another; </w:t>
            </w:r>
          </w:p>
          <w:p w14:paraId="5FF61FE1" w14:textId="77777777" w:rsidR="00E550F1" w:rsidRPr="003060B9" w:rsidRDefault="00E30DF1" w:rsidP="0092621A">
            <w:pPr>
              <w:spacing w:before="0" w:afterLines="60" w:after="144" w:line="23" w:lineRule="atLeast"/>
              <w:rPr>
                <w:rFonts w:cs="Times New Roman"/>
              </w:rPr>
            </w:pPr>
            <w:r w:rsidRPr="003060B9">
              <w:rPr>
                <w:rFonts w:cs="Times New Roman"/>
              </w:rPr>
              <w:t xml:space="preserve">(B) in a state that comprises a single LEA, have moved from one administrative area to another within such LEA; or </w:t>
            </w:r>
          </w:p>
          <w:p w14:paraId="0031F553" w14:textId="77777777" w:rsidR="00E743A8" w:rsidRPr="003060B9" w:rsidRDefault="00E30DF1" w:rsidP="007E331B">
            <w:pPr>
              <w:spacing w:before="0" w:afterLines="60" w:after="144" w:line="23" w:lineRule="atLeast"/>
              <w:rPr>
                <w:rFonts w:cs="Times New Roman"/>
              </w:rPr>
            </w:pPr>
            <w:r w:rsidRPr="003060B9">
              <w:rPr>
                <w:rFonts w:cs="Times New Roman"/>
              </w:rPr>
              <w:t xml:space="preserve">(C) reside in an LEA of more than 15,000 square miles, and migrate a distance of 20 miles or more to a temporary residence to engage in a fishing activity. </w:t>
            </w:r>
          </w:p>
          <w:p w14:paraId="179D2AED" w14:textId="5591F710" w:rsidR="00E550F1" w:rsidRPr="003060B9" w:rsidRDefault="00E550F1" w:rsidP="0024502B">
            <w:pPr>
              <w:spacing w:before="0" w:afterLines="60" w:after="144" w:line="23" w:lineRule="atLeast"/>
              <w:rPr>
                <w:rFonts w:cs="Times New Roman"/>
              </w:rPr>
            </w:pPr>
            <w:r w:rsidRPr="003060B9">
              <w:rPr>
                <w:rFonts w:cs="Times New Roman"/>
              </w:rPr>
              <w:t>This definition includes migratory dairy workers or migratory fishers.</w:t>
            </w:r>
            <w:r w:rsidR="0092621A" w:rsidRPr="003060B9">
              <w:rPr>
                <w:rFonts w:cs="Times New Roman"/>
              </w:rPr>
              <w:t xml:space="preserve">  Qualifying moves must have taken place in the </w:t>
            </w:r>
            <w:r w:rsidR="00B235DB" w:rsidRPr="003060B9">
              <w:rPr>
                <w:rFonts w:cs="Times New Roman"/>
              </w:rPr>
              <w:t>preceding</w:t>
            </w:r>
            <w:r w:rsidR="0092621A" w:rsidRPr="003060B9">
              <w:rPr>
                <w:rFonts w:cs="Times New Roman"/>
              </w:rPr>
              <w:t xml:space="preserve"> 36 months.</w:t>
            </w:r>
          </w:p>
        </w:tc>
      </w:tr>
      <w:tr w:rsidR="0085255A" w:rsidRPr="003060B9" w14:paraId="640078AB" w14:textId="77777777" w:rsidTr="0004611A">
        <w:tc>
          <w:tcPr>
            <w:tcW w:w="2358" w:type="dxa"/>
            <w:tcBorders>
              <w:right w:val="nil"/>
            </w:tcBorders>
            <w:shd w:val="clear" w:color="auto" w:fill="auto"/>
          </w:tcPr>
          <w:p w14:paraId="0C7AF978" w14:textId="77777777" w:rsidR="00E743A8" w:rsidRPr="003060B9" w:rsidRDefault="00E743A8" w:rsidP="00E8319A">
            <w:pPr>
              <w:spacing w:before="0" w:afterLines="60" w:after="144" w:line="23" w:lineRule="atLeast"/>
              <w:rPr>
                <w:rFonts w:cs="Times New Roman"/>
              </w:rPr>
            </w:pPr>
            <w:r w:rsidRPr="003060B9">
              <w:rPr>
                <w:rFonts w:cs="Times New Roman"/>
              </w:rPr>
              <w:t>Homeless</w:t>
            </w:r>
            <w:r w:rsidR="00C71117" w:rsidRPr="003060B9">
              <w:rPr>
                <w:rFonts w:cs="Times New Roman"/>
              </w:rPr>
              <w:t xml:space="preserve"> Unaccompanied</w:t>
            </w:r>
            <w:r w:rsidRPr="003060B9">
              <w:rPr>
                <w:rFonts w:cs="Times New Roman"/>
              </w:rPr>
              <w:t xml:space="preserve"> Youth</w:t>
            </w:r>
          </w:p>
        </w:tc>
        <w:tc>
          <w:tcPr>
            <w:tcW w:w="7200" w:type="dxa"/>
            <w:tcBorders>
              <w:left w:val="nil"/>
            </w:tcBorders>
            <w:shd w:val="clear" w:color="auto" w:fill="auto"/>
          </w:tcPr>
          <w:p w14:paraId="64C13AFA" w14:textId="665756D9" w:rsidR="00E743A8" w:rsidRPr="003060B9" w:rsidRDefault="00E743A8" w:rsidP="0092621A">
            <w:pPr>
              <w:spacing w:before="0" w:afterLines="60" w:after="144" w:line="23" w:lineRule="atLeast"/>
              <w:rPr>
                <w:rFonts w:cs="Times New Roman"/>
              </w:rPr>
            </w:pPr>
            <w:r w:rsidRPr="003060B9">
              <w:rPr>
                <w:rFonts w:cs="Times New Roman"/>
              </w:rPr>
              <w:t>A homeless unaccompanied youth is a youth who is not in the physical custody of a parent or guardian and who fits the McKinney-Vento definition of homeless. There is no age range specified for an unaccompanied youth in the McKinney-Vento Act. The upper age range is determined by what a state defines as school</w:t>
            </w:r>
            <w:r w:rsidR="009170A5">
              <w:rPr>
                <w:rFonts w:cs="Times New Roman"/>
              </w:rPr>
              <w:t>-</w:t>
            </w:r>
            <w:r w:rsidRPr="003060B9">
              <w:rPr>
                <w:rFonts w:cs="Times New Roman"/>
              </w:rPr>
              <w:t xml:space="preserve">aged, unless the child is in special education, in which case the upper age range is </w:t>
            </w:r>
            <w:r w:rsidR="0092621A" w:rsidRPr="003060B9">
              <w:rPr>
                <w:rFonts w:cs="Times New Roman"/>
              </w:rPr>
              <w:t xml:space="preserve">the same as that offered for special education students in the state.  </w:t>
            </w:r>
          </w:p>
        </w:tc>
      </w:tr>
    </w:tbl>
    <w:p w14:paraId="155C81EB" w14:textId="5E53D821" w:rsidR="003E10F5" w:rsidRPr="003060B9" w:rsidRDefault="003060B9" w:rsidP="0004611A">
      <w:pPr>
        <w:pStyle w:val="Heading2"/>
        <w:rPr>
          <w:rFonts w:ascii="Times New Roman" w:hAnsi="Times New Roman" w:cs="Times New Roman"/>
        </w:rPr>
      </w:pPr>
      <w:bookmarkStart w:id="69" w:name="_Toc45540555"/>
      <w:r w:rsidRPr="003060B9">
        <w:rPr>
          <w:rFonts w:ascii="Times New Roman" w:hAnsi="Times New Roman" w:cs="Times New Roman"/>
        </w:rPr>
        <w:t xml:space="preserve">2.2 </w:t>
      </w:r>
      <w:r w:rsidR="005405EC" w:rsidRPr="003060B9">
        <w:rPr>
          <w:rFonts w:ascii="Times New Roman" w:hAnsi="Times New Roman" w:cs="Times New Roman"/>
        </w:rPr>
        <w:t xml:space="preserve">LEA Subgrant Status </w:t>
      </w:r>
      <w:r w:rsidR="00D312DC" w:rsidRPr="003060B9">
        <w:rPr>
          <w:rFonts w:ascii="Times New Roman" w:hAnsi="Times New Roman" w:cs="Times New Roman"/>
        </w:rPr>
        <w:t>Data</w:t>
      </w:r>
      <w:bookmarkEnd w:id="69"/>
    </w:p>
    <w:p w14:paraId="32690087" w14:textId="073DCA7F" w:rsidR="0004611A" w:rsidRPr="003060B9" w:rsidRDefault="008A0D53" w:rsidP="0004611A">
      <w:pPr>
        <w:pStyle w:val="Body2014"/>
        <w:spacing w:before="240"/>
        <w:jc w:val="left"/>
        <w:rPr>
          <w:rFonts w:ascii="Times New Roman" w:hAnsi="Times New Roman"/>
          <w:sz w:val="24"/>
          <w:szCs w:val="24"/>
        </w:rPr>
      </w:pPr>
      <w:r w:rsidRPr="003060B9">
        <w:rPr>
          <w:rFonts w:ascii="Times New Roman" w:hAnsi="Times New Roman"/>
          <w:sz w:val="24"/>
          <w:szCs w:val="24"/>
        </w:rPr>
        <w:t>In addition to other provisions</w:t>
      </w:r>
      <w:r w:rsidR="007E331B" w:rsidRPr="003060B9">
        <w:rPr>
          <w:rFonts w:ascii="Times New Roman" w:hAnsi="Times New Roman"/>
          <w:sz w:val="24"/>
          <w:szCs w:val="24"/>
        </w:rPr>
        <w:t xml:space="preserve"> which affect all LEAs</w:t>
      </w:r>
      <w:r w:rsidRPr="003060B9">
        <w:rPr>
          <w:rFonts w:ascii="Times New Roman" w:hAnsi="Times New Roman"/>
          <w:sz w:val="24"/>
          <w:szCs w:val="24"/>
        </w:rPr>
        <w:t>, th</w:t>
      </w:r>
      <w:r w:rsidR="006F1C2E" w:rsidRPr="003060B9">
        <w:rPr>
          <w:rFonts w:ascii="Times New Roman" w:hAnsi="Times New Roman"/>
          <w:sz w:val="24"/>
          <w:szCs w:val="24"/>
        </w:rPr>
        <w:t>e EHCY program</w:t>
      </w:r>
      <w:r w:rsidR="003E10F5" w:rsidRPr="003060B9">
        <w:rPr>
          <w:rFonts w:ascii="Times New Roman" w:hAnsi="Times New Roman"/>
          <w:sz w:val="24"/>
          <w:szCs w:val="24"/>
        </w:rPr>
        <w:t xml:space="preserve"> provides </w:t>
      </w:r>
      <w:r w:rsidR="00AD14FE" w:rsidRPr="003060B9">
        <w:rPr>
          <w:rFonts w:ascii="Times New Roman" w:hAnsi="Times New Roman"/>
          <w:sz w:val="24"/>
          <w:szCs w:val="24"/>
        </w:rPr>
        <w:t>funding</w:t>
      </w:r>
      <w:r w:rsidR="003E10F5" w:rsidRPr="003060B9">
        <w:rPr>
          <w:rFonts w:ascii="Times New Roman" w:hAnsi="Times New Roman"/>
          <w:sz w:val="24"/>
          <w:szCs w:val="24"/>
        </w:rPr>
        <w:t xml:space="preserve"> to states </w:t>
      </w:r>
      <w:r w:rsidR="00AD14FE" w:rsidRPr="003060B9">
        <w:rPr>
          <w:rFonts w:ascii="Times New Roman" w:hAnsi="Times New Roman"/>
          <w:sz w:val="24"/>
          <w:szCs w:val="24"/>
        </w:rPr>
        <w:t>for LEA</w:t>
      </w:r>
      <w:r w:rsidR="003E10F5" w:rsidRPr="003060B9">
        <w:rPr>
          <w:rFonts w:ascii="Times New Roman" w:hAnsi="Times New Roman"/>
          <w:sz w:val="24"/>
          <w:szCs w:val="24"/>
        </w:rPr>
        <w:t xml:space="preserve"> subgrants to support the education of </w:t>
      </w:r>
      <w:r w:rsidR="007E331B" w:rsidRPr="003060B9">
        <w:rPr>
          <w:rFonts w:ascii="Times New Roman" w:hAnsi="Times New Roman"/>
          <w:sz w:val="24"/>
          <w:szCs w:val="24"/>
        </w:rPr>
        <w:t xml:space="preserve">homeless </w:t>
      </w:r>
      <w:r w:rsidR="003E10F5" w:rsidRPr="003060B9">
        <w:rPr>
          <w:rFonts w:ascii="Times New Roman" w:hAnsi="Times New Roman"/>
          <w:sz w:val="24"/>
          <w:szCs w:val="24"/>
        </w:rPr>
        <w:t>children</w:t>
      </w:r>
      <w:r w:rsidR="009170A5">
        <w:rPr>
          <w:rFonts w:ascii="Times New Roman" w:hAnsi="Times New Roman"/>
          <w:sz w:val="24"/>
          <w:szCs w:val="24"/>
        </w:rPr>
        <w:t xml:space="preserve"> and youths</w:t>
      </w:r>
      <w:r w:rsidR="003E10F5" w:rsidRPr="003060B9">
        <w:rPr>
          <w:rFonts w:ascii="Times New Roman" w:hAnsi="Times New Roman"/>
          <w:sz w:val="24"/>
          <w:szCs w:val="24"/>
        </w:rPr>
        <w:t xml:space="preserve">. </w:t>
      </w:r>
      <w:r w:rsidRPr="003060B9">
        <w:rPr>
          <w:rFonts w:ascii="Times New Roman" w:hAnsi="Times New Roman"/>
          <w:sz w:val="24"/>
          <w:szCs w:val="24"/>
        </w:rPr>
        <w:t>S</w:t>
      </w:r>
      <w:r w:rsidR="003E10F5" w:rsidRPr="003060B9">
        <w:rPr>
          <w:rFonts w:ascii="Times New Roman" w:hAnsi="Times New Roman"/>
          <w:sz w:val="24"/>
          <w:szCs w:val="24"/>
        </w:rPr>
        <w:t>tate</w:t>
      </w:r>
      <w:r w:rsidRPr="003060B9">
        <w:rPr>
          <w:rFonts w:ascii="Times New Roman" w:hAnsi="Times New Roman"/>
          <w:sz w:val="24"/>
          <w:szCs w:val="24"/>
        </w:rPr>
        <w:t>s</w:t>
      </w:r>
      <w:r w:rsidR="003E10F5" w:rsidRPr="003060B9">
        <w:rPr>
          <w:rFonts w:ascii="Times New Roman" w:hAnsi="Times New Roman"/>
          <w:sz w:val="24"/>
          <w:szCs w:val="24"/>
        </w:rPr>
        <w:t xml:space="preserve"> may reserve up to 25 percent (or in the case of </w:t>
      </w:r>
      <w:r w:rsidR="001C5A71" w:rsidRPr="003060B9">
        <w:rPr>
          <w:rFonts w:ascii="Times New Roman" w:hAnsi="Times New Roman"/>
          <w:sz w:val="24"/>
          <w:szCs w:val="24"/>
        </w:rPr>
        <w:t>s</w:t>
      </w:r>
      <w:r w:rsidR="003E10F5" w:rsidRPr="003060B9">
        <w:rPr>
          <w:rFonts w:ascii="Times New Roman" w:hAnsi="Times New Roman"/>
          <w:sz w:val="24"/>
          <w:szCs w:val="24"/>
        </w:rPr>
        <w:t xml:space="preserve">tates receiving the minimum award, 50 percent) of </w:t>
      </w:r>
      <w:r w:rsidR="007E331B" w:rsidRPr="003060B9">
        <w:rPr>
          <w:rFonts w:ascii="Times New Roman" w:hAnsi="Times New Roman"/>
          <w:sz w:val="24"/>
          <w:szCs w:val="24"/>
        </w:rPr>
        <w:t xml:space="preserve">their </w:t>
      </w:r>
      <w:r w:rsidR="003E10F5" w:rsidRPr="003060B9">
        <w:rPr>
          <w:rFonts w:ascii="Times New Roman" w:hAnsi="Times New Roman"/>
          <w:sz w:val="24"/>
          <w:szCs w:val="24"/>
        </w:rPr>
        <w:t>allocat</w:t>
      </w:r>
      <w:r w:rsidRPr="003060B9">
        <w:rPr>
          <w:rFonts w:ascii="Times New Roman" w:hAnsi="Times New Roman"/>
          <w:sz w:val="24"/>
          <w:szCs w:val="24"/>
        </w:rPr>
        <w:t>ion</w:t>
      </w:r>
      <w:r w:rsidR="007E331B" w:rsidRPr="003060B9">
        <w:rPr>
          <w:rFonts w:ascii="Times New Roman" w:hAnsi="Times New Roman"/>
          <w:sz w:val="24"/>
          <w:szCs w:val="24"/>
        </w:rPr>
        <w:t>s</w:t>
      </w:r>
      <w:r w:rsidRPr="003060B9">
        <w:rPr>
          <w:rFonts w:ascii="Times New Roman" w:hAnsi="Times New Roman"/>
          <w:sz w:val="24"/>
          <w:szCs w:val="24"/>
        </w:rPr>
        <w:t xml:space="preserve"> for </w:t>
      </w:r>
      <w:r w:rsidR="001C5A71" w:rsidRPr="003060B9">
        <w:rPr>
          <w:rFonts w:ascii="Times New Roman" w:hAnsi="Times New Roman"/>
          <w:sz w:val="24"/>
          <w:szCs w:val="24"/>
        </w:rPr>
        <w:t>s</w:t>
      </w:r>
      <w:r w:rsidRPr="003060B9">
        <w:rPr>
          <w:rFonts w:ascii="Times New Roman" w:hAnsi="Times New Roman"/>
          <w:sz w:val="24"/>
          <w:szCs w:val="24"/>
        </w:rPr>
        <w:t>tate</w:t>
      </w:r>
      <w:r w:rsidR="00045B1D" w:rsidRPr="003060B9">
        <w:rPr>
          <w:rFonts w:ascii="Times New Roman" w:hAnsi="Times New Roman"/>
          <w:sz w:val="24"/>
          <w:szCs w:val="24"/>
        </w:rPr>
        <w:t xml:space="preserve"> </w:t>
      </w:r>
      <w:r w:rsidRPr="003060B9">
        <w:rPr>
          <w:rFonts w:ascii="Times New Roman" w:hAnsi="Times New Roman"/>
          <w:sz w:val="24"/>
          <w:szCs w:val="24"/>
        </w:rPr>
        <w:t xml:space="preserve">level activities. </w:t>
      </w:r>
      <w:r w:rsidR="00D44BD1" w:rsidRPr="003060B9">
        <w:rPr>
          <w:rFonts w:ascii="Times New Roman" w:hAnsi="Times New Roman"/>
          <w:sz w:val="24"/>
          <w:szCs w:val="24"/>
        </w:rPr>
        <w:t>S</w:t>
      </w:r>
      <w:r w:rsidR="003E10F5" w:rsidRPr="003060B9">
        <w:rPr>
          <w:rFonts w:ascii="Times New Roman" w:hAnsi="Times New Roman"/>
          <w:sz w:val="24"/>
          <w:szCs w:val="24"/>
        </w:rPr>
        <w:t>tate</w:t>
      </w:r>
      <w:r w:rsidR="00D44BD1" w:rsidRPr="003060B9">
        <w:rPr>
          <w:rFonts w:ascii="Times New Roman" w:hAnsi="Times New Roman"/>
          <w:sz w:val="24"/>
          <w:szCs w:val="24"/>
        </w:rPr>
        <w:t>s</w:t>
      </w:r>
      <w:r w:rsidR="003E10F5" w:rsidRPr="003060B9">
        <w:rPr>
          <w:rFonts w:ascii="Times New Roman" w:hAnsi="Times New Roman"/>
          <w:sz w:val="24"/>
          <w:szCs w:val="24"/>
        </w:rPr>
        <w:t xml:space="preserve"> must make subgrants to </w:t>
      </w:r>
      <w:r w:rsidRPr="003060B9">
        <w:rPr>
          <w:rFonts w:ascii="Times New Roman" w:hAnsi="Times New Roman"/>
          <w:sz w:val="24"/>
          <w:szCs w:val="24"/>
        </w:rPr>
        <w:t>LEAs</w:t>
      </w:r>
      <w:r w:rsidR="00D44BD1" w:rsidRPr="003060B9">
        <w:rPr>
          <w:rFonts w:ascii="Times New Roman" w:hAnsi="Times New Roman"/>
          <w:sz w:val="24"/>
          <w:szCs w:val="24"/>
        </w:rPr>
        <w:t xml:space="preserve"> with all remaining funds</w:t>
      </w:r>
      <w:r w:rsidR="003E10F5" w:rsidRPr="003060B9">
        <w:rPr>
          <w:rFonts w:ascii="Times New Roman" w:hAnsi="Times New Roman"/>
          <w:sz w:val="24"/>
          <w:szCs w:val="24"/>
        </w:rPr>
        <w:t xml:space="preserve">. </w:t>
      </w:r>
      <w:r w:rsidR="007E331B" w:rsidRPr="003060B9">
        <w:rPr>
          <w:rFonts w:ascii="Times New Roman" w:hAnsi="Times New Roman"/>
          <w:sz w:val="24"/>
          <w:szCs w:val="24"/>
        </w:rPr>
        <w:t xml:space="preserve">Subgrants must be awarded based on both need and the quality of applications for funding.  </w:t>
      </w:r>
      <w:r w:rsidR="003E10F5" w:rsidRPr="003060B9">
        <w:rPr>
          <w:rFonts w:ascii="Times New Roman" w:hAnsi="Times New Roman"/>
          <w:sz w:val="24"/>
          <w:szCs w:val="24"/>
        </w:rPr>
        <w:t xml:space="preserve">LEAs have flexibility in using their subgrant funds and may use them for such activities as providing enriched supplemental instruction, transportation, professional development, referrals to health care, and other services to facilitate the enrollment, attendance, and success in school of children experiencing homelessness, including preschool-aged children. </w:t>
      </w:r>
      <w:r w:rsidR="0004611A" w:rsidRPr="003060B9">
        <w:rPr>
          <w:rFonts w:ascii="Times New Roman" w:hAnsi="Times New Roman"/>
        </w:rPr>
        <w:br w:type="page"/>
      </w:r>
    </w:p>
    <w:p w14:paraId="69D919DD" w14:textId="04BED11B" w:rsidR="000C7249" w:rsidRDefault="0004611A" w:rsidP="0004611A">
      <w:pPr>
        <w:pStyle w:val="Heading1"/>
      </w:pPr>
      <w:bookmarkStart w:id="70" w:name="_Toc45540556"/>
      <w:r w:rsidRPr="003060B9">
        <w:lastRenderedPageBreak/>
        <w:t xml:space="preserve">3.0 </w:t>
      </w:r>
      <w:r w:rsidR="000C7249" w:rsidRPr="003060B9">
        <w:t>File Structure</w:t>
      </w:r>
      <w:r w:rsidR="00895A4C">
        <w:t xml:space="preserve"> </w:t>
      </w:r>
      <w:r w:rsidR="00895A4C" w:rsidRPr="00895A4C">
        <w:rPr>
          <w:i/>
          <w:iCs/>
          <w:color w:val="FF0000"/>
        </w:rPr>
        <w:t>– Revised!</w:t>
      </w:r>
      <w:bookmarkEnd w:id="70"/>
    </w:p>
    <w:p w14:paraId="5BEF15E5" w14:textId="5D36BF3F" w:rsidR="003033FC" w:rsidRPr="003033FC" w:rsidRDefault="003033FC" w:rsidP="003033FC">
      <w:r>
        <w:t xml:space="preserve">For the SY 2018-19, the LEA Homeless Enrolled public file is available in two formats—the “wide” format that presents data such that the data for one LEA is presented in a single row and the “long” format that presents data such that data for one LEA has multiple rows (one for each subgroup/permitted value). </w:t>
      </w:r>
    </w:p>
    <w:p w14:paraId="48C21F38" w14:textId="17496339" w:rsidR="000C7249" w:rsidRPr="003060B9" w:rsidRDefault="0004611A" w:rsidP="0004611A">
      <w:pPr>
        <w:pStyle w:val="Heading2"/>
        <w:rPr>
          <w:rFonts w:ascii="Times New Roman" w:hAnsi="Times New Roman" w:cs="Times New Roman"/>
        </w:rPr>
      </w:pPr>
      <w:bookmarkStart w:id="71" w:name="_Toc45540557"/>
      <w:r w:rsidRPr="003060B9">
        <w:rPr>
          <w:rFonts w:ascii="Times New Roman" w:hAnsi="Times New Roman" w:cs="Times New Roman"/>
        </w:rPr>
        <w:t xml:space="preserve">3.1 </w:t>
      </w:r>
      <w:r w:rsidR="003033FC">
        <w:rPr>
          <w:rFonts w:ascii="Times New Roman" w:hAnsi="Times New Roman" w:cs="Times New Roman"/>
        </w:rPr>
        <w:t xml:space="preserve">Wide </w:t>
      </w:r>
      <w:r w:rsidR="000C7249" w:rsidRPr="003060B9">
        <w:rPr>
          <w:rFonts w:ascii="Times New Roman" w:hAnsi="Times New Roman" w:cs="Times New Roman"/>
        </w:rPr>
        <w:t>File Layout</w:t>
      </w:r>
      <w:bookmarkEnd w:id="71"/>
    </w:p>
    <w:p w14:paraId="5A34871A" w14:textId="77777777" w:rsidR="000C7249" w:rsidRPr="003060B9" w:rsidRDefault="000C7249" w:rsidP="000C7249">
      <w:pPr>
        <w:rPr>
          <w:rFonts w:cs="Times New Roman"/>
        </w:rPr>
      </w:pPr>
      <w:r w:rsidRPr="003060B9">
        <w:rPr>
          <w:rFonts w:cs="Times New Roman"/>
        </w:rPr>
        <w:t xml:space="preserve">Number of variables in file: </w:t>
      </w:r>
      <w:r w:rsidR="00C71117" w:rsidRPr="003060B9">
        <w:rPr>
          <w:rFonts w:cs="Times New Roman"/>
        </w:rPr>
        <w:t>16</w:t>
      </w:r>
    </w:p>
    <w:p w14:paraId="2C2FCF88" w14:textId="67DE398E" w:rsidR="000C7249" w:rsidRPr="003060B9" w:rsidRDefault="000C7249" w:rsidP="000C7249">
      <w:pPr>
        <w:pStyle w:val="Caption"/>
        <w:keepNext/>
        <w:rPr>
          <w:rFonts w:cs="Times New Roman"/>
          <w:sz w:val="24"/>
          <w:szCs w:val="24"/>
        </w:rPr>
      </w:pPr>
      <w:r w:rsidRPr="003060B9">
        <w:rPr>
          <w:rFonts w:cs="Times New Roman"/>
          <w:sz w:val="24"/>
          <w:szCs w:val="24"/>
        </w:rPr>
        <w:t>Table 6. Table Layout for LEA Homeless Enrolled File</w:t>
      </w:r>
      <w:r w:rsidR="003033FC">
        <w:rPr>
          <w:rFonts w:cs="Times New Roman"/>
          <w:sz w:val="24"/>
          <w:szCs w:val="24"/>
        </w:rPr>
        <w:t xml:space="preserve"> in Wide Format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537"/>
        <w:gridCol w:w="1149"/>
        <w:gridCol w:w="950"/>
        <w:gridCol w:w="4724"/>
      </w:tblGrid>
      <w:tr w:rsidR="000C7249" w:rsidRPr="003060B9" w14:paraId="30BC220A" w14:textId="77777777" w:rsidTr="00AA10CF">
        <w:trPr>
          <w:tblHeader/>
        </w:trPr>
        <w:tc>
          <w:tcPr>
            <w:tcW w:w="0" w:type="auto"/>
            <w:tcBorders>
              <w:right w:val="nil"/>
            </w:tcBorders>
            <w:shd w:val="clear" w:color="auto" w:fill="auto"/>
          </w:tcPr>
          <w:p w14:paraId="41395B24" w14:textId="77777777" w:rsidR="000C7249" w:rsidRPr="003060B9" w:rsidRDefault="000C7249" w:rsidP="00AA10CF">
            <w:pPr>
              <w:spacing w:before="0" w:after="0"/>
              <w:rPr>
                <w:rFonts w:cs="Times New Roman"/>
                <w:b/>
                <w:lang w:eastAsia="x-none"/>
              </w:rPr>
            </w:pPr>
            <w:r w:rsidRPr="003060B9">
              <w:rPr>
                <w:rFonts w:cs="Times New Roman"/>
                <w:b/>
              </w:rPr>
              <w:t>Variable Name</w:t>
            </w:r>
          </w:p>
        </w:tc>
        <w:tc>
          <w:tcPr>
            <w:tcW w:w="0" w:type="auto"/>
            <w:tcBorders>
              <w:left w:val="nil"/>
              <w:right w:val="nil"/>
            </w:tcBorders>
            <w:shd w:val="clear" w:color="auto" w:fill="auto"/>
          </w:tcPr>
          <w:p w14:paraId="506A3989" w14:textId="77777777" w:rsidR="000C7249" w:rsidRPr="003060B9" w:rsidRDefault="000C7249" w:rsidP="00AA10CF">
            <w:pPr>
              <w:spacing w:before="0" w:after="0"/>
              <w:rPr>
                <w:rFonts w:cs="Times New Roman"/>
                <w:b/>
                <w:lang w:eastAsia="x-none"/>
              </w:rPr>
            </w:pPr>
            <w:r w:rsidRPr="003060B9">
              <w:rPr>
                <w:rFonts w:cs="Times New Roman"/>
                <w:b/>
                <w:lang w:eastAsia="x-none"/>
              </w:rPr>
              <w:t>Type</w:t>
            </w:r>
          </w:p>
        </w:tc>
        <w:tc>
          <w:tcPr>
            <w:tcW w:w="0" w:type="auto"/>
            <w:tcBorders>
              <w:left w:val="nil"/>
              <w:right w:val="nil"/>
            </w:tcBorders>
            <w:shd w:val="clear" w:color="auto" w:fill="auto"/>
          </w:tcPr>
          <w:p w14:paraId="162E2539" w14:textId="77777777" w:rsidR="000C7249" w:rsidRPr="003060B9" w:rsidRDefault="000C7249" w:rsidP="00AA10CF">
            <w:pPr>
              <w:spacing w:before="0" w:after="0"/>
              <w:rPr>
                <w:rFonts w:cs="Times New Roman"/>
                <w:b/>
                <w:lang w:eastAsia="x-none"/>
              </w:rPr>
            </w:pPr>
            <w:r w:rsidRPr="003060B9">
              <w:rPr>
                <w:rFonts w:cs="Times New Roman"/>
                <w:b/>
                <w:lang w:eastAsia="x-none"/>
              </w:rPr>
              <w:t>Length</w:t>
            </w:r>
          </w:p>
        </w:tc>
        <w:tc>
          <w:tcPr>
            <w:tcW w:w="0" w:type="auto"/>
            <w:tcBorders>
              <w:left w:val="nil"/>
            </w:tcBorders>
            <w:shd w:val="clear" w:color="auto" w:fill="auto"/>
          </w:tcPr>
          <w:p w14:paraId="0356B721" w14:textId="77777777" w:rsidR="000C7249" w:rsidRPr="003060B9" w:rsidRDefault="000C7249" w:rsidP="00AA10CF">
            <w:pPr>
              <w:spacing w:before="0" w:after="0"/>
              <w:rPr>
                <w:rFonts w:cs="Times New Roman"/>
                <w:b/>
                <w:lang w:eastAsia="x-none"/>
              </w:rPr>
            </w:pPr>
            <w:r w:rsidRPr="003060B9">
              <w:rPr>
                <w:rFonts w:cs="Times New Roman"/>
                <w:b/>
                <w:lang w:eastAsia="x-none"/>
              </w:rPr>
              <w:t>Description</w:t>
            </w:r>
          </w:p>
        </w:tc>
      </w:tr>
      <w:tr w:rsidR="003033FC" w:rsidRPr="003060B9" w14:paraId="588C0B46" w14:textId="77777777" w:rsidTr="00AA10CF">
        <w:tc>
          <w:tcPr>
            <w:tcW w:w="0" w:type="auto"/>
            <w:tcBorders>
              <w:right w:val="nil"/>
            </w:tcBorders>
            <w:shd w:val="clear" w:color="auto" w:fill="auto"/>
          </w:tcPr>
          <w:p w14:paraId="442F4C86" w14:textId="77777777" w:rsidR="003033FC" w:rsidRPr="003060B9" w:rsidRDefault="003033FC" w:rsidP="00AA10CF">
            <w:pPr>
              <w:spacing w:before="0" w:after="0"/>
              <w:rPr>
                <w:rFonts w:cs="Times New Roman"/>
                <w:lang w:eastAsia="x-none"/>
              </w:rPr>
            </w:pPr>
          </w:p>
        </w:tc>
        <w:tc>
          <w:tcPr>
            <w:tcW w:w="0" w:type="auto"/>
            <w:tcBorders>
              <w:left w:val="nil"/>
              <w:right w:val="nil"/>
            </w:tcBorders>
            <w:shd w:val="clear" w:color="auto" w:fill="auto"/>
          </w:tcPr>
          <w:p w14:paraId="6597977B" w14:textId="77777777" w:rsidR="003033FC" w:rsidRPr="003060B9" w:rsidRDefault="003033FC" w:rsidP="00AA10CF">
            <w:pPr>
              <w:spacing w:before="0" w:after="0"/>
              <w:rPr>
                <w:rFonts w:cs="Times New Roman"/>
                <w:lang w:eastAsia="x-none"/>
              </w:rPr>
            </w:pPr>
          </w:p>
        </w:tc>
        <w:tc>
          <w:tcPr>
            <w:tcW w:w="0" w:type="auto"/>
            <w:tcBorders>
              <w:left w:val="nil"/>
              <w:right w:val="nil"/>
            </w:tcBorders>
            <w:shd w:val="clear" w:color="auto" w:fill="auto"/>
          </w:tcPr>
          <w:p w14:paraId="039B2B9E" w14:textId="77777777" w:rsidR="003033FC" w:rsidRPr="003060B9" w:rsidRDefault="003033FC" w:rsidP="00AA10CF">
            <w:pPr>
              <w:spacing w:before="0" w:after="0"/>
              <w:rPr>
                <w:rFonts w:cs="Times New Roman"/>
                <w:lang w:eastAsia="x-none"/>
              </w:rPr>
            </w:pPr>
          </w:p>
        </w:tc>
        <w:tc>
          <w:tcPr>
            <w:tcW w:w="0" w:type="auto"/>
            <w:tcBorders>
              <w:left w:val="nil"/>
            </w:tcBorders>
            <w:shd w:val="clear" w:color="auto" w:fill="auto"/>
          </w:tcPr>
          <w:p w14:paraId="72E50F62" w14:textId="77777777" w:rsidR="003033FC" w:rsidRPr="003060B9" w:rsidRDefault="003033FC" w:rsidP="00AA10CF">
            <w:pPr>
              <w:spacing w:before="0" w:after="0"/>
              <w:rPr>
                <w:rFonts w:cs="Times New Roman"/>
                <w:lang w:eastAsia="x-none"/>
              </w:rPr>
            </w:pPr>
          </w:p>
        </w:tc>
      </w:tr>
      <w:tr w:rsidR="0085255A" w:rsidRPr="003060B9" w14:paraId="5BA2E435" w14:textId="77777777" w:rsidTr="00AA10CF">
        <w:tc>
          <w:tcPr>
            <w:tcW w:w="0" w:type="auto"/>
            <w:tcBorders>
              <w:right w:val="nil"/>
            </w:tcBorders>
            <w:shd w:val="clear" w:color="auto" w:fill="auto"/>
          </w:tcPr>
          <w:p w14:paraId="3C72A430" w14:textId="77777777" w:rsidR="000C7249" w:rsidRPr="003060B9" w:rsidRDefault="000C7249" w:rsidP="00AA10CF">
            <w:pPr>
              <w:spacing w:before="0" w:after="0"/>
              <w:rPr>
                <w:rFonts w:cs="Times New Roman"/>
                <w:lang w:eastAsia="x-none"/>
              </w:rPr>
            </w:pPr>
            <w:r w:rsidRPr="003060B9">
              <w:rPr>
                <w:rFonts w:cs="Times New Roman"/>
                <w:lang w:eastAsia="x-none"/>
              </w:rPr>
              <w:t>STNAM</w:t>
            </w:r>
          </w:p>
        </w:tc>
        <w:tc>
          <w:tcPr>
            <w:tcW w:w="0" w:type="auto"/>
            <w:tcBorders>
              <w:left w:val="nil"/>
              <w:right w:val="nil"/>
            </w:tcBorders>
            <w:shd w:val="clear" w:color="auto" w:fill="auto"/>
          </w:tcPr>
          <w:p w14:paraId="15119504"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5E8E6A2E" w14:textId="77777777" w:rsidR="000C7249" w:rsidRPr="003060B9" w:rsidRDefault="000C7249" w:rsidP="00AA10CF">
            <w:pPr>
              <w:spacing w:before="0" w:after="0"/>
              <w:rPr>
                <w:rFonts w:cs="Times New Roman"/>
                <w:lang w:eastAsia="x-none"/>
              </w:rPr>
            </w:pPr>
            <w:r w:rsidRPr="003060B9">
              <w:rPr>
                <w:rFonts w:cs="Times New Roman"/>
                <w:lang w:eastAsia="x-none"/>
              </w:rPr>
              <w:t>250</w:t>
            </w:r>
          </w:p>
        </w:tc>
        <w:tc>
          <w:tcPr>
            <w:tcW w:w="0" w:type="auto"/>
            <w:tcBorders>
              <w:left w:val="nil"/>
            </w:tcBorders>
            <w:shd w:val="clear" w:color="auto" w:fill="auto"/>
          </w:tcPr>
          <w:p w14:paraId="188C5B9A" w14:textId="77777777" w:rsidR="000C7249" w:rsidRPr="003060B9" w:rsidRDefault="000C7249" w:rsidP="00AA10CF">
            <w:pPr>
              <w:spacing w:before="0" w:after="0"/>
              <w:rPr>
                <w:rFonts w:cs="Times New Roman"/>
                <w:lang w:eastAsia="x-none"/>
              </w:rPr>
            </w:pPr>
            <w:r w:rsidRPr="003060B9">
              <w:rPr>
                <w:rFonts w:cs="Times New Roman"/>
                <w:lang w:eastAsia="x-none"/>
              </w:rPr>
              <w:t>State Name</w:t>
            </w:r>
          </w:p>
        </w:tc>
      </w:tr>
      <w:tr w:rsidR="0085255A" w:rsidRPr="003060B9" w14:paraId="7B7BDDC6" w14:textId="77777777" w:rsidTr="00AA10CF">
        <w:tc>
          <w:tcPr>
            <w:tcW w:w="0" w:type="auto"/>
            <w:tcBorders>
              <w:right w:val="nil"/>
            </w:tcBorders>
            <w:shd w:val="clear" w:color="auto" w:fill="auto"/>
          </w:tcPr>
          <w:p w14:paraId="1319A71D" w14:textId="77777777" w:rsidR="000C7249" w:rsidRPr="003060B9" w:rsidRDefault="000C7249" w:rsidP="00AA10CF">
            <w:pPr>
              <w:spacing w:before="0" w:after="0"/>
              <w:rPr>
                <w:rFonts w:cs="Times New Roman"/>
                <w:lang w:eastAsia="x-none"/>
              </w:rPr>
            </w:pPr>
            <w:r w:rsidRPr="003060B9">
              <w:rPr>
                <w:rFonts w:cs="Times New Roman"/>
                <w:lang w:eastAsia="x-none"/>
              </w:rPr>
              <w:t>FIPST</w:t>
            </w:r>
            <w:r w:rsidRPr="003060B9">
              <w:rPr>
                <w:rStyle w:val="FootnoteReference"/>
                <w:rFonts w:cs="Times New Roman"/>
                <w:lang w:eastAsia="x-none"/>
              </w:rPr>
              <w:footnoteReference w:id="2"/>
            </w:r>
          </w:p>
        </w:tc>
        <w:tc>
          <w:tcPr>
            <w:tcW w:w="0" w:type="auto"/>
            <w:tcBorders>
              <w:left w:val="nil"/>
              <w:right w:val="nil"/>
            </w:tcBorders>
            <w:shd w:val="clear" w:color="auto" w:fill="auto"/>
          </w:tcPr>
          <w:p w14:paraId="5A2CBF8D"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01BD7106" w14:textId="77777777" w:rsidR="000C7249" w:rsidRPr="003060B9" w:rsidRDefault="000C7249" w:rsidP="00AA10CF">
            <w:pPr>
              <w:spacing w:before="0" w:after="0"/>
              <w:rPr>
                <w:rFonts w:cs="Times New Roman"/>
                <w:lang w:eastAsia="x-none"/>
              </w:rPr>
            </w:pPr>
            <w:r w:rsidRPr="003060B9">
              <w:rPr>
                <w:rFonts w:cs="Times New Roman"/>
                <w:lang w:eastAsia="x-none"/>
              </w:rPr>
              <w:t>2</w:t>
            </w:r>
          </w:p>
        </w:tc>
        <w:tc>
          <w:tcPr>
            <w:tcW w:w="0" w:type="auto"/>
            <w:tcBorders>
              <w:left w:val="nil"/>
            </w:tcBorders>
            <w:shd w:val="clear" w:color="auto" w:fill="auto"/>
          </w:tcPr>
          <w:p w14:paraId="5BA59CC3" w14:textId="77777777" w:rsidR="000C7249" w:rsidRPr="003060B9" w:rsidRDefault="000C7249" w:rsidP="00AA10CF">
            <w:pPr>
              <w:spacing w:before="0" w:after="0"/>
              <w:rPr>
                <w:rFonts w:cs="Times New Roman"/>
                <w:lang w:eastAsia="x-none"/>
              </w:rPr>
            </w:pPr>
            <w:r w:rsidRPr="003060B9">
              <w:rPr>
                <w:rFonts w:cs="Times New Roman"/>
                <w:lang w:eastAsia="x-none"/>
              </w:rPr>
              <w:t>The two-digit American National Standards Institute (ANSI) code for state</w:t>
            </w:r>
          </w:p>
        </w:tc>
      </w:tr>
      <w:tr w:rsidR="0085255A" w:rsidRPr="003060B9" w14:paraId="27E0008C" w14:textId="77777777" w:rsidTr="00AA10CF">
        <w:tc>
          <w:tcPr>
            <w:tcW w:w="0" w:type="auto"/>
            <w:tcBorders>
              <w:right w:val="nil"/>
            </w:tcBorders>
            <w:shd w:val="clear" w:color="auto" w:fill="auto"/>
          </w:tcPr>
          <w:p w14:paraId="59F7EC37" w14:textId="77777777" w:rsidR="000C7249" w:rsidRPr="003060B9" w:rsidRDefault="000C7249" w:rsidP="00AA10CF">
            <w:pPr>
              <w:spacing w:before="0" w:after="0"/>
              <w:rPr>
                <w:rFonts w:cs="Times New Roman"/>
                <w:lang w:eastAsia="x-none"/>
              </w:rPr>
            </w:pPr>
            <w:r w:rsidRPr="003060B9">
              <w:rPr>
                <w:rFonts w:cs="Times New Roman"/>
                <w:lang w:eastAsia="x-none"/>
              </w:rPr>
              <w:t>LEAID</w:t>
            </w:r>
            <w:r w:rsidRPr="003060B9">
              <w:rPr>
                <w:rStyle w:val="FootnoteReference"/>
                <w:rFonts w:cs="Times New Roman"/>
                <w:lang w:eastAsia="x-none"/>
              </w:rPr>
              <w:footnoteReference w:id="3"/>
            </w:r>
          </w:p>
        </w:tc>
        <w:tc>
          <w:tcPr>
            <w:tcW w:w="0" w:type="auto"/>
            <w:tcBorders>
              <w:left w:val="nil"/>
              <w:right w:val="nil"/>
            </w:tcBorders>
            <w:shd w:val="clear" w:color="auto" w:fill="auto"/>
          </w:tcPr>
          <w:p w14:paraId="172DDA6A"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5520E594" w14:textId="77777777" w:rsidR="000C7249" w:rsidRPr="003060B9" w:rsidRDefault="000C7249" w:rsidP="00AA10CF">
            <w:pPr>
              <w:spacing w:before="0" w:after="0"/>
              <w:rPr>
                <w:rFonts w:cs="Times New Roman"/>
                <w:lang w:eastAsia="x-none"/>
              </w:rPr>
            </w:pPr>
            <w:r w:rsidRPr="003060B9">
              <w:rPr>
                <w:rFonts w:cs="Times New Roman"/>
                <w:lang w:eastAsia="x-none"/>
              </w:rPr>
              <w:t>7</w:t>
            </w:r>
          </w:p>
        </w:tc>
        <w:tc>
          <w:tcPr>
            <w:tcW w:w="0" w:type="auto"/>
            <w:tcBorders>
              <w:left w:val="nil"/>
            </w:tcBorders>
            <w:shd w:val="clear" w:color="auto" w:fill="auto"/>
          </w:tcPr>
          <w:p w14:paraId="6A144D22" w14:textId="77777777" w:rsidR="000C7249" w:rsidRPr="003060B9" w:rsidRDefault="000C7249" w:rsidP="00AA10CF">
            <w:pPr>
              <w:spacing w:before="0" w:after="0"/>
              <w:rPr>
                <w:rFonts w:cs="Times New Roman"/>
                <w:lang w:eastAsia="x-none"/>
              </w:rPr>
            </w:pPr>
            <w:r w:rsidRPr="003060B9">
              <w:rPr>
                <w:rFonts w:cs="Times New Roman"/>
                <w:lang w:eastAsia="x-none"/>
              </w:rPr>
              <w:t>District NCES ID</w:t>
            </w:r>
          </w:p>
        </w:tc>
      </w:tr>
      <w:tr w:rsidR="007039BC" w:rsidRPr="003060B9" w14:paraId="07FA6896" w14:textId="77777777" w:rsidTr="00AA10CF">
        <w:tc>
          <w:tcPr>
            <w:tcW w:w="0" w:type="auto"/>
            <w:tcBorders>
              <w:right w:val="nil"/>
            </w:tcBorders>
            <w:shd w:val="clear" w:color="auto" w:fill="auto"/>
          </w:tcPr>
          <w:p w14:paraId="0F2D4007" w14:textId="491CAAF4" w:rsidR="007039BC" w:rsidRPr="003060B9" w:rsidRDefault="007039BC" w:rsidP="00AA10CF">
            <w:pPr>
              <w:spacing w:before="0" w:after="0"/>
              <w:rPr>
                <w:rFonts w:cs="Times New Roman"/>
                <w:lang w:eastAsia="x-none"/>
              </w:rPr>
            </w:pPr>
            <w:r w:rsidRPr="003060B9">
              <w:rPr>
                <w:rFonts w:cs="Times New Roman"/>
                <w:lang w:eastAsia="x-none"/>
              </w:rPr>
              <w:t>ST_LEAID</w:t>
            </w:r>
          </w:p>
        </w:tc>
        <w:tc>
          <w:tcPr>
            <w:tcW w:w="0" w:type="auto"/>
            <w:tcBorders>
              <w:left w:val="nil"/>
              <w:right w:val="nil"/>
            </w:tcBorders>
            <w:shd w:val="clear" w:color="auto" w:fill="auto"/>
          </w:tcPr>
          <w:p w14:paraId="55FE07BC" w14:textId="4CC0533A" w:rsidR="007039BC" w:rsidRPr="003060B9" w:rsidRDefault="007039BC"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0D7BA42C" w14:textId="0707BC66" w:rsidR="007039BC" w:rsidRPr="003060B9" w:rsidRDefault="007039BC" w:rsidP="00AA10CF">
            <w:pPr>
              <w:spacing w:before="0" w:after="0"/>
              <w:rPr>
                <w:rFonts w:cs="Times New Roman"/>
                <w:lang w:eastAsia="x-none"/>
              </w:rPr>
            </w:pPr>
            <w:r w:rsidRPr="003060B9">
              <w:rPr>
                <w:rFonts w:cs="Times New Roman"/>
                <w:lang w:eastAsia="x-none"/>
              </w:rPr>
              <w:t>35</w:t>
            </w:r>
          </w:p>
        </w:tc>
        <w:tc>
          <w:tcPr>
            <w:tcW w:w="0" w:type="auto"/>
            <w:tcBorders>
              <w:left w:val="nil"/>
            </w:tcBorders>
            <w:shd w:val="clear" w:color="auto" w:fill="auto"/>
          </w:tcPr>
          <w:p w14:paraId="4EC915CE" w14:textId="77777777" w:rsidR="007039BC" w:rsidRPr="003060B9" w:rsidRDefault="007039BC" w:rsidP="007039BC">
            <w:pPr>
              <w:spacing w:before="0" w:after="0"/>
              <w:rPr>
                <w:rFonts w:cs="Times New Roman"/>
                <w:lang w:eastAsia="x-none"/>
              </w:rPr>
            </w:pPr>
            <w:r w:rsidRPr="003060B9">
              <w:rPr>
                <w:rFonts w:cs="Times New Roman"/>
                <w:lang w:eastAsia="x-none"/>
              </w:rPr>
              <w:t xml:space="preserve">Local Education Agency (District) State ID </w:t>
            </w:r>
          </w:p>
          <w:p w14:paraId="5B55DC89" w14:textId="3FABB70C" w:rsidR="007039BC" w:rsidRPr="00D71EAB" w:rsidRDefault="009170A5" w:rsidP="007039BC">
            <w:pPr>
              <w:spacing w:before="0" w:after="0"/>
              <w:rPr>
                <w:rFonts w:cs="Times New Roman"/>
                <w:iCs/>
                <w:lang w:eastAsia="x-none"/>
              </w:rPr>
            </w:pPr>
            <w:r>
              <w:rPr>
                <w:rFonts w:cs="Times New Roman"/>
                <w:iCs/>
                <w:lang w:eastAsia="x-none"/>
              </w:rPr>
              <w:t>a</w:t>
            </w:r>
            <w:r w:rsidR="007039BC" w:rsidRPr="00D71EAB">
              <w:rPr>
                <w:rFonts w:cs="Times New Roman"/>
                <w:iCs/>
                <w:lang w:eastAsia="x-none"/>
              </w:rPr>
              <w:t>ssigned by State</w:t>
            </w:r>
          </w:p>
        </w:tc>
      </w:tr>
      <w:tr w:rsidR="0085255A" w:rsidRPr="003060B9" w14:paraId="1E8729B5" w14:textId="77777777" w:rsidTr="00AA10CF">
        <w:tc>
          <w:tcPr>
            <w:tcW w:w="0" w:type="auto"/>
            <w:tcBorders>
              <w:right w:val="nil"/>
            </w:tcBorders>
            <w:shd w:val="clear" w:color="auto" w:fill="auto"/>
          </w:tcPr>
          <w:p w14:paraId="5781C39D" w14:textId="77777777" w:rsidR="000C7249" w:rsidRPr="003060B9" w:rsidRDefault="000C7249" w:rsidP="00AA10CF">
            <w:pPr>
              <w:spacing w:before="0" w:after="0"/>
              <w:rPr>
                <w:rFonts w:cs="Times New Roman"/>
                <w:lang w:eastAsia="x-none"/>
              </w:rPr>
            </w:pPr>
            <w:r w:rsidRPr="003060B9">
              <w:rPr>
                <w:rFonts w:cs="Times New Roman"/>
                <w:lang w:eastAsia="x-none"/>
              </w:rPr>
              <w:t>LEANM</w:t>
            </w:r>
          </w:p>
        </w:tc>
        <w:tc>
          <w:tcPr>
            <w:tcW w:w="0" w:type="auto"/>
            <w:tcBorders>
              <w:left w:val="nil"/>
              <w:right w:val="nil"/>
            </w:tcBorders>
            <w:shd w:val="clear" w:color="auto" w:fill="auto"/>
          </w:tcPr>
          <w:p w14:paraId="283A4630"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5EA36558" w14:textId="77777777" w:rsidR="000C7249" w:rsidRPr="003060B9" w:rsidRDefault="000C7249" w:rsidP="00AA10CF">
            <w:pPr>
              <w:spacing w:before="0" w:after="0"/>
              <w:rPr>
                <w:rFonts w:cs="Times New Roman"/>
                <w:lang w:eastAsia="x-none"/>
              </w:rPr>
            </w:pPr>
            <w:r w:rsidRPr="003060B9">
              <w:rPr>
                <w:rFonts w:cs="Times New Roman"/>
                <w:lang w:eastAsia="x-none"/>
              </w:rPr>
              <w:t>60</w:t>
            </w:r>
          </w:p>
        </w:tc>
        <w:tc>
          <w:tcPr>
            <w:tcW w:w="0" w:type="auto"/>
            <w:tcBorders>
              <w:left w:val="nil"/>
            </w:tcBorders>
            <w:shd w:val="clear" w:color="auto" w:fill="auto"/>
          </w:tcPr>
          <w:p w14:paraId="3D73CCDE" w14:textId="410E5074" w:rsidR="000C7249" w:rsidRPr="003060B9" w:rsidRDefault="007039BC" w:rsidP="00AA10CF">
            <w:pPr>
              <w:spacing w:before="0" w:after="0"/>
              <w:rPr>
                <w:rFonts w:cs="Times New Roman"/>
                <w:lang w:eastAsia="x-none"/>
              </w:rPr>
            </w:pPr>
            <w:r w:rsidRPr="003060B9">
              <w:rPr>
                <w:rFonts w:cs="Times New Roman"/>
                <w:lang w:eastAsia="x-none"/>
              </w:rPr>
              <w:t>Local Education Agency (</w:t>
            </w:r>
            <w:r w:rsidR="000C7249" w:rsidRPr="003060B9">
              <w:rPr>
                <w:rFonts w:cs="Times New Roman"/>
                <w:lang w:eastAsia="x-none"/>
              </w:rPr>
              <w:t>District</w:t>
            </w:r>
            <w:r w:rsidRPr="003060B9">
              <w:rPr>
                <w:rFonts w:cs="Times New Roman"/>
                <w:lang w:eastAsia="x-none"/>
              </w:rPr>
              <w:t>)</w:t>
            </w:r>
            <w:r w:rsidR="000C7249" w:rsidRPr="003060B9">
              <w:rPr>
                <w:rFonts w:cs="Times New Roman"/>
                <w:lang w:eastAsia="x-none"/>
              </w:rPr>
              <w:t xml:space="preserve"> Name </w:t>
            </w:r>
          </w:p>
        </w:tc>
      </w:tr>
      <w:tr w:rsidR="0085255A" w:rsidRPr="003060B9" w14:paraId="13FC5BB0" w14:textId="77777777" w:rsidTr="00AA10CF">
        <w:tc>
          <w:tcPr>
            <w:tcW w:w="0" w:type="auto"/>
            <w:tcBorders>
              <w:right w:val="nil"/>
            </w:tcBorders>
            <w:shd w:val="clear" w:color="auto" w:fill="auto"/>
          </w:tcPr>
          <w:p w14:paraId="4257BC0D" w14:textId="77777777" w:rsidR="000C7249" w:rsidRPr="003060B9" w:rsidRDefault="000C7249" w:rsidP="00AA10CF">
            <w:pPr>
              <w:spacing w:before="0" w:after="0"/>
              <w:rPr>
                <w:rFonts w:cs="Times New Roman"/>
                <w:lang w:eastAsia="x-none"/>
              </w:rPr>
            </w:pPr>
            <w:r w:rsidRPr="003060B9">
              <w:rPr>
                <w:rFonts w:cs="Times New Roman"/>
              </w:rPr>
              <w:t>SUBGRANT_STATUS</w:t>
            </w:r>
          </w:p>
        </w:tc>
        <w:tc>
          <w:tcPr>
            <w:tcW w:w="0" w:type="auto"/>
            <w:tcBorders>
              <w:left w:val="nil"/>
              <w:right w:val="nil"/>
            </w:tcBorders>
            <w:shd w:val="clear" w:color="auto" w:fill="auto"/>
          </w:tcPr>
          <w:p w14:paraId="3AD61A83"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42C3DA9F" w14:textId="77777777" w:rsidR="000C7249" w:rsidRPr="003060B9" w:rsidRDefault="000C7249" w:rsidP="00AA10CF">
            <w:pPr>
              <w:spacing w:before="0" w:after="0"/>
              <w:rPr>
                <w:rFonts w:cs="Times New Roman"/>
                <w:lang w:eastAsia="x-none"/>
              </w:rPr>
            </w:pPr>
            <w:r w:rsidRPr="003060B9">
              <w:rPr>
                <w:rFonts w:cs="Times New Roman"/>
                <w:lang w:eastAsia="x-none"/>
              </w:rPr>
              <w:t>3</w:t>
            </w:r>
          </w:p>
        </w:tc>
        <w:tc>
          <w:tcPr>
            <w:tcW w:w="0" w:type="auto"/>
            <w:tcBorders>
              <w:left w:val="nil"/>
            </w:tcBorders>
            <w:shd w:val="clear" w:color="auto" w:fill="auto"/>
          </w:tcPr>
          <w:p w14:paraId="6EA6E717" w14:textId="77777777" w:rsidR="000C7249" w:rsidRPr="003060B9" w:rsidRDefault="000C7249" w:rsidP="00AA10CF">
            <w:pPr>
              <w:spacing w:before="0" w:after="0"/>
              <w:rPr>
                <w:rFonts w:cs="Times New Roman"/>
                <w:lang w:eastAsia="x-none"/>
              </w:rPr>
            </w:pPr>
            <w:r w:rsidRPr="003060B9">
              <w:rPr>
                <w:rFonts w:cs="Times New Roman"/>
              </w:rPr>
              <w:t>An indication of whether the LEA received a McKinney-Vento subgrant</w:t>
            </w:r>
          </w:p>
        </w:tc>
      </w:tr>
      <w:tr w:rsidR="0085255A" w:rsidRPr="003060B9" w14:paraId="142ABC79" w14:textId="77777777" w:rsidTr="00AA10CF">
        <w:tc>
          <w:tcPr>
            <w:tcW w:w="0" w:type="auto"/>
            <w:tcBorders>
              <w:right w:val="nil"/>
            </w:tcBorders>
            <w:shd w:val="clear" w:color="auto" w:fill="auto"/>
          </w:tcPr>
          <w:p w14:paraId="53562C01" w14:textId="77777777" w:rsidR="000C7249" w:rsidRPr="003060B9" w:rsidRDefault="000C7249" w:rsidP="00AA10CF">
            <w:pPr>
              <w:spacing w:before="0" w:after="0"/>
              <w:rPr>
                <w:rFonts w:cs="Times New Roman"/>
                <w:lang w:eastAsia="x-none"/>
              </w:rPr>
            </w:pPr>
            <w:r w:rsidRPr="003060B9">
              <w:rPr>
                <w:rFonts w:cs="Times New Roman"/>
              </w:rPr>
              <w:t>TOTAL</w:t>
            </w:r>
            <w:r w:rsidRPr="003060B9">
              <w:rPr>
                <w:rStyle w:val="FootnoteReference"/>
                <w:rFonts w:cs="Times New Roman"/>
                <w:lang w:eastAsia="x-none"/>
              </w:rPr>
              <w:footnoteReference w:id="4"/>
            </w:r>
          </w:p>
        </w:tc>
        <w:tc>
          <w:tcPr>
            <w:tcW w:w="0" w:type="auto"/>
            <w:tcBorders>
              <w:left w:val="nil"/>
              <w:right w:val="nil"/>
            </w:tcBorders>
            <w:shd w:val="clear" w:color="auto" w:fill="auto"/>
          </w:tcPr>
          <w:p w14:paraId="2BE2FDA1"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3E28C61B" w14:textId="77777777" w:rsidR="000C7249" w:rsidRPr="003060B9" w:rsidRDefault="000C7249" w:rsidP="00AA10CF">
            <w:pPr>
              <w:spacing w:before="0" w:after="0"/>
              <w:rPr>
                <w:rFonts w:cs="Times New Roman"/>
                <w:lang w:eastAsia="x-none"/>
              </w:rPr>
            </w:pPr>
            <w:r w:rsidRPr="003060B9">
              <w:rPr>
                <w:rFonts w:cs="Times New Roman"/>
                <w:lang w:eastAsia="x-none"/>
              </w:rPr>
              <w:t>8</w:t>
            </w:r>
          </w:p>
        </w:tc>
        <w:tc>
          <w:tcPr>
            <w:tcW w:w="0" w:type="auto"/>
            <w:tcBorders>
              <w:left w:val="nil"/>
            </w:tcBorders>
            <w:shd w:val="clear" w:color="auto" w:fill="auto"/>
          </w:tcPr>
          <w:p w14:paraId="3D44D1A0" w14:textId="77777777" w:rsidR="000C7249" w:rsidRPr="003060B9" w:rsidRDefault="000C7249" w:rsidP="00AA10CF">
            <w:pPr>
              <w:spacing w:before="0" w:after="0"/>
              <w:rPr>
                <w:rFonts w:cs="Times New Roman"/>
                <w:lang w:eastAsia="x-none"/>
              </w:rPr>
            </w:pPr>
            <w:r w:rsidRPr="003060B9">
              <w:rPr>
                <w:rFonts w:cs="Times New Roman"/>
                <w:lang w:eastAsia="x-none"/>
              </w:rPr>
              <w:t>Total number of homeless enrolled students in the district</w:t>
            </w:r>
          </w:p>
        </w:tc>
      </w:tr>
      <w:tr w:rsidR="0085255A" w:rsidRPr="003060B9" w14:paraId="55904F5C" w14:textId="77777777" w:rsidTr="00AA10CF">
        <w:tc>
          <w:tcPr>
            <w:tcW w:w="0" w:type="auto"/>
            <w:tcBorders>
              <w:right w:val="nil"/>
            </w:tcBorders>
            <w:shd w:val="clear" w:color="auto" w:fill="auto"/>
          </w:tcPr>
          <w:p w14:paraId="468D1D29" w14:textId="77777777" w:rsidR="000C7249" w:rsidRPr="003060B9" w:rsidRDefault="000C7249" w:rsidP="00AA10CF">
            <w:pPr>
              <w:spacing w:before="0" w:after="0"/>
              <w:rPr>
                <w:rFonts w:cs="Times New Roman"/>
                <w:lang w:eastAsia="x-none"/>
              </w:rPr>
            </w:pPr>
            <w:r w:rsidRPr="003060B9">
              <w:rPr>
                <w:rFonts w:cs="Times New Roman"/>
              </w:rPr>
              <w:t>PREK_FLAG</w:t>
            </w:r>
          </w:p>
        </w:tc>
        <w:tc>
          <w:tcPr>
            <w:tcW w:w="0" w:type="auto"/>
            <w:tcBorders>
              <w:left w:val="nil"/>
              <w:right w:val="nil"/>
            </w:tcBorders>
            <w:shd w:val="clear" w:color="auto" w:fill="auto"/>
          </w:tcPr>
          <w:p w14:paraId="2EA4985E"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7B762C41" w14:textId="77777777" w:rsidR="000C7249" w:rsidRPr="003060B9" w:rsidRDefault="000C7249" w:rsidP="00AA10CF">
            <w:pPr>
              <w:spacing w:before="0" w:after="0"/>
              <w:rPr>
                <w:rFonts w:cs="Times New Roman"/>
                <w:lang w:eastAsia="x-none"/>
              </w:rPr>
            </w:pPr>
            <w:r w:rsidRPr="003060B9">
              <w:rPr>
                <w:rFonts w:cs="Times New Roman"/>
                <w:lang w:eastAsia="x-none"/>
              </w:rPr>
              <w:t>1</w:t>
            </w:r>
          </w:p>
        </w:tc>
        <w:tc>
          <w:tcPr>
            <w:tcW w:w="0" w:type="auto"/>
            <w:tcBorders>
              <w:left w:val="nil"/>
            </w:tcBorders>
            <w:shd w:val="clear" w:color="auto" w:fill="auto"/>
          </w:tcPr>
          <w:p w14:paraId="7F8CBF35" w14:textId="77777777" w:rsidR="000C7249" w:rsidRPr="003060B9" w:rsidRDefault="000C7249" w:rsidP="00AA10CF">
            <w:pPr>
              <w:spacing w:before="0" w:after="0"/>
              <w:rPr>
                <w:rFonts w:cs="Times New Roman"/>
                <w:lang w:eastAsia="x-none"/>
              </w:rPr>
            </w:pPr>
            <w:r w:rsidRPr="003060B9">
              <w:rPr>
                <w:rFonts w:cs="Times New Roman"/>
                <w:lang w:eastAsia="x-none"/>
              </w:rPr>
              <w:t xml:space="preserve">An indication of whether the district reported non-zero homeless enrolled students ages three to five (not </w:t>
            </w:r>
            <w:r w:rsidR="00403BA8" w:rsidRPr="003060B9">
              <w:rPr>
                <w:rFonts w:cs="Times New Roman"/>
                <w:lang w:eastAsia="x-none"/>
              </w:rPr>
              <w:t>K</w:t>
            </w:r>
            <w:r w:rsidRPr="003060B9">
              <w:rPr>
                <w:rFonts w:cs="Times New Roman"/>
                <w:lang w:eastAsia="x-none"/>
              </w:rPr>
              <w:t>indergarten)</w:t>
            </w:r>
          </w:p>
        </w:tc>
      </w:tr>
      <w:tr w:rsidR="0085255A" w:rsidRPr="003060B9" w14:paraId="79FD230D" w14:textId="77777777" w:rsidTr="00AA10CF">
        <w:tc>
          <w:tcPr>
            <w:tcW w:w="0" w:type="auto"/>
            <w:tcBorders>
              <w:right w:val="nil"/>
            </w:tcBorders>
            <w:shd w:val="clear" w:color="auto" w:fill="auto"/>
          </w:tcPr>
          <w:p w14:paraId="1C41670C" w14:textId="77777777" w:rsidR="000C7249" w:rsidRPr="003060B9" w:rsidRDefault="000C7249" w:rsidP="00AA10CF">
            <w:pPr>
              <w:spacing w:before="0" w:after="0"/>
              <w:rPr>
                <w:rFonts w:cs="Times New Roman"/>
                <w:lang w:eastAsia="x-none"/>
              </w:rPr>
            </w:pPr>
            <w:r w:rsidRPr="003060B9">
              <w:rPr>
                <w:rFonts w:cs="Times New Roman"/>
              </w:rPr>
              <w:t>HOTELS_MOTELS</w:t>
            </w:r>
          </w:p>
        </w:tc>
        <w:tc>
          <w:tcPr>
            <w:tcW w:w="0" w:type="auto"/>
            <w:tcBorders>
              <w:left w:val="nil"/>
              <w:right w:val="nil"/>
            </w:tcBorders>
            <w:shd w:val="clear" w:color="auto" w:fill="auto"/>
          </w:tcPr>
          <w:p w14:paraId="141AFD0C"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6A6A65FC" w14:textId="77777777" w:rsidR="000C7249" w:rsidRPr="003060B9" w:rsidRDefault="000C7249" w:rsidP="00AA10CF">
            <w:pPr>
              <w:spacing w:before="0" w:after="0"/>
              <w:rPr>
                <w:rFonts w:cs="Times New Roman"/>
                <w:lang w:eastAsia="x-none"/>
              </w:rPr>
            </w:pPr>
            <w:r w:rsidRPr="003060B9">
              <w:rPr>
                <w:rFonts w:cs="Times New Roman"/>
                <w:lang w:eastAsia="x-none"/>
              </w:rPr>
              <w:t>8</w:t>
            </w:r>
          </w:p>
        </w:tc>
        <w:tc>
          <w:tcPr>
            <w:tcW w:w="0" w:type="auto"/>
            <w:tcBorders>
              <w:left w:val="nil"/>
            </w:tcBorders>
            <w:shd w:val="clear" w:color="auto" w:fill="auto"/>
          </w:tcPr>
          <w:p w14:paraId="0ED77055" w14:textId="77777777" w:rsidR="000C7249" w:rsidRPr="003060B9" w:rsidRDefault="000C7249" w:rsidP="00AA10CF">
            <w:pPr>
              <w:spacing w:before="0" w:after="0"/>
              <w:rPr>
                <w:rFonts w:cs="Times New Roman"/>
                <w:lang w:eastAsia="x-none"/>
              </w:rPr>
            </w:pPr>
            <w:r w:rsidRPr="003060B9">
              <w:rPr>
                <w:rFonts w:cs="Times New Roman"/>
                <w:lang w:eastAsia="x-none"/>
              </w:rPr>
              <w:t>Number of homeless enrolled students identified as residing in hotels/motels</w:t>
            </w:r>
          </w:p>
        </w:tc>
      </w:tr>
      <w:tr w:rsidR="0085255A" w:rsidRPr="003060B9" w14:paraId="6C93100C" w14:textId="77777777" w:rsidTr="00AA10CF">
        <w:tc>
          <w:tcPr>
            <w:tcW w:w="0" w:type="auto"/>
            <w:tcBorders>
              <w:right w:val="nil"/>
            </w:tcBorders>
            <w:shd w:val="clear" w:color="auto" w:fill="auto"/>
          </w:tcPr>
          <w:p w14:paraId="7F369012" w14:textId="77777777" w:rsidR="000C7249" w:rsidRPr="003060B9" w:rsidRDefault="000C7249" w:rsidP="00AA10CF">
            <w:pPr>
              <w:spacing w:before="0" w:after="0"/>
              <w:rPr>
                <w:rFonts w:cs="Times New Roman"/>
                <w:lang w:eastAsia="x-none"/>
              </w:rPr>
            </w:pPr>
            <w:r w:rsidRPr="003060B9">
              <w:rPr>
                <w:rFonts w:cs="Times New Roman"/>
              </w:rPr>
              <w:t>UNSHELTERED</w:t>
            </w:r>
          </w:p>
        </w:tc>
        <w:tc>
          <w:tcPr>
            <w:tcW w:w="0" w:type="auto"/>
            <w:tcBorders>
              <w:left w:val="nil"/>
              <w:right w:val="nil"/>
            </w:tcBorders>
            <w:shd w:val="clear" w:color="auto" w:fill="auto"/>
          </w:tcPr>
          <w:p w14:paraId="6B420789"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5F27FC7E" w14:textId="77777777" w:rsidR="000C7249" w:rsidRPr="003060B9" w:rsidRDefault="000C7249" w:rsidP="00AA10CF">
            <w:pPr>
              <w:spacing w:before="0" w:after="0"/>
              <w:rPr>
                <w:rFonts w:cs="Times New Roman"/>
                <w:lang w:eastAsia="x-none"/>
              </w:rPr>
            </w:pPr>
            <w:r w:rsidRPr="003060B9">
              <w:rPr>
                <w:rFonts w:cs="Times New Roman"/>
                <w:lang w:eastAsia="x-none"/>
              </w:rPr>
              <w:t>8</w:t>
            </w:r>
          </w:p>
        </w:tc>
        <w:tc>
          <w:tcPr>
            <w:tcW w:w="0" w:type="auto"/>
            <w:tcBorders>
              <w:left w:val="nil"/>
            </w:tcBorders>
            <w:shd w:val="clear" w:color="auto" w:fill="auto"/>
          </w:tcPr>
          <w:p w14:paraId="1C0E5301" w14:textId="77777777" w:rsidR="000C7249" w:rsidRPr="003060B9" w:rsidRDefault="000C7249" w:rsidP="00AA10CF">
            <w:pPr>
              <w:spacing w:before="0" w:after="0"/>
              <w:rPr>
                <w:rFonts w:cs="Times New Roman"/>
                <w:lang w:eastAsia="x-none"/>
              </w:rPr>
            </w:pPr>
            <w:r w:rsidRPr="003060B9">
              <w:rPr>
                <w:rFonts w:cs="Times New Roman"/>
                <w:lang w:eastAsia="x-none"/>
              </w:rPr>
              <w:t>Number of homeless enrolled students identified as unsheltered</w:t>
            </w:r>
          </w:p>
        </w:tc>
      </w:tr>
      <w:tr w:rsidR="0085255A" w:rsidRPr="003060B9" w14:paraId="6B96FE41" w14:textId="77777777" w:rsidTr="00AA10CF">
        <w:tc>
          <w:tcPr>
            <w:tcW w:w="0" w:type="auto"/>
            <w:tcBorders>
              <w:right w:val="nil"/>
            </w:tcBorders>
            <w:shd w:val="clear" w:color="auto" w:fill="auto"/>
          </w:tcPr>
          <w:p w14:paraId="60DB8F86" w14:textId="77777777" w:rsidR="000C7249" w:rsidRPr="003060B9" w:rsidRDefault="000C7249" w:rsidP="00AA10CF">
            <w:pPr>
              <w:spacing w:before="0" w:after="0"/>
              <w:rPr>
                <w:rFonts w:cs="Times New Roman"/>
                <w:lang w:eastAsia="x-none"/>
              </w:rPr>
            </w:pPr>
            <w:r w:rsidRPr="003060B9">
              <w:rPr>
                <w:rFonts w:cs="Times New Roman"/>
              </w:rPr>
              <w:t>SHELTERED</w:t>
            </w:r>
          </w:p>
        </w:tc>
        <w:tc>
          <w:tcPr>
            <w:tcW w:w="0" w:type="auto"/>
            <w:tcBorders>
              <w:left w:val="nil"/>
              <w:right w:val="nil"/>
            </w:tcBorders>
            <w:shd w:val="clear" w:color="auto" w:fill="auto"/>
          </w:tcPr>
          <w:p w14:paraId="621DE88F"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306FB0D5" w14:textId="77777777" w:rsidR="000C7249" w:rsidRPr="003060B9" w:rsidRDefault="000C7249" w:rsidP="00AA10CF">
            <w:pPr>
              <w:spacing w:before="0" w:after="0"/>
              <w:rPr>
                <w:rFonts w:cs="Times New Roman"/>
                <w:lang w:eastAsia="x-none"/>
              </w:rPr>
            </w:pPr>
            <w:r w:rsidRPr="003060B9">
              <w:rPr>
                <w:rFonts w:cs="Times New Roman"/>
                <w:lang w:eastAsia="x-none"/>
              </w:rPr>
              <w:t>8</w:t>
            </w:r>
          </w:p>
        </w:tc>
        <w:tc>
          <w:tcPr>
            <w:tcW w:w="0" w:type="auto"/>
            <w:tcBorders>
              <w:left w:val="nil"/>
            </w:tcBorders>
            <w:shd w:val="clear" w:color="auto" w:fill="auto"/>
          </w:tcPr>
          <w:p w14:paraId="47DFB106" w14:textId="3C26AAE5" w:rsidR="000C7249" w:rsidRPr="003060B9" w:rsidRDefault="000C7249" w:rsidP="00AA10CF">
            <w:pPr>
              <w:spacing w:before="0" w:after="0"/>
              <w:rPr>
                <w:rFonts w:cs="Times New Roman"/>
                <w:lang w:eastAsia="x-none"/>
              </w:rPr>
            </w:pPr>
            <w:r w:rsidRPr="003060B9">
              <w:rPr>
                <w:rFonts w:cs="Times New Roman"/>
                <w:lang w:eastAsia="x-none"/>
              </w:rPr>
              <w:t>Number of homeless enrolled students identified as residing in a shelter</w:t>
            </w:r>
            <w:r w:rsidR="00D71EAB">
              <w:rPr>
                <w:rFonts w:cs="Times New Roman"/>
                <w:lang w:eastAsia="x-none"/>
              </w:rPr>
              <w:t xml:space="preserve"> or transitional housing</w:t>
            </w:r>
          </w:p>
        </w:tc>
      </w:tr>
      <w:tr w:rsidR="0085255A" w:rsidRPr="003060B9" w14:paraId="0A4BBD0D" w14:textId="77777777" w:rsidTr="00AA10CF">
        <w:tc>
          <w:tcPr>
            <w:tcW w:w="0" w:type="auto"/>
            <w:tcBorders>
              <w:right w:val="nil"/>
            </w:tcBorders>
            <w:shd w:val="clear" w:color="auto" w:fill="auto"/>
          </w:tcPr>
          <w:p w14:paraId="1F2EFAE0" w14:textId="77777777" w:rsidR="000C7249" w:rsidRPr="003060B9" w:rsidRDefault="000C7249" w:rsidP="00AA10CF">
            <w:pPr>
              <w:spacing w:before="0" w:after="0"/>
              <w:rPr>
                <w:rFonts w:cs="Times New Roman"/>
                <w:lang w:eastAsia="x-none"/>
              </w:rPr>
            </w:pPr>
            <w:r w:rsidRPr="003060B9">
              <w:rPr>
                <w:rFonts w:cs="Times New Roman"/>
              </w:rPr>
              <w:lastRenderedPageBreak/>
              <w:t>DOUBLED_UP</w:t>
            </w:r>
          </w:p>
        </w:tc>
        <w:tc>
          <w:tcPr>
            <w:tcW w:w="0" w:type="auto"/>
            <w:tcBorders>
              <w:left w:val="nil"/>
              <w:right w:val="nil"/>
            </w:tcBorders>
            <w:shd w:val="clear" w:color="auto" w:fill="auto"/>
          </w:tcPr>
          <w:p w14:paraId="685B168D"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097CFB63" w14:textId="77777777" w:rsidR="000C7249" w:rsidRPr="003060B9" w:rsidRDefault="000C7249" w:rsidP="00AA10CF">
            <w:pPr>
              <w:spacing w:before="0" w:after="0"/>
              <w:rPr>
                <w:rFonts w:cs="Times New Roman"/>
                <w:lang w:eastAsia="x-none"/>
              </w:rPr>
            </w:pPr>
            <w:r w:rsidRPr="003060B9">
              <w:rPr>
                <w:rFonts w:cs="Times New Roman"/>
                <w:lang w:eastAsia="x-none"/>
              </w:rPr>
              <w:t>8</w:t>
            </w:r>
          </w:p>
        </w:tc>
        <w:tc>
          <w:tcPr>
            <w:tcW w:w="0" w:type="auto"/>
            <w:tcBorders>
              <w:left w:val="nil"/>
            </w:tcBorders>
            <w:shd w:val="clear" w:color="auto" w:fill="auto"/>
          </w:tcPr>
          <w:p w14:paraId="1AC4C87A" w14:textId="77777777" w:rsidR="000C7249" w:rsidRPr="003060B9" w:rsidRDefault="000C7249" w:rsidP="00AA10CF">
            <w:pPr>
              <w:spacing w:before="0" w:after="0"/>
              <w:rPr>
                <w:rFonts w:cs="Times New Roman"/>
                <w:lang w:eastAsia="x-none"/>
              </w:rPr>
            </w:pPr>
            <w:r w:rsidRPr="003060B9">
              <w:rPr>
                <w:rFonts w:cs="Times New Roman"/>
                <w:lang w:eastAsia="x-none"/>
              </w:rPr>
              <w:t>Number of homeless enrolled students identified as doubled up</w:t>
            </w:r>
          </w:p>
        </w:tc>
      </w:tr>
      <w:tr w:rsidR="0085255A" w:rsidRPr="003060B9" w14:paraId="60F27C55" w14:textId="77777777" w:rsidTr="00AA10CF">
        <w:tc>
          <w:tcPr>
            <w:tcW w:w="0" w:type="auto"/>
            <w:tcBorders>
              <w:right w:val="nil"/>
            </w:tcBorders>
            <w:shd w:val="clear" w:color="auto" w:fill="auto"/>
          </w:tcPr>
          <w:p w14:paraId="16A04F34" w14:textId="77777777" w:rsidR="000C7249" w:rsidRPr="003060B9" w:rsidRDefault="000C7249" w:rsidP="00AA10CF">
            <w:pPr>
              <w:spacing w:before="0" w:after="0"/>
              <w:rPr>
                <w:rFonts w:cs="Times New Roman"/>
                <w:lang w:eastAsia="x-none"/>
              </w:rPr>
            </w:pPr>
            <w:r w:rsidRPr="003060B9">
              <w:rPr>
                <w:rFonts w:cs="Times New Roman"/>
              </w:rPr>
              <w:t>CWD</w:t>
            </w:r>
          </w:p>
        </w:tc>
        <w:tc>
          <w:tcPr>
            <w:tcW w:w="0" w:type="auto"/>
            <w:tcBorders>
              <w:left w:val="nil"/>
              <w:right w:val="nil"/>
            </w:tcBorders>
            <w:shd w:val="clear" w:color="auto" w:fill="auto"/>
          </w:tcPr>
          <w:p w14:paraId="1F0B2934"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0A3862EC" w14:textId="77777777" w:rsidR="000C7249" w:rsidRPr="003060B9" w:rsidRDefault="000C7249" w:rsidP="00AA10CF">
            <w:pPr>
              <w:spacing w:before="0" w:after="0"/>
              <w:rPr>
                <w:rFonts w:cs="Times New Roman"/>
                <w:lang w:eastAsia="x-none"/>
              </w:rPr>
            </w:pPr>
            <w:r w:rsidRPr="003060B9">
              <w:rPr>
                <w:rFonts w:cs="Times New Roman"/>
                <w:lang w:eastAsia="x-none"/>
              </w:rPr>
              <w:t>8</w:t>
            </w:r>
          </w:p>
        </w:tc>
        <w:tc>
          <w:tcPr>
            <w:tcW w:w="0" w:type="auto"/>
            <w:tcBorders>
              <w:left w:val="nil"/>
            </w:tcBorders>
            <w:shd w:val="clear" w:color="auto" w:fill="auto"/>
          </w:tcPr>
          <w:p w14:paraId="30379F99" w14:textId="77777777" w:rsidR="000C7249" w:rsidRPr="003060B9" w:rsidRDefault="000C7249" w:rsidP="00AA10CF">
            <w:pPr>
              <w:spacing w:before="0" w:after="0"/>
              <w:rPr>
                <w:rFonts w:cs="Times New Roman"/>
                <w:lang w:eastAsia="x-none"/>
              </w:rPr>
            </w:pPr>
            <w:r w:rsidRPr="003060B9">
              <w:rPr>
                <w:rFonts w:cs="Times New Roman"/>
                <w:lang w:eastAsia="x-none"/>
              </w:rPr>
              <w:t>Number of homeless enrolled students identified as children with disabilities</w:t>
            </w:r>
          </w:p>
        </w:tc>
      </w:tr>
      <w:tr w:rsidR="0085255A" w:rsidRPr="003060B9" w14:paraId="11DC48A8" w14:textId="77777777" w:rsidTr="00AA10CF">
        <w:tc>
          <w:tcPr>
            <w:tcW w:w="0" w:type="auto"/>
            <w:tcBorders>
              <w:right w:val="nil"/>
            </w:tcBorders>
            <w:shd w:val="clear" w:color="auto" w:fill="auto"/>
          </w:tcPr>
          <w:p w14:paraId="5198BB38" w14:textId="53A2DFB2" w:rsidR="000C7249" w:rsidRPr="003060B9" w:rsidRDefault="00905B64" w:rsidP="00AA10CF">
            <w:pPr>
              <w:spacing w:before="0" w:after="0"/>
              <w:rPr>
                <w:rFonts w:cs="Times New Roman"/>
                <w:lang w:eastAsia="x-none"/>
              </w:rPr>
            </w:pPr>
            <w:r w:rsidRPr="003060B9">
              <w:rPr>
                <w:rFonts w:cs="Times New Roman"/>
              </w:rPr>
              <w:t>EL</w:t>
            </w:r>
          </w:p>
        </w:tc>
        <w:tc>
          <w:tcPr>
            <w:tcW w:w="0" w:type="auto"/>
            <w:tcBorders>
              <w:left w:val="nil"/>
              <w:right w:val="nil"/>
            </w:tcBorders>
            <w:shd w:val="clear" w:color="auto" w:fill="auto"/>
          </w:tcPr>
          <w:p w14:paraId="6B533439"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72076996" w14:textId="77777777" w:rsidR="000C7249" w:rsidRPr="003060B9" w:rsidRDefault="000C7249" w:rsidP="00AA10CF">
            <w:pPr>
              <w:spacing w:before="0" w:after="0"/>
              <w:rPr>
                <w:rFonts w:cs="Times New Roman"/>
                <w:lang w:eastAsia="x-none"/>
              </w:rPr>
            </w:pPr>
            <w:r w:rsidRPr="003060B9">
              <w:rPr>
                <w:rFonts w:cs="Times New Roman"/>
                <w:lang w:eastAsia="x-none"/>
              </w:rPr>
              <w:t>8</w:t>
            </w:r>
          </w:p>
        </w:tc>
        <w:tc>
          <w:tcPr>
            <w:tcW w:w="0" w:type="auto"/>
            <w:tcBorders>
              <w:left w:val="nil"/>
            </w:tcBorders>
            <w:shd w:val="clear" w:color="auto" w:fill="auto"/>
          </w:tcPr>
          <w:p w14:paraId="216A9B80" w14:textId="2A6C9C16" w:rsidR="000C7249" w:rsidRPr="003060B9" w:rsidRDefault="000C7249" w:rsidP="00AA10CF">
            <w:pPr>
              <w:spacing w:before="0" w:after="0"/>
              <w:rPr>
                <w:rFonts w:cs="Times New Roman"/>
                <w:lang w:eastAsia="x-none"/>
              </w:rPr>
            </w:pPr>
            <w:r w:rsidRPr="003060B9">
              <w:rPr>
                <w:rFonts w:cs="Times New Roman"/>
                <w:lang w:eastAsia="x-none"/>
              </w:rPr>
              <w:t xml:space="preserve">Number of homeless enrolled students identified as </w:t>
            </w:r>
            <w:r w:rsidR="00905B64" w:rsidRPr="003060B9">
              <w:rPr>
                <w:rFonts w:cs="Times New Roman"/>
                <w:lang w:eastAsia="x-none"/>
              </w:rPr>
              <w:t>English Learners</w:t>
            </w:r>
          </w:p>
        </w:tc>
      </w:tr>
      <w:tr w:rsidR="0085255A" w:rsidRPr="003060B9" w14:paraId="3C537AE3" w14:textId="77777777" w:rsidTr="00AA10CF">
        <w:tc>
          <w:tcPr>
            <w:tcW w:w="0" w:type="auto"/>
            <w:tcBorders>
              <w:right w:val="nil"/>
            </w:tcBorders>
            <w:shd w:val="clear" w:color="auto" w:fill="auto"/>
          </w:tcPr>
          <w:p w14:paraId="4ADC0FA0" w14:textId="77777777" w:rsidR="000C7249" w:rsidRPr="003060B9" w:rsidRDefault="000C7249" w:rsidP="00AA10CF">
            <w:pPr>
              <w:spacing w:before="0" w:after="0"/>
              <w:rPr>
                <w:rFonts w:cs="Times New Roman"/>
                <w:lang w:eastAsia="x-none"/>
              </w:rPr>
            </w:pPr>
            <w:r w:rsidRPr="003060B9">
              <w:rPr>
                <w:rFonts w:cs="Times New Roman"/>
              </w:rPr>
              <w:t>MIG</w:t>
            </w:r>
          </w:p>
        </w:tc>
        <w:tc>
          <w:tcPr>
            <w:tcW w:w="0" w:type="auto"/>
            <w:tcBorders>
              <w:left w:val="nil"/>
              <w:right w:val="nil"/>
            </w:tcBorders>
            <w:shd w:val="clear" w:color="auto" w:fill="auto"/>
          </w:tcPr>
          <w:p w14:paraId="7750489C"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5DFE808E" w14:textId="77777777" w:rsidR="000C7249" w:rsidRPr="003060B9" w:rsidRDefault="000C7249" w:rsidP="00AA10CF">
            <w:pPr>
              <w:spacing w:before="0" w:after="0"/>
              <w:rPr>
                <w:rFonts w:cs="Times New Roman"/>
                <w:lang w:eastAsia="x-none"/>
              </w:rPr>
            </w:pPr>
            <w:r w:rsidRPr="003060B9">
              <w:rPr>
                <w:rFonts w:cs="Times New Roman"/>
                <w:lang w:eastAsia="x-none"/>
              </w:rPr>
              <w:t>8</w:t>
            </w:r>
          </w:p>
        </w:tc>
        <w:tc>
          <w:tcPr>
            <w:tcW w:w="0" w:type="auto"/>
            <w:tcBorders>
              <w:left w:val="nil"/>
            </w:tcBorders>
            <w:shd w:val="clear" w:color="auto" w:fill="auto"/>
          </w:tcPr>
          <w:p w14:paraId="0796B968" w14:textId="77777777" w:rsidR="000C7249" w:rsidRPr="003060B9" w:rsidRDefault="000C7249" w:rsidP="00AA10CF">
            <w:pPr>
              <w:spacing w:before="0" w:after="0"/>
              <w:rPr>
                <w:rFonts w:cs="Times New Roman"/>
                <w:lang w:eastAsia="x-none"/>
              </w:rPr>
            </w:pPr>
            <w:r w:rsidRPr="003060B9">
              <w:rPr>
                <w:rFonts w:cs="Times New Roman"/>
                <w:lang w:eastAsia="x-none"/>
              </w:rPr>
              <w:t>Number of homeless enrolled students identified as migrant</w:t>
            </w:r>
          </w:p>
        </w:tc>
      </w:tr>
      <w:tr w:rsidR="0085255A" w:rsidRPr="003060B9" w14:paraId="60456D2F" w14:textId="77777777" w:rsidTr="00AA10CF">
        <w:tc>
          <w:tcPr>
            <w:tcW w:w="0" w:type="auto"/>
            <w:tcBorders>
              <w:right w:val="nil"/>
            </w:tcBorders>
            <w:shd w:val="clear" w:color="auto" w:fill="auto"/>
          </w:tcPr>
          <w:p w14:paraId="699E2177" w14:textId="77777777" w:rsidR="000C7249" w:rsidRPr="003060B9" w:rsidRDefault="000C7249" w:rsidP="00AA10CF">
            <w:pPr>
              <w:spacing w:before="0" w:after="0"/>
              <w:rPr>
                <w:rFonts w:cs="Times New Roman"/>
                <w:lang w:eastAsia="x-none"/>
              </w:rPr>
            </w:pPr>
            <w:r w:rsidRPr="003060B9">
              <w:rPr>
                <w:rFonts w:cs="Times New Roman"/>
              </w:rPr>
              <w:t>UHY</w:t>
            </w:r>
          </w:p>
        </w:tc>
        <w:tc>
          <w:tcPr>
            <w:tcW w:w="0" w:type="auto"/>
            <w:tcBorders>
              <w:left w:val="nil"/>
              <w:right w:val="nil"/>
            </w:tcBorders>
            <w:shd w:val="clear" w:color="auto" w:fill="auto"/>
          </w:tcPr>
          <w:p w14:paraId="7276CB9D" w14:textId="77777777" w:rsidR="000C7249" w:rsidRPr="003060B9" w:rsidRDefault="000C7249"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526E29C4" w14:textId="77777777" w:rsidR="000C7249" w:rsidRPr="003060B9" w:rsidRDefault="000C7249" w:rsidP="00AA10CF">
            <w:pPr>
              <w:spacing w:before="0" w:after="0"/>
              <w:rPr>
                <w:rFonts w:cs="Times New Roman"/>
                <w:lang w:eastAsia="x-none"/>
              </w:rPr>
            </w:pPr>
            <w:r w:rsidRPr="003060B9">
              <w:rPr>
                <w:rFonts w:cs="Times New Roman"/>
                <w:lang w:eastAsia="x-none"/>
              </w:rPr>
              <w:t>8</w:t>
            </w:r>
          </w:p>
        </w:tc>
        <w:tc>
          <w:tcPr>
            <w:tcW w:w="0" w:type="auto"/>
            <w:tcBorders>
              <w:left w:val="nil"/>
            </w:tcBorders>
            <w:shd w:val="clear" w:color="auto" w:fill="auto"/>
          </w:tcPr>
          <w:p w14:paraId="6745150C" w14:textId="77777777" w:rsidR="000C7249" w:rsidRPr="003060B9" w:rsidRDefault="000C7249" w:rsidP="00AA10CF">
            <w:pPr>
              <w:spacing w:before="0" w:after="0"/>
              <w:rPr>
                <w:rFonts w:cs="Times New Roman"/>
                <w:lang w:eastAsia="x-none"/>
              </w:rPr>
            </w:pPr>
            <w:r w:rsidRPr="003060B9">
              <w:rPr>
                <w:rFonts w:cs="Times New Roman"/>
                <w:lang w:eastAsia="x-none"/>
              </w:rPr>
              <w:t>Number of homeless enrolled students identified as unaccompanied homeless youth</w:t>
            </w:r>
          </w:p>
        </w:tc>
      </w:tr>
      <w:tr w:rsidR="0085255A" w:rsidRPr="003060B9" w14:paraId="17F8D4F0" w14:textId="77777777" w:rsidTr="00AA10CF">
        <w:tc>
          <w:tcPr>
            <w:tcW w:w="0" w:type="auto"/>
            <w:tcBorders>
              <w:right w:val="nil"/>
            </w:tcBorders>
            <w:shd w:val="clear" w:color="auto" w:fill="auto"/>
          </w:tcPr>
          <w:p w14:paraId="627A9FA1" w14:textId="77777777" w:rsidR="00C71117" w:rsidRPr="003060B9" w:rsidRDefault="00C71117" w:rsidP="00AA10CF">
            <w:pPr>
              <w:spacing w:before="0" w:after="0"/>
              <w:rPr>
                <w:rFonts w:cs="Times New Roman"/>
              </w:rPr>
            </w:pPr>
            <w:r w:rsidRPr="003060B9">
              <w:rPr>
                <w:rFonts w:cs="Times New Roman"/>
              </w:rPr>
              <w:t>DATE_CUR</w:t>
            </w:r>
          </w:p>
        </w:tc>
        <w:tc>
          <w:tcPr>
            <w:tcW w:w="0" w:type="auto"/>
            <w:tcBorders>
              <w:left w:val="nil"/>
              <w:right w:val="nil"/>
            </w:tcBorders>
            <w:shd w:val="clear" w:color="auto" w:fill="auto"/>
          </w:tcPr>
          <w:p w14:paraId="154AD17C" w14:textId="77777777" w:rsidR="00C71117" w:rsidRPr="003060B9" w:rsidRDefault="00C71117" w:rsidP="00AA10CF">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72534E65" w14:textId="77777777" w:rsidR="00C71117" w:rsidRPr="003060B9" w:rsidRDefault="00C71117" w:rsidP="00AA10CF">
            <w:pPr>
              <w:spacing w:before="0" w:after="0"/>
              <w:rPr>
                <w:rFonts w:cs="Times New Roman"/>
                <w:lang w:eastAsia="x-none"/>
              </w:rPr>
            </w:pPr>
            <w:r w:rsidRPr="003060B9">
              <w:rPr>
                <w:rFonts w:cs="Times New Roman"/>
                <w:lang w:eastAsia="x-none"/>
              </w:rPr>
              <w:t>9</w:t>
            </w:r>
          </w:p>
        </w:tc>
        <w:tc>
          <w:tcPr>
            <w:tcW w:w="0" w:type="auto"/>
            <w:tcBorders>
              <w:left w:val="nil"/>
            </w:tcBorders>
            <w:shd w:val="clear" w:color="auto" w:fill="auto"/>
          </w:tcPr>
          <w:p w14:paraId="00F37C6B" w14:textId="77777777" w:rsidR="00C71117" w:rsidRPr="003060B9" w:rsidRDefault="00C71117" w:rsidP="00AA10CF">
            <w:pPr>
              <w:spacing w:before="0" w:after="0"/>
              <w:rPr>
                <w:rFonts w:cs="Times New Roman"/>
                <w:lang w:eastAsia="x-none"/>
              </w:rPr>
            </w:pPr>
            <w:r w:rsidRPr="003060B9">
              <w:rPr>
                <w:rFonts w:cs="Times New Roman"/>
                <w:lang w:eastAsia="x-none"/>
              </w:rPr>
              <w:t>Data is current as of this date</w:t>
            </w:r>
          </w:p>
        </w:tc>
      </w:tr>
    </w:tbl>
    <w:p w14:paraId="6F613EF7" w14:textId="2B3A3924" w:rsidR="003033FC" w:rsidRDefault="003033FC" w:rsidP="003033FC">
      <w:pPr>
        <w:pStyle w:val="Heading2"/>
        <w:rPr>
          <w:rFonts w:ascii="Times New Roman" w:hAnsi="Times New Roman" w:cs="Times New Roman"/>
          <w:i/>
          <w:iCs/>
          <w:color w:val="FF0000"/>
        </w:rPr>
      </w:pPr>
      <w:bookmarkStart w:id="72" w:name="_Toc45540558"/>
      <w:r w:rsidRPr="003033FC">
        <w:rPr>
          <w:rFonts w:ascii="Times New Roman" w:hAnsi="Times New Roman" w:cs="Times New Roman"/>
        </w:rPr>
        <w:t>3.2 Long File Format</w:t>
      </w:r>
      <w:r>
        <w:rPr>
          <w:rFonts w:ascii="Times New Roman" w:hAnsi="Times New Roman" w:cs="Times New Roman"/>
        </w:rPr>
        <w:t xml:space="preserve"> </w:t>
      </w:r>
      <w:r w:rsidR="00895A4C">
        <w:rPr>
          <w:rFonts w:ascii="Times New Roman" w:hAnsi="Times New Roman" w:cs="Times New Roman"/>
        </w:rPr>
        <w:t xml:space="preserve">- </w:t>
      </w:r>
      <w:r w:rsidRPr="003033FC">
        <w:rPr>
          <w:rFonts w:ascii="Times New Roman" w:hAnsi="Times New Roman" w:cs="Times New Roman"/>
          <w:i/>
          <w:iCs/>
          <w:color w:val="FF0000"/>
        </w:rPr>
        <w:t>New!</w:t>
      </w:r>
      <w:bookmarkEnd w:id="72"/>
    </w:p>
    <w:p w14:paraId="7A3E5C4A" w14:textId="6E31AF75" w:rsidR="003033FC" w:rsidRPr="003060B9" w:rsidRDefault="003033FC" w:rsidP="003033FC">
      <w:pPr>
        <w:rPr>
          <w:rFonts w:cs="Times New Roman"/>
        </w:rPr>
      </w:pPr>
      <w:r w:rsidRPr="003060B9">
        <w:rPr>
          <w:rFonts w:cs="Times New Roman"/>
        </w:rPr>
        <w:t>Number of variables in file: 1</w:t>
      </w:r>
      <w:r w:rsidR="00895A4C">
        <w:rPr>
          <w:rFonts w:cs="Times New Roman"/>
        </w:rPr>
        <w:t>2</w:t>
      </w:r>
    </w:p>
    <w:p w14:paraId="14F17559" w14:textId="45F92105" w:rsidR="003033FC" w:rsidRPr="003060B9" w:rsidRDefault="003033FC" w:rsidP="003033FC">
      <w:pPr>
        <w:pStyle w:val="Caption"/>
        <w:keepNext/>
        <w:rPr>
          <w:rFonts w:cs="Times New Roman"/>
          <w:sz w:val="24"/>
          <w:szCs w:val="24"/>
        </w:rPr>
      </w:pPr>
      <w:r w:rsidRPr="003060B9">
        <w:rPr>
          <w:rFonts w:cs="Times New Roman"/>
          <w:sz w:val="24"/>
          <w:szCs w:val="24"/>
        </w:rPr>
        <w:t>Table 6. Table Layout for LEA Homeless Enrolled File</w:t>
      </w:r>
      <w:r>
        <w:rPr>
          <w:rFonts w:cs="Times New Roman"/>
          <w:sz w:val="24"/>
          <w:szCs w:val="24"/>
        </w:rPr>
        <w:t xml:space="preserve"> in Long Format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83"/>
        <w:gridCol w:w="1149"/>
        <w:gridCol w:w="950"/>
        <w:gridCol w:w="4578"/>
      </w:tblGrid>
      <w:tr w:rsidR="003033FC" w:rsidRPr="003060B9" w14:paraId="3207CB6D" w14:textId="77777777" w:rsidTr="00A510AC">
        <w:trPr>
          <w:tblHeader/>
        </w:trPr>
        <w:tc>
          <w:tcPr>
            <w:tcW w:w="0" w:type="auto"/>
            <w:tcBorders>
              <w:right w:val="nil"/>
            </w:tcBorders>
            <w:shd w:val="clear" w:color="auto" w:fill="auto"/>
          </w:tcPr>
          <w:p w14:paraId="0E2F9FA4" w14:textId="77777777" w:rsidR="003033FC" w:rsidRPr="003060B9" w:rsidRDefault="003033FC" w:rsidP="00A510AC">
            <w:pPr>
              <w:spacing w:before="0" w:after="0"/>
              <w:rPr>
                <w:rFonts w:cs="Times New Roman"/>
                <w:b/>
                <w:lang w:eastAsia="x-none"/>
              </w:rPr>
            </w:pPr>
            <w:r w:rsidRPr="003060B9">
              <w:rPr>
                <w:rFonts w:cs="Times New Roman"/>
                <w:b/>
              </w:rPr>
              <w:t>Variable Name</w:t>
            </w:r>
          </w:p>
        </w:tc>
        <w:tc>
          <w:tcPr>
            <w:tcW w:w="0" w:type="auto"/>
            <w:tcBorders>
              <w:left w:val="nil"/>
              <w:right w:val="nil"/>
            </w:tcBorders>
            <w:shd w:val="clear" w:color="auto" w:fill="auto"/>
          </w:tcPr>
          <w:p w14:paraId="540C14EB" w14:textId="77777777" w:rsidR="003033FC" w:rsidRPr="003060B9" w:rsidRDefault="003033FC" w:rsidP="00A510AC">
            <w:pPr>
              <w:spacing w:before="0" w:after="0"/>
              <w:rPr>
                <w:rFonts w:cs="Times New Roman"/>
                <w:b/>
                <w:lang w:eastAsia="x-none"/>
              </w:rPr>
            </w:pPr>
            <w:r w:rsidRPr="003060B9">
              <w:rPr>
                <w:rFonts w:cs="Times New Roman"/>
                <w:b/>
                <w:lang w:eastAsia="x-none"/>
              </w:rPr>
              <w:t>Type</w:t>
            </w:r>
          </w:p>
        </w:tc>
        <w:tc>
          <w:tcPr>
            <w:tcW w:w="0" w:type="auto"/>
            <w:tcBorders>
              <w:left w:val="nil"/>
              <w:right w:val="nil"/>
            </w:tcBorders>
            <w:shd w:val="clear" w:color="auto" w:fill="auto"/>
          </w:tcPr>
          <w:p w14:paraId="6E8B5A01" w14:textId="77777777" w:rsidR="003033FC" w:rsidRPr="003060B9" w:rsidRDefault="003033FC" w:rsidP="00A510AC">
            <w:pPr>
              <w:spacing w:before="0" w:after="0"/>
              <w:rPr>
                <w:rFonts w:cs="Times New Roman"/>
                <w:b/>
                <w:lang w:eastAsia="x-none"/>
              </w:rPr>
            </w:pPr>
            <w:r w:rsidRPr="003060B9">
              <w:rPr>
                <w:rFonts w:cs="Times New Roman"/>
                <w:b/>
                <w:lang w:eastAsia="x-none"/>
              </w:rPr>
              <w:t>Length</w:t>
            </w:r>
          </w:p>
        </w:tc>
        <w:tc>
          <w:tcPr>
            <w:tcW w:w="0" w:type="auto"/>
            <w:tcBorders>
              <w:left w:val="nil"/>
            </w:tcBorders>
            <w:shd w:val="clear" w:color="auto" w:fill="auto"/>
          </w:tcPr>
          <w:p w14:paraId="7308C202" w14:textId="77777777" w:rsidR="003033FC" w:rsidRPr="003060B9" w:rsidRDefault="003033FC" w:rsidP="00A510AC">
            <w:pPr>
              <w:spacing w:before="0" w:after="0"/>
              <w:rPr>
                <w:rFonts w:cs="Times New Roman"/>
                <w:b/>
                <w:lang w:eastAsia="x-none"/>
              </w:rPr>
            </w:pPr>
            <w:r w:rsidRPr="003060B9">
              <w:rPr>
                <w:rFonts w:cs="Times New Roman"/>
                <w:b/>
                <w:lang w:eastAsia="x-none"/>
              </w:rPr>
              <w:t>Description</w:t>
            </w:r>
          </w:p>
        </w:tc>
      </w:tr>
      <w:tr w:rsidR="003033FC" w:rsidRPr="003060B9" w14:paraId="638F40E0" w14:textId="77777777" w:rsidTr="00015590">
        <w:tc>
          <w:tcPr>
            <w:tcW w:w="0" w:type="auto"/>
            <w:tcBorders>
              <w:right w:val="nil"/>
            </w:tcBorders>
            <w:shd w:val="clear" w:color="auto" w:fill="auto"/>
            <w:vAlign w:val="bottom"/>
          </w:tcPr>
          <w:p w14:paraId="7013E272" w14:textId="2645A8B5" w:rsidR="003033FC" w:rsidRPr="003033FC" w:rsidRDefault="003033FC" w:rsidP="003033FC">
            <w:pPr>
              <w:spacing w:before="0" w:after="0"/>
              <w:rPr>
                <w:rFonts w:cs="Times New Roman"/>
                <w:lang w:eastAsia="x-none"/>
              </w:rPr>
            </w:pPr>
            <w:r w:rsidRPr="003033FC">
              <w:rPr>
                <w:rFonts w:cs="Times New Roman"/>
                <w:color w:val="000000"/>
              </w:rPr>
              <w:t>SCHOOL_YEAR_TEXT</w:t>
            </w:r>
          </w:p>
        </w:tc>
        <w:tc>
          <w:tcPr>
            <w:tcW w:w="0" w:type="auto"/>
            <w:tcBorders>
              <w:left w:val="nil"/>
              <w:right w:val="nil"/>
            </w:tcBorders>
            <w:shd w:val="clear" w:color="auto" w:fill="auto"/>
          </w:tcPr>
          <w:p w14:paraId="45E3250D" w14:textId="6723D139" w:rsidR="003033FC" w:rsidRPr="003060B9" w:rsidRDefault="003033FC" w:rsidP="003033FC">
            <w:pPr>
              <w:spacing w:before="0" w:after="0"/>
              <w:rPr>
                <w:rFonts w:cs="Times New Roman"/>
                <w:lang w:eastAsia="x-none"/>
              </w:rPr>
            </w:pPr>
          </w:p>
        </w:tc>
        <w:tc>
          <w:tcPr>
            <w:tcW w:w="0" w:type="auto"/>
            <w:tcBorders>
              <w:left w:val="nil"/>
              <w:right w:val="nil"/>
            </w:tcBorders>
            <w:shd w:val="clear" w:color="auto" w:fill="auto"/>
          </w:tcPr>
          <w:p w14:paraId="36114475" w14:textId="70722C8B" w:rsidR="003033FC" w:rsidRPr="003060B9" w:rsidRDefault="003033FC" w:rsidP="003033FC">
            <w:pPr>
              <w:spacing w:before="0" w:after="0"/>
              <w:rPr>
                <w:rFonts w:cs="Times New Roman"/>
                <w:lang w:eastAsia="x-none"/>
              </w:rPr>
            </w:pPr>
          </w:p>
        </w:tc>
        <w:tc>
          <w:tcPr>
            <w:tcW w:w="0" w:type="auto"/>
            <w:tcBorders>
              <w:left w:val="nil"/>
            </w:tcBorders>
            <w:shd w:val="clear" w:color="auto" w:fill="auto"/>
          </w:tcPr>
          <w:p w14:paraId="4F7C0316" w14:textId="01749484" w:rsidR="003033FC" w:rsidRPr="003060B9" w:rsidRDefault="003033FC" w:rsidP="003033FC">
            <w:pPr>
              <w:spacing w:before="0" w:after="0"/>
              <w:rPr>
                <w:rFonts w:cs="Times New Roman"/>
                <w:lang w:eastAsia="x-none"/>
              </w:rPr>
            </w:pPr>
          </w:p>
        </w:tc>
      </w:tr>
      <w:tr w:rsidR="003033FC" w:rsidRPr="003060B9" w14:paraId="6CFBCF25" w14:textId="77777777" w:rsidTr="00015590">
        <w:tc>
          <w:tcPr>
            <w:tcW w:w="0" w:type="auto"/>
            <w:tcBorders>
              <w:right w:val="nil"/>
            </w:tcBorders>
            <w:shd w:val="clear" w:color="auto" w:fill="auto"/>
            <w:vAlign w:val="bottom"/>
          </w:tcPr>
          <w:p w14:paraId="09B8C212" w14:textId="37190FC2" w:rsidR="003033FC" w:rsidRPr="003033FC" w:rsidRDefault="003033FC" w:rsidP="003033FC">
            <w:pPr>
              <w:spacing w:before="0" w:after="0"/>
              <w:rPr>
                <w:rFonts w:cs="Times New Roman"/>
                <w:lang w:eastAsia="x-none"/>
              </w:rPr>
            </w:pPr>
            <w:r w:rsidRPr="003033FC">
              <w:rPr>
                <w:rFonts w:cs="Times New Roman"/>
                <w:color w:val="000000"/>
              </w:rPr>
              <w:t>STNAM</w:t>
            </w:r>
          </w:p>
        </w:tc>
        <w:tc>
          <w:tcPr>
            <w:tcW w:w="0" w:type="auto"/>
            <w:tcBorders>
              <w:left w:val="nil"/>
              <w:right w:val="nil"/>
            </w:tcBorders>
            <w:shd w:val="clear" w:color="auto" w:fill="auto"/>
          </w:tcPr>
          <w:p w14:paraId="0FF9E736" w14:textId="6C9C5451" w:rsidR="003033FC" w:rsidRPr="003060B9" w:rsidRDefault="003033FC" w:rsidP="003033FC">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0127BEB7" w14:textId="445B9A24" w:rsidR="003033FC" w:rsidRPr="003060B9" w:rsidRDefault="003033FC" w:rsidP="003033FC">
            <w:pPr>
              <w:spacing w:before="0" w:after="0"/>
              <w:rPr>
                <w:rFonts w:cs="Times New Roman"/>
                <w:lang w:eastAsia="x-none"/>
              </w:rPr>
            </w:pPr>
            <w:r w:rsidRPr="003060B9">
              <w:rPr>
                <w:rFonts w:cs="Times New Roman"/>
                <w:lang w:eastAsia="x-none"/>
              </w:rPr>
              <w:t>250</w:t>
            </w:r>
          </w:p>
        </w:tc>
        <w:tc>
          <w:tcPr>
            <w:tcW w:w="0" w:type="auto"/>
            <w:tcBorders>
              <w:left w:val="nil"/>
            </w:tcBorders>
            <w:shd w:val="clear" w:color="auto" w:fill="auto"/>
          </w:tcPr>
          <w:p w14:paraId="6CCC1984" w14:textId="09353484" w:rsidR="003033FC" w:rsidRPr="003060B9" w:rsidRDefault="003033FC" w:rsidP="003033FC">
            <w:pPr>
              <w:spacing w:before="0" w:after="0"/>
              <w:rPr>
                <w:rFonts w:cs="Times New Roman"/>
                <w:lang w:eastAsia="x-none"/>
              </w:rPr>
            </w:pPr>
            <w:r w:rsidRPr="003060B9">
              <w:rPr>
                <w:rFonts w:cs="Times New Roman"/>
                <w:lang w:eastAsia="x-none"/>
              </w:rPr>
              <w:t>State Name</w:t>
            </w:r>
          </w:p>
        </w:tc>
      </w:tr>
      <w:tr w:rsidR="003033FC" w:rsidRPr="003060B9" w14:paraId="4F7C128F" w14:textId="77777777" w:rsidTr="00015590">
        <w:tc>
          <w:tcPr>
            <w:tcW w:w="0" w:type="auto"/>
            <w:tcBorders>
              <w:right w:val="nil"/>
            </w:tcBorders>
            <w:shd w:val="clear" w:color="auto" w:fill="auto"/>
            <w:vAlign w:val="bottom"/>
          </w:tcPr>
          <w:p w14:paraId="13469CEE" w14:textId="23135B05" w:rsidR="003033FC" w:rsidRPr="003033FC" w:rsidRDefault="003033FC" w:rsidP="003033FC">
            <w:pPr>
              <w:spacing w:before="0" w:after="0"/>
              <w:rPr>
                <w:rFonts w:cs="Times New Roman"/>
                <w:lang w:eastAsia="x-none"/>
              </w:rPr>
            </w:pPr>
            <w:r w:rsidRPr="003033FC">
              <w:rPr>
                <w:rFonts w:cs="Times New Roman"/>
                <w:color w:val="000000"/>
              </w:rPr>
              <w:t>FIPST</w:t>
            </w:r>
          </w:p>
        </w:tc>
        <w:tc>
          <w:tcPr>
            <w:tcW w:w="0" w:type="auto"/>
            <w:tcBorders>
              <w:left w:val="nil"/>
              <w:right w:val="nil"/>
            </w:tcBorders>
            <w:shd w:val="clear" w:color="auto" w:fill="auto"/>
          </w:tcPr>
          <w:p w14:paraId="16FF0BE3" w14:textId="592C72D6" w:rsidR="003033FC" w:rsidRPr="003060B9" w:rsidRDefault="003033FC" w:rsidP="003033FC">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5177CA7F" w14:textId="193E4F24" w:rsidR="003033FC" w:rsidRPr="003060B9" w:rsidRDefault="003033FC" w:rsidP="003033FC">
            <w:pPr>
              <w:spacing w:before="0" w:after="0"/>
              <w:rPr>
                <w:rFonts w:cs="Times New Roman"/>
                <w:lang w:eastAsia="x-none"/>
              </w:rPr>
            </w:pPr>
            <w:r w:rsidRPr="003060B9">
              <w:rPr>
                <w:rFonts w:cs="Times New Roman"/>
                <w:lang w:eastAsia="x-none"/>
              </w:rPr>
              <w:t>2</w:t>
            </w:r>
          </w:p>
        </w:tc>
        <w:tc>
          <w:tcPr>
            <w:tcW w:w="0" w:type="auto"/>
            <w:tcBorders>
              <w:left w:val="nil"/>
            </w:tcBorders>
            <w:shd w:val="clear" w:color="auto" w:fill="auto"/>
          </w:tcPr>
          <w:p w14:paraId="7BA04B77" w14:textId="066ED1ED" w:rsidR="003033FC" w:rsidRPr="003060B9" w:rsidRDefault="003033FC" w:rsidP="003033FC">
            <w:pPr>
              <w:spacing w:before="0" w:after="0"/>
              <w:rPr>
                <w:rFonts w:cs="Times New Roman"/>
                <w:lang w:eastAsia="x-none"/>
              </w:rPr>
            </w:pPr>
            <w:r w:rsidRPr="003060B9">
              <w:rPr>
                <w:rFonts w:cs="Times New Roman"/>
                <w:lang w:eastAsia="x-none"/>
              </w:rPr>
              <w:t>The two-digit American National Standards Institute (ANSI) code for state</w:t>
            </w:r>
          </w:p>
        </w:tc>
      </w:tr>
      <w:tr w:rsidR="003033FC" w:rsidRPr="003060B9" w14:paraId="4B4262ED" w14:textId="77777777" w:rsidTr="00015590">
        <w:tc>
          <w:tcPr>
            <w:tcW w:w="0" w:type="auto"/>
            <w:tcBorders>
              <w:right w:val="nil"/>
            </w:tcBorders>
            <w:shd w:val="clear" w:color="auto" w:fill="auto"/>
            <w:vAlign w:val="bottom"/>
          </w:tcPr>
          <w:p w14:paraId="65E0DB61" w14:textId="2762C970" w:rsidR="003033FC" w:rsidRPr="003033FC" w:rsidRDefault="003033FC" w:rsidP="003033FC">
            <w:pPr>
              <w:spacing w:before="0" w:after="0"/>
              <w:rPr>
                <w:rFonts w:cs="Times New Roman"/>
                <w:lang w:eastAsia="x-none"/>
              </w:rPr>
            </w:pPr>
            <w:r w:rsidRPr="003033FC">
              <w:rPr>
                <w:rFonts w:cs="Times New Roman"/>
                <w:color w:val="000000"/>
              </w:rPr>
              <w:t>LEAID</w:t>
            </w:r>
          </w:p>
        </w:tc>
        <w:tc>
          <w:tcPr>
            <w:tcW w:w="0" w:type="auto"/>
            <w:tcBorders>
              <w:left w:val="nil"/>
              <w:right w:val="nil"/>
            </w:tcBorders>
            <w:shd w:val="clear" w:color="auto" w:fill="auto"/>
          </w:tcPr>
          <w:p w14:paraId="7E4CF37F" w14:textId="64782D43" w:rsidR="003033FC" w:rsidRPr="003060B9" w:rsidRDefault="003033FC" w:rsidP="003033FC">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6926587A" w14:textId="716D5E12" w:rsidR="003033FC" w:rsidRPr="003060B9" w:rsidRDefault="003033FC" w:rsidP="003033FC">
            <w:pPr>
              <w:spacing w:before="0" w:after="0"/>
              <w:rPr>
                <w:rFonts w:cs="Times New Roman"/>
                <w:lang w:eastAsia="x-none"/>
              </w:rPr>
            </w:pPr>
            <w:r w:rsidRPr="003060B9">
              <w:rPr>
                <w:rFonts w:cs="Times New Roman"/>
                <w:lang w:eastAsia="x-none"/>
              </w:rPr>
              <w:t>7</w:t>
            </w:r>
          </w:p>
        </w:tc>
        <w:tc>
          <w:tcPr>
            <w:tcW w:w="0" w:type="auto"/>
            <w:tcBorders>
              <w:left w:val="nil"/>
            </w:tcBorders>
            <w:shd w:val="clear" w:color="auto" w:fill="auto"/>
          </w:tcPr>
          <w:p w14:paraId="1FF669B7" w14:textId="0BBEC69D" w:rsidR="003033FC" w:rsidRPr="00D71EAB" w:rsidRDefault="003033FC" w:rsidP="003033FC">
            <w:pPr>
              <w:spacing w:before="0" w:after="0"/>
              <w:rPr>
                <w:rFonts w:cs="Times New Roman"/>
                <w:iCs/>
                <w:lang w:eastAsia="x-none"/>
              </w:rPr>
            </w:pPr>
            <w:r w:rsidRPr="003060B9">
              <w:rPr>
                <w:rFonts w:cs="Times New Roman"/>
                <w:lang w:eastAsia="x-none"/>
              </w:rPr>
              <w:t>District NCES ID</w:t>
            </w:r>
          </w:p>
        </w:tc>
      </w:tr>
      <w:tr w:rsidR="003033FC" w:rsidRPr="003060B9" w14:paraId="67A84265" w14:textId="77777777" w:rsidTr="00015590">
        <w:tc>
          <w:tcPr>
            <w:tcW w:w="0" w:type="auto"/>
            <w:tcBorders>
              <w:right w:val="nil"/>
            </w:tcBorders>
            <w:shd w:val="clear" w:color="auto" w:fill="auto"/>
            <w:vAlign w:val="bottom"/>
          </w:tcPr>
          <w:p w14:paraId="4CDA08F2" w14:textId="298D1E41" w:rsidR="003033FC" w:rsidRPr="003033FC" w:rsidRDefault="003033FC" w:rsidP="003033FC">
            <w:pPr>
              <w:spacing w:before="0" w:after="0"/>
              <w:rPr>
                <w:rFonts w:cs="Times New Roman"/>
                <w:lang w:eastAsia="x-none"/>
              </w:rPr>
            </w:pPr>
            <w:r w:rsidRPr="003033FC">
              <w:rPr>
                <w:rFonts w:cs="Times New Roman"/>
                <w:color w:val="000000"/>
              </w:rPr>
              <w:t>ST_LEAID</w:t>
            </w:r>
          </w:p>
        </w:tc>
        <w:tc>
          <w:tcPr>
            <w:tcW w:w="0" w:type="auto"/>
            <w:tcBorders>
              <w:left w:val="nil"/>
              <w:right w:val="nil"/>
            </w:tcBorders>
            <w:shd w:val="clear" w:color="auto" w:fill="auto"/>
          </w:tcPr>
          <w:p w14:paraId="63960680" w14:textId="30D62211" w:rsidR="003033FC" w:rsidRPr="003060B9" w:rsidRDefault="003033FC" w:rsidP="003033FC">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0D844D7F" w14:textId="21E5C663" w:rsidR="003033FC" w:rsidRPr="003060B9" w:rsidRDefault="003033FC" w:rsidP="003033FC">
            <w:pPr>
              <w:spacing w:before="0" w:after="0"/>
              <w:rPr>
                <w:rFonts w:cs="Times New Roman"/>
                <w:lang w:eastAsia="x-none"/>
              </w:rPr>
            </w:pPr>
            <w:r w:rsidRPr="003060B9">
              <w:rPr>
                <w:rFonts w:cs="Times New Roman"/>
                <w:lang w:eastAsia="x-none"/>
              </w:rPr>
              <w:t>35</w:t>
            </w:r>
          </w:p>
        </w:tc>
        <w:tc>
          <w:tcPr>
            <w:tcW w:w="0" w:type="auto"/>
            <w:tcBorders>
              <w:left w:val="nil"/>
            </w:tcBorders>
            <w:shd w:val="clear" w:color="auto" w:fill="auto"/>
          </w:tcPr>
          <w:p w14:paraId="06F88023" w14:textId="77777777" w:rsidR="003033FC" w:rsidRPr="003060B9" w:rsidRDefault="003033FC" w:rsidP="003033FC">
            <w:pPr>
              <w:spacing w:before="0" w:after="0"/>
              <w:rPr>
                <w:rFonts w:cs="Times New Roman"/>
                <w:lang w:eastAsia="x-none"/>
              </w:rPr>
            </w:pPr>
            <w:r w:rsidRPr="003060B9">
              <w:rPr>
                <w:rFonts w:cs="Times New Roman"/>
                <w:lang w:eastAsia="x-none"/>
              </w:rPr>
              <w:t xml:space="preserve">Local Education Agency (District) State ID </w:t>
            </w:r>
          </w:p>
          <w:p w14:paraId="279DB151" w14:textId="06586CBA" w:rsidR="003033FC" w:rsidRPr="003060B9" w:rsidRDefault="003033FC" w:rsidP="003033FC">
            <w:pPr>
              <w:spacing w:before="0" w:after="0"/>
              <w:rPr>
                <w:rFonts w:cs="Times New Roman"/>
                <w:lang w:eastAsia="x-none"/>
              </w:rPr>
            </w:pPr>
            <w:r>
              <w:rPr>
                <w:rFonts w:cs="Times New Roman"/>
                <w:iCs/>
                <w:lang w:eastAsia="x-none"/>
              </w:rPr>
              <w:t>a</w:t>
            </w:r>
            <w:r w:rsidRPr="00D71EAB">
              <w:rPr>
                <w:rFonts w:cs="Times New Roman"/>
                <w:iCs/>
                <w:lang w:eastAsia="x-none"/>
              </w:rPr>
              <w:t>ssigned by State</w:t>
            </w:r>
          </w:p>
        </w:tc>
      </w:tr>
      <w:tr w:rsidR="003033FC" w:rsidRPr="003060B9" w14:paraId="76FC14A6" w14:textId="77777777" w:rsidTr="00015590">
        <w:tc>
          <w:tcPr>
            <w:tcW w:w="0" w:type="auto"/>
            <w:tcBorders>
              <w:right w:val="nil"/>
            </w:tcBorders>
            <w:shd w:val="clear" w:color="auto" w:fill="auto"/>
            <w:vAlign w:val="bottom"/>
          </w:tcPr>
          <w:p w14:paraId="3D0811F4" w14:textId="7DAF9CCF" w:rsidR="003033FC" w:rsidRPr="003033FC" w:rsidRDefault="003033FC" w:rsidP="003033FC">
            <w:pPr>
              <w:spacing w:before="0" w:after="0"/>
              <w:rPr>
                <w:rFonts w:cs="Times New Roman"/>
                <w:lang w:eastAsia="x-none"/>
              </w:rPr>
            </w:pPr>
            <w:r w:rsidRPr="003033FC">
              <w:rPr>
                <w:rFonts w:cs="Times New Roman"/>
                <w:color w:val="000000"/>
              </w:rPr>
              <w:t>LEANM</w:t>
            </w:r>
          </w:p>
        </w:tc>
        <w:tc>
          <w:tcPr>
            <w:tcW w:w="0" w:type="auto"/>
            <w:tcBorders>
              <w:left w:val="nil"/>
              <w:right w:val="nil"/>
            </w:tcBorders>
            <w:shd w:val="clear" w:color="auto" w:fill="auto"/>
          </w:tcPr>
          <w:p w14:paraId="79A5A1BE" w14:textId="530F3054" w:rsidR="003033FC" w:rsidRPr="003060B9" w:rsidRDefault="003033FC" w:rsidP="003033FC">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623AE9A3" w14:textId="773DD5C3" w:rsidR="003033FC" w:rsidRPr="003060B9" w:rsidRDefault="003033FC" w:rsidP="003033FC">
            <w:pPr>
              <w:spacing w:before="0" w:after="0"/>
              <w:rPr>
                <w:rFonts w:cs="Times New Roman"/>
                <w:lang w:eastAsia="x-none"/>
              </w:rPr>
            </w:pPr>
            <w:r w:rsidRPr="003060B9">
              <w:rPr>
                <w:rFonts w:cs="Times New Roman"/>
                <w:lang w:eastAsia="x-none"/>
              </w:rPr>
              <w:t>60</w:t>
            </w:r>
          </w:p>
        </w:tc>
        <w:tc>
          <w:tcPr>
            <w:tcW w:w="0" w:type="auto"/>
            <w:tcBorders>
              <w:left w:val="nil"/>
            </w:tcBorders>
            <w:shd w:val="clear" w:color="auto" w:fill="auto"/>
          </w:tcPr>
          <w:p w14:paraId="0921F68C" w14:textId="6DC833D4" w:rsidR="003033FC" w:rsidRPr="003060B9" w:rsidRDefault="003033FC" w:rsidP="003033FC">
            <w:pPr>
              <w:spacing w:before="0" w:after="0"/>
              <w:rPr>
                <w:rFonts w:cs="Times New Roman"/>
                <w:lang w:eastAsia="x-none"/>
              </w:rPr>
            </w:pPr>
            <w:r w:rsidRPr="003060B9">
              <w:rPr>
                <w:rFonts w:cs="Times New Roman"/>
                <w:lang w:eastAsia="x-none"/>
              </w:rPr>
              <w:t xml:space="preserve">Local Education Agency (District) Name </w:t>
            </w:r>
          </w:p>
        </w:tc>
      </w:tr>
      <w:tr w:rsidR="003033FC" w:rsidRPr="003060B9" w14:paraId="3DD9DB71" w14:textId="77777777" w:rsidTr="00015590">
        <w:tc>
          <w:tcPr>
            <w:tcW w:w="0" w:type="auto"/>
            <w:tcBorders>
              <w:right w:val="nil"/>
            </w:tcBorders>
            <w:shd w:val="clear" w:color="auto" w:fill="auto"/>
            <w:vAlign w:val="bottom"/>
          </w:tcPr>
          <w:p w14:paraId="3FB1228F" w14:textId="3BD44EF1" w:rsidR="003033FC" w:rsidRPr="003033FC" w:rsidRDefault="003033FC" w:rsidP="003033FC">
            <w:pPr>
              <w:spacing w:before="0" w:after="0"/>
              <w:rPr>
                <w:rFonts w:cs="Times New Roman"/>
                <w:lang w:eastAsia="x-none"/>
              </w:rPr>
            </w:pPr>
            <w:r w:rsidRPr="003033FC">
              <w:rPr>
                <w:rFonts w:cs="Times New Roman"/>
                <w:color w:val="000000"/>
              </w:rPr>
              <w:t>DATA_GROUP_ID</w:t>
            </w:r>
          </w:p>
        </w:tc>
        <w:tc>
          <w:tcPr>
            <w:tcW w:w="0" w:type="auto"/>
            <w:tcBorders>
              <w:left w:val="nil"/>
              <w:right w:val="nil"/>
            </w:tcBorders>
            <w:shd w:val="clear" w:color="auto" w:fill="auto"/>
          </w:tcPr>
          <w:p w14:paraId="0987A457" w14:textId="77777777" w:rsidR="003033FC" w:rsidRPr="003060B9" w:rsidRDefault="003033FC" w:rsidP="003033FC">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33B84FA9" w14:textId="337DD928" w:rsidR="003033FC" w:rsidRPr="003060B9" w:rsidRDefault="003033FC" w:rsidP="003033FC">
            <w:pPr>
              <w:spacing w:before="0" w:after="0"/>
              <w:rPr>
                <w:rFonts w:cs="Times New Roman"/>
                <w:lang w:eastAsia="x-none"/>
              </w:rPr>
            </w:pPr>
            <w:r>
              <w:rPr>
                <w:rFonts w:cs="Times New Roman"/>
                <w:lang w:eastAsia="x-none"/>
              </w:rPr>
              <w:t>3</w:t>
            </w:r>
          </w:p>
        </w:tc>
        <w:tc>
          <w:tcPr>
            <w:tcW w:w="0" w:type="auto"/>
            <w:tcBorders>
              <w:left w:val="nil"/>
            </w:tcBorders>
            <w:shd w:val="clear" w:color="auto" w:fill="auto"/>
          </w:tcPr>
          <w:p w14:paraId="40D4C6C2" w14:textId="0F8EAE11" w:rsidR="003033FC" w:rsidRPr="003060B9" w:rsidRDefault="003033FC" w:rsidP="003033FC">
            <w:pPr>
              <w:spacing w:before="0" w:after="0"/>
              <w:rPr>
                <w:rFonts w:cs="Times New Roman"/>
                <w:lang w:eastAsia="x-none"/>
              </w:rPr>
            </w:pPr>
            <w:r>
              <w:rPr>
                <w:rFonts w:cs="Times New Roman"/>
                <w:lang w:eastAsia="x-none"/>
              </w:rPr>
              <w:t>Data Group Number</w:t>
            </w:r>
          </w:p>
        </w:tc>
      </w:tr>
      <w:tr w:rsidR="003033FC" w:rsidRPr="003060B9" w14:paraId="4E6A7997" w14:textId="77777777" w:rsidTr="00015590">
        <w:tc>
          <w:tcPr>
            <w:tcW w:w="0" w:type="auto"/>
            <w:tcBorders>
              <w:right w:val="nil"/>
            </w:tcBorders>
            <w:shd w:val="clear" w:color="auto" w:fill="auto"/>
            <w:vAlign w:val="bottom"/>
          </w:tcPr>
          <w:p w14:paraId="69C44528" w14:textId="28C5B34A" w:rsidR="003033FC" w:rsidRPr="003033FC" w:rsidRDefault="003033FC" w:rsidP="003033FC">
            <w:pPr>
              <w:spacing w:before="0" w:after="0"/>
              <w:rPr>
                <w:rFonts w:cs="Times New Roman"/>
                <w:lang w:eastAsia="x-none"/>
              </w:rPr>
            </w:pPr>
            <w:r w:rsidRPr="003033FC">
              <w:rPr>
                <w:rFonts w:cs="Times New Roman"/>
                <w:color w:val="000000"/>
              </w:rPr>
              <w:t>CATEGORY</w:t>
            </w:r>
          </w:p>
        </w:tc>
        <w:tc>
          <w:tcPr>
            <w:tcW w:w="0" w:type="auto"/>
            <w:tcBorders>
              <w:left w:val="nil"/>
              <w:right w:val="nil"/>
            </w:tcBorders>
            <w:shd w:val="clear" w:color="auto" w:fill="auto"/>
          </w:tcPr>
          <w:p w14:paraId="299DF7D5" w14:textId="77777777" w:rsidR="003033FC" w:rsidRPr="003060B9" w:rsidRDefault="003033FC" w:rsidP="003033FC">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2C397A3A" w14:textId="29217DE8" w:rsidR="003033FC" w:rsidRPr="003060B9" w:rsidRDefault="003033FC" w:rsidP="003033FC">
            <w:pPr>
              <w:spacing w:before="0" w:after="0"/>
              <w:rPr>
                <w:rFonts w:cs="Times New Roman"/>
                <w:lang w:eastAsia="x-none"/>
              </w:rPr>
            </w:pPr>
            <w:r>
              <w:rPr>
                <w:rFonts w:cs="Times New Roman"/>
                <w:lang w:eastAsia="x-none"/>
              </w:rPr>
              <w:t>35</w:t>
            </w:r>
          </w:p>
        </w:tc>
        <w:tc>
          <w:tcPr>
            <w:tcW w:w="0" w:type="auto"/>
            <w:tcBorders>
              <w:left w:val="nil"/>
            </w:tcBorders>
            <w:shd w:val="clear" w:color="auto" w:fill="auto"/>
          </w:tcPr>
          <w:p w14:paraId="3412C05D" w14:textId="6C02BF6B" w:rsidR="003033FC" w:rsidRPr="003060B9" w:rsidRDefault="003033FC" w:rsidP="003033FC">
            <w:pPr>
              <w:spacing w:before="0" w:after="0"/>
              <w:rPr>
                <w:rFonts w:cs="Times New Roman"/>
                <w:lang w:eastAsia="x-none"/>
              </w:rPr>
            </w:pPr>
            <w:r>
              <w:rPr>
                <w:rFonts w:cs="Times New Roman"/>
                <w:lang w:eastAsia="x-none"/>
              </w:rPr>
              <w:t>Name of the Homeless Enrolled subgroup (permitted value)</w:t>
            </w:r>
          </w:p>
        </w:tc>
      </w:tr>
      <w:tr w:rsidR="003033FC" w:rsidRPr="003060B9" w14:paraId="5852F026" w14:textId="77777777" w:rsidTr="00015590">
        <w:tc>
          <w:tcPr>
            <w:tcW w:w="0" w:type="auto"/>
            <w:tcBorders>
              <w:right w:val="nil"/>
            </w:tcBorders>
            <w:shd w:val="clear" w:color="auto" w:fill="auto"/>
            <w:vAlign w:val="bottom"/>
          </w:tcPr>
          <w:p w14:paraId="65C76C78" w14:textId="01381B4B" w:rsidR="003033FC" w:rsidRPr="003033FC" w:rsidRDefault="003033FC" w:rsidP="003033FC">
            <w:pPr>
              <w:spacing w:before="0" w:after="0"/>
              <w:rPr>
                <w:rFonts w:cs="Times New Roman"/>
                <w:lang w:eastAsia="x-none"/>
              </w:rPr>
            </w:pPr>
            <w:r w:rsidRPr="003033FC">
              <w:rPr>
                <w:rFonts w:cs="Times New Roman"/>
                <w:color w:val="000000"/>
              </w:rPr>
              <w:t>STUDENT_COUNT</w:t>
            </w:r>
          </w:p>
        </w:tc>
        <w:tc>
          <w:tcPr>
            <w:tcW w:w="0" w:type="auto"/>
            <w:tcBorders>
              <w:left w:val="nil"/>
              <w:right w:val="nil"/>
            </w:tcBorders>
            <w:shd w:val="clear" w:color="auto" w:fill="auto"/>
          </w:tcPr>
          <w:p w14:paraId="2E9936E6" w14:textId="77777777" w:rsidR="003033FC" w:rsidRPr="003060B9" w:rsidRDefault="003033FC" w:rsidP="003033FC">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46DBE055" w14:textId="77777777" w:rsidR="003033FC" w:rsidRPr="003060B9" w:rsidRDefault="003033FC" w:rsidP="003033FC">
            <w:pPr>
              <w:spacing w:before="0" w:after="0"/>
              <w:rPr>
                <w:rFonts w:cs="Times New Roman"/>
                <w:lang w:eastAsia="x-none"/>
              </w:rPr>
            </w:pPr>
            <w:r w:rsidRPr="003060B9">
              <w:rPr>
                <w:rFonts w:cs="Times New Roman"/>
                <w:lang w:eastAsia="x-none"/>
              </w:rPr>
              <w:t>8</w:t>
            </w:r>
          </w:p>
        </w:tc>
        <w:tc>
          <w:tcPr>
            <w:tcW w:w="0" w:type="auto"/>
            <w:tcBorders>
              <w:left w:val="nil"/>
            </w:tcBorders>
            <w:shd w:val="clear" w:color="auto" w:fill="auto"/>
          </w:tcPr>
          <w:p w14:paraId="7C3A015B" w14:textId="1F08F7FA" w:rsidR="003033FC" w:rsidRPr="003060B9" w:rsidRDefault="003033FC" w:rsidP="003033FC">
            <w:pPr>
              <w:spacing w:before="0" w:after="0"/>
              <w:rPr>
                <w:rFonts w:cs="Times New Roman"/>
                <w:lang w:eastAsia="x-none"/>
              </w:rPr>
            </w:pPr>
            <w:r>
              <w:rPr>
                <w:rFonts w:cs="Times New Roman"/>
                <w:lang w:eastAsia="x-none"/>
              </w:rPr>
              <w:t>Count of Homeless Enrolled Students</w:t>
            </w:r>
          </w:p>
        </w:tc>
      </w:tr>
      <w:tr w:rsidR="003033FC" w:rsidRPr="003060B9" w14:paraId="7AC4026F" w14:textId="77777777" w:rsidTr="00015590">
        <w:tc>
          <w:tcPr>
            <w:tcW w:w="0" w:type="auto"/>
            <w:tcBorders>
              <w:right w:val="nil"/>
            </w:tcBorders>
            <w:shd w:val="clear" w:color="auto" w:fill="auto"/>
            <w:vAlign w:val="bottom"/>
          </w:tcPr>
          <w:p w14:paraId="00D3D7D2" w14:textId="087F367A" w:rsidR="003033FC" w:rsidRPr="003033FC" w:rsidRDefault="003033FC" w:rsidP="003033FC">
            <w:pPr>
              <w:spacing w:before="0" w:after="0"/>
              <w:rPr>
                <w:rFonts w:cs="Times New Roman"/>
                <w:lang w:eastAsia="x-none"/>
              </w:rPr>
            </w:pPr>
            <w:r w:rsidRPr="003033FC">
              <w:rPr>
                <w:rFonts w:cs="Times New Roman"/>
                <w:color w:val="000000"/>
              </w:rPr>
              <w:t>SUBGRANT_STATUS</w:t>
            </w:r>
          </w:p>
        </w:tc>
        <w:tc>
          <w:tcPr>
            <w:tcW w:w="0" w:type="auto"/>
            <w:tcBorders>
              <w:left w:val="nil"/>
              <w:right w:val="nil"/>
            </w:tcBorders>
            <w:shd w:val="clear" w:color="auto" w:fill="auto"/>
          </w:tcPr>
          <w:p w14:paraId="5A0B49FC" w14:textId="77777777" w:rsidR="003033FC" w:rsidRPr="003060B9" w:rsidRDefault="003033FC" w:rsidP="003033FC">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7E223950" w14:textId="120178FC" w:rsidR="003033FC" w:rsidRPr="003060B9" w:rsidRDefault="003033FC" w:rsidP="003033FC">
            <w:pPr>
              <w:spacing w:before="0" w:after="0"/>
              <w:rPr>
                <w:rFonts w:cs="Times New Roman"/>
                <w:lang w:eastAsia="x-none"/>
              </w:rPr>
            </w:pPr>
            <w:r w:rsidRPr="003060B9">
              <w:rPr>
                <w:rFonts w:cs="Times New Roman"/>
                <w:lang w:eastAsia="x-none"/>
              </w:rPr>
              <w:t>3</w:t>
            </w:r>
          </w:p>
        </w:tc>
        <w:tc>
          <w:tcPr>
            <w:tcW w:w="0" w:type="auto"/>
            <w:tcBorders>
              <w:left w:val="nil"/>
            </w:tcBorders>
            <w:shd w:val="clear" w:color="auto" w:fill="auto"/>
          </w:tcPr>
          <w:p w14:paraId="01FDA588" w14:textId="5D8B1DB5" w:rsidR="003033FC" w:rsidRPr="003060B9" w:rsidRDefault="003033FC" w:rsidP="003033FC">
            <w:pPr>
              <w:spacing w:before="0" w:after="0"/>
              <w:rPr>
                <w:rFonts w:cs="Times New Roman"/>
                <w:lang w:eastAsia="x-none"/>
              </w:rPr>
            </w:pPr>
            <w:r w:rsidRPr="003060B9">
              <w:rPr>
                <w:rFonts w:cs="Times New Roman"/>
              </w:rPr>
              <w:t>An indication of whether the LEA received a McKinney-Vento subgrant</w:t>
            </w:r>
          </w:p>
        </w:tc>
      </w:tr>
      <w:tr w:rsidR="003033FC" w:rsidRPr="003060B9" w14:paraId="503997BA" w14:textId="77777777" w:rsidTr="00015590">
        <w:tc>
          <w:tcPr>
            <w:tcW w:w="0" w:type="auto"/>
            <w:tcBorders>
              <w:right w:val="nil"/>
            </w:tcBorders>
            <w:shd w:val="clear" w:color="auto" w:fill="auto"/>
            <w:vAlign w:val="bottom"/>
          </w:tcPr>
          <w:p w14:paraId="4C9E46B9" w14:textId="6E880320" w:rsidR="003033FC" w:rsidRPr="003033FC" w:rsidRDefault="003033FC" w:rsidP="003033FC">
            <w:pPr>
              <w:spacing w:before="0" w:after="0"/>
              <w:rPr>
                <w:rFonts w:cs="Times New Roman"/>
                <w:lang w:eastAsia="x-none"/>
              </w:rPr>
            </w:pPr>
            <w:r w:rsidRPr="003033FC">
              <w:rPr>
                <w:rFonts w:cs="Times New Roman"/>
                <w:color w:val="000000"/>
              </w:rPr>
              <w:t>PREK_FLAG</w:t>
            </w:r>
          </w:p>
        </w:tc>
        <w:tc>
          <w:tcPr>
            <w:tcW w:w="0" w:type="auto"/>
            <w:tcBorders>
              <w:left w:val="nil"/>
              <w:right w:val="nil"/>
            </w:tcBorders>
            <w:shd w:val="clear" w:color="auto" w:fill="auto"/>
          </w:tcPr>
          <w:p w14:paraId="6F0C156D" w14:textId="77777777" w:rsidR="003033FC" w:rsidRPr="003060B9" w:rsidRDefault="003033FC" w:rsidP="003033FC">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3D9ED7DB" w14:textId="2300DE89" w:rsidR="003033FC" w:rsidRPr="003060B9" w:rsidRDefault="003033FC" w:rsidP="003033FC">
            <w:pPr>
              <w:spacing w:before="0" w:after="0"/>
              <w:rPr>
                <w:rFonts w:cs="Times New Roman"/>
                <w:lang w:eastAsia="x-none"/>
              </w:rPr>
            </w:pPr>
            <w:r w:rsidRPr="003060B9">
              <w:rPr>
                <w:rFonts w:cs="Times New Roman"/>
                <w:lang w:eastAsia="x-none"/>
              </w:rPr>
              <w:t>1</w:t>
            </w:r>
          </w:p>
        </w:tc>
        <w:tc>
          <w:tcPr>
            <w:tcW w:w="0" w:type="auto"/>
            <w:tcBorders>
              <w:left w:val="nil"/>
            </w:tcBorders>
            <w:shd w:val="clear" w:color="auto" w:fill="auto"/>
          </w:tcPr>
          <w:p w14:paraId="11CBBDB6" w14:textId="7365F64C" w:rsidR="003033FC" w:rsidRPr="003060B9" w:rsidRDefault="003033FC" w:rsidP="003033FC">
            <w:pPr>
              <w:spacing w:before="0" w:after="0"/>
              <w:rPr>
                <w:rFonts w:cs="Times New Roman"/>
                <w:lang w:eastAsia="x-none"/>
              </w:rPr>
            </w:pPr>
            <w:r w:rsidRPr="003060B9">
              <w:rPr>
                <w:rFonts w:cs="Times New Roman"/>
                <w:lang w:eastAsia="x-none"/>
              </w:rPr>
              <w:t>An indication of whether the district reported non-zero homeless enrolled students ages three to five (not Kindergarten)</w:t>
            </w:r>
          </w:p>
        </w:tc>
      </w:tr>
      <w:tr w:rsidR="003033FC" w:rsidRPr="003060B9" w14:paraId="0F83364B" w14:textId="77777777" w:rsidTr="00015590">
        <w:tc>
          <w:tcPr>
            <w:tcW w:w="0" w:type="auto"/>
            <w:tcBorders>
              <w:right w:val="nil"/>
            </w:tcBorders>
            <w:shd w:val="clear" w:color="auto" w:fill="auto"/>
            <w:vAlign w:val="bottom"/>
          </w:tcPr>
          <w:p w14:paraId="4C7EA5A4" w14:textId="025F8C71" w:rsidR="003033FC" w:rsidRPr="003033FC" w:rsidRDefault="003033FC" w:rsidP="003033FC">
            <w:pPr>
              <w:spacing w:before="0" w:after="0"/>
              <w:rPr>
                <w:rFonts w:cs="Times New Roman"/>
                <w:lang w:eastAsia="x-none"/>
              </w:rPr>
            </w:pPr>
            <w:r w:rsidRPr="003033FC">
              <w:rPr>
                <w:rFonts w:cs="Times New Roman"/>
                <w:color w:val="000000"/>
              </w:rPr>
              <w:t>DATE_CUR</w:t>
            </w:r>
          </w:p>
        </w:tc>
        <w:tc>
          <w:tcPr>
            <w:tcW w:w="0" w:type="auto"/>
            <w:tcBorders>
              <w:left w:val="nil"/>
              <w:right w:val="nil"/>
            </w:tcBorders>
            <w:shd w:val="clear" w:color="auto" w:fill="auto"/>
          </w:tcPr>
          <w:p w14:paraId="31A57413" w14:textId="3FD5C6EE" w:rsidR="003033FC" w:rsidRPr="003060B9" w:rsidRDefault="003033FC" w:rsidP="003033FC">
            <w:pPr>
              <w:spacing w:before="0" w:after="0"/>
              <w:rPr>
                <w:rFonts w:cs="Times New Roman"/>
                <w:lang w:eastAsia="x-none"/>
              </w:rPr>
            </w:pPr>
            <w:r w:rsidRPr="003060B9">
              <w:rPr>
                <w:rFonts w:cs="Times New Roman"/>
                <w:lang w:eastAsia="x-none"/>
              </w:rPr>
              <w:t>Character</w:t>
            </w:r>
          </w:p>
        </w:tc>
        <w:tc>
          <w:tcPr>
            <w:tcW w:w="0" w:type="auto"/>
            <w:tcBorders>
              <w:left w:val="nil"/>
              <w:right w:val="nil"/>
            </w:tcBorders>
            <w:shd w:val="clear" w:color="auto" w:fill="auto"/>
          </w:tcPr>
          <w:p w14:paraId="3362BB2B" w14:textId="5C0EBD5E" w:rsidR="003033FC" w:rsidRPr="003060B9" w:rsidRDefault="003033FC" w:rsidP="003033FC">
            <w:pPr>
              <w:spacing w:before="0" w:after="0"/>
              <w:rPr>
                <w:rFonts w:cs="Times New Roman"/>
                <w:lang w:eastAsia="x-none"/>
              </w:rPr>
            </w:pPr>
            <w:r w:rsidRPr="003060B9">
              <w:rPr>
                <w:rFonts w:cs="Times New Roman"/>
                <w:lang w:eastAsia="x-none"/>
              </w:rPr>
              <w:t>9</w:t>
            </w:r>
          </w:p>
        </w:tc>
        <w:tc>
          <w:tcPr>
            <w:tcW w:w="0" w:type="auto"/>
            <w:tcBorders>
              <w:left w:val="nil"/>
            </w:tcBorders>
            <w:shd w:val="clear" w:color="auto" w:fill="auto"/>
          </w:tcPr>
          <w:p w14:paraId="6DB33849" w14:textId="3C839D55" w:rsidR="003033FC" w:rsidRPr="003060B9" w:rsidRDefault="003033FC" w:rsidP="003033FC">
            <w:pPr>
              <w:spacing w:before="0" w:after="0"/>
              <w:rPr>
                <w:rFonts w:cs="Times New Roman"/>
                <w:lang w:eastAsia="x-none"/>
              </w:rPr>
            </w:pPr>
            <w:r w:rsidRPr="003060B9">
              <w:rPr>
                <w:rFonts w:cs="Times New Roman"/>
                <w:lang w:eastAsia="x-none"/>
              </w:rPr>
              <w:t>Data is current as of this date</w:t>
            </w:r>
          </w:p>
        </w:tc>
      </w:tr>
    </w:tbl>
    <w:p w14:paraId="659A8DD9" w14:textId="77777777" w:rsidR="003033FC" w:rsidRPr="003033FC" w:rsidRDefault="003033FC" w:rsidP="003033FC"/>
    <w:p w14:paraId="400DBA47" w14:textId="75704703" w:rsidR="000C7249" w:rsidRPr="003060B9" w:rsidRDefault="000C7249" w:rsidP="0004611A">
      <w:pPr>
        <w:pStyle w:val="Heading1"/>
      </w:pPr>
      <w:bookmarkStart w:id="73" w:name="_Toc45540559"/>
      <w:r w:rsidRPr="003060B9">
        <w:t xml:space="preserve">Guidance for Using the Data – </w:t>
      </w:r>
      <w:r w:rsidR="00FF357D" w:rsidRPr="003060B9">
        <w:t>Frequently Asked Questions (FAQs)</w:t>
      </w:r>
      <w:bookmarkEnd w:id="73"/>
    </w:p>
    <w:p w14:paraId="69B018E2" w14:textId="77777777" w:rsidR="000C7249" w:rsidRPr="003060B9" w:rsidRDefault="00585E98" w:rsidP="00402E7D">
      <w:pPr>
        <w:pStyle w:val="ListParagraph"/>
        <w:spacing w:before="240" w:after="120"/>
        <w:ind w:left="0"/>
        <w:rPr>
          <w:rFonts w:cs="Times New Roman"/>
          <w:b/>
          <w:i/>
        </w:rPr>
      </w:pPr>
      <w:r w:rsidRPr="003060B9">
        <w:rPr>
          <w:rFonts w:cs="Times New Roman"/>
          <w:b/>
          <w:i/>
        </w:rPr>
        <w:t xml:space="preserve">1.  </w:t>
      </w:r>
      <w:r w:rsidR="000C7249" w:rsidRPr="003060B9">
        <w:rPr>
          <w:rFonts w:cs="Times New Roman"/>
          <w:b/>
          <w:i/>
        </w:rPr>
        <w:t>Are these data comparable from year to year?</w:t>
      </w:r>
    </w:p>
    <w:p w14:paraId="23B78B97" w14:textId="535FE36F" w:rsidR="00BD7805" w:rsidRPr="003060B9" w:rsidRDefault="00905B64" w:rsidP="00BD7805">
      <w:pPr>
        <w:rPr>
          <w:rFonts w:cs="Times New Roman"/>
        </w:rPr>
      </w:pPr>
      <w:r w:rsidRPr="003060B9">
        <w:rPr>
          <w:rFonts w:cs="Times New Roman"/>
        </w:rPr>
        <w:t xml:space="preserve">Comparing these data from year to year should be done with caution.  Beginning in SY 2016-17, states began the process of transitioning students awaiting foster care placement out from under </w:t>
      </w:r>
      <w:r w:rsidRPr="003060B9">
        <w:rPr>
          <w:rFonts w:cs="Times New Roman"/>
        </w:rPr>
        <w:lastRenderedPageBreak/>
        <w:t>the homeless definition.  As a result, uncovered states no longer included those students after December 10, 2016 while covered states continue</w:t>
      </w:r>
      <w:r w:rsidR="00981988">
        <w:rPr>
          <w:rFonts w:cs="Times New Roman"/>
        </w:rPr>
        <w:t>d</w:t>
      </w:r>
      <w:r w:rsidRPr="003060B9">
        <w:rPr>
          <w:rFonts w:cs="Times New Roman"/>
        </w:rPr>
        <w:t xml:space="preserve"> to include the students as homeless until December 10, 2017.</w:t>
      </w:r>
      <w:r w:rsidR="00BD7805" w:rsidRPr="003060B9">
        <w:rPr>
          <w:rFonts w:cs="Times New Roman"/>
        </w:rPr>
        <w:t xml:space="preserve"> </w:t>
      </w:r>
      <w:r w:rsidRPr="003060B9">
        <w:rPr>
          <w:rFonts w:cs="Times New Roman"/>
        </w:rPr>
        <w:t>It</w:t>
      </w:r>
      <w:r w:rsidR="00BD7805" w:rsidRPr="003060B9">
        <w:rPr>
          <w:rFonts w:cs="Times New Roman"/>
        </w:rPr>
        <w:t xml:space="preserve"> should </w:t>
      </w:r>
      <w:r w:rsidRPr="003060B9">
        <w:rPr>
          <w:rFonts w:cs="Times New Roman"/>
        </w:rPr>
        <w:t xml:space="preserve">also </w:t>
      </w:r>
      <w:r w:rsidR="00BD7805" w:rsidRPr="003060B9">
        <w:rPr>
          <w:rFonts w:cs="Times New Roman"/>
        </w:rPr>
        <w:t xml:space="preserve">be noted that the subgrants are awarded for a period of time not to exceed three years. Based on their capacity to administer the grants and the needs of the LEAs, the period for which an LEA receives a grant may be set at one, two, or three years. At the end of each subgrant award period, LEAs must recompete or allow their grants to expire. It should also be noted that some </w:t>
      </w:r>
      <w:r w:rsidR="001C5A71" w:rsidRPr="003060B9">
        <w:rPr>
          <w:rFonts w:cs="Times New Roman"/>
        </w:rPr>
        <w:t>s</w:t>
      </w:r>
      <w:r w:rsidR="00BD7805" w:rsidRPr="003060B9">
        <w:rPr>
          <w:rFonts w:cs="Times New Roman"/>
        </w:rPr>
        <w:t>tates allow or require consortium subgrants, while others only award single-LEA subgrants; this could impact the number or percentage of LEAs who are eligible to receive a subgrant or subgrant-funded services as well.</w:t>
      </w:r>
    </w:p>
    <w:p w14:paraId="5372F280" w14:textId="77777777" w:rsidR="000C7249" w:rsidRPr="003060B9" w:rsidRDefault="00585E98" w:rsidP="00402E7D">
      <w:pPr>
        <w:pStyle w:val="ListParagraph"/>
        <w:spacing w:before="240" w:after="120"/>
        <w:ind w:left="0"/>
        <w:rPr>
          <w:rFonts w:cs="Times New Roman"/>
          <w:b/>
          <w:i/>
        </w:rPr>
      </w:pPr>
      <w:r w:rsidRPr="003060B9">
        <w:rPr>
          <w:rFonts w:cs="Times New Roman"/>
          <w:b/>
          <w:i/>
        </w:rPr>
        <w:t xml:space="preserve">2.  </w:t>
      </w:r>
      <w:r w:rsidR="000C7249" w:rsidRPr="003060B9">
        <w:rPr>
          <w:rFonts w:cs="Times New Roman"/>
          <w:b/>
          <w:i/>
        </w:rPr>
        <w:t>Why doesn’t the summation of the enrolled by grade count equal the enrolled by primary nighttime residence count?</w:t>
      </w:r>
    </w:p>
    <w:p w14:paraId="7BCDFFBF" w14:textId="14E39AF0" w:rsidR="000C7249" w:rsidRPr="003060B9" w:rsidRDefault="000C7249" w:rsidP="000C7249">
      <w:pPr>
        <w:tabs>
          <w:tab w:val="left" w:pos="1080"/>
        </w:tabs>
        <w:rPr>
          <w:rFonts w:cs="Times New Roman"/>
        </w:rPr>
      </w:pPr>
      <w:r w:rsidRPr="003060B9">
        <w:rPr>
          <w:rFonts w:cs="Times New Roman"/>
        </w:rPr>
        <w:t xml:space="preserve">In </w:t>
      </w:r>
      <w:r w:rsidR="00E91A4E" w:rsidRPr="003060B9">
        <w:rPr>
          <w:rFonts w:cs="Times New Roman"/>
        </w:rPr>
        <w:t>most</w:t>
      </w:r>
      <w:r w:rsidRPr="003060B9">
        <w:rPr>
          <w:rFonts w:cs="Times New Roman"/>
        </w:rPr>
        <w:t xml:space="preserve"> cases, totals for the enrolled by grade count will equal the total enrolled by primary nighttime residence count. However, there may be instances where this is not the case. This could be due to missing information on an individual student’s housing type</w:t>
      </w:r>
      <w:r w:rsidR="00511FC9">
        <w:rPr>
          <w:rFonts w:cs="Times New Roman"/>
        </w:rPr>
        <w:t>, the application of suppression methodology,</w:t>
      </w:r>
      <w:r w:rsidRPr="003060B9">
        <w:rPr>
          <w:rFonts w:cs="Times New Roman"/>
        </w:rPr>
        <w:t xml:space="preserve"> or an issue with the creation of the aggregate count reported to ED</w:t>
      </w:r>
      <w:r w:rsidRPr="003060B9">
        <w:rPr>
          <w:rFonts w:cs="Times New Roman"/>
          <w:i/>
        </w:rPr>
        <w:t>Facts</w:t>
      </w:r>
      <w:r w:rsidRPr="003060B9">
        <w:rPr>
          <w:rFonts w:cs="Times New Roman"/>
        </w:rPr>
        <w:t xml:space="preserve">. Additionally, a few states are in the process of updating their data collection systems to more accurately align with </w:t>
      </w:r>
      <w:r w:rsidR="003A7637">
        <w:rPr>
          <w:rFonts w:cs="Times New Roman"/>
        </w:rPr>
        <w:t>FS</w:t>
      </w:r>
      <w:r w:rsidRPr="003060B9">
        <w:rPr>
          <w:rFonts w:cs="Times New Roman"/>
        </w:rPr>
        <w:t>118.</w:t>
      </w:r>
    </w:p>
    <w:p w14:paraId="28D94E21" w14:textId="0B3EF03A" w:rsidR="000C7249" w:rsidRPr="003060B9" w:rsidRDefault="00585E98" w:rsidP="00402E7D">
      <w:pPr>
        <w:pStyle w:val="ListParagraph"/>
        <w:spacing w:before="240" w:after="120"/>
        <w:ind w:left="0"/>
        <w:rPr>
          <w:rFonts w:cs="Times New Roman"/>
          <w:b/>
          <w:i/>
        </w:rPr>
      </w:pPr>
      <w:r w:rsidRPr="003060B9">
        <w:rPr>
          <w:rFonts w:cs="Times New Roman"/>
          <w:b/>
          <w:i/>
        </w:rPr>
        <w:t xml:space="preserve">3.  </w:t>
      </w:r>
      <w:r w:rsidR="000C7249" w:rsidRPr="003060B9">
        <w:rPr>
          <w:rFonts w:cs="Times New Roman"/>
          <w:b/>
          <w:i/>
        </w:rPr>
        <w:t>Why are subgroup data missing for some states over the school years?</w:t>
      </w:r>
    </w:p>
    <w:p w14:paraId="469AE377" w14:textId="42459446" w:rsidR="009141B6" w:rsidRPr="003060B9" w:rsidRDefault="000C7249" w:rsidP="000C7249">
      <w:pPr>
        <w:rPr>
          <w:rFonts w:cs="Times New Roman"/>
        </w:rPr>
      </w:pPr>
      <w:r w:rsidRPr="003060B9">
        <w:rPr>
          <w:rFonts w:cs="Times New Roman"/>
        </w:rPr>
        <w:t>As noted earlier, most performance measures for the EHCY program initially focused on students served by subgrants made to the LEAs. Some states continue to update their data collection systems to reflect the shift in focus to performance measures based on enrolled students.</w:t>
      </w:r>
    </w:p>
    <w:p w14:paraId="29EC4C01" w14:textId="77777777" w:rsidR="000C7249" w:rsidRPr="003060B9" w:rsidRDefault="00585E98" w:rsidP="000C7249">
      <w:pPr>
        <w:rPr>
          <w:rFonts w:cs="Times New Roman"/>
          <w:b/>
          <w:i/>
        </w:rPr>
      </w:pPr>
      <w:r w:rsidRPr="003060B9">
        <w:rPr>
          <w:rFonts w:cs="Times New Roman"/>
          <w:b/>
          <w:i/>
        </w:rPr>
        <w:t>4</w:t>
      </w:r>
      <w:r w:rsidR="000C7249" w:rsidRPr="003060B9">
        <w:rPr>
          <w:rFonts w:cs="Times New Roman"/>
          <w:b/>
          <w:i/>
        </w:rPr>
        <w:t xml:space="preserve">.  Are the subgroups of homeless students mutually exclusive? </w:t>
      </w:r>
    </w:p>
    <w:p w14:paraId="723556AA" w14:textId="75137413" w:rsidR="007039BC" w:rsidRPr="003060B9" w:rsidRDefault="000C7249" w:rsidP="00B64682">
      <w:pPr>
        <w:rPr>
          <w:rStyle w:val="PlaceholderText"/>
          <w:rFonts w:cs="Times New Roman"/>
          <w:iCs/>
          <w:color w:val="auto"/>
        </w:rPr>
      </w:pPr>
      <w:r w:rsidRPr="003060B9">
        <w:rPr>
          <w:rFonts w:cs="Times New Roman"/>
        </w:rPr>
        <w:t xml:space="preserve">No, a student may be included in one subgroup, a combination of subgroups, or none of the subgroups. It should be noted that </w:t>
      </w:r>
      <w:r w:rsidRPr="003060B9">
        <w:rPr>
          <w:rStyle w:val="PlaceholderText"/>
          <w:rFonts w:cs="Times New Roman"/>
          <w:iCs/>
          <w:color w:val="auto"/>
        </w:rPr>
        <w:t xml:space="preserve">the following states did not operate a migrant education program during the </w:t>
      </w:r>
      <w:r w:rsidR="00107339" w:rsidRPr="003060B9">
        <w:rPr>
          <w:rStyle w:val="PlaceholderText"/>
          <w:rFonts w:cs="Times New Roman"/>
          <w:iCs/>
          <w:color w:val="auto"/>
        </w:rPr>
        <w:t>201</w:t>
      </w:r>
      <w:r w:rsidR="003A7637">
        <w:rPr>
          <w:rStyle w:val="PlaceholderText"/>
          <w:rFonts w:cs="Times New Roman"/>
          <w:iCs/>
          <w:color w:val="auto"/>
        </w:rPr>
        <w:t>8</w:t>
      </w:r>
      <w:r w:rsidRPr="003060B9">
        <w:rPr>
          <w:rStyle w:val="PlaceholderText"/>
          <w:rFonts w:cs="Times New Roman"/>
          <w:iCs/>
          <w:color w:val="auto"/>
        </w:rPr>
        <w:t>-</w:t>
      </w:r>
      <w:r w:rsidR="00107339" w:rsidRPr="003060B9">
        <w:rPr>
          <w:rStyle w:val="PlaceholderText"/>
          <w:rFonts w:cs="Times New Roman"/>
          <w:iCs/>
          <w:color w:val="auto"/>
        </w:rPr>
        <w:t>1</w:t>
      </w:r>
      <w:r w:rsidR="003A7637">
        <w:rPr>
          <w:rStyle w:val="PlaceholderText"/>
          <w:rFonts w:cs="Times New Roman"/>
          <w:iCs/>
          <w:color w:val="auto"/>
        </w:rPr>
        <w:t>9</w:t>
      </w:r>
      <w:r w:rsidR="00107339" w:rsidRPr="003060B9">
        <w:rPr>
          <w:rStyle w:val="PlaceholderText"/>
          <w:rFonts w:cs="Times New Roman"/>
          <w:iCs/>
          <w:color w:val="auto"/>
        </w:rPr>
        <w:t xml:space="preserve"> </w:t>
      </w:r>
      <w:r w:rsidR="00C85F0E" w:rsidRPr="003060B9">
        <w:rPr>
          <w:rStyle w:val="PlaceholderText"/>
          <w:rFonts w:cs="Times New Roman"/>
          <w:iCs/>
          <w:color w:val="auto"/>
        </w:rPr>
        <w:t>S</w:t>
      </w:r>
      <w:r w:rsidRPr="003060B9">
        <w:rPr>
          <w:rStyle w:val="PlaceholderText"/>
          <w:rFonts w:cs="Times New Roman"/>
          <w:iCs/>
          <w:color w:val="auto"/>
        </w:rPr>
        <w:t xml:space="preserve">chool </w:t>
      </w:r>
      <w:r w:rsidR="00C85F0E" w:rsidRPr="003060B9">
        <w:rPr>
          <w:rStyle w:val="PlaceholderText"/>
          <w:rFonts w:cs="Times New Roman"/>
          <w:iCs/>
          <w:color w:val="auto"/>
        </w:rPr>
        <w:t>Y</w:t>
      </w:r>
      <w:r w:rsidRPr="003060B9">
        <w:rPr>
          <w:rStyle w:val="PlaceholderText"/>
          <w:rFonts w:cs="Times New Roman"/>
          <w:iCs/>
          <w:color w:val="auto"/>
        </w:rPr>
        <w:t xml:space="preserve">ear and therefore have no data to provide for </w:t>
      </w:r>
      <w:r w:rsidR="00C9538B" w:rsidRPr="003060B9">
        <w:rPr>
          <w:rStyle w:val="PlaceholderText"/>
          <w:rFonts w:cs="Times New Roman"/>
          <w:iCs/>
          <w:color w:val="auto"/>
        </w:rPr>
        <w:t xml:space="preserve">migrant </w:t>
      </w:r>
      <w:r w:rsidRPr="003060B9">
        <w:rPr>
          <w:rStyle w:val="PlaceholderText"/>
          <w:rFonts w:cs="Times New Roman"/>
          <w:iCs/>
          <w:color w:val="auto"/>
        </w:rPr>
        <w:t>homeless students: Connecticut, District of Columbia, Puerto Rico, Rhode Island, West Virginia</w:t>
      </w:r>
      <w:r w:rsidR="00301040">
        <w:rPr>
          <w:rStyle w:val="PlaceholderText"/>
          <w:rFonts w:cs="Times New Roman"/>
          <w:iCs/>
          <w:color w:val="auto"/>
        </w:rPr>
        <w:t>, and Wyoming</w:t>
      </w:r>
      <w:r w:rsidRPr="003060B9">
        <w:rPr>
          <w:rStyle w:val="PlaceholderText"/>
          <w:rFonts w:cs="Times New Roman"/>
          <w:iCs/>
          <w:color w:val="auto"/>
        </w:rPr>
        <w:t>.</w:t>
      </w:r>
      <w:r w:rsidR="007039BC" w:rsidRPr="003060B9">
        <w:rPr>
          <w:rStyle w:val="PlaceholderText"/>
          <w:rFonts w:cs="Times New Roman"/>
          <w:iCs/>
          <w:color w:val="auto"/>
        </w:rPr>
        <w:br w:type="page"/>
      </w:r>
    </w:p>
    <w:p w14:paraId="6E7A13AF" w14:textId="77777777" w:rsidR="000C7249" w:rsidRPr="003060B9" w:rsidRDefault="00585E98" w:rsidP="000C7249">
      <w:pPr>
        <w:rPr>
          <w:rFonts w:cs="Times New Roman"/>
          <w:b/>
          <w:i/>
        </w:rPr>
      </w:pPr>
      <w:r w:rsidRPr="003060B9">
        <w:rPr>
          <w:rFonts w:cs="Times New Roman"/>
          <w:b/>
          <w:i/>
        </w:rPr>
        <w:lastRenderedPageBreak/>
        <w:t>5</w:t>
      </w:r>
      <w:r w:rsidR="000C7249" w:rsidRPr="003060B9">
        <w:rPr>
          <w:rFonts w:cs="Times New Roman"/>
          <w:b/>
          <w:i/>
        </w:rPr>
        <w:t>.</w:t>
      </w:r>
      <w:r w:rsidRPr="003060B9">
        <w:rPr>
          <w:rFonts w:cs="Times New Roman"/>
          <w:b/>
          <w:i/>
        </w:rPr>
        <w:t xml:space="preserve">  </w:t>
      </w:r>
      <w:r w:rsidR="000C7249" w:rsidRPr="003060B9">
        <w:rPr>
          <w:rFonts w:cs="Times New Roman"/>
          <w:b/>
          <w:i/>
        </w:rPr>
        <w:t>Are there any known limitations within the data?</w:t>
      </w:r>
    </w:p>
    <w:p w14:paraId="5C52031B" w14:textId="77777777" w:rsidR="000241C3" w:rsidRPr="003060B9" w:rsidRDefault="000C7249" w:rsidP="000C7249">
      <w:pPr>
        <w:rPr>
          <w:rFonts w:cs="Times New Roman"/>
          <w:b/>
          <w:i/>
        </w:rPr>
      </w:pPr>
      <w:r w:rsidRPr="003060B9">
        <w:rPr>
          <w:rFonts w:cs="Times New Roman"/>
        </w:rPr>
        <w:t xml:space="preserve">ED conducts various data quality checks on an annual basis, resulting in communication with states to verify the data or a resubmission of the entire file. These checks focus upon the presence or absence of categories within all submitted levels of the data, alignment of the district data with certified state-level data, and missing or questionable data. </w:t>
      </w:r>
      <w:r w:rsidR="003E4FB7" w:rsidRPr="003060B9">
        <w:rPr>
          <w:rFonts w:cs="Times New Roman"/>
        </w:rPr>
        <w:t xml:space="preserve">While </w:t>
      </w:r>
      <w:r w:rsidR="00AC15B4" w:rsidRPr="003060B9">
        <w:rPr>
          <w:rFonts w:cs="Times New Roman"/>
        </w:rPr>
        <w:t>s</w:t>
      </w:r>
      <w:r w:rsidR="003E4FB7" w:rsidRPr="003060B9">
        <w:rPr>
          <w:rFonts w:cs="Times New Roman"/>
        </w:rPr>
        <w:t>tates are given the opportunity to correct inconsistencies within their data, SEAs are unable to do so</w:t>
      </w:r>
      <w:r w:rsidR="00CF1B70" w:rsidRPr="003060B9">
        <w:rPr>
          <w:rFonts w:cs="Times New Roman"/>
        </w:rPr>
        <w:t xml:space="preserve"> in some instances</w:t>
      </w:r>
      <w:r w:rsidR="003E4FB7" w:rsidRPr="003060B9">
        <w:rPr>
          <w:rFonts w:cs="Times New Roman"/>
        </w:rPr>
        <w:t xml:space="preserve">. This may be due to a system malfunction, an error made at the LEA level, </w:t>
      </w:r>
      <w:r w:rsidR="00920A5B" w:rsidRPr="003060B9">
        <w:rPr>
          <w:rFonts w:cs="Times New Roman"/>
        </w:rPr>
        <w:t xml:space="preserve">a </w:t>
      </w:r>
      <w:r w:rsidR="003E4FB7" w:rsidRPr="003060B9">
        <w:rPr>
          <w:rFonts w:cs="Times New Roman"/>
        </w:rPr>
        <w:t xml:space="preserve">miscommunication between the LEA and SEA staff, </w:t>
      </w:r>
      <w:r w:rsidR="00920A5B" w:rsidRPr="003060B9">
        <w:rPr>
          <w:rFonts w:cs="Times New Roman"/>
        </w:rPr>
        <w:t xml:space="preserve">a </w:t>
      </w:r>
      <w:r w:rsidR="003E4FB7" w:rsidRPr="003060B9">
        <w:rPr>
          <w:rFonts w:cs="Times New Roman"/>
        </w:rPr>
        <w:t>miscommunication between the education for homeless children and youth staff and the data staff, the continuing development of more effective data collection systems, or a similar reason. As a result, a</w:t>
      </w:r>
      <w:r w:rsidRPr="003060B9">
        <w:rPr>
          <w:rFonts w:cs="Times New Roman"/>
        </w:rPr>
        <w:t xml:space="preserve">nomalies identified during the data quality review process are noted in Appendix B. </w:t>
      </w:r>
    </w:p>
    <w:p w14:paraId="514DF741" w14:textId="77777777" w:rsidR="000C7249" w:rsidRPr="003060B9" w:rsidRDefault="00585E98" w:rsidP="000C7249">
      <w:pPr>
        <w:rPr>
          <w:rFonts w:cs="Times New Roman"/>
          <w:b/>
          <w:i/>
        </w:rPr>
      </w:pPr>
      <w:r w:rsidRPr="003060B9">
        <w:rPr>
          <w:rFonts w:cs="Times New Roman"/>
          <w:b/>
          <w:i/>
        </w:rPr>
        <w:t>6</w:t>
      </w:r>
      <w:r w:rsidR="000C7249" w:rsidRPr="003060B9">
        <w:rPr>
          <w:rFonts w:cs="Times New Roman"/>
          <w:b/>
          <w:i/>
        </w:rPr>
        <w:t>. Should these data align with other data published by ED?</w:t>
      </w:r>
    </w:p>
    <w:p w14:paraId="3713474A" w14:textId="77777777" w:rsidR="000C7249" w:rsidRPr="003060B9" w:rsidRDefault="000C7249" w:rsidP="000C7249">
      <w:pPr>
        <w:rPr>
          <w:rFonts w:cs="Times New Roman"/>
        </w:rPr>
      </w:pPr>
      <w:r w:rsidRPr="003060B9">
        <w:rPr>
          <w:rFonts w:cs="Times New Roman"/>
        </w:rPr>
        <w:t>Not necessarily. Data provided in other reports may be SEA level as opposed to LEA level, impacting the level of duplication included in the associated files. Furthermore, other data reports may be slightly disparate from the data included in this release based on the date the information was pulled from ED</w:t>
      </w:r>
      <w:r w:rsidRPr="003060B9">
        <w:rPr>
          <w:rFonts w:cs="Times New Roman"/>
          <w:i/>
        </w:rPr>
        <w:t xml:space="preserve">Facts </w:t>
      </w:r>
      <w:r w:rsidRPr="003060B9">
        <w:rPr>
          <w:rFonts w:cs="Times New Roman"/>
        </w:rPr>
        <w:t>or the date of the most recent correction submitted by the SEA.</w:t>
      </w:r>
    </w:p>
    <w:p w14:paraId="79A2B114" w14:textId="77777777" w:rsidR="000C7249" w:rsidRPr="003060B9" w:rsidRDefault="00585E98" w:rsidP="000C7249">
      <w:pPr>
        <w:rPr>
          <w:rFonts w:cs="Times New Roman"/>
          <w:b/>
          <w:i/>
        </w:rPr>
      </w:pPr>
      <w:r w:rsidRPr="003060B9">
        <w:rPr>
          <w:rFonts w:cs="Times New Roman"/>
          <w:b/>
          <w:i/>
        </w:rPr>
        <w:t>7</w:t>
      </w:r>
      <w:r w:rsidR="000C7249" w:rsidRPr="003060B9">
        <w:rPr>
          <w:rFonts w:cs="Times New Roman"/>
          <w:b/>
          <w:i/>
        </w:rPr>
        <w:t>. An LEA has no data provided.</w:t>
      </w:r>
      <w:r w:rsidR="00A51BE5" w:rsidRPr="003060B9">
        <w:rPr>
          <w:rFonts w:cs="Times New Roman"/>
          <w:b/>
          <w:i/>
        </w:rPr>
        <w:t xml:space="preserve"> </w:t>
      </w:r>
      <w:r w:rsidR="000C7249" w:rsidRPr="003060B9">
        <w:rPr>
          <w:rFonts w:cs="Times New Roman"/>
          <w:b/>
          <w:i/>
        </w:rPr>
        <w:t>Does this mean the LEA had no students or that they did not report students?</w:t>
      </w:r>
    </w:p>
    <w:p w14:paraId="71704C3E" w14:textId="1F85EF61" w:rsidR="000C7249" w:rsidRPr="003060B9" w:rsidRDefault="000C7249" w:rsidP="000C7249">
      <w:pPr>
        <w:rPr>
          <w:rFonts w:cs="Times New Roman"/>
        </w:rPr>
      </w:pPr>
      <w:r w:rsidRPr="003060B9">
        <w:rPr>
          <w:rFonts w:cs="Times New Roman"/>
        </w:rPr>
        <w:t>The file specifications provide guidance on when to report a zero versus leave the record out of the file.</w:t>
      </w:r>
      <w:r w:rsidR="003E7C0F" w:rsidRPr="003060B9">
        <w:rPr>
          <w:rFonts w:cs="Times New Roman"/>
        </w:rPr>
        <w:t xml:space="preserve"> </w:t>
      </w:r>
      <w:r w:rsidRPr="003060B9">
        <w:rPr>
          <w:rFonts w:cs="Times New Roman"/>
        </w:rPr>
        <w:t xml:space="preserve">At the LEA level, </w:t>
      </w:r>
      <w:r w:rsidR="00CF1B70" w:rsidRPr="003060B9">
        <w:rPr>
          <w:rFonts w:cs="Times New Roman"/>
        </w:rPr>
        <w:t>s</w:t>
      </w:r>
      <w:r w:rsidRPr="003060B9">
        <w:rPr>
          <w:rFonts w:cs="Times New Roman"/>
        </w:rPr>
        <w:t xml:space="preserve">tates are not required to report zero counts. As a result, valid combinations for the LEA that are not included in the LEA level files may be assumed to be zero counts. </w:t>
      </w:r>
      <w:r w:rsidR="00F53642" w:rsidRPr="003060B9">
        <w:rPr>
          <w:rFonts w:cs="Times New Roman"/>
        </w:rPr>
        <w:t xml:space="preserve">It should be further noted that </w:t>
      </w:r>
      <w:r w:rsidR="00301040">
        <w:rPr>
          <w:rFonts w:cs="Times New Roman"/>
        </w:rPr>
        <w:t>FS</w:t>
      </w:r>
      <w:r w:rsidR="00F53642" w:rsidRPr="003060B9">
        <w:rPr>
          <w:rFonts w:cs="Times New Roman"/>
        </w:rPr>
        <w:t xml:space="preserve">170 requires that the SEA report on the status of all operational LEAs, while </w:t>
      </w:r>
      <w:r w:rsidR="00301040">
        <w:rPr>
          <w:rFonts w:cs="Times New Roman"/>
        </w:rPr>
        <w:t>FS</w:t>
      </w:r>
      <w:r w:rsidR="00F53642" w:rsidRPr="003060B9">
        <w:rPr>
          <w:rFonts w:cs="Times New Roman"/>
        </w:rPr>
        <w:t>118 requires that only operational LEAs that enroll students report data.</w:t>
      </w:r>
    </w:p>
    <w:p w14:paraId="603077DB" w14:textId="474255C6" w:rsidR="00040731" w:rsidRPr="003060B9" w:rsidRDefault="00040731" w:rsidP="00040731">
      <w:pPr>
        <w:rPr>
          <w:rFonts w:cs="Times New Roman"/>
        </w:rPr>
      </w:pPr>
      <w:r w:rsidRPr="003060B9">
        <w:rPr>
          <w:rFonts w:cs="Times New Roman"/>
        </w:rPr>
        <w:t>A "." or blank cell indicates that no data were reported for a particular grade/subgroup combination. LEAs are required to report non-zero data (that is, counts of one student or more) but they are not required to submit a "zero students" value for each possible combination of the data. Some LEAs report zeroes and some do not. Since LEAs and schools are not required to report zeroes, there is no way to infer a meaningful difference between a reported zero or a blank/"." cell.</w:t>
      </w:r>
    </w:p>
    <w:p w14:paraId="5A007FB7" w14:textId="27AA4306" w:rsidR="007039BC" w:rsidRPr="003060B9" w:rsidRDefault="00040731" w:rsidP="000C7249">
      <w:pPr>
        <w:rPr>
          <w:rFonts w:cs="Times New Roman"/>
        </w:rPr>
      </w:pPr>
      <w:r w:rsidRPr="003060B9">
        <w:rPr>
          <w:rFonts w:cs="Times New Roman"/>
        </w:rPr>
        <w:t xml:space="preserve">There is no meaningful difference between a "." and a blank. When the files are created, some of the cells are read as numeric data and some are read as character data. This causes each cell to show as either a "." or blank. </w:t>
      </w:r>
    </w:p>
    <w:p w14:paraId="49DA12E6" w14:textId="77777777" w:rsidR="007039BC" w:rsidRPr="003060B9" w:rsidRDefault="007039BC">
      <w:pPr>
        <w:spacing w:before="0" w:after="0"/>
        <w:rPr>
          <w:rFonts w:cs="Times New Roman"/>
        </w:rPr>
      </w:pPr>
      <w:r w:rsidRPr="003060B9">
        <w:rPr>
          <w:rFonts w:cs="Times New Roman"/>
        </w:rPr>
        <w:br w:type="page"/>
      </w:r>
    </w:p>
    <w:p w14:paraId="7C29C9A6" w14:textId="77777777" w:rsidR="000C7249" w:rsidRPr="003060B9" w:rsidRDefault="00585E98" w:rsidP="000C7249">
      <w:pPr>
        <w:rPr>
          <w:rFonts w:cs="Times New Roman"/>
          <w:b/>
          <w:i/>
        </w:rPr>
      </w:pPr>
      <w:r w:rsidRPr="003060B9">
        <w:rPr>
          <w:rFonts w:cs="Times New Roman"/>
          <w:b/>
          <w:i/>
        </w:rPr>
        <w:lastRenderedPageBreak/>
        <w:t>8</w:t>
      </w:r>
      <w:r w:rsidR="00FF357D" w:rsidRPr="003060B9">
        <w:rPr>
          <w:rFonts w:cs="Times New Roman"/>
          <w:b/>
          <w:i/>
        </w:rPr>
        <w:t xml:space="preserve">. </w:t>
      </w:r>
      <w:r w:rsidR="000C7249" w:rsidRPr="003060B9">
        <w:rPr>
          <w:rFonts w:cs="Times New Roman"/>
          <w:b/>
          <w:i/>
        </w:rPr>
        <w:t>Is there a unique identifier that can be used to combine/merge these data with other federal data sets?</w:t>
      </w:r>
    </w:p>
    <w:p w14:paraId="6A29F17E" w14:textId="77777777" w:rsidR="000C7249" w:rsidRPr="003060B9" w:rsidRDefault="000C7249" w:rsidP="000C7249">
      <w:pPr>
        <w:tabs>
          <w:tab w:val="left" w:pos="2700"/>
        </w:tabs>
        <w:rPr>
          <w:rFonts w:cs="Times New Roman"/>
        </w:rPr>
      </w:pPr>
      <w:r w:rsidRPr="003060B9">
        <w:rPr>
          <w:rFonts w:cs="Times New Roman"/>
        </w:rPr>
        <w:t xml:space="preserve">All rows of data include the NCES assigned district ID (variable name: LEAID). This 7-digit identifier is used within the Common Core of Data and other regular data releases from NCES. It can be used to merge these data with other ED data publications, or with state data publications. Anyone wishing to merge these data with data in files published by other agencies that do not utilize the NCES assigned district code may first need to match each NCES assigned district ID with a state assigned ID. The </w:t>
      </w:r>
      <w:hyperlink r:id="rId21" w:history="1">
        <w:r w:rsidRPr="003060B9">
          <w:rPr>
            <w:rStyle w:val="Hyperlink"/>
            <w:rFonts w:cs="Times New Roman"/>
          </w:rPr>
          <w:t>Common Core of Data</w:t>
        </w:r>
      </w:hyperlink>
      <w:r w:rsidRPr="003060B9">
        <w:rPr>
          <w:rFonts w:cs="Times New Roman"/>
        </w:rPr>
        <w:t xml:space="preserve"> </w:t>
      </w:r>
      <w:r w:rsidR="009141B6" w:rsidRPr="003060B9">
        <w:rPr>
          <w:rFonts w:cs="Times New Roman"/>
        </w:rPr>
        <w:t xml:space="preserve">website </w:t>
      </w:r>
      <w:r w:rsidRPr="003060B9">
        <w:rPr>
          <w:rFonts w:cs="Times New Roman"/>
        </w:rPr>
        <w:t>includes both NCES and state assigned ID numbers. It could be used to associate each of these records with a state assigned ID number.</w:t>
      </w:r>
    </w:p>
    <w:p w14:paraId="66226947" w14:textId="77777777" w:rsidR="000C7249" w:rsidRPr="003060B9" w:rsidRDefault="00585E98" w:rsidP="00402E7D">
      <w:pPr>
        <w:pStyle w:val="ListParagraph"/>
        <w:spacing w:before="240" w:after="120"/>
        <w:ind w:left="0"/>
        <w:rPr>
          <w:rFonts w:cs="Times New Roman"/>
          <w:b/>
          <w:i/>
        </w:rPr>
      </w:pPr>
      <w:r w:rsidRPr="003060B9">
        <w:rPr>
          <w:rFonts w:cs="Times New Roman"/>
          <w:b/>
          <w:i/>
        </w:rPr>
        <w:t>9</w:t>
      </w:r>
      <w:r w:rsidR="00FF357D" w:rsidRPr="003060B9">
        <w:rPr>
          <w:rFonts w:cs="Times New Roman"/>
          <w:b/>
          <w:i/>
        </w:rPr>
        <w:t xml:space="preserve">. </w:t>
      </w:r>
      <w:r w:rsidR="000C7249" w:rsidRPr="003060B9">
        <w:rPr>
          <w:rFonts w:cs="Times New Roman"/>
          <w:b/>
          <w:i/>
        </w:rPr>
        <w:t>What if I notice something unusual in the data?</w:t>
      </w:r>
    </w:p>
    <w:p w14:paraId="512DC852" w14:textId="77777777" w:rsidR="000C7249" w:rsidRPr="003060B9" w:rsidRDefault="000C7249" w:rsidP="000C7249">
      <w:pPr>
        <w:rPr>
          <w:rFonts w:cs="Times New Roman"/>
        </w:rPr>
      </w:pPr>
      <w:r w:rsidRPr="003060B9">
        <w:rPr>
          <w:rFonts w:cs="Times New Roman"/>
        </w:rPr>
        <w:t xml:space="preserve">If you notice something unusual in the data or something that you don’t understand, send an e-mail to </w:t>
      </w:r>
      <w:hyperlink r:id="rId22" w:history="1">
        <w:r w:rsidRPr="003060B9">
          <w:rPr>
            <w:rStyle w:val="Hyperlink"/>
            <w:rFonts w:cs="Times New Roman"/>
            <w:color w:val="auto"/>
          </w:rPr>
          <w:t>HomelessED@ed.gov</w:t>
        </w:r>
      </w:hyperlink>
      <w:r w:rsidRPr="003060B9">
        <w:rPr>
          <w:rFonts w:cs="Times New Roman"/>
        </w:rPr>
        <w:t>. To assist us in responding to the concern, please format your e-mail as follows:</w:t>
      </w:r>
    </w:p>
    <w:p w14:paraId="646AD178" w14:textId="77777777" w:rsidR="000C7249" w:rsidRPr="003060B9" w:rsidRDefault="000C7249" w:rsidP="001C15BF">
      <w:pPr>
        <w:rPr>
          <w:rFonts w:cs="Times New Roman"/>
        </w:rPr>
      </w:pPr>
      <w:r w:rsidRPr="003060B9">
        <w:rPr>
          <w:rFonts w:cs="Times New Roman"/>
        </w:rPr>
        <w:t>The subject line of the e-mail should be:</w:t>
      </w:r>
      <w:r w:rsidR="00F53642" w:rsidRPr="003060B9">
        <w:rPr>
          <w:rFonts w:cs="Times New Roman"/>
        </w:rPr>
        <w:t xml:space="preserve"> </w:t>
      </w:r>
      <w:r w:rsidRPr="003060B9">
        <w:rPr>
          <w:rFonts w:cs="Times New Roman"/>
        </w:rPr>
        <w:t>EDFacts Homeless Student Enrollment Files</w:t>
      </w:r>
    </w:p>
    <w:p w14:paraId="70F2E712" w14:textId="77777777" w:rsidR="000C7249" w:rsidRPr="003060B9" w:rsidRDefault="000C7249" w:rsidP="000C7249">
      <w:pPr>
        <w:rPr>
          <w:rFonts w:cs="Times New Roman"/>
        </w:rPr>
      </w:pPr>
      <w:r w:rsidRPr="003060B9">
        <w:rPr>
          <w:rFonts w:cs="Times New Roman"/>
        </w:rPr>
        <w:t>The following information needs to be included, preferably in this order and with the captions:</w:t>
      </w:r>
    </w:p>
    <w:p w14:paraId="31978EC2" w14:textId="77777777" w:rsidR="000C7249" w:rsidRPr="003060B9" w:rsidRDefault="000C7249" w:rsidP="000C7249">
      <w:pPr>
        <w:numPr>
          <w:ilvl w:val="0"/>
          <w:numId w:val="4"/>
        </w:numPr>
        <w:spacing w:before="0" w:after="0"/>
        <w:rPr>
          <w:rFonts w:cs="Times New Roman"/>
        </w:rPr>
      </w:pPr>
      <w:r w:rsidRPr="003060B9">
        <w:rPr>
          <w:rFonts w:cs="Times New Roman"/>
        </w:rPr>
        <w:t>School Year – indicate which school year(s) have the issue(s)</w:t>
      </w:r>
    </w:p>
    <w:p w14:paraId="1E4C6DA3" w14:textId="77777777" w:rsidR="000C7249" w:rsidRPr="003060B9" w:rsidRDefault="000C7249" w:rsidP="000C7249">
      <w:pPr>
        <w:numPr>
          <w:ilvl w:val="0"/>
          <w:numId w:val="4"/>
        </w:numPr>
        <w:spacing w:before="0" w:after="0"/>
        <w:rPr>
          <w:rFonts w:cs="Times New Roman"/>
        </w:rPr>
      </w:pPr>
      <w:r w:rsidRPr="003060B9">
        <w:rPr>
          <w:rFonts w:cs="Times New Roman"/>
        </w:rPr>
        <w:t>Category – indicate whether the issue is with the data on homeless students enrolled by grade, enrolled by primary nighttime residence, or enrolled by subgroup</w:t>
      </w:r>
    </w:p>
    <w:p w14:paraId="7516D2CA" w14:textId="77777777" w:rsidR="00F53642" w:rsidRPr="003060B9" w:rsidRDefault="000C7249" w:rsidP="006F615C">
      <w:pPr>
        <w:numPr>
          <w:ilvl w:val="0"/>
          <w:numId w:val="4"/>
        </w:numPr>
        <w:spacing w:before="0" w:after="0"/>
        <w:rPr>
          <w:rFonts w:cs="Times New Roman"/>
        </w:rPr>
      </w:pPr>
      <w:r w:rsidRPr="003060B9">
        <w:rPr>
          <w:rFonts w:cs="Times New Roman"/>
        </w:rPr>
        <w:t xml:space="preserve">States – indicate which </w:t>
      </w:r>
      <w:r w:rsidR="00CF1B70" w:rsidRPr="003060B9">
        <w:rPr>
          <w:rFonts w:cs="Times New Roman"/>
        </w:rPr>
        <w:t>s</w:t>
      </w:r>
      <w:r w:rsidRPr="003060B9">
        <w:rPr>
          <w:rFonts w:cs="Times New Roman"/>
        </w:rPr>
        <w:t>tate(s) have the issue</w:t>
      </w:r>
    </w:p>
    <w:p w14:paraId="07A181A7" w14:textId="77777777" w:rsidR="000C7249" w:rsidRPr="003060B9" w:rsidRDefault="000C7249" w:rsidP="001C15BF">
      <w:pPr>
        <w:numPr>
          <w:ilvl w:val="0"/>
          <w:numId w:val="4"/>
        </w:numPr>
        <w:spacing w:before="0" w:after="0"/>
        <w:rPr>
          <w:rFonts w:cs="Times New Roman"/>
        </w:rPr>
      </w:pPr>
      <w:r w:rsidRPr="003060B9">
        <w:rPr>
          <w:rFonts w:cs="Times New Roman"/>
        </w:rPr>
        <w:t xml:space="preserve">Description – describe the issue (what did you see, what were you expecting to see) </w:t>
      </w:r>
    </w:p>
    <w:p w14:paraId="59F7974B" w14:textId="77777777" w:rsidR="000C7249" w:rsidRPr="003060B9" w:rsidRDefault="00770DB9" w:rsidP="0004611A">
      <w:pPr>
        <w:pStyle w:val="Heading1"/>
        <w:rPr>
          <w:color w:val="auto"/>
        </w:rPr>
      </w:pPr>
      <w:bookmarkStart w:id="74" w:name="_Toc365378348"/>
      <w:bookmarkStart w:id="75" w:name="_Toc365378346"/>
      <w:r w:rsidRPr="003060B9">
        <w:rPr>
          <w:color w:val="auto"/>
        </w:rPr>
        <w:br w:type="page"/>
      </w:r>
      <w:bookmarkStart w:id="76" w:name="_Toc45540560"/>
      <w:r w:rsidR="000C7249" w:rsidRPr="003060B9">
        <w:lastRenderedPageBreak/>
        <w:t>Appendix A - Date of the Last Submission by State</w:t>
      </w:r>
      <w:bookmarkEnd w:id="74"/>
      <w:bookmarkEnd w:id="76"/>
    </w:p>
    <w:p w14:paraId="0A73F7DC" w14:textId="3FFF4893" w:rsidR="007D7E8C" w:rsidRPr="003060B9" w:rsidRDefault="007D7E8C" w:rsidP="000C7249">
      <w:pPr>
        <w:pStyle w:val="Caption"/>
        <w:keepNext/>
        <w:rPr>
          <w:rFonts w:cs="Times New Roman"/>
          <w:sz w:val="24"/>
          <w:szCs w:val="24"/>
        </w:rPr>
      </w:pPr>
      <w:r w:rsidRPr="003060B9">
        <w:rPr>
          <w:rFonts w:cs="Times New Roman"/>
          <w:b w:val="0"/>
          <w:bCs w:val="0"/>
          <w:sz w:val="24"/>
          <w:szCs w:val="24"/>
        </w:rPr>
        <w:t>The tables below contain the last date that an SEA submitted files LEA Homeless Students Enrolled</w:t>
      </w:r>
      <w:r w:rsidR="00AC1332" w:rsidRPr="003060B9">
        <w:rPr>
          <w:rFonts w:cs="Times New Roman"/>
          <w:b w:val="0"/>
          <w:bCs w:val="0"/>
          <w:sz w:val="24"/>
          <w:szCs w:val="24"/>
        </w:rPr>
        <w:t xml:space="preserve"> (C118)</w:t>
      </w:r>
      <w:r w:rsidRPr="003060B9">
        <w:rPr>
          <w:rFonts w:cs="Times New Roman"/>
          <w:b w:val="0"/>
          <w:bCs w:val="0"/>
          <w:sz w:val="24"/>
          <w:szCs w:val="24"/>
        </w:rPr>
        <w:t xml:space="preserve"> and LEA Subgrant Status</w:t>
      </w:r>
      <w:r w:rsidR="00AC1332" w:rsidRPr="003060B9">
        <w:rPr>
          <w:rFonts w:cs="Times New Roman"/>
          <w:b w:val="0"/>
          <w:bCs w:val="0"/>
          <w:sz w:val="24"/>
          <w:szCs w:val="24"/>
        </w:rPr>
        <w:t xml:space="preserve"> (C170)</w:t>
      </w:r>
      <w:r w:rsidRPr="003060B9">
        <w:rPr>
          <w:rFonts w:cs="Times New Roman"/>
          <w:b w:val="0"/>
          <w:bCs w:val="0"/>
          <w:sz w:val="24"/>
          <w:szCs w:val="24"/>
        </w:rPr>
        <w:t xml:space="preserve"> data for SY 201</w:t>
      </w:r>
      <w:r w:rsidR="008C6BF2">
        <w:rPr>
          <w:rFonts w:cs="Times New Roman"/>
          <w:b w:val="0"/>
          <w:bCs w:val="0"/>
          <w:sz w:val="24"/>
          <w:szCs w:val="24"/>
        </w:rPr>
        <w:t>8</w:t>
      </w:r>
      <w:r w:rsidRPr="003060B9">
        <w:rPr>
          <w:rFonts w:cs="Times New Roman"/>
          <w:b w:val="0"/>
          <w:bCs w:val="0"/>
          <w:sz w:val="24"/>
          <w:szCs w:val="24"/>
        </w:rPr>
        <w:t>-1</w:t>
      </w:r>
      <w:r w:rsidR="008C6BF2">
        <w:rPr>
          <w:rFonts w:cs="Times New Roman"/>
          <w:b w:val="0"/>
          <w:bCs w:val="0"/>
          <w:sz w:val="24"/>
          <w:szCs w:val="24"/>
        </w:rPr>
        <w:t>9</w:t>
      </w:r>
      <w:r w:rsidRPr="003060B9">
        <w:rPr>
          <w:rFonts w:cs="Times New Roman"/>
          <w:b w:val="0"/>
          <w:bCs w:val="0"/>
          <w:sz w:val="24"/>
          <w:szCs w:val="24"/>
        </w:rPr>
        <w:t xml:space="preserve">. All data in the public files are current as of </w:t>
      </w:r>
      <w:r w:rsidR="00D71EAB">
        <w:rPr>
          <w:rFonts w:cs="Times New Roman"/>
          <w:b w:val="0"/>
          <w:bCs w:val="0"/>
          <w:sz w:val="24"/>
          <w:szCs w:val="24"/>
        </w:rPr>
        <w:t>4/8/2020.</w:t>
      </w:r>
      <w:r w:rsidRPr="003060B9">
        <w:rPr>
          <w:rFonts w:cs="Times New Roman"/>
          <w:b w:val="0"/>
          <w:bCs w:val="0"/>
          <w:sz w:val="24"/>
          <w:szCs w:val="24"/>
        </w:rPr>
        <w:t xml:space="preserve"> Therefore, any data submitted after this date are not included in the LEA Homeless Enrolled public files.</w:t>
      </w:r>
    </w:p>
    <w:p w14:paraId="1DF85DB5" w14:textId="41056F51" w:rsidR="000C7249" w:rsidRPr="003060B9" w:rsidRDefault="000C7249" w:rsidP="000C7249">
      <w:pPr>
        <w:pStyle w:val="Caption"/>
        <w:keepNext/>
        <w:rPr>
          <w:rFonts w:cs="Times New Roman"/>
          <w:sz w:val="24"/>
          <w:szCs w:val="24"/>
        </w:rPr>
      </w:pPr>
      <w:r w:rsidRPr="003060B9">
        <w:rPr>
          <w:rFonts w:cs="Times New Roman"/>
          <w:sz w:val="24"/>
          <w:szCs w:val="24"/>
        </w:rPr>
        <w:t xml:space="preserve">Table A-1. Date of Last Submission </w:t>
      </w:r>
      <w:r w:rsidR="007D7E8C" w:rsidRPr="003060B9">
        <w:rPr>
          <w:rFonts w:cs="Times New Roman"/>
          <w:sz w:val="24"/>
          <w:szCs w:val="24"/>
        </w:rPr>
        <w:t>of SY 201</w:t>
      </w:r>
      <w:r w:rsidR="008C6BF2">
        <w:rPr>
          <w:rFonts w:cs="Times New Roman"/>
          <w:sz w:val="24"/>
          <w:szCs w:val="24"/>
        </w:rPr>
        <w:t>8</w:t>
      </w:r>
      <w:r w:rsidR="007D7E8C" w:rsidRPr="003060B9">
        <w:rPr>
          <w:rFonts w:cs="Times New Roman"/>
          <w:sz w:val="24"/>
          <w:szCs w:val="24"/>
        </w:rPr>
        <w:t>-1</w:t>
      </w:r>
      <w:r w:rsidR="008C6BF2">
        <w:rPr>
          <w:rFonts w:cs="Times New Roman"/>
          <w:sz w:val="24"/>
          <w:szCs w:val="24"/>
        </w:rPr>
        <w:t>9</w:t>
      </w:r>
      <w:r w:rsidR="007D7E8C" w:rsidRPr="003060B9">
        <w:rPr>
          <w:rFonts w:cs="Times New Roman"/>
          <w:sz w:val="24"/>
          <w:szCs w:val="24"/>
        </w:rPr>
        <w:t xml:space="preserve"> LEA Homeless Students Enrolled and LEA Subgrant Status </w:t>
      </w:r>
    </w:p>
    <w:tbl>
      <w:tblPr>
        <w:tblW w:w="8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2700"/>
        <w:gridCol w:w="2515"/>
      </w:tblGrid>
      <w:tr w:rsidR="00D75BFE" w:rsidRPr="003060B9" w14:paraId="3883584A" w14:textId="77777777" w:rsidTr="00027A4B">
        <w:trPr>
          <w:trHeight w:val="855"/>
          <w:tblHeader/>
          <w:jc w:val="center"/>
        </w:trPr>
        <w:tc>
          <w:tcPr>
            <w:tcW w:w="3595" w:type="dxa"/>
            <w:tcBorders>
              <w:bottom w:val="nil"/>
              <w:right w:val="nil"/>
            </w:tcBorders>
            <w:shd w:val="clear" w:color="auto" w:fill="5B9BD5"/>
            <w:noWrap/>
            <w:hideMark/>
          </w:tcPr>
          <w:p w14:paraId="5C2FB7BA" w14:textId="77777777" w:rsidR="00C9538B" w:rsidRPr="003060B9" w:rsidRDefault="00C9538B" w:rsidP="00D75BFE">
            <w:pPr>
              <w:spacing w:before="0" w:after="0"/>
              <w:rPr>
                <w:rFonts w:cs="Times New Roman"/>
                <w:b/>
                <w:color w:val="FFFFFF"/>
              </w:rPr>
            </w:pPr>
            <w:r w:rsidRPr="003060B9">
              <w:rPr>
                <w:rFonts w:cs="Times New Roman"/>
                <w:b/>
                <w:color w:val="FFFFFF"/>
              </w:rPr>
              <w:t>State</w:t>
            </w:r>
            <w:r w:rsidR="0085255A" w:rsidRPr="003060B9">
              <w:rPr>
                <w:rStyle w:val="FootnoteReference"/>
                <w:rFonts w:cs="Times New Roman"/>
                <w:b/>
                <w:color w:val="FFFFFF"/>
              </w:rPr>
              <w:footnoteReference w:id="5"/>
            </w:r>
          </w:p>
        </w:tc>
        <w:tc>
          <w:tcPr>
            <w:tcW w:w="2700" w:type="dxa"/>
            <w:shd w:val="clear" w:color="auto" w:fill="5B9BD5"/>
            <w:hideMark/>
          </w:tcPr>
          <w:p w14:paraId="2DA845A5" w14:textId="6EF72815" w:rsidR="00C9538B" w:rsidRPr="003060B9" w:rsidRDefault="00C9538B" w:rsidP="00D75BFE">
            <w:pPr>
              <w:spacing w:before="0" w:after="0"/>
              <w:jc w:val="center"/>
              <w:rPr>
                <w:rFonts w:cs="Times New Roman"/>
                <w:b/>
                <w:color w:val="FFFFFF"/>
              </w:rPr>
            </w:pPr>
            <w:r w:rsidRPr="003060B9">
              <w:rPr>
                <w:rFonts w:cs="Times New Roman"/>
                <w:b/>
                <w:color w:val="FFFFFF"/>
              </w:rPr>
              <w:t>LEA Homeless Students Enrolled</w:t>
            </w:r>
            <w:r w:rsidR="007D7E8C" w:rsidRPr="003060B9">
              <w:rPr>
                <w:rFonts w:cs="Times New Roman"/>
                <w:b/>
                <w:color w:val="FFFFFF"/>
              </w:rPr>
              <w:t xml:space="preserve"> (C118)</w:t>
            </w:r>
            <w:r w:rsidRPr="003060B9">
              <w:rPr>
                <w:rFonts w:cs="Times New Roman"/>
                <w:b/>
                <w:color w:val="FFFFFF"/>
              </w:rPr>
              <w:br/>
              <w:t>SY201</w:t>
            </w:r>
            <w:r w:rsidR="008C6BF2">
              <w:rPr>
                <w:rFonts w:cs="Times New Roman"/>
                <w:b/>
                <w:color w:val="FFFFFF"/>
              </w:rPr>
              <w:t>8</w:t>
            </w:r>
            <w:r w:rsidRPr="003060B9">
              <w:rPr>
                <w:rFonts w:cs="Times New Roman"/>
                <w:b/>
                <w:color w:val="FFFFFF"/>
              </w:rPr>
              <w:t>-201</w:t>
            </w:r>
            <w:r w:rsidR="008C6BF2">
              <w:rPr>
                <w:rFonts w:cs="Times New Roman"/>
                <w:b/>
                <w:color w:val="FFFFFF"/>
              </w:rPr>
              <w:t>9</w:t>
            </w:r>
          </w:p>
        </w:tc>
        <w:tc>
          <w:tcPr>
            <w:tcW w:w="2515" w:type="dxa"/>
            <w:tcBorders>
              <w:bottom w:val="single" w:sz="4" w:space="0" w:color="auto"/>
            </w:tcBorders>
            <w:shd w:val="clear" w:color="auto" w:fill="5B9BD5"/>
            <w:hideMark/>
          </w:tcPr>
          <w:p w14:paraId="2B849413" w14:textId="18C4315B" w:rsidR="007D7E8C" w:rsidRPr="003060B9" w:rsidRDefault="00C9538B" w:rsidP="00D75BFE">
            <w:pPr>
              <w:spacing w:before="0" w:after="0"/>
              <w:jc w:val="center"/>
              <w:rPr>
                <w:rFonts w:cs="Times New Roman"/>
                <w:b/>
                <w:color w:val="FFFFFF"/>
              </w:rPr>
            </w:pPr>
            <w:r w:rsidRPr="003060B9">
              <w:rPr>
                <w:rFonts w:cs="Times New Roman"/>
                <w:b/>
                <w:color w:val="FFFFFF"/>
              </w:rPr>
              <w:t>LEA Subgrant Status</w:t>
            </w:r>
          </w:p>
          <w:p w14:paraId="18315B2C" w14:textId="642737BB" w:rsidR="00C9538B" w:rsidRPr="003060B9" w:rsidRDefault="007D7E8C" w:rsidP="00D75BFE">
            <w:pPr>
              <w:spacing w:before="0" w:after="0"/>
              <w:jc w:val="center"/>
              <w:rPr>
                <w:rFonts w:cs="Times New Roman"/>
                <w:b/>
                <w:color w:val="FFFFFF"/>
              </w:rPr>
            </w:pPr>
            <w:r w:rsidRPr="003060B9">
              <w:rPr>
                <w:rFonts w:cs="Times New Roman"/>
                <w:b/>
                <w:color w:val="FFFFFF"/>
              </w:rPr>
              <w:t>(C170)</w:t>
            </w:r>
            <w:r w:rsidR="00C9538B" w:rsidRPr="003060B9">
              <w:rPr>
                <w:rFonts w:cs="Times New Roman"/>
                <w:b/>
                <w:color w:val="FFFFFF"/>
              </w:rPr>
              <w:br/>
              <w:t>SY201</w:t>
            </w:r>
            <w:r w:rsidR="008C6BF2">
              <w:rPr>
                <w:rFonts w:cs="Times New Roman"/>
                <w:b/>
                <w:color w:val="FFFFFF"/>
              </w:rPr>
              <w:t>8</w:t>
            </w:r>
            <w:r w:rsidR="00C9538B" w:rsidRPr="003060B9">
              <w:rPr>
                <w:rFonts w:cs="Times New Roman"/>
                <w:b/>
                <w:color w:val="FFFFFF"/>
              </w:rPr>
              <w:t>-201</w:t>
            </w:r>
            <w:r w:rsidR="008C6BF2">
              <w:rPr>
                <w:rFonts w:cs="Times New Roman"/>
                <w:b/>
                <w:color w:val="FFFFFF"/>
              </w:rPr>
              <w:t>9</w:t>
            </w:r>
          </w:p>
        </w:tc>
      </w:tr>
      <w:tr w:rsidR="00BA0621" w:rsidRPr="003060B9" w14:paraId="767E3D68"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21DED64B" w14:textId="2391738C" w:rsidR="00BA0621" w:rsidRPr="003060B9" w:rsidRDefault="00BA0621" w:rsidP="00BA0621">
            <w:pPr>
              <w:spacing w:before="0" w:after="0"/>
              <w:rPr>
                <w:rFonts w:cs="Times New Roman"/>
                <w:bCs/>
              </w:rPr>
            </w:pPr>
            <w:r w:rsidRPr="005642E9">
              <w:t>ALABAMA</w:t>
            </w:r>
          </w:p>
        </w:tc>
        <w:tc>
          <w:tcPr>
            <w:tcW w:w="2700" w:type="dxa"/>
            <w:tcBorders>
              <w:top w:val="single" w:sz="4" w:space="0" w:color="5B9BD5"/>
              <w:bottom w:val="single" w:sz="4" w:space="0" w:color="5B9BD5"/>
            </w:tcBorders>
            <w:shd w:val="clear" w:color="auto" w:fill="auto"/>
            <w:noWrap/>
          </w:tcPr>
          <w:p w14:paraId="7CCFB2B1" w14:textId="132A2B92" w:rsidR="00BA0621" w:rsidRPr="003060B9" w:rsidRDefault="00BA0621" w:rsidP="00BA0621">
            <w:pPr>
              <w:spacing w:before="0" w:after="0"/>
              <w:jc w:val="right"/>
              <w:rPr>
                <w:rFonts w:cs="Times New Roman"/>
                <w:color w:val="000000"/>
              </w:rPr>
            </w:pPr>
            <w:r w:rsidRPr="005642E9">
              <w:t>3/27/20</w:t>
            </w:r>
          </w:p>
        </w:tc>
        <w:tc>
          <w:tcPr>
            <w:tcW w:w="2515" w:type="dxa"/>
            <w:tcBorders>
              <w:top w:val="single" w:sz="4" w:space="0" w:color="auto"/>
              <w:left w:val="nil"/>
              <w:bottom w:val="single" w:sz="4" w:space="0" w:color="auto"/>
              <w:right w:val="single" w:sz="4" w:space="0" w:color="auto"/>
            </w:tcBorders>
            <w:shd w:val="clear" w:color="auto" w:fill="auto"/>
            <w:noWrap/>
          </w:tcPr>
          <w:p w14:paraId="47071A06" w14:textId="5DC7C680" w:rsidR="00BA0621" w:rsidRPr="003060B9" w:rsidRDefault="00BA0621" w:rsidP="00BA0621">
            <w:pPr>
              <w:spacing w:before="0" w:after="0"/>
              <w:jc w:val="right"/>
              <w:rPr>
                <w:rFonts w:cs="Times New Roman"/>
                <w:color w:val="000000"/>
              </w:rPr>
            </w:pPr>
            <w:r w:rsidRPr="005642E9">
              <w:t>3/6/20</w:t>
            </w:r>
          </w:p>
        </w:tc>
      </w:tr>
      <w:tr w:rsidR="00BA0621" w:rsidRPr="003060B9" w14:paraId="2AA7DBCD" w14:textId="77777777" w:rsidTr="009020AF">
        <w:trPr>
          <w:trHeight w:val="300"/>
          <w:jc w:val="center"/>
        </w:trPr>
        <w:tc>
          <w:tcPr>
            <w:tcW w:w="3595" w:type="dxa"/>
            <w:tcBorders>
              <w:right w:val="nil"/>
            </w:tcBorders>
            <w:shd w:val="clear" w:color="auto" w:fill="FFFFFF"/>
            <w:noWrap/>
            <w:hideMark/>
          </w:tcPr>
          <w:p w14:paraId="6406A7D4" w14:textId="119EA624" w:rsidR="00BA0621" w:rsidRPr="003060B9" w:rsidRDefault="00BA0621" w:rsidP="00BA0621">
            <w:pPr>
              <w:spacing w:before="0" w:after="0"/>
              <w:rPr>
                <w:rFonts w:cs="Times New Roman"/>
                <w:bCs/>
              </w:rPr>
            </w:pPr>
            <w:r w:rsidRPr="005642E9">
              <w:t>ALASKA</w:t>
            </w:r>
          </w:p>
        </w:tc>
        <w:tc>
          <w:tcPr>
            <w:tcW w:w="2700" w:type="dxa"/>
            <w:shd w:val="clear" w:color="auto" w:fill="auto"/>
            <w:noWrap/>
          </w:tcPr>
          <w:p w14:paraId="6E616354" w14:textId="70E7614E" w:rsidR="00BA0621" w:rsidRPr="003060B9" w:rsidRDefault="00BA0621" w:rsidP="00BA0621">
            <w:pPr>
              <w:spacing w:before="0" w:after="0"/>
              <w:jc w:val="right"/>
              <w:rPr>
                <w:rFonts w:cs="Times New Roman"/>
                <w:color w:val="000000"/>
              </w:rPr>
            </w:pPr>
            <w:r w:rsidRPr="005642E9">
              <w:t>11/27/19</w:t>
            </w:r>
          </w:p>
        </w:tc>
        <w:tc>
          <w:tcPr>
            <w:tcW w:w="2515" w:type="dxa"/>
            <w:tcBorders>
              <w:top w:val="single" w:sz="4" w:space="0" w:color="auto"/>
              <w:left w:val="nil"/>
              <w:bottom w:val="single" w:sz="4" w:space="0" w:color="auto"/>
              <w:right w:val="single" w:sz="4" w:space="0" w:color="auto"/>
            </w:tcBorders>
            <w:shd w:val="clear" w:color="auto" w:fill="auto"/>
            <w:noWrap/>
          </w:tcPr>
          <w:p w14:paraId="292C7C43" w14:textId="74C695C6" w:rsidR="00BA0621" w:rsidRPr="003060B9" w:rsidRDefault="00BA0621" w:rsidP="00BA0621">
            <w:pPr>
              <w:spacing w:before="0" w:after="0"/>
              <w:jc w:val="right"/>
              <w:rPr>
                <w:rFonts w:cs="Times New Roman"/>
                <w:color w:val="000000"/>
              </w:rPr>
            </w:pPr>
            <w:r w:rsidRPr="005642E9">
              <w:t>11/27/19</w:t>
            </w:r>
          </w:p>
        </w:tc>
      </w:tr>
      <w:tr w:rsidR="00BA0621" w:rsidRPr="003060B9" w14:paraId="66ED11E2"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04A80990" w14:textId="43B07E00" w:rsidR="00BA0621" w:rsidRPr="003060B9" w:rsidRDefault="00BA0621" w:rsidP="00BA0621">
            <w:pPr>
              <w:spacing w:before="0" w:after="0"/>
              <w:rPr>
                <w:rFonts w:cs="Times New Roman"/>
                <w:bCs/>
              </w:rPr>
            </w:pPr>
            <w:r w:rsidRPr="005642E9">
              <w:t>ARIZONA</w:t>
            </w:r>
          </w:p>
        </w:tc>
        <w:tc>
          <w:tcPr>
            <w:tcW w:w="2700" w:type="dxa"/>
            <w:tcBorders>
              <w:top w:val="single" w:sz="4" w:space="0" w:color="5B9BD5"/>
              <w:bottom w:val="single" w:sz="4" w:space="0" w:color="5B9BD5"/>
            </w:tcBorders>
            <w:shd w:val="clear" w:color="auto" w:fill="auto"/>
            <w:noWrap/>
          </w:tcPr>
          <w:p w14:paraId="3D8394BB" w14:textId="48DB1871" w:rsidR="00BA0621" w:rsidRPr="003060B9" w:rsidRDefault="00BA0621" w:rsidP="00BA0621">
            <w:pPr>
              <w:spacing w:before="0" w:after="0"/>
              <w:jc w:val="right"/>
              <w:rPr>
                <w:rFonts w:cs="Times New Roman"/>
                <w:color w:val="000000"/>
              </w:rPr>
            </w:pPr>
            <w:r w:rsidRPr="005642E9">
              <w:t>10/23/19</w:t>
            </w:r>
          </w:p>
        </w:tc>
        <w:tc>
          <w:tcPr>
            <w:tcW w:w="2515" w:type="dxa"/>
            <w:tcBorders>
              <w:top w:val="single" w:sz="4" w:space="0" w:color="auto"/>
              <w:left w:val="nil"/>
              <w:bottom w:val="single" w:sz="4" w:space="0" w:color="auto"/>
              <w:right w:val="single" w:sz="4" w:space="0" w:color="auto"/>
            </w:tcBorders>
            <w:shd w:val="clear" w:color="auto" w:fill="auto"/>
            <w:noWrap/>
          </w:tcPr>
          <w:p w14:paraId="7BEDA558" w14:textId="40769995" w:rsidR="00BA0621" w:rsidRPr="003060B9" w:rsidRDefault="00BA0621" w:rsidP="00BA0621">
            <w:pPr>
              <w:spacing w:before="0" w:after="0"/>
              <w:jc w:val="right"/>
              <w:rPr>
                <w:rFonts w:cs="Times New Roman"/>
                <w:color w:val="000000"/>
              </w:rPr>
            </w:pPr>
            <w:r w:rsidRPr="005642E9">
              <w:t>4/7/20</w:t>
            </w:r>
          </w:p>
        </w:tc>
      </w:tr>
      <w:tr w:rsidR="00BA0621" w:rsidRPr="003060B9" w14:paraId="26E5C8A0" w14:textId="77777777" w:rsidTr="009020AF">
        <w:trPr>
          <w:trHeight w:val="300"/>
          <w:jc w:val="center"/>
        </w:trPr>
        <w:tc>
          <w:tcPr>
            <w:tcW w:w="3595" w:type="dxa"/>
            <w:tcBorders>
              <w:right w:val="nil"/>
            </w:tcBorders>
            <w:shd w:val="clear" w:color="auto" w:fill="FFFFFF"/>
            <w:noWrap/>
            <w:hideMark/>
          </w:tcPr>
          <w:p w14:paraId="2FD4011D" w14:textId="02A376CE" w:rsidR="00BA0621" w:rsidRPr="003060B9" w:rsidRDefault="00BA0621" w:rsidP="00BA0621">
            <w:pPr>
              <w:spacing w:before="0" w:after="0"/>
              <w:rPr>
                <w:rFonts w:cs="Times New Roman"/>
                <w:bCs/>
              </w:rPr>
            </w:pPr>
            <w:r w:rsidRPr="005642E9">
              <w:t>ARKANSAS</w:t>
            </w:r>
          </w:p>
        </w:tc>
        <w:tc>
          <w:tcPr>
            <w:tcW w:w="2700" w:type="dxa"/>
            <w:shd w:val="clear" w:color="auto" w:fill="auto"/>
            <w:noWrap/>
          </w:tcPr>
          <w:p w14:paraId="733B9298" w14:textId="3B2E48D3" w:rsidR="00BA0621" w:rsidRPr="003060B9" w:rsidRDefault="00BA0621" w:rsidP="00BA0621">
            <w:pPr>
              <w:spacing w:before="0" w:after="0"/>
              <w:jc w:val="right"/>
              <w:rPr>
                <w:rFonts w:cs="Times New Roman"/>
                <w:color w:val="000000"/>
              </w:rPr>
            </w:pPr>
            <w:r w:rsidRPr="005642E9">
              <w:t>4/7/20</w:t>
            </w:r>
          </w:p>
        </w:tc>
        <w:tc>
          <w:tcPr>
            <w:tcW w:w="2515" w:type="dxa"/>
            <w:tcBorders>
              <w:top w:val="single" w:sz="4" w:space="0" w:color="auto"/>
              <w:left w:val="nil"/>
              <w:bottom w:val="single" w:sz="4" w:space="0" w:color="auto"/>
              <w:right w:val="single" w:sz="4" w:space="0" w:color="auto"/>
            </w:tcBorders>
            <w:shd w:val="clear" w:color="auto" w:fill="auto"/>
            <w:noWrap/>
          </w:tcPr>
          <w:p w14:paraId="4F73C1FC" w14:textId="6E64F5A4" w:rsidR="00BA0621" w:rsidRPr="003060B9" w:rsidRDefault="00BA0621" w:rsidP="00BA0621">
            <w:pPr>
              <w:spacing w:before="0" w:after="0"/>
              <w:jc w:val="right"/>
              <w:rPr>
                <w:rFonts w:cs="Times New Roman"/>
                <w:color w:val="000000"/>
              </w:rPr>
            </w:pPr>
            <w:r w:rsidRPr="005642E9">
              <w:t>3/12/20</w:t>
            </w:r>
          </w:p>
        </w:tc>
      </w:tr>
      <w:tr w:rsidR="00BA0621" w:rsidRPr="003060B9" w14:paraId="011F26A3" w14:textId="77777777" w:rsidTr="00027A4B">
        <w:trPr>
          <w:trHeight w:val="300"/>
          <w:jc w:val="center"/>
        </w:trPr>
        <w:tc>
          <w:tcPr>
            <w:tcW w:w="3595" w:type="dxa"/>
            <w:tcBorders>
              <w:top w:val="single" w:sz="4" w:space="0" w:color="5B9BD5"/>
              <w:bottom w:val="single" w:sz="4" w:space="0" w:color="5B9BD5"/>
              <w:right w:val="nil"/>
            </w:tcBorders>
            <w:shd w:val="clear" w:color="auto" w:fill="FFFFFF"/>
            <w:noWrap/>
          </w:tcPr>
          <w:p w14:paraId="584E6110" w14:textId="0BBA5A90" w:rsidR="00BA0621" w:rsidRPr="003060B9" w:rsidRDefault="00BA0621" w:rsidP="00BA0621">
            <w:pPr>
              <w:spacing w:before="0" w:after="0"/>
              <w:rPr>
                <w:rFonts w:cs="Times New Roman"/>
                <w:bCs/>
              </w:rPr>
            </w:pPr>
            <w:r w:rsidRPr="005642E9">
              <w:t>BUREAU OF INDIAN EDUCATION</w:t>
            </w:r>
          </w:p>
        </w:tc>
        <w:tc>
          <w:tcPr>
            <w:tcW w:w="2700" w:type="dxa"/>
            <w:tcBorders>
              <w:top w:val="single" w:sz="4" w:space="0" w:color="5B9BD5"/>
              <w:bottom w:val="single" w:sz="4" w:space="0" w:color="5B9BD5"/>
            </w:tcBorders>
            <w:shd w:val="clear" w:color="auto" w:fill="auto"/>
            <w:noWrap/>
          </w:tcPr>
          <w:p w14:paraId="51EE92D4" w14:textId="7E755A55" w:rsidR="00BA0621" w:rsidRPr="003060B9" w:rsidRDefault="00BA0621" w:rsidP="00BA0621">
            <w:pPr>
              <w:spacing w:before="0" w:after="0"/>
              <w:jc w:val="right"/>
              <w:rPr>
                <w:rFonts w:cs="Times New Roman"/>
                <w:color w:val="000000"/>
              </w:rPr>
            </w:pPr>
            <w:r w:rsidRPr="005642E9">
              <w:t>4/7/20</w:t>
            </w:r>
          </w:p>
        </w:tc>
        <w:tc>
          <w:tcPr>
            <w:tcW w:w="2515" w:type="dxa"/>
            <w:tcBorders>
              <w:top w:val="single" w:sz="4" w:space="0" w:color="auto"/>
              <w:left w:val="nil"/>
              <w:bottom w:val="single" w:sz="4" w:space="0" w:color="auto"/>
              <w:right w:val="single" w:sz="4" w:space="0" w:color="auto"/>
            </w:tcBorders>
            <w:shd w:val="clear" w:color="auto" w:fill="auto"/>
            <w:noWrap/>
          </w:tcPr>
          <w:p w14:paraId="4883BE0F" w14:textId="5A9CD879" w:rsidR="00BA0621" w:rsidRPr="003060B9" w:rsidRDefault="00BA0621" w:rsidP="00BA0621">
            <w:pPr>
              <w:spacing w:before="0" w:after="0"/>
              <w:jc w:val="right"/>
              <w:rPr>
                <w:rFonts w:cs="Times New Roman"/>
                <w:color w:val="000000"/>
              </w:rPr>
            </w:pPr>
            <w:r w:rsidRPr="005642E9">
              <w:t>4/3/20</w:t>
            </w:r>
          </w:p>
        </w:tc>
      </w:tr>
      <w:tr w:rsidR="00BA0621" w:rsidRPr="003060B9" w14:paraId="19DF4E6D" w14:textId="77777777" w:rsidTr="009020AF">
        <w:trPr>
          <w:trHeight w:val="300"/>
          <w:jc w:val="center"/>
        </w:trPr>
        <w:tc>
          <w:tcPr>
            <w:tcW w:w="3595" w:type="dxa"/>
            <w:tcBorders>
              <w:right w:val="nil"/>
            </w:tcBorders>
            <w:shd w:val="clear" w:color="auto" w:fill="FFFFFF"/>
            <w:noWrap/>
            <w:hideMark/>
          </w:tcPr>
          <w:p w14:paraId="2319DEE2" w14:textId="29B90ED9" w:rsidR="00BA0621" w:rsidRPr="003060B9" w:rsidRDefault="00BA0621" w:rsidP="00BA0621">
            <w:pPr>
              <w:spacing w:before="0" w:after="0"/>
              <w:rPr>
                <w:rFonts w:cs="Times New Roman"/>
                <w:bCs/>
              </w:rPr>
            </w:pPr>
            <w:r w:rsidRPr="005642E9">
              <w:t>CALIFORNIA</w:t>
            </w:r>
          </w:p>
        </w:tc>
        <w:tc>
          <w:tcPr>
            <w:tcW w:w="2700" w:type="dxa"/>
            <w:shd w:val="clear" w:color="auto" w:fill="auto"/>
            <w:noWrap/>
          </w:tcPr>
          <w:p w14:paraId="32884943" w14:textId="08FB8A63" w:rsidR="00BA0621" w:rsidRPr="003060B9" w:rsidRDefault="00BA0621" w:rsidP="00BA0621">
            <w:pPr>
              <w:spacing w:before="0" w:after="0"/>
              <w:jc w:val="right"/>
              <w:rPr>
                <w:rFonts w:cs="Times New Roman"/>
                <w:color w:val="000000"/>
              </w:rPr>
            </w:pPr>
            <w:r w:rsidRPr="005642E9">
              <w:t>4/7/20</w:t>
            </w:r>
          </w:p>
        </w:tc>
        <w:tc>
          <w:tcPr>
            <w:tcW w:w="2515" w:type="dxa"/>
            <w:tcBorders>
              <w:top w:val="single" w:sz="4" w:space="0" w:color="auto"/>
              <w:left w:val="nil"/>
              <w:bottom w:val="single" w:sz="4" w:space="0" w:color="auto"/>
              <w:right w:val="single" w:sz="4" w:space="0" w:color="auto"/>
            </w:tcBorders>
            <w:shd w:val="clear" w:color="auto" w:fill="auto"/>
            <w:noWrap/>
          </w:tcPr>
          <w:p w14:paraId="316F676B" w14:textId="41B66CA8" w:rsidR="00BA0621" w:rsidRPr="003060B9" w:rsidRDefault="00BA0621" w:rsidP="00BA0621">
            <w:pPr>
              <w:spacing w:before="0" w:after="0"/>
              <w:jc w:val="right"/>
              <w:rPr>
                <w:rFonts w:cs="Times New Roman"/>
                <w:color w:val="000000"/>
              </w:rPr>
            </w:pPr>
            <w:r w:rsidRPr="005642E9">
              <w:t>4/2/20</w:t>
            </w:r>
          </w:p>
        </w:tc>
      </w:tr>
      <w:tr w:rsidR="00BA0621" w:rsidRPr="003060B9" w14:paraId="789EF849"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26D05F90" w14:textId="754C8887" w:rsidR="00BA0621" w:rsidRPr="003060B9" w:rsidRDefault="00BA0621" w:rsidP="00BA0621">
            <w:pPr>
              <w:spacing w:before="0" w:after="0"/>
              <w:rPr>
                <w:rFonts w:cs="Times New Roman"/>
                <w:bCs/>
              </w:rPr>
            </w:pPr>
            <w:r w:rsidRPr="005642E9">
              <w:t>COLORADO</w:t>
            </w:r>
          </w:p>
        </w:tc>
        <w:tc>
          <w:tcPr>
            <w:tcW w:w="2700" w:type="dxa"/>
            <w:tcBorders>
              <w:top w:val="single" w:sz="4" w:space="0" w:color="5B9BD5"/>
              <w:bottom w:val="single" w:sz="4" w:space="0" w:color="5B9BD5"/>
            </w:tcBorders>
            <w:shd w:val="clear" w:color="auto" w:fill="auto"/>
            <w:noWrap/>
          </w:tcPr>
          <w:p w14:paraId="22EEDCBC" w14:textId="7555860C" w:rsidR="00BA0621" w:rsidRPr="003060B9" w:rsidRDefault="00BA0621" w:rsidP="00BA0621">
            <w:pPr>
              <w:spacing w:before="0" w:after="0"/>
              <w:jc w:val="right"/>
              <w:rPr>
                <w:rFonts w:cs="Times New Roman"/>
                <w:color w:val="000000"/>
              </w:rPr>
            </w:pPr>
            <w:r w:rsidRPr="005642E9">
              <w:t>12/11/19</w:t>
            </w:r>
          </w:p>
        </w:tc>
        <w:tc>
          <w:tcPr>
            <w:tcW w:w="2515" w:type="dxa"/>
            <w:tcBorders>
              <w:top w:val="single" w:sz="4" w:space="0" w:color="auto"/>
              <w:left w:val="nil"/>
              <w:bottom w:val="single" w:sz="4" w:space="0" w:color="auto"/>
              <w:right w:val="single" w:sz="4" w:space="0" w:color="auto"/>
            </w:tcBorders>
            <w:shd w:val="clear" w:color="auto" w:fill="auto"/>
            <w:noWrap/>
          </w:tcPr>
          <w:p w14:paraId="4096EA15" w14:textId="5CE4FA67" w:rsidR="00BA0621" w:rsidRPr="003060B9" w:rsidRDefault="00BA0621" w:rsidP="00BA0621">
            <w:pPr>
              <w:spacing w:before="0" w:after="0"/>
              <w:jc w:val="right"/>
              <w:rPr>
                <w:rFonts w:cs="Times New Roman"/>
                <w:color w:val="000000"/>
              </w:rPr>
            </w:pPr>
            <w:r w:rsidRPr="005642E9">
              <w:t>12/9/19</w:t>
            </w:r>
          </w:p>
        </w:tc>
      </w:tr>
      <w:tr w:rsidR="00BA0621" w:rsidRPr="003060B9" w14:paraId="30F7B6D9" w14:textId="77777777" w:rsidTr="009020AF">
        <w:trPr>
          <w:trHeight w:val="300"/>
          <w:jc w:val="center"/>
        </w:trPr>
        <w:tc>
          <w:tcPr>
            <w:tcW w:w="3595" w:type="dxa"/>
            <w:tcBorders>
              <w:right w:val="nil"/>
            </w:tcBorders>
            <w:shd w:val="clear" w:color="auto" w:fill="FFFFFF"/>
            <w:noWrap/>
            <w:hideMark/>
          </w:tcPr>
          <w:p w14:paraId="05A80A26" w14:textId="2E44CE55" w:rsidR="00BA0621" w:rsidRPr="003060B9" w:rsidRDefault="00BA0621" w:rsidP="00BA0621">
            <w:pPr>
              <w:spacing w:before="0" w:after="0"/>
              <w:rPr>
                <w:rFonts w:cs="Times New Roman"/>
                <w:bCs/>
              </w:rPr>
            </w:pPr>
            <w:r w:rsidRPr="005642E9">
              <w:t>CONNECTICUT</w:t>
            </w:r>
          </w:p>
        </w:tc>
        <w:tc>
          <w:tcPr>
            <w:tcW w:w="2700" w:type="dxa"/>
            <w:shd w:val="clear" w:color="auto" w:fill="auto"/>
            <w:noWrap/>
          </w:tcPr>
          <w:p w14:paraId="1A9A1093" w14:textId="1115E90E" w:rsidR="00BA0621" w:rsidRPr="003060B9" w:rsidRDefault="00BA0621" w:rsidP="00BA0621">
            <w:pPr>
              <w:spacing w:before="0" w:after="0"/>
              <w:jc w:val="right"/>
              <w:rPr>
                <w:rFonts w:cs="Times New Roman"/>
                <w:color w:val="000000"/>
              </w:rPr>
            </w:pPr>
            <w:r w:rsidRPr="005642E9">
              <w:t>10/9/19</w:t>
            </w:r>
          </w:p>
        </w:tc>
        <w:tc>
          <w:tcPr>
            <w:tcW w:w="2515" w:type="dxa"/>
            <w:tcBorders>
              <w:top w:val="single" w:sz="4" w:space="0" w:color="auto"/>
              <w:left w:val="nil"/>
              <w:bottom w:val="single" w:sz="4" w:space="0" w:color="auto"/>
              <w:right w:val="single" w:sz="4" w:space="0" w:color="auto"/>
            </w:tcBorders>
            <w:shd w:val="clear" w:color="auto" w:fill="auto"/>
            <w:noWrap/>
          </w:tcPr>
          <w:p w14:paraId="237A96CB" w14:textId="10766DD1" w:rsidR="00BA0621" w:rsidRPr="003060B9" w:rsidRDefault="00BA0621" w:rsidP="00BA0621">
            <w:pPr>
              <w:spacing w:before="0" w:after="0"/>
              <w:jc w:val="right"/>
              <w:rPr>
                <w:rFonts w:cs="Times New Roman"/>
                <w:color w:val="000000"/>
              </w:rPr>
            </w:pPr>
            <w:r w:rsidRPr="005642E9">
              <w:t>11/15/19</w:t>
            </w:r>
          </w:p>
        </w:tc>
      </w:tr>
      <w:tr w:rsidR="00BA0621" w:rsidRPr="003060B9" w14:paraId="313D516E"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2A2E7927" w14:textId="2F867B86" w:rsidR="00BA0621" w:rsidRPr="003060B9" w:rsidRDefault="00BA0621" w:rsidP="00BA0621">
            <w:pPr>
              <w:spacing w:before="0" w:after="0"/>
              <w:rPr>
                <w:rFonts w:cs="Times New Roman"/>
                <w:bCs/>
              </w:rPr>
            </w:pPr>
            <w:r w:rsidRPr="005642E9">
              <w:t>DELAWARE</w:t>
            </w:r>
          </w:p>
        </w:tc>
        <w:tc>
          <w:tcPr>
            <w:tcW w:w="2700" w:type="dxa"/>
            <w:tcBorders>
              <w:top w:val="single" w:sz="4" w:space="0" w:color="5B9BD5"/>
              <w:bottom w:val="single" w:sz="4" w:space="0" w:color="5B9BD5"/>
            </w:tcBorders>
            <w:shd w:val="clear" w:color="auto" w:fill="auto"/>
            <w:noWrap/>
          </w:tcPr>
          <w:p w14:paraId="53EA8A3C" w14:textId="37974B93" w:rsidR="00BA0621" w:rsidRPr="003060B9" w:rsidRDefault="00BA0621" w:rsidP="00BA0621">
            <w:pPr>
              <w:spacing w:before="0" w:after="0"/>
              <w:jc w:val="right"/>
              <w:rPr>
                <w:rFonts w:cs="Times New Roman"/>
                <w:color w:val="000000"/>
              </w:rPr>
            </w:pPr>
            <w:r w:rsidRPr="005642E9">
              <w:t>4/6/20</w:t>
            </w:r>
          </w:p>
        </w:tc>
        <w:tc>
          <w:tcPr>
            <w:tcW w:w="2515" w:type="dxa"/>
            <w:tcBorders>
              <w:top w:val="single" w:sz="4" w:space="0" w:color="auto"/>
              <w:left w:val="nil"/>
              <w:bottom w:val="single" w:sz="4" w:space="0" w:color="auto"/>
              <w:right w:val="single" w:sz="4" w:space="0" w:color="auto"/>
            </w:tcBorders>
            <w:shd w:val="clear" w:color="auto" w:fill="auto"/>
            <w:noWrap/>
          </w:tcPr>
          <w:p w14:paraId="67C5FB0F" w14:textId="7219F324" w:rsidR="00BA0621" w:rsidRPr="003060B9" w:rsidRDefault="00BA0621" w:rsidP="00BA0621">
            <w:pPr>
              <w:spacing w:before="0" w:after="0"/>
              <w:jc w:val="right"/>
              <w:rPr>
                <w:rFonts w:cs="Times New Roman"/>
                <w:color w:val="000000"/>
              </w:rPr>
            </w:pPr>
            <w:r w:rsidRPr="005642E9">
              <w:t>4/29/20</w:t>
            </w:r>
          </w:p>
        </w:tc>
      </w:tr>
      <w:tr w:rsidR="00BA0621" w:rsidRPr="003060B9" w14:paraId="4258BC21" w14:textId="77777777" w:rsidTr="009020AF">
        <w:trPr>
          <w:trHeight w:val="300"/>
          <w:jc w:val="center"/>
        </w:trPr>
        <w:tc>
          <w:tcPr>
            <w:tcW w:w="3595" w:type="dxa"/>
            <w:tcBorders>
              <w:right w:val="nil"/>
            </w:tcBorders>
            <w:shd w:val="clear" w:color="auto" w:fill="FFFFFF"/>
            <w:noWrap/>
            <w:hideMark/>
          </w:tcPr>
          <w:p w14:paraId="1869C0C8" w14:textId="347D3B15" w:rsidR="00BA0621" w:rsidRPr="003060B9" w:rsidRDefault="00BA0621" w:rsidP="00BA0621">
            <w:pPr>
              <w:spacing w:before="0" w:after="0"/>
              <w:rPr>
                <w:rFonts w:cs="Times New Roman"/>
                <w:bCs/>
              </w:rPr>
            </w:pPr>
            <w:r w:rsidRPr="005642E9">
              <w:t>DISTRICT OF COLUMBIA</w:t>
            </w:r>
          </w:p>
        </w:tc>
        <w:tc>
          <w:tcPr>
            <w:tcW w:w="2700" w:type="dxa"/>
            <w:shd w:val="clear" w:color="auto" w:fill="auto"/>
            <w:noWrap/>
          </w:tcPr>
          <w:p w14:paraId="2C1567A3" w14:textId="7C270BBE" w:rsidR="00BA0621" w:rsidRPr="003060B9" w:rsidRDefault="00BA0621" w:rsidP="00BA0621">
            <w:pPr>
              <w:spacing w:before="0" w:after="0"/>
              <w:jc w:val="right"/>
              <w:rPr>
                <w:rFonts w:cs="Times New Roman"/>
                <w:color w:val="000000"/>
              </w:rPr>
            </w:pPr>
            <w:r w:rsidRPr="005642E9">
              <w:t>12/4/19</w:t>
            </w:r>
          </w:p>
        </w:tc>
        <w:tc>
          <w:tcPr>
            <w:tcW w:w="2515" w:type="dxa"/>
            <w:tcBorders>
              <w:top w:val="single" w:sz="4" w:space="0" w:color="auto"/>
              <w:left w:val="nil"/>
              <w:bottom w:val="single" w:sz="4" w:space="0" w:color="auto"/>
              <w:right w:val="single" w:sz="4" w:space="0" w:color="auto"/>
            </w:tcBorders>
            <w:shd w:val="clear" w:color="auto" w:fill="auto"/>
            <w:noWrap/>
          </w:tcPr>
          <w:p w14:paraId="4C35ADC8" w14:textId="21A7147B" w:rsidR="00BA0621" w:rsidRPr="003060B9" w:rsidRDefault="00BA0621" w:rsidP="00BA0621">
            <w:pPr>
              <w:spacing w:before="0" w:after="0"/>
              <w:jc w:val="right"/>
              <w:rPr>
                <w:rFonts w:cs="Times New Roman"/>
                <w:color w:val="000000"/>
              </w:rPr>
            </w:pPr>
            <w:r w:rsidRPr="005642E9">
              <w:t>11/13/19</w:t>
            </w:r>
          </w:p>
        </w:tc>
      </w:tr>
      <w:tr w:rsidR="00BA0621" w:rsidRPr="003060B9" w14:paraId="4E932E73"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61361C19" w14:textId="487A97E2" w:rsidR="00BA0621" w:rsidRPr="003060B9" w:rsidRDefault="00BA0621" w:rsidP="00BA0621">
            <w:pPr>
              <w:spacing w:before="0" w:after="0"/>
              <w:rPr>
                <w:rFonts w:cs="Times New Roman"/>
                <w:bCs/>
              </w:rPr>
            </w:pPr>
            <w:r w:rsidRPr="005642E9">
              <w:t>FLORIDA</w:t>
            </w:r>
          </w:p>
        </w:tc>
        <w:tc>
          <w:tcPr>
            <w:tcW w:w="2700" w:type="dxa"/>
            <w:tcBorders>
              <w:top w:val="single" w:sz="4" w:space="0" w:color="5B9BD5"/>
              <w:bottom w:val="single" w:sz="4" w:space="0" w:color="5B9BD5"/>
            </w:tcBorders>
            <w:shd w:val="clear" w:color="auto" w:fill="auto"/>
            <w:noWrap/>
          </w:tcPr>
          <w:p w14:paraId="73E0CA50" w14:textId="7EAE567E" w:rsidR="00BA0621" w:rsidRPr="003060B9" w:rsidRDefault="00BA0621" w:rsidP="00BA0621">
            <w:pPr>
              <w:spacing w:before="0" w:after="0"/>
              <w:jc w:val="right"/>
              <w:rPr>
                <w:rFonts w:cs="Times New Roman"/>
                <w:color w:val="000000"/>
              </w:rPr>
            </w:pPr>
            <w:r w:rsidRPr="005642E9">
              <w:t>12/10/19</w:t>
            </w:r>
          </w:p>
        </w:tc>
        <w:tc>
          <w:tcPr>
            <w:tcW w:w="2515" w:type="dxa"/>
            <w:tcBorders>
              <w:top w:val="single" w:sz="4" w:space="0" w:color="auto"/>
              <w:left w:val="nil"/>
              <w:bottom w:val="single" w:sz="4" w:space="0" w:color="auto"/>
              <w:right w:val="single" w:sz="4" w:space="0" w:color="auto"/>
            </w:tcBorders>
            <w:shd w:val="clear" w:color="auto" w:fill="auto"/>
            <w:noWrap/>
          </w:tcPr>
          <w:p w14:paraId="11BE5A19" w14:textId="09B472BD" w:rsidR="00BA0621" w:rsidRPr="003060B9" w:rsidRDefault="00BA0621" w:rsidP="00BA0621">
            <w:pPr>
              <w:spacing w:before="0" w:after="0"/>
              <w:jc w:val="right"/>
              <w:rPr>
                <w:rFonts w:cs="Times New Roman"/>
                <w:color w:val="000000"/>
              </w:rPr>
            </w:pPr>
            <w:r w:rsidRPr="005642E9">
              <w:t>12/10/19</w:t>
            </w:r>
          </w:p>
        </w:tc>
      </w:tr>
      <w:tr w:rsidR="00BA0621" w:rsidRPr="003060B9" w14:paraId="267C9D06" w14:textId="77777777" w:rsidTr="009020AF">
        <w:trPr>
          <w:trHeight w:val="300"/>
          <w:jc w:val="center"/>
        </w:trPr>
        <w:tc>
          <w:tcPr>
            <w:tcW w:w="3595" w:type="dxa"/>
            <w:tcBorders>
              <w:right w:val="nil"/>
            </w:tcBorders>
            <w:shd w:val="clear" w:color="auto" w:fill="FFFFFF"/>
            <w:noWrap/>
            <w:hideMark/>
          </w:tcPr>
          <w:p w14:paraId="7F69C28C" w14:textId="77D6C7CE" w:rsidR="00BA0621" w:rsidRPr="003060B9" w:rsidRDefault="00BA0621" w:rsidP="00BA0621">
            <w:pPr>
              <w:spacing w:before="0" w:after="0"/>
              <w:rPr>
                <w:rFonts w:cs="Times New Roman"/>
                <w:bCs/>
              </w:rPr>
            </w:pPr>
            <w:r w:rsidRPr="005642E9">
              <w:t>GEORGIA</w:t>
            </w:r>
          </w:p>
        </w:tc>
        <w:tc>
          <w:tcPr>
            <w:tcW w:w="2700" w:type="dxa"/>
            <w:shd w:val="clear" w:color="auto" w:fill="auto"/>
            <w:noWrap/>
          </w:tcPr>
          <w:p w14:paraId="17596DB9" w14:textId="1B331B03" w:rsidR="00BA0621" w:rsidRPr="003060B9" w:rsidRDefault="00BA0621" w:rsidP="00BA0621">
            <w:pPr>
              <w:spacing w:before="0" w:after="0"/>
              <w:jc w:val="right"/>
              <w:rPr>
                <w:rFonts w:cs="Times New Roman"/>
                <w:color w:val="000000"/>
              </w:rPr>
            </w:pPr>
            <w:r w:rsidRPr="005642E9">
              <w:t>12/2/19</w:t>
            </w:r>
          </w:p>
        </w:tc>
        <w:tc>
          <w:tcPr>
            <w:tcW w:w="2515" w:type="dxa"/>
            <w:tcBorders>
              <w:top w:val="single" w:sz="4" w:space="0" w:color="auto"/>
              <w:left w:val="nil"/>
              <w:bottom w:val="single" w:sz="4" w:space="0" w:color="auto"/>
              <w:right w:val="single" w:sz="4" w:space="0" w:color="auto"/>
            </w:tcBorders>
            <w:shd w:val="clear" w:color="auto" w:fill="auto"/>
            <w:noWrap/>
          </w:tcPr>
          <w:p w14:paraId="5CD3053B" w14:textId="1D6BAF8C" w:rsidR="00BA0621" w:rsidRPr="003060B9" w:rsidRDefault="00BA0621" w:rsidP="00BA0621">
            <w:pPr>
              <w:spacing w:before="0" w:after="0"/>
              <w:jc w:val="right"/>
              <w:rPr>
                <w:rFonts w:cs="Times New Roman"/>
                <w:color w:val="000000"/>
              </w:rPr>
            </w:pPr>
            <w:r w:rsidRPr="005642E9">
              <w:t>3/12/20</w:t>
            </w:r>
          </w:p>
        </w:tc>
      </w:tr>
      <w:tr w:rsidR="00BA0621" w:rsidRPr="003060B9" w14:paraId="5E712A94"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15A0BAEF" w14:textId="2597FBFD" w:rsidR="00BA0621" w:rsidRPr="003060B9" w:rsidRDefault="00BA0621" w:rsidP="00BA0621">
            <w:pPr>
              <w:spacing w:before="0" w:after="0"/>
              <w:rPr>
                <w:rFonts w:cs="Times New Roman"/>
                <w:bCs/>
              </w:rPr>
            </w:pPr>
            <w:r w:rsidRPr="005642E9">
              <w:t>HAWAII</w:t>
            </w:r>
          </w:p>
        </w:tc>
        <w:tc>
          <w:tcPr>
            <w:tcW w:w="2700" w:type="dxa"/>
            <w:tcBorders>
              <w:top w:val="single" w:sz="4" w:space="0" w:color="5B9BD5"/>
              <w:bottom w:val="single" w:sz="4" w:space="0" w:color="5B9BD5"/>
            </w:tcBorders>
            <w:shd w:val="clear" w:color="auto" w:fill="auto"/>
            <w:noWrap/>
          </w:tcPr>
          <w:p w14:paraId="52302ECD" w14:textId="7E8C56D4" w:rsidR="00BA0621" w:rsidRPr="003060B9" w:rsidRDefault="00BA0621" w:rsidP="00BA0621">
            <w:pPr>
              <w:spacing w:before="0" w:after="0"/>
              <w:jc w:val="right"/>
              <w:rPr>
                <w:rFonts w:cs="Times New Roman"/>
                <w:color w:val="000000"/>
              </w:rPr>
            </w:pPr>
            <w:r w:rsidRPr="005642E9">
              <w:t>12/6/19</w:t>
            </w:r>
          </w:p>
        </w:tc>
        <w:tc>
          <w:tcPr>
            <w:tcW w:w="2515" w:type="dxa"/>
            <w:tcBorders>
              <w:top w:val="single" w:sz="4" w:space="0" w:color="auto"/>
              <w:left w:val="nil"/>
              <w:bottom w:val="single" w:sz="4" w:space="0" w:color="auto"/>
              <w:right w:val="single" w:sz="4" w:space="0" w:color="auto"/>
            </w:tcBorders>
            <w:shd w:val="clear" w:color="auto" w:fill="auto"/>
            <w:noWrap/>
          </w:tcPr>
          <w:p w14:paraId="1D804F5B" w14:textId="434C959C" w:rsidR="00BA0621" w:rsidRPr="003060B9" w:rsidRDefault="00BA0621" w:rsidP="00BA0621">
            <w:pPr>
              <w:spacing w:before="0" w:after="0"/>
              <w:jc w:val="right"/>
              <w:rPr>
                <w:rFonts w:cs="Times New Roman"/>
                <w:color w:val="000000"/>
              </w:rPr>
            </w:pPr>
            <w:r w:rsidRPr="005642E9">
              <w:t>10/8/19</w:t>
            </w:r>
          </w:p>
        </w:tc>
      </w:tr>
      <w:tr w:rsidR="00BA0621" w:rsidRPr="003060B9" w14:paraId="6E263845" w14:textId="77777777" w:rsidTr="009020AF">
        <w:trPr>
          <w:trHeight w:val="300"/>
          <w:jc w:val="center"/>
        </w:trPr>
        <w:tc>
          <w:tcPr>
            <w:tcW w:w="3595" w:type="dxa"/>
            <w:tcBorders>
              <w:right w:val="nil"/>
            </w:tcBorders>
            <w:shd w:val="clear" w:color="auto" w:fill="FFFFFF"/>
            <w:noWrap/>
            <w:hideMark/>
          </w:tcPr>
          <w:p w14:paraId="367B4569" w14:textId="6169C065" w:rsidR="00BA0621" w:rsidRPr="003060B9" w:rsidRDefault="00BA0621" w:rsidP="00BA0621">
            <w:pPr>
              <w:spacing w:before="0" w:after="0"/>
              <w:rPr>
                <w:rFonts w:cs="Times New Roman"/>
                <w:bCs/>
              </w:rPr>
            </w:pPr>
            <w:r w:rsidRPr="005642E9">
              <w:t>IDAHO</w:t>
            </w:r>
          </w:p>
        </w:tc>
        <w:tc>
          <w:tcPr>
            <w:tcW w:w="2700" w:type="dxa"/>
            <w:shd w:val="clear" w:color="auto" w:fill="auto"/>
            <w:noWrap/>
          </w:tcPr>
          <w:p w14:paraId="32229839" w14:textId="6A983DC8" w:rsidR="00BA0621" w:rsidRPr="003060B9" w:rsidRDefault="00BA0621" w:rsidP="00BA0621">
            <w:pPr>
              <w:spacing w:before="0" w:after="0"/>
              <w:jc w:val="right"/>
              <w:rPr>
                <w:rFonts w:cs="Times New Roman"/>
                <w:color w:val="000000"/>
              </w:rPr>
            </w:pPr>
            <w:r w:rsidRPr="005642E9">
              <w:t>12/11/19</w:t>
            </w:r>
          </w:p>
        </w:tc>
        <w:tc>
          <w:tcPr>
            <w:tcW w:w="2515" w:type="dxa"/>
            <w:tcBorders>
              <w:top w:val="single" w:sz="4" w:space="0" w:color="auto"/>
              <w:left w:val="nil"/>
              <w:bottom w:val="single" w:sz="4" w:space="0" w:color="auto"/>
              <w:right w:val="single" w:sz="4" w:space="0" w:color="auto"/>
            </w:tcBorders>
            <w:shd w:val="clear" w:color="auto" w:fill="auto"/>
            <w:noWrap/>
          </w:tcPr>
          <w:p w14:paraId="74369CB1" w14:textId="73AC4C48" w:rsidR="00BA0621" w:rsidRPr="003060B9" w:rsidRDefault="00BA0621" w:rsidP="00BA0621">
            <w:pPr>
              <w:spacing w:before="0" w:after="0"/>
              <w:jc w:val="right"/>
              <w:rPr>
                <w:rFonts w:cs="Times New Roman"/>
                <w:color w:val="000000"/>
              </w:rPr>
            </w:pPr>
            <w:r w:rsidRPr="005642E9">
              <w:t>12/11/19</w:t>
            </w:r>
          </w:p>
        </w:tc>
      </w:tr>
      <w:tr w:rsidR="00BA0621" w:rsidRPr="003060B9" w14:paraId="011CA252"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4B49A694" w14:textId="3380BBCB" w:rsidR="00BA0621" w:rsidRPr="003060B9" w:rsidRDefault="00BA0621" w:rsidP="00BA0621">
            <w:pPr>
              <w:spacing w:before="0" w:after="0"/>
              <w:rPr>
                <w:rFonts w:cs="Times New Roman"/>
                <w:bCs/>
              </w:rPr>
            </w:pPr>
            <w:r w:rsidRPr="005642E9">
              <w:t>ILLINOIS</w:t>
            </w:r>
          </w:p>
        </w:tc>
        <w:tc>
          <w:tcPr>
            <w:tcW w:w="2700" w:type="dxa"/>
            <w:tcBorders>
              <w:top w:val="single" w:sz="4" w:space="0" w:color="5B9BD5"/>
              <w:bottom w:val="single" w:sz="4" w:space="0" w:color="5B9BD5"/>
            </w:tcBorders>
            <w:shd w:val="clear" w:color="auto" w:fill="auto"/>
            <w:noWrap/>
          </w:tcPr>
          <w:p w14:paraId="63884AD0" w14:textId="63276816" w:rsidR="00BA0621" w:rsidRPr="003060B9" w:rsidRDefault="00BA0621" w:rsidP="00BA0621">
            <w:pPr>
              <w:spacing w:before="0" w:after="0"/>
              <w:jc w:val="right"/>
              <w:rPr>
                <w:rFonts w:cs="Times New Roman"/>
                <w:color w:val="000000"/>
              </w:rPr>
            </w:pPr>
            <w:r w:rsidRPr="005642E9">
              <w:t>12/11/19</w:t>
            </w:r>
          </w:p>
        </w:tc>
        <w:tc>
          <w:tcPr>
            <w:tcW w:w="2515" w:type="dxa"/>
            <w:tcBorders>
              <w:top w:val="single" w:sz="4" w:space="0" w:color="auto"/>
              <w:left w:val="nil"/>
              <w:bottom w:val="single" w:sz="4" w:space="0" w:color="auto"/>
              <w:right w:val="single" w:sz="4" w:space="0" w:color="auto"/>
            </w:tcBorders>
            <w:shd w:val="clear" w:color="auto" w:fill="auto"/>
            <w:noWrap/>
          </w:tcPr>
          <w:p w14:paraId="7EAAFF9A" w14:textId="64375CE3" w:rsidR="00BA0621" w:rsidRPr="003060B9" w:rsidRDefault="00BA0621" w:rsidP="00BA0621">
            <w:pPr>
              <w:spacing w:before="0" w:after="0"/>
              <w:jc w:val="right"/>
              <w:rPr>
                <w:rFonts w:cs="Times New Roman"/>
                <w:color w:val="000000"/>
              </w:rPr>
            </w:pPr>
            <w:r w:rsidRPr="005642E9">
              <w:t>12/10/19</w:t>
            </w:r>
          </w:p>
        </w:tc>
      </w:tr>
      <w:tr w:rsidR="00BA0621" w:rsidRPr="003060B9" w14:paraId="70905A8E" w14:textId="77777777" w:rsidTr="009020AF">
        <w:trPr>
          <w:trHeight w:val="300"/>
          <w:jc w:val="center"/>
        </w:trPr>
        <w:tc>
          <w:tcPr>
            <w:tcW w:w="3595" w:type="dxa"/>
            <w:tcBorders>
              <w:right w:val="nil"/>
            </w:tcBorders>
            <w:shd w:val="clear" w:color="auto" w:fill="FFFFFF"/>
            <w:noWrap/>
            <w:hideMark/>
          </w:tcPr>
          <w:p w14:paraId="428BE281" w14:textId="2561C263" w:rsidR="00BA0621" w:rsidRPr="003060B9" w:rsidRDefault="00BA0621" w:rsidP="00BA0621">
            <w:pPr>
              <w:spacing w:before="0" w:after="0"/>
              <w:rPr>
                <w:rFonts w:cs="Times New Roman"/>
                <w:bCs/>
              </w:rPr>
            </w:pPr>
            <w:r w:rsidRPr="005642E9">
              <w:t>INDIANA</w:t>
            </w:r>
          </w:p>
        </w:tc>
        <w:tc>
          <w:tcPr>
            <w:tcW w:w="2700" w:type="dxa"/>
            <w:shd w:val="clear" w:color="auto" w:fill="auto"/>
            <w:noWrap/>
          </w:tcPr>
          <w:p w14:paraId="0B7D49FB" w14:textId="4EC613D8" w:rsidR="00BA0621" w:rsidRPr="003060B9" w:rsidRDefault="00BA0621" w:rsidP="00BA0621">
            <w:pPr>
              <w:spacing w:before="0" w:after="0"/>
              <w:jc w:val="right"/>
              <w:rPr>
                <w:rFonts w:cs="Times New Roman"/>
                <w:color w:val="000000"/>
              </w:rPr>
            </w:pPr>
            <w:r w:rsidRPr="005642E9">
              <w:t>12/11/19</w:t>
            </w:r>
          </w:p>
        </w:tc>
        <w:tc>
          <w:tcPr>
            <w:tcW w:w="2515" w:type="dxa"/>
            <w:tcBorders>
              <w:top w:val="single" w:sz="4" w:space="0" w:color="auto"/>
              <w:left w:val="nil"/>
              <w:bottom w:val="single" w:sz="4" w:space="0" w:color="auto"/>
              <w:right w:val="single" w:sz="4" w:space="0" w:color="auto"/>
            </w:tcBorders>
            <w:shd w:val="clear" w:color="auto" w:fill="auto"/>
            <w:noWrap/>
          </w:tcPr>
          <w:p w14:paraId="608BDC54" w14:textId="7208FAE3" w:rsidR="00BA0621" w:rsidRPr="003060B9" w:rsidRDefault="00BA0621" w:rsidP="00BA0621">
            <w:pPr>
              <w:spacing w:before="0" w:after="0"/>
              <w:jc w:val="right"/>
              <w:rPr>
                <w:rFonts w:cs="Times New Roman"/>
                <w:color w:val="000000"/>
              </w:rPr>
            </w:pPr>
            <w:r w:rsidRPr="005642E9">
              <w:t>10/11/19</w:t>
            </w:r>
          </w:p>
        </w:tc>
      </w:tr>
      <w:tr w:rsidR="00BA0621" w:rsidRPr="003060B9" w14:paraId="19B3D4CA"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6CEEE3D5" w14:textId="24BEF7E3" w:rsidR="00BA0621" w:rsidRPr="003060B9" w:rsidRDefault="00BA0621" w:rsidP="00BA0621">
            <w:pPr>
              <w:spacing w:before="0" w:after="0"/>
              <w:rPr>
                <w:rFonts w:cs="Times New Roman"/>
                <w:bCs/>
              </w:rPr>
            </w:pPr>
            <w:r w:rsidRPr="005642E9">
              <w:t>IOWA</w:t>
            </w:r>
          </w:p>
        </w:tc>
        <w:tc>
          <w:tcPr>
            <w:tcW w:w="2700" w:type="dxa"/>
            <w:tcBorders>
              <w:top w:val="single" w:sz="4" w:space="0" w:color="5B9BD5"/>
              <w:bottom w:val="single" w:sz="4" w:space="0" w:color="5B9BD5"/>
            </w:tcBorders>
            <w:shd w:val="clear" w:color="auto" w:fill="auto"/>
            <w:noWrap/>
          </w:tcPr>
          <w:p w14:paraId="23A75219" w14:textId="0E640243" w:rsidR="00BA0621" w:rsidRPr="003060B9" w:rsidRDefault="00BA0621" w:rsidP="00BA0621">
            <w:pPr>
              <w:spacing w:before="0" w:after="0"/>
              <w:jc w:val="right"/>
              <w:rPr>
                <w:rFonts w:cs="Times New Roman"/>
                <w:color w:val="000000"/>
              </w:rPr>
            </w:pPr>
            <w:r w:rsidRPr="005642E9">
              <w:t>10/31/19</w:t>
            </w:r>
          </w:p>
        </w:tc>
        <w:tc>
          <w:tcPr>
            <w:tcW w:w="2515" w:type="dxa"/>
            <w:tcBorders>
              <w:top w:val="single" w:sz="4" w:space="0" w:color="auto"/>
              <w:left w:val="nil"/>
              <w:bottom w:val="single" w:sz="4" w:space="0" w:color="auto"/>
              <w:right w:val="single" w:sz="4" w:space="0" w:color="auto"/>
            </w:tcBorders>
            <w:shd w:val="clear" w:color="auto" w:fill="auto"/>
            <w:noWrap/>
          </w:tcPr>
          <w:p w14:paraId="65055C53" w14:textId="7467E87B" w:rsidR="00BA0621" w:rsidRPr="003060B9" w:rsidRDefault="00BA0621" w:rsidP="00BA0621">
            <w:pPr>
              <w:spacing w:before="0" w:after="0"/>
              <w:jc w:val="right"/>
              <w:rPr>
                <w:rFonts w:cs="Times New Roman"/>
                <w:color w:val="000000"/>
              </w:rPr>
            </w:pPr>
            <w:r w:rsidRPr="005642E9">
              <w:t>11/18/19</w:t>
            </w:r>
          </w:p>
        </w:tc>
      </w:tr>
      <w:tr w:rsidR="00BA0621" w:rsidRPr="003060B9" w14:paraId="1D3ED9CD" w14:textId="77777777" w:rsidTr="009020AF">
        <w:trPr>
          <w:trHeight w:val="300"/>
          <w:jc w:val="center"/>
        </w:trPr>
        <w:tc>
          <w:tcPr>
            <w:tcW w:w="3595" w:type="dxa"/>
            <w:tcBorders>
              <w:right w:val="nil"/>
            </w:tcBorders>
            <w:shd w:val="clear" w:color="auto" w:fill="FFFFFF"/>
            <w:noWrap/>
            <w:hideMark/>
          </w:tcPr>
          <w:p w14:paraId="22F70DCB" w14:textId="519A6D5B" w:rsidR="00BA0621" w:rsidRPr="003060B9" w:rsidRDefault="00BA0621" w:rsidP="00BA0621">
            <w:pPr>
              <w:spacing w:before="0" w:after="0"/>
              <w:rPr>
                <w:rFonts w:cs="Times New Roman"/>
                <w:bCs/>
              </w:rPr>
            </w:pPr>
            <w:r w:rsidRPr="005642E9">
              <w:t>KANSAS</w:t>
            </w:r>
          </w:p>
        </w:tc>
        <w:tc>
          <w:tcPr>
            <w:tcW w:w="2700" w:type="dxa"/>
            <w:shd w:val="clear" w:color="auto" w:fill="auto"/>
            <w:noWrap/>
          </w:tcPr>
          <w:p w14:paraId="7AD8F85D" w14:textId="49900E7E" w:rsidR="00BA0621" w:rsidRPr="003060B9" w:rsidRDefault="00BA0621" w:rsidP="00BA0621">
            <w:pPr>
              <w:spacing w:before="0" w:after="0"/>
              <w:jc w:val="right"/>
              <w:rPr>
                <w:rFonts w:cs="Times New Roman"/>
                <w:color w:val="000000"/>
              </w:rPr>
            </w:pPr>
            <w:r w:rsidRPr="005642E9">
              <w:t>3/17/20</w:t>
            </w:r>
          </w:p>
        </w:tc>
        <w:tc>
          <w:tcPr>
            <w:tcW w:w="2515" w:type="dxa"/>
            <w:tcBorders>
              <w:top w:val="single" w:sz="4" w:space="0" w:color="auto"/>
              <w:left w:val="nil"/>
              <w:bottom w:val="single" w:sz="4" w:space="0" w:color="auto"/>
              <w:right w:val="single" w:sz="4" w:space="0" w:color="auto"/>
            </w:tcBorders>
            <w:shd w:val="clear" w:color="auto" w:fill="auto"/>
            <w:noWrap/>
          </w:tcPr>
          <w:p w14:paraId="70BCFCE5" w14:textId="3CEF0267" w:rsidR="00BA0621" w:rsidRPr="003060B9" w:rsidRDefault="00BA0621" w:rsidP="00BA0621">
            <w:pPr>
              <w:spacing w:before="0" w:after="0"/>
              <w:jc w:val="right"/>
              <w:rPr>
                <w:rFonts w:cs="Times New Roman"/>
                <w:color w:val="000000"/>
              </w:rPr>
            </w:pPr>
            <w:r w:rsidRPr="005642E9">
              <w:t>11/20/19</w:t>
            </w:r>
          </w:p>
        </w:tc>
      </w:tr>
      <w:tr w:rsidR="00BA0621" w:rsidRPr="003060B9" w14:paraId="67FE9FA5"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0F3643A6" w14:textId="6F648305" w:rsidR="00BA0621" w:rsidRPr="003060B9" w:rsidRDefault="00BA0621" w:rsidP="00BA0621">
            <w:pPr>
              <w:spacing w:before="0" w:after="0"/>
              <w:rPr>
                <w:rFonts w:cs="Times New Roman"/>
                <w:bCs/>
              </w:rPr>
            </w:pPr>
            <w:r w:rsidRPr="005642E9">
              <w:t>KENTUCKY</w:t>
            </w:r>
          </w:p>
        </w:tc>
        <w:tc>
          <w:tcPr>
            <w:tcW w:w="2700" w:type="dxa"/>
            <w:tcBorders>
              <w:top w:val="single" w:sz="4" w:space="0" w:color="5B9BD5"/>
              <w:bottom w:val="single" w:sz="4" w:space="0" w:color="5B9BD5"/>
            </w:tcBorders>
            <w:shd w:val="clear" w:color="auto" w:fill="auto"/>
            <w:noWrap/>
          </w:tcPr>
          <w:p w14:paraId="2FCDF74B" w14:textId="5EB8A8CF" w:rsidR="00BA0621" w:rsidRPr="003060B9" w:rsidRDefault="00BA0621" w:rsidP="00BA0621">
            <w:pPr>
              <w:spacing w:before="0" w:after="0"/>
              <w:jc w:val="right"/>
              <w:rPr>
                <w:rFonts w:cs="Times New Roman"/>
                <w:color w:val="000000"/>
              </w:rPr>
            </w:pPr>
            <w:r w:rsidRPr="005642E9">
              <w:t>11/13/19</w:t>
            </w:r>
          </w:p>
        </w:tc>
        <w:tc>
          <w:tcPr>
            <w:tcW w:w="2515" w:type="dxa"/>
            <w:tcBorders>
              <w:top w:val="single" w:sz="4" w:space="0" w:color="auto"/>
              <w:left w:val="nil"/>
              <w:bottom w:val="single" w:sz="4" w:space="0" w:color="auto"/>
              <w:right w:val="single" w:sz="4" w:space="0" w:color="auto"/>
            </w:tcBorders>
            <w:shd w:val="clear" w:color="auto" w:fill="auto"/>
            <w:noWrap/>
          </w:tcPr>
          <w:p w14:paraId="0B94D6BC" w14:textId="0B131A2B" w:rsidR="00BA0621" w:rsidRPr="003060B9" w:rsidRDefault="00BA0621" w:rsidP="00BA0621">
            <w:pPr>
              <w:spacing w:before="0" w:after="0"/>
              <w:jc w:val="right"/>
              <w:rPr>
                <w:rFonts w:cs="Times New Roman"/>
                <w:color w:val="000000"/>
              </w:rPr>
            </w:pPr>
            <w:r w:rsidRPr="005642E9">
              <w:t>11/13/19</w:t>
            </w:r>
          </w:p>
        </w:tc>
      </w:tr>
      <w:tr w:rsidR="00BA0621" w:rsidRPr="003060B9" w14:paraId="4A22CF92" w14:textId="77777777" w:rsidTr="009020AF">
        <w:trPr>
          <w:trHeight w:val="300"/>
          <w:jc w:val="center"/>
        </w:trPr>
        <w:tc>
          <w:tcPr>
            <w:tcW w:w="3595" w:type="dxa"/>
            <w:tcBorders>
              <w:right w:val="nil"/>
            </w:tcBorders>
            <w:shd w:val="clear" w:color="auto" w:fill="FFFFFF"/>
            <w:noWrap/>
            <w:hideMark/>
          </w:tcPr>
          <w:p w14:paraId="2E3F635F" w14:textId="78980410" w:rsidR="00BA0621" w:rsidRPr="003060B9" w:rsidRDefault="00BA0621" w:rsidP="00BA0621">
            <w:pPr>
              <w:spacing w:before="0" w:after="0"/>
              <w:rPr>
                <w:rFonts w:cs="Times New Roman"/>
                <w:bCs/>
              </w:rPr>
            </w:pPr>
            <w:r w:rsidRPr="005642E9">
              <w:t>LOUISIANA</w:t>
            </w:r>
          </w:p>
        </w:tc>
        <w:tc>
          <w:tcPr>
            <w:tcW w:w="2700" w:type="dxa"/>
            <w:shd w:val="clear" w:color="auto" w:fill="auto"/>
            <w:noWrap/>
          </w:tcPr>
          <w:p w14:paraId="50D3F29A" w14:textId="202C90C9" w:rsidR="00BA0621" w:rsidRPr="003060B9" w:rsidRDefault="00BA0621" w:rsidP="00BA0621">
            <w:pPr>
              <w:spacing w:before="0" w:after="0"/>
              <w:jc w:val="right"/>
              <w:rPr>
                <w:rFonts w:cs="Times New Roman"/>
                <w:color w:val="000000"/>
              </w:rPr>
            </w:pPr>
            <w:r w:rsidRPr="005642E9">
              <w:t>11/6/19</w:t>
            </w:r>
          </w:p>
        </w:tc>
        <w:tc>
          <w:tcPr>
            <w:tcW w:w="2515" w:type="dxa"/>
            <w:tcBorders>
              <w:top w:val="single" w:sz="4" w:space="0" w:color="auto"/>
              <w:left w:val="nil"/>
              <w:bottom w:val="single" w:sz="4" w:space="0" w:color="auto"/>
              <w:right w:val="single" w:sz="4" w:space="0" w:color="auto"/>
            </w:tcBorders>
            <w:shd w:val="clear" w:color="auto" w:fill="auto"/>
            <w:noWrap/>
          </w:tcPr>
          <w:p w14:paraId="6E0ED589" w14:textId="7317FAE7" w:rsidR="00BA0621" w:rsidRPr="003060B9" w:rsidRDefault="00BA0621" w:rsidP="00BA0621">
            <w:pPr>
              <w:spacing w:before="0" w:after="0"/>
              <w:jc w:val="right"/>
              <w:rPr>
                <w:rFonts w:cs="Times New Roman"/>
                <w:color w:val="000000"/>
              </w:rPr>
            </w:pPr>
            <w:r w:rsidRPr="005642E9">
              <w:t>12/6/19</w:t>
            </w:r>
          </w:p>
        </w:tc>
      </w:tr>
      <w:tr w:rsidR="00BA0621" w:rsidRPr="003060B9" w14:paraId="5F337EF7"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3481F5F9" w14:textId="229EF960" w:rsidR="00BA0621" w:rsidRPr="003060B9" w:rsidRDefault="00BA0621" w:rsidP="00BA0621">
            <w:pPr>
              <w:spacing w:before="0" w:after="0"/>
              <w:rPr>
                <w:rFonts w:cs="Times New Roman"/>
                <w:bCs/>
              </w:rPr>
            </w:pPr>
            <w:r w:rsidRPr="005642E9">
              <w:t>MAINE</w:t>
            </w:r>
          </w:p>
        </w:tc>
        <w:tc>
          <w:tcPr>
            <w:tcW w:w="2700" w:type="dxa"/>
            <w:tcBorders>
              <w:top w:val="single" w:sz="4" w:space="0" w:color="5B9BD5"/>
              <w:bottom w:val="single" w:sz="4" w:space="0" w:color="5B9BD5"/>
            </w:tcBorders>
            <w:shd w:val="clear" w:color="auto" w:fill="auto"/>
            <w:noWrap/>
          </w:tcPr>
          <w:p w14:paraId="78C61471" w14:textId="4F4E712C" w:rsidR="00BA0621" w:rsidRPr="003060B9" w:rsidRDefault="00BA0621" w:rsidP="00BA0621">
            <w:pPr>
              <w:spacing w:before="0" w:after="0"/>
              <w:jc w:val="right"/>
              <w:rPr>
                <w:rFonts w:cs="Times New Roman"/>
                <w:color w:val="000000"/>
              </w:rPr>
            </w:pPr>
            <w:r w:rsidRPr="005642E9">
              <w:t>3/11/20</w:t>
            </w:r>
          </w:p>
        </w:tc>
        <w:tc>
          <w:tcPr>
            <w:tcW w:w="2515" w:type="dxa"/>
            <w:tcBorders>
              <w:top w:val="single" w:sz="4" w:space="0" w:color="auto"/>
              <w:left w:val="nil"/>
              <w:bottom w:val="single" w:sz="4" w:space="0" w:color="auto"/>
              <w:right w:val="single" w:sz="4" w:space="0" w:color="auto"/>
            </w:tcBorders>
            <w:shd w:val="clear" w:color="auto" w:fill="auto"/>
            <w:noWrap/>
          </w:tcPr>
          <w:p w14:paraId="620B1BB9" w14:textId="544D908F" w:rsidR="00BA0621" w:rsidRPr="003060B9" w:rsidRDefault="00BA0621" w:rsidP="00BA0621">
            <w:pPr>
              <w:spacing w:before="0" w:after="0"/>
              <w:jc w:val="right"/>
              <w:rPr>
                <w:rFonts w:cs="Times New Roman"/>
                <w:color w:val="000000"/>
              </w:rPr>
            </w:pPr>
            <w:r w:rsidRPr="005642E9">
              <w:t>10/23/19</w:t>
            </w:r>
          </w:p>
        </w:tc>
      </w:tr>
      <w:tr w:rsidR="00BA0621" w:rsidRPr="003060B9" w14:paraId="6BBEEAED" w14:textId="77777777" w:rsidTr="009020AF">
        <w:trPr>
          <w:trHeight w:val="300"/>
          <w:jc w:val="center"/>
        </w:trPr>
        <w:tc>
          <w:tcPr>
            <w:tcW w:w="3595" w:type="dxa"/>
            <w:tcBorders>
              <w:right w:val="nil"/>
            </w:tcBorders>
            <w:shd w:val="clear" w:color="auto" w:fill="FFFFFF"/>
            <w:noWrap/>
            <w:hideMark/>
          </w:tcPr>
          <w:p w14:paraId="559AC61C" w14:textId="74F108ED" w:rsidR="00BA0621" w:rsidRPr="003060B9" w:rsidRDefault="00BA0621" w:rsidP="00BA0621">
            <w:pPr>
              <w:spacing w:before="0" w:after="0"/>
              <w:rPr>
                <w:rFonts w:cs="Times New Roman"/>
                <w:bCs/>
              </w:rPr>
            </w:pPr>
            <w:r w:rsidRPr="005642E9">
              <w:t>MARYLAND</w:t>
            </w:r>
          </w:p>
        </w:tc>
        <w:tc>
          <w:tcPr>
            <w:tcW w:w="2700" w:type="dxa"/>
            <w:shd w:val="clear" w:color="auto" w:fill="auto"/>
            <w:noWrap/>
          </w:tcPr>
          <w:p w14:paraId="2DAF0E18" w14:textId="6A7AA319" w:rsidR="00BA0621" w:rsidRPr="003060B9" w:rsidRDefault="00BA0621" w:rsidP="00BA0621">
            <w:pPr>
              <w:spacing w:before="0" w:after="0"/>
              <w:jc w:val="right"/>
              <w:rPr>
                <w:rFonts w:cs="Times New Roman"/>
                <w:color w:val="000000"/>
              </w:rPr>
            </w:pPr>
            <w:r w:rsidRPr="005642E9">
              <w:t>10/8/19</w:t>
            </w:r>
          </w:p>
        </w:tc>
        <w:tc>
          <w:tcPr>
            <w:tcW w:w="2515" w:type="dxa"/>
            <w:tcBorders>
              <w:top w:val="single" w:sz="4" w:space="0" w:color="auto"/>
              <w:left w:val="nil"/>
              <w:bottom w:val="single" w:sz="4" w:space="0" w:color="auto"/>
              <w:right w:val="single" w:sz="4" w:space="0" w:color="auto"/>
            </w:tcBorders>
            <w:shd w:val="clear" w:color="auto" w:fill="auto"/>
            <w:noWrap/>
          </w:tcPr>
          <w:p w14:paraId="2FBC741B" w14:textId="2BFD5927" w:rsidR="00BA0621" w:rsidRPr="003060B9" w:rsidRDefault="00BA0621" w:rsidP="00BA0621">
            <w:pPr>
              <w:spacing w:before="0" w:after="0"/>
              <w:jc w:val="right"/>
              <w:rPr>
                <w:rFonts w:cs="Times New Roman"/>
                <w:color w:val="000000"/>
              </w:rPr>
            </w:pPr>
            <w:r w:rsidRPr="005642E9">
              <w:t>10/8/19</w:t>
            </w:r>
          </w:p>
        </w:tc>
      </w:tr>
      <w:tr w:rsidR="00BA0621" w:rsidRPr="003060B9" w14:paraId="6E540BEE"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16476C01" w14:textId="314B7BC4" w:rsidR="00BA0621" w:rsidRPr="003060B9" w:rsidRDefault="00BA0621" w:rsidP="00BA0621">
            <w:pPr>
              <w:spacing w:before="0" w:after="0"/>
              <w:rPr>
                <w:rFonts w:cs="Times New Roman"/>
                <w:bCs/>
              </w:rPr>
            </w:pPr>
            <w:r w:rsidRPr="005642E9">
              <w:lastRenderedPageBreak/>
              <w:t>MASSACHUSETTS</w:t>
            </w:r>
          </w:p>
        </w:tc>
        <w:tc>
          <w:tcPr>
            <w:tcW w:w="2700" w:type="dxa"/>
            <w:tcBorders>
              <w:top w:val="single" w:sz="4" w:space="0" w:color="5B9BD5"/>
              <w:bottom w:val="single" w:sz="4" w:space="0" w:color="5B9BD5"/>
            </w:tcBorders>
            <w:shd w:val="clear" w:color="auto" w:fill="auto"/>
            <w:noWrap/>
          </w:tcPr>
          <w:p w14:paraId="4D07170A" w14:textId="6C9271D8" w:rsidR="00BA0621" w:rsidRPr="003060B9" w:rsidRDefault="00BA0621" w:rsidP="00BA0621">
            <w:pPr>
              <w:spacing w:before="0" w:after="0"/>
              <w:jc w:val="right"/>
              <w:rPr>
                <w:rFonts w:cs="Times New Roman"/>
                <w:color w:val="000000"/>
              </w:rPr>
            </w:pPr>
            <w:r w:rsidRPr="005642E9">
              <w:t>11/14/19</w:t>
            </w:r>
          </w:p>
        </w:tc>
        <w:tc>
          <w:tcPr>
            <w:tcW w:w="2515" w:type="dxa"/>
            <w:tcBorders>
              <w:top w:val="single" w:sz="4" w:space="0" w:color="auto"/>
              <w:left w:val="nil"/>
              <w:bottom w:val="single" w:sz="4" w:space="0" w:color="auto"/>
              <w:right w:val="single" w:sz="4" w:space="0" w:color="auto"/>
            </w:tcBorders>
            <w:shd w:val="clear" w:color="auto" w:fill="auto"/>
            <w:noWrap/>
          </w:tcPr>
          <w:p w14:paraId="240BA8B6" w14:textId="6014CD37" w:rsidR="00BA0621" w:rsidRPr="003060B9" w:rsidRDefault="00BA0621" w:rsidP="00BA0621">
            <w:pPr>
              <w:spacing w:before="0" w:after="0"/>
              <w:jc w:val="right"/>
              <w:rPr>
                <w:rFonts w:cs="Times New Roman"/>
                <w:color w:val="000000"/>
              </w:rPr>
            </w:pPr>
            <w:r w:rsidRPr="005642E9">
              <w:t>11/15/19</w:t>
            </w:r>
          </w:p>
        </w:tc>
      </w:tr>
      <w:tr w:rsidR="00BA0621" w:rsidRPr="003060B9" w14:paraId="5141DCB6" w14:textId="77777777" w:rsidTr="009020AF">
        <w:trPr>
          <w:trHeight w:val="300"/>
          <w:jc w:val="center"/>
        </w:trPr>
        <w:tc>
          <w:tcPr>
            <w:tcW w:w="3595" w:type="dxa"/>
            <w:tcBorders>
              <w:right w:val="nil"/>
            </w:tcBorders>
            <w:shd w:val="clear" w:color="auto" w:fill="FFFFFF"/>
            <w:noWrap/>
            <w:hideMark/>
          </w:tcPr>
          <w:p w14:paraId="295AA40C" w14:textId="5468DD61" w:rsidR="00BA0621" w:rsidRPr="003060B9" w:rsidRDefault="00BA0621" w:rsidP="00BA0621">
            <w:pPr>
              <w:spacing w:before="0" w:after="0"/>
              <w:rPr>
                <w:rFonts w:cs="Times New Roman"/>
                <w:bCs/>
              </w:rPr>
            </w:pPr>
            <w:r w:rsidRPr="005642E9">
              <w:t>MICHIGAN</w:t>
            </w:r>
          </w:p>
        </w:tc>
        <w:tc>
          <w:tcPr>
            <w:tcW w:w="2700" w:type="dxa"/>
            <w:shd w:val="clear" w:color="auto" w:fill="auto"/>
            <w:noWrap/>
          </w:tcPr>
          <w:p w14:paraId="15541A22" w14:textId="1AA05C84" w:rsidR="00BA0621" w:rsidRPr="003060B9" w:rsidRDefault="00BA0621" w:rsidP="00BA0621">
            <w:pPr>
              <w:spacing w:before="0" w:after="0"/>
              <w:jc w:val="right"/>
              <w:rPr>
                <w:rFonts w:cs="Times New Roman"/>
                <w:color w:val="000000"/>
              </w:rPr>
            </w:pPr>
            <w:r w:rsidRPr="005642E9">
              <w:t>12/2/19</w:t>
            </w:r>
          </w:p>
        </w:tc>
        <w:tc>
          <w:tcPr>
            <w:tcW w:w="2515" w:type="dxa"/>
            <w:tcBorders>
              <w:top w:val="single" w:sz="4" w:space="0" w:color="auto"/>
              <w:left w:val="nil"/>
              <w:bottom w:val="single" w:sz="4" w:space="0" w:color="auto"/>
              <w:right w:val="single" w:sz="4" w:space="0" w:color="auto"/>
            </w:tcBorders>
            <w:shd w:val="clear" w:color="auto" w:fill="auto"/>
            <w:noWrap/>
          </w:tcPr>
          <w:p w14:paraId="567B3F8D" w14:textId="39FD01BE" w:rsidR="00BA0621" w:rsidRPr="003060B9" w:rsidRDefault="00BA0621" w:rsidP="00BA0621">
            <w:pPr>
              <w:spacing w:before="0" w:after="0"/>
              <w:jc w:val="right"/>
              <w:rPr>
                <w:rFonts w:cs="Times New Roman"/>
                <w:color w:val="000000"/>
              </w:rPr>
            </w:pPr>
            <w:r w:rsidRPr="005642E9">
              <w:t>12/2/19</w:t>
            </w:r>
          </w:p>
        </w:tc>
      </w:tr>
      <w:tr w:rsidR="00BA0621" w:rsidRPr="003060B9" w14:paraId="4A23E51F"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66BD1FCF" w14:textId="2B9A24A4" w:rsidR="00BA0621" w:rsidRPr="003060B9" w:rsidRDefault="00BA0621" w:rsidP="00BA0621">
            <w:pPr>
              <w:spacing w:before="0" w:after="0"/>
              <w:rPr>
                <w:rFonts w:cs="Times New Roman"/>
                <w:bCs/>
              </w:rPr>
            </w:pPr>
            <w:r w:rsidRPr="005642E9">
              <w:t>MINNESOTA</w:t>
            </w:r>
          </w:p>
        </w:tc>
        <w:tc>
          <w:tcPr>
            <w:tcW w:w="2700" w:type="dxa"/>
            <w:tcBorders>
              <w:top w:val="single" w:sz="4" w:space="0" w:color="5B9BD5"/>
              <w:bottom w:val="single" w:sz="4" w:space="0" w:color="5B9BD5"/>
            </w:tcBorders>
            <w:shd w:val="clear" w:color="auto" w:fill="auto"/>
            <w:noWrap/>
          </w:tcPr>
          <w:p w14:paraId="007A4569" w14:textId="66F44047" w:rsidR="00BA0621" w:rsidRPr="003060B9" w:rsidRDefault="00BA0621" w:rsidP="00BA0621">
            <w:pPr>
              <w:spacing w:before="0" w:after="0"/>
              <w:jc w:val="right"/>
              <w:rPr>
                <w:rFonts w:cs="Times New Roman"/>
                <w:color w:val="000000"/>
              </w:rPr>
            </w:pPr>
            <w:r w:rsidRPr="005642E9">
              <w:t>12/3/19</w:t>
            </w:r>
          </w:p>
        </w:tc>
        <w:tc>
          <w:tcPr>
            <w:tcW w:w="2515" w:type="dxa"/>
            <w:tcBorders>
              <w:top w:val="single" w:sz="4" w:space="0" w:color="auto"/>
              <w:left w:val="nil"/>
              <w:bottom w:val="single" w:sz="4" w:space="0" w:color="auto"/>
              <w:right w:val="single" w:sz="4" w:space="0" w:color="auto"/>
            </w:tcBorders>
            <w:shd w:val="clear" w:color="auto" w:fill="auto"/>
            <w:noWrap/>
          </w:tcPr>
          <w:p w14:paraId="6DC56E43" w14:textId="5D01AAD1" w:rsidR="00BA0621" w:rsidRPr="003060B9" w:rsidRDefault="00BA0621" w:rsidP="00BA0621">
            <w:pPr>
              <w:spacing w:before="0" w:after="0"/>
              <w:jc w:val="right"/>
              <w:rPr>
                <w:rFonts w:cs="Times New Roman"/>
                <w:color w:val="000000"/>
              </w:rPr>
            </w:pPr>
            <w:r w:rsidRPr="005642E9">
              <w:t>4/29/20</w:t>
            </w:r>
          </w:p>
        </w:tc>
      </w:tr>
      <w:tr w:rsidR="00BA0621" w:rsidRPr="003060B9" w14:paraId="0811538F" w14:textId="77777777" w:rsidTr="009020AF">
        <w:trPr>
          <w:trHeight w:val="300"/>
          <w:jc w:val="center"/>
        </w:trPr>
        <w:tc>
          <w:tcPr>
            <w:tcW w:w="3595" w:type="dxa"/>
            <w:tcBorders>
              <w:right w:val="nil"/>
            </w:tcBorders>
            <w:shd w:val="clear" w:color="auto" w:fill="FFFFFF"/>
            <w:noWrap/>
            <w:hideMark/>
          </w:tcPr>
          <w:p w14:paraId="5E19A11D" w14:textId="22900589" w:rsidR="00BA0621" w:rsidRPr="003060B9" w:rsidRDefault="00BA0621" w:rsidP="00BA0621">
            <w:pPr>
              <w:spacing w:before="0" w:after="0"/>
              <w:rPr>
                <w:rFonts w:cs="Times New Roman"/>
                <w:bCs/>
              </w:rPr>
            </w:pPr>
            <w:r w:rsidRPr="005642E9">
              <w:t>MISSISSIPPI</w:t>
            </w:r>
          </w:p>
        </w:tc>
        <w:tc>
          <w:tcPr>
            <w:tcW w:w="2700" w:type="dxa"/>
            <w:shd w:val="clear" w:color="auto" w:fill="auto"/>
            <w:noWrap/>
          </w:tcPr>
          <w:p w14:paraId="1846C0FC" w14:textId="1B4D0968" w:rsidR="00BA0621" w:rsidRPr="003060B9" w:rsidRDefault="00BA0621" w:rsidP="00BA0621">
            <w:pPr>
              <w:spacing w:before="0" w:after="0"/>
              <w:jc w:val="right"/>
              <w:rPr>
                <w:rFonts w:cs="Times New Roman"/>
                <w:color w:val="000000"/>
              </w:rPr>
            </w:pPr>
            <w:r w:rsidRPr="005642E9">
              <w:t>4/1/20</w:t>
            </w:r>
          </w:p>
        </w:tc>
        <w:tc>
          <w:tcPr>
            <w:tcW w:w="2515" w:type="dxa"/>
            <w:tcBorders>
              <w:top w:val="single" w:sz="4" w:space="0" w:color="auto"/>
              <w:left w:val="nil"/>
              <w:bottom w:val="single" w:sz="4" w:space="0" w:color="auto"/>
              <w:right w:val="single" w:sz="4" w:space="0" w:color="auto"/>
            </w:tcBorders>
            <w:shd w:val="clear" w:color="auto" w:fill="auto"/>
            <w:noWrap/>
          </w:tcPr>
          <w:p w14:paraId="6D664927" w14:textId="3225742B" w:rsidR="00BA0621" w:rsidRPr="003060B9" w:rsidRDefault="00BA0621" w:rsidP="00BA0621">
            <w:pPr>
              <w:spacing w:before="0" w:after="0"/>
              <w:jc w:val="right"/>
              <w:rPr>
                <w:rFonts w:cs="Times New Roman"/>
                <w:color w:val="000000"/>
              </w:rPr>
            </w:pPr>
            <w:r w:rsidRPr="005642E9">
              <w:t>3/24/20</w:t>
            </w:r>
          </w:p>
        </w:tc>
      </w:tr>
      <w:tr w:rsidR="00BA0621" w:rsidRPr="003060B9" w14:paraId="12248CEC"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1BBF4821" w14:textId="5FC4D9BF" w:rsidR="00BA0621" w:rsidRPr="003060B9" w:rsidRDefault="00BA0621" w:rsidP="00BA0621">
            <w:pPr>
              <w:spacing w:before="0" w:after="0"/>
              <w:rPr>
                <w:rFonts w:cs="Times New Roman"/>
                <w:bCs/>
              </w:rPr>
            </w:pPr>
            <w:r w:rsidRPr="005642E9">
              <w:t>MISSOURI</w:t>
            </w:r>
          </w:p>
        </w:tc>
        <w:tc>
          <w:tcPr>
            <w:tcW w:w="2700" w:type="dxa"/>
            <w:tcBorders>
              <w:top w:val="single" w:sz="4" w:space="0" w:color="5B9BD5"/>
              <w:bottom w:val="single" w:sz="4" w:space="0" w:color="5B9BD5"/>
            </w:tcBorders>
            <w:shd w:val="clear" w:color="auto" w:fill="auto"/>
            <w:noWrap/>
          </w:tcPr>
          <w:p w14:paraId="143ECFCA" w14:textId="0EB48F2D" w:rsidR="00BA0621" w:rsidRPr="003060B9" w:rsidRDefault="00BA0621" w:rsidP="00BA0621">
            <w:pPr>
              <w:spacing w:before="0" w:after="0"/>
              <w:jc w:val="right"/>
              <w:rPr>
                <w:rFonts w:cs="Times New Roman"/>
                <w:color w:val="000000"/>
              </w:rPr>
            </w:pPr>
            <w:r w:rsidRPr="005642E9">
              <w:t>12/5/19</w:t>
            </w:r>
          </w:p>
        </w:tc>
        <w:tc>
          <w:tcPr>
            <w:tcW w:w="2515" w:type="dxa"/>
            <w:tcBorders>
              <w:top w:val="single" w:sz="4" w:space="0" w:color="auto"/>
              <w:left w:val="nil"/>
              <w:bottom w:val="single" w:sz="4" w:space="0" w:color="auto"/>
              <w:right w:val="single" w:sz="4" w:space="0" w:color="auto"/>
            </w:tcBorders>
            <w:shd w:val="clear" w:color="auto" w:fill="auto"/>
            <w:noWrap/>
          </w:tcPr>
          <w:p w14:paraId="48B63BE5" w14:textId="5E9341BC" w:rsidR="00BA0621" w:rsidRPr="003060B9" w:rsidRDefault="00BA0621" w:rsidP="00BA0621">
            <w:pPr>
              <w:spacing w:before="0" w:after="0"/>
              <w:jc w:val="right"/>
              <w:rPr>
                <w:rFonts w:cs="Times New Roman"/>
                <w:color w:val="000000"/>
              </w:rPr>
            </w:pPr>
            <w:r w:rsidRPr="005642E9">
              <w:t>4/2/20</w:t>
            </w:r>
          </w:p>
        </w:tc>
      </w:tr>
      <w:tr w:rsidR="00BA0621" w:rsidRPr="003060B9" w14:paraId="273C0DA8" w14:textId="77777777" w:rsidTr="009020AF">
        <w:trPr>
          <w:trHeight w:val="300"/>
          <w:jc w:val="center"/>
        </w:trPr>
        <w:tc>
          <w:tcPr>
            <w:tcW w:w="3595" w:type="dxa"/>
            <w:tcBorders>
              <w:right w:val="nil"/>
            </w:tcBorders>
            <w:shd w:val="clear" w:color="auto" w:fill="FFFFFF"/>
            <w:noWrap/>
            <w:hideMark/>
          </w:tcPr>
          <w:p w14:paraId="1F3EED36" w14:textId="0C4C4FC8" w:rsidR="00BA0621" w:rsidRPr="003060B9" w:rsidRDefault="00BA0621" w:rsidP="00BA0621">
            <w:pPr>
              <w:spacing w:before="0" w:after="0"/>
              <w:rPr>
                <w:rFonts w:cs="Times New Roman"/>
                <w:bCs/>
              </w:rPr>
            </w:pPr>
            <w:r w:rsidRPr="005642E9">
              <w:t>MONTANA</w:t>
            </w:r>
          </w:p>
        </w:tc>
        <w:tc>
          <w:tcPr>
            <w:tcW w:w="2700" w:type="dxa"/>
            <w:shd w:val="clear" w:color="auto" w:fill="auto"/>
            <w:noWrap/>
          </w:tcPr>
          <w:p w14:paraId="4C1F024A" w14:textId="3D2C7A79" w:rsidR="00BA0621" w:rsidRPr="003060B9" w:rsidRDefault="00BA0621" w:rsidP="00BA0621">
            <w:pPr>
              <w:spacing w:before="0" w:after="0"/>
              <w:jc w:val="right"/>
              <w:rPr>
                <w:rFonts w:cs="Times New Roman"/>
                <w:color w:val="000000"/>
              </w:rPr>
            </w:pPr>
            <w:r w:rsidRPr="005642E9">
              <w:t>3/17/20</w:t>
            </w:r>
          </w:p>
        </w:tc>
        <w:tc>
          <w:tcPr>
            <w:tcW w:w="2515" w:type="dxa"/>
            <w:tcBorders>
              <w:top w:val="single" w:sz="4" w:space="0" w:color="auto"/>
              <w:left w:val="nil"/>
              <w:bottom w:val="single" w:sz="4" w:space="0" w:color="auto"/>
              <w:right w:val="single" w:sz="4" w:space="0" w:color="auto"/>
            </w:tcBorders>
            <w:shd w:val="clear" w:color="auto" w:fill="auto"/>
            <w:noWrap/>
          </w:tcPr>
          <w:p w14:paraId="5CA7AA45" w14:textId="7398122C" w:rsidR="00BA0621" w:rsidRPr="003060B9" w:rsidRDefault="00BA0621" w:rsidP="00BA0621">
            <w:pPr>
              <w:spacing w:before="0" w:after="0"/>
              <w:jc w:val="right"/>
              <w:rPr>
                <w:rFonts w:cs="Times New Roman"/>
                <w:color w:val="000000"/>
              </w:rPr>
            </w:pPr>
            <w:r w:rsidRPr="005642E9">
              <w:t>3/17/20</w:t>
            </w:r>
          </w:p>
        </w:tc>
      </w:tr>
      <w:tr w:rsidR="00BA0621" w:rsidRPr="003060B9" w14:paraId="164D4CEA"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45E4B1C9" w14:textId="507AD149" w:rsidR="00BA0621" w:rsidRPr="003060B9" w:rsidRDefault="00BA0621" w:rsidP="00BA0621">
            <w:pPr>
              <w:spacing w:before="0" w:after="0"/>
              <w:rPr>
                <w:rFonts w:cs="Times New Roman"/>
                <w:bCs/>
              </w:rPr>
            </w:pPr>
            <w:r w:rsidRPr="005642E9">
              <w:t>NEBRASKA</w:t>
            </w:r>
          </w:p>
        </w:tc>
        <w:tc>
          <w:tcPr>
            <w:tcW w:w="2700" w:type="dxa"/>
            <w:tcBorders>
              <w:top w:val="single" w:sz="4" w:space="0" w:color="5B9BD5"/>
              <w:bottom w:val="single" w:sz="4" w:space="0" w:color="5B9BD5"/>
            </w:tcBorders>
            <w:shd w:val="clear" w:color="auto" w:fill="auto"/>
            <w:noWrap/>
          </w:tcPr>
          <w:p w14:paraId="718537FE" w14:textId="481CA315" w:rsidR="00BA0621" w:rsidRPr="003060B9" w:rsidRDefault="00BA0621" w:rsidP="00BA0621">
            <w:pPr>
              <w:spacing w:before="0" w:after="0"/>
              <w:jc w:val="right"/>
              <w:rPr>
                <w:rFonts w:cs="Times New Roman"/>
                <w:color w:val="000000"/>
              </w:rPr>
            </w:pPr>
            <w:r w:rsidRPr="005642E9">
              <w:t>12/11/19</w:t>
            </w:r>
          </w:p>
        </w:tc>
        <w:tc>
          <w:tcPr>
            <w:tcW w:w="2515" w:type="dxa"/>
            <w:tcBorders>
              <w:top w:val="single" w:sz="4" w:space="0" w:color="auto"/>
              <w:left w:val="nil"/>
              <w:bottom w:val="single" w:sz="4" w:space="0" w:color="auto"/>
              <w:right w:val="single" w:sz="4" w:space="0" w:color="auto"/>
            </w:tcBorders>
            <w:shd w:val="clear" w:color="auto" w:fill="auto"/>
            <w:noWrap/>
          </w:tcPr>
          <w:p w14:paraId="1EC21285" w14:textId="30BDBE34" w:rsidR="00BA0621" w:rsidRPr="003060B9" w:rsidRDefault="00BA0621" w:rsidP="00BA0621">
            <w:pPr>
              <w:spacing w:before="0" w:after="0"/>
              <w:jc w:val="right"/>
              <w:rPr>
                <w:rFonts w:cs="Times New Roman"/>
                <w:color w:val="000000"/>
              </w:rPr>
            </w:pPr>
            <w:r w:rsidRPr="005642E9">
              <w:t>12/11/19</w:t>
            </w:r>
          </w:p>
        </w:tc>
      </w:tr>
      <w:tr w:rsidR="00BA0621" w:rsidRPr="003060B9" w14:paraId="3A879586" w14:textId="77777777" w:rsidTr="009020AF">
        <w:trPr>
          <w:trHeight w:val="300"/>
          <w:jc w:val="center"/>
        </w:trPr>
        <w:tc>
          <w:tcPr>
            <w:tcW w:w="3595" w:type="dxa"/>
            <w:tcBorders>
              <w:right w:val="nil"/>
            </w:tcBorders>
            <w:shd w:val="clear" w:color="auto" w:fill="FFFFFF"/>
            <w:noWrap/>
            <w:hideMark/>
          </w:tcPr>
          <w:p w14:paraId="2E8C6342" w14:textId="1F0CB06D" w:rsidR="00BA0621" w:rsidRPr="003060B9" w:rsidRDefault="00BA0621" w:rsidP="00BA0621">
            <w:pPr>
              <w:spacing w:before="0" w:after="0"/>
              <w:rPr>
                <w:rFonts w:cs="Times New Roman"/>
                <w:bCs/>
              </w:rPr>
            </w:pPr>
            <w:r w:rsidRPr="005642E9">
              <w:t>NEVADA</w:t>
            </w:r>
          </w:p>
        </w:tc>
        <w:tc>
          <w:tcPr>
            <w:tcW w:w="2700" w:type="dxa"/>
            <w:shd w:val="clear" w:color="auto" w:fill="auto"/>
            <w:noWrap/>
          </w:tcPr>
          <w:p w14:paraId="5AC8A1EF" w14:textId="54EEC785" w:rsidR="00BA0621" w:rsidRPr="003060B9" w:rsidRDefault="00BA0621" w:rsidP="00BA0621">
            <w:pPr>
              <w:spacing w:before="0" w:after="0"/>
              <w:jc w:val="right"/>
              <w:rPr>
                <w:rFonts w:cs="Times New Roman"/>
                <w:color w:val="000000"/>
              </w:rPr>
            </w:pPr>
            <w:r w:rsidRPr="005642E9">
              <w:t>3/20/20</w:t>
            </w:r>
          </w:p>
        </w:tc>
        <w:tc>
          <w:tcPr>
            <w:tcW w:w="2515" w:type="dxa"/>
            <w:tcBorders>
              <w:top w:val="single" w:sz="4" w:space="0" w:color="auto"/>
              <w:left w:val="nil"/>
              <w:bottom w:val="single" w:sz="4" w:space="0" w:color="auto"/>
              <w:right w:val="single" w:sz="4" w:space="0" w:color="auto"/>
            </w:tcBorders>
            <w:shd w:val="clear" w:color="auto" w:fill="auto"/>
            <w:noWrap/>
          </w:tcPr>
          <w:p w14:paraId="5DF92830" w14:textId="451C36B0" w:rsidR="00BA0621" w:rsidRPr="003060B9" w:rsidRDefault="00BA0621" w:rsidP="00BA0621">
            <w:pPr>
              <w:spacing w:before="0" w:after="0"/>
              <w:jc w:val="right"/>
              <w:rPr>
                <w:rFonts w:cs="Times New Roman"/>
                <w:color w:val="000000"/>
              </w:rPr>
            </w:pPr>
            <w:r w:rsidRPr="005642E9">
              <w:t>10/8/19</w:t>
            </w:r>
          </w:p>
        </w:tc>
      </w:tr>
      <w:tr w:rsidR="00BA0621" w:rsidRPr="003060B9" w14:paraId="7081399A"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7E801895" w14:textId="295B1C32" w:rsidR="00BA0621" w:rsidRPr="003060B9" w:rsidRDefault="00BA0621" w:rsidP="00BA0621">
            <w:pPr>
              <w:spacing w:before="0" w:after="0"/>
              <w:rPr>
                <w:rFonts w:cs="Times New Roman"/>
                <w:bCs/>
              </w:rPr>
            </w:pPr>
            <w:r w:rsidRPr="005642E9">
              <w:t>NEW HAMPSHIRE</w:t>
            </w:r>
          </w:p>
        </w:tc>
        <w:tc>
          <w:tcPr>
            <w:tcW w:w="2700" w:type="dxa"/>
            <w:tcBorders>
              <w:top w:val="single" w:sz="4" w:space="0" w:color="5B9BD5"/>
              <w:bottom w:val="single" w:sz="4" w:space="0" w:color="5B9BD5"/>
            </w:tcBorders>
            <w:shd w:val="clear" w:color="auto" w:fill="auto"/>
            <w:noWrap/>
          </w:tcPr>
          <w:p w14:paraId="133C0358" w14:textId="127D1CAA" w:rsidR="00BA0621" w:rsidRPr="003060B9" w:rsidRDefault="00BA0621" w:rsidP="00BA0621">
            <w:pPr>
              <w:spacing w:before="0" w:after="0"/>
              <w:jc w:val="right"/>
              <w:rPr>
                <w:rFonts w:cs="Times New Roman"/>
                <w:color w:val="000000"/>
              </w:rPr>
            </w:pPr>
            <w:r w:rsidRPr="005642E9">
              <w:t>4/2/20</w:t>
            </w:r>
          </w:p>
        </w:tc>
        <w:tc>
          <w:tcPr>
            <w:tcW w:w="2515" w:type="dxa"/>
            <w:tcBorders>
              <w:top w:val="single" w:sz="4" w:space="0" w:color="auto"/>
              <w:left w:val="nil"/>
              <w:bottom w:val="single" w:sz="4" w:space="0" w:color="auto"/>
              <w:right w:val="single" w:sz="4" w:space="0" w:color="auto"/>
            </w:tcBorders>
            <w:shd w:val="clear" w:color="auto" w:fill="auto"/>
            <w:noWrap/>
          </w:tcPr>
          <w:p w14:paraId="0058FA26" w14:textId="6AB6CB61" w:rsidR="00BA0621" w:rsidRPr="003060B9" w:rsidRDefault="00BA0621" w:rsidP="00BA0621">
            <w:pPr>
              <w:spacing w:before="0" w:after="0"/>
              <w:jc w:val="right"/>
              <w:rPr>
                <w:rFonts w:cs="Times New Roman"/>
                <w:color w:val="000000"/>
              </w:rPr>
            </w:pPr>
            <w:r w:rsidRPr="005642E9">
              <w:t>11/21/19</w:t>
            </w:r>
          </w:p>
        </w:tc>
      </w:tr>
      <w:tr w:rsidR="00BA0621" w:rsidRPr="003060B9" w14:paraId="34A051D1" w14:textId="77777777" w:rsidTr="009020AF">
        <w:trPr>
          <w:trHeight w:val="300"/>
          <w:jc w:val="center"/>
        </w:trPr>
        <w:tc>
          <w:tcPr>
            <w:tcW w:w="3595" w:type="dxa"/>
            <w:tcBorders>
              <w:right w:val="nil"/>
            </w:tcBorders>
            <w:shd w:val="clear" w:color="auto" w:fill="FFFFFF"/>
            <w:noWrap/>
            <w:hideMark/>
          </w:tcPr>
          <w:p w14:paraId="288BB2D2" w14:textId="37F3A11C" w:rsidR="00BA0621" w:rsidRPr="003060B9" w:rsidRDefault="00BA0621" w:rsidP="00BA0621">
            <w:pPr>
              <w:spacing w:before="0" w:after="0"/>
              <w:rPr>
                <w:rFonts w:cs="Times New Roman"/>
                <w:bCs/>
              </w:rPr>
            </w:pPr>
            <w:r w:rsidRPr="005642E9">
              <w:t>NEW JERSEY</w:t>
            </w:r>
          </w:p>
        </w:tc>
        <w:tc>
          <w:tcPr>
            <w:tcW w:w="2700" w:type="dxa"/>
            <w:shd w:val="clear" w:color="auto" w:fill="auto"/>
            <w:noWrap/>
          </w:tcPr>
          <w:p w14:paraId="1257FD7B" w14:textId="622A60DD" w:rsidR="00BA0621" w:rsidRPr="003060B9" w:rsidRDefault="00BA0621" w:rsidP="00BA0621">
            <w:pPr>
              <w:spacing w:before="0" w:after="0"/>
              <w:jc w:val="right"/>
              <w:rPr>
                <w:rFonts w:cs="Times New Roman"/>
                <w:color w:val="000000"/>
              </w:rPr>
            </w:pPr>
            <w:r w:rsidRPr="005642E9">
              <w:t>10/7/19</w:t>
            </w:r>
          </w:p>
        </w:tc>
        <w:tc>
          <w:tcPr>
            <w:tcW w:w="2515" w:type="dxa"/>
            <w:tcBorders>
              <w:top w:val="single" w:sz="4" w:space="0" w:color="auto"/>
              <w:left w:val="nil"/>
              <w:bottom w:val="single" w:sz="4" w:space="0" w:color="auto"/>
              <w:right w:val="single" w:sz="4" w:space="0" w:color="auto"/>
            </w:tcBorders>
            <w:shd w:val="clear" w:color="auto" w:fill="auto"/>
            <w:noWrap/>
          </w:tcPr>
          <w:p w14:paraId="54A40D55" w14:textId="4C4C57AE" w:rsidR="00BA0621" w:rsidRPr="003060B9" w:rsidRDefault="00BA0621" w:rsidP="00BA0621">
            <w:pPr>
              <w:spacing w:before="0" w:after="0"/>
              <w:jc w:val="right"/>
              <w:rPr>
                <w:rFonts w:cs="Times New Roman"/>
                <w:color w:val="000000"/>
              </w:rPr>
            </w:pPr>
            <w:r w:rsidRPr="005642E9">
              <w:t>10/7/19</w:t>
            </w:r>
          </w:p>
        </w:tc>
      </w:tr>
      <w:tr w:rsidR="00BA0621" w:rsidRPr="003060B9" w14:paraId="63DFFA3F"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056F93E6" w14:textId="6EC832A8" w:rsidR="00BA0621" w:rsidRPr="003060B9" w:rsidRDefault="00BA0621" w:rsidP="00BA0621">
            <w:pPr>
              <w:spacing w:before="0" w:after="0"/>
              <w:rPr>
                <w:rFonts w:cs="Times New Roman"/>
                <w:bCs/>
              </w:rPr>
            </w:pPr>
            <w:r w:rsidRPr="005642E9">
              <w:t>NEW MEXICO</w:t>
            </w:r>
          </w:p>
        </w:tc>
        <w:tc>
          <w:tcPr>
            <w:tcW w:w="2700" w:type="dxa"/>
            <w:tcBorders>
              <w:top w:val="single" w:sz="4" w:space="0" w:color="5B9BD5"/>
              <w:bottom w:val="single" w:sz="4" w:space="0" w:color="5B9BD5"/>
            </w:tcBorders>
            <w:shd w:val="clear" w:color="auto" w:fill="auto"/>
            <w:noWrap/>
          </w:tcPr>
          <w:p w14:paraId="24899148" w14:textId="367F6435" w:rsidR="00BA0621" w:rsidRPr="003060B9" w:rsidRDefault="00BA0621" w:rsidP="00BA0621">
            <w:pPr>
              <w:spacing w:before="0" w:after="0"/>
              <w:jc w:val="right"/>
              <w:rPr>
                <w:rFonts w:cs="Times New Roman"/>
                <w:color w:val="000000"/>
              </w:rPr>
            </w:pPr>
            <w:r w:rsidRPr="005642E9">
              <w:t>12/11/19</w:t>
            </w:r>
          </w:p>
        </w:tc>
        <w:tc>
          <w:tcPr>
            <w:tcW w:w="2515" w:type="dxa"/>
            <w:tcBorders>
              <w:top w:val="single" w:sz="4" w:space="0" w:color="auto"/>
              <w:left w:val="nil"/>
              <w:bottom w:val="single" w:sz="4" w:space="0" w:color="auto"/>
              <w:right w:val="single" w:sz="4" w:space="0" w:color="auto"/>
            </w:tcBorders>
            <w:shd w:val="clear" w:color="auto" w:fill="auto"/>
            <w:noWrap/>
          </w:tcPr>
          <w:p w14:paraId="4C974FDF" w14:textId="76F3776B" w:rsidR="00BA0621" w:rsidRPr="003060B9" w:rsidRDefault="00BA0621" w:rsidP="00BA0621">
            <w:pPr>
              <w:spacing w:before="0" w:after="0"/>
              <w:jc w:val="right"/>
              <w:rPr>
                <w:rFonts w:cs="Times New Roman"/>
                <w:color w:val="000000"/>
              </w:rPr>
            </w:pPr>
            <w:r w:rsidRPr="005642E9">
              <w:t>12/11/19</w:t>
            </w:r>
          </w:p>
        </w:tc>
      </w:tr>
      <w:tr w:rsidR="00BA0621" w:rsidRPr="003060B9" w14:paraId="7341497B" w14:textId="77777777" w:rsidTr="009020AF">
        <w:trPr>
          <w:trHeight w:val="300"/>
          <w:jc w:val="center"/>
        </w:trPr>
        <w:tc>
          <w:tcPr>
            <w:tcW w:w="3595" w:type="dxa"/>
            <w:tcBorders>
              <w:right w:val="nil"/>
            </w:tcBorders>
            <w:shd w:val="clear" w:color="auto" w:fill="FFFFFF"/>
            <w:noWrap/>
            <w:hideMark/>
          </w:tcPr>
          <w:p w14:paraId="229033BB" w14:textId="3062C52C" w:rsidR="00BA0621" w:rsidRPr="003060B9" w:rsidRDefault="00BA0621" w:rsidP="00BA0621">
            <w:pPr>
              <w:spacing w:before="0" w:after="0"/>
              <w:rPr>
                <w:rFonts w:cs="Times New Roman"/>
                <w:bCs/>
              </w:rPr>
            </w:pPr>
            <w:r w:rsidRPr="005642E9">
              <w:t>NEW YORK</w:t>
            </w:r>
          </w:p>
        </w:tc>
        <w:tc>
          <w:tcPr>
            <w:tcW w:w="2700" w:type="dxa"/>
            <w:shd w:val="clear" w:color="auto" w:fill="auto"/>
            <w:noWrap/>
          </w:tcPr>
          <w:p w14:paraId="111D558B" w14:textId="34F24D80" w:rsidR="00BA0621" w:rsidRPr="003060B9" w:rsidRDefault="00BA0621" w:rsidP="00BA0621">
            <w:pPr>
              <w:spacing w:before="0" w:after="0"/>
              <w:jc w:val="right"/>
              <w:rPr>
                <w:rFonts w:cs="Times New Roman"/>
                <w:color w:val="000000"/>
              </w:rPr>
            </w:pPr>
            <w:r w:rsidRPr="005642E9">
              <w:t>1/16/20</w:t>
            </w:r>
          </w:p>
        </w:tc>
        <w:tc>
          <w:tcPr>
            <w:tcW w:w="2515" w:type="dxa"/>
            <w:tcBorders>
              <w:top w:val="single" w:sz="4" w:space="0" w:color="auto"/>
              <w:left w:val="nil"/>
              <w:bottom w:val="single" w:sz="4" w:space="0" w:color="auto"/>
              <w:right w:val="single" w:sz="4" w:space="0" w:color="auto"/>
            </w:tcBorders>
            <w:shd w:val="clear" w:color="auto" w:fill="auto"/>
            <w:noWrap/>
          </w:tcPr>
          <w:p w14:paraId="2D676959" w14:textId="2034EA92" w:rsidR="00BA0621" w:rsidRPr="003060B9" w:rsidRDefault="00BA0621" w:rsidP="00BA0621">
            <w:pPr>
              <w:spacing w:before="0" w:after="0"/>
              <w:jc w:val="right"/>
              <w:rPr>
                <w:rFonts w:cs="Times New Roman"/>
                <w:color w:val="000000"/>
              </w:rPr>
            </w:pPr>
            <w:r w:rsidRPr="005642E9">
              <w:t>10/16/19</w:t>
            </w:r>
          </w:p>
        </w:tc>
      </w:tr>
      <w:tr w:rsidR="00BA0621" w:rsidRPr="003060B9" w14:paraId="2FF921D7"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2AACDED5" w14:textId="0C6B6FCC" w:rsidR="00BA0621" w:rsidRPr="003060B9" w:rsidRDefault="00BA0621" w:rsidP="00BA0621">
            <w:pPr>
              <w:spacing w:before="0" w:after="0"/>
              <w:rPr>
                <w:rFonts w:cs="Times New Roman"/>
                <w:bCs/>
              </w:rPr>
            </w:pPr>
            <w:r w:rsidRPr="005642E9">
              <w:t>NORTH CAROLINA</w:t>
            </w:r>
          </w:p>
        </w:tc>
        <w:tc>
          <w:tcPr>
            <w:tcW w:w="2700" w:type="dxa"/>
            <w:tcBorders>
              <w:top w:val="single" w:sz="4" w:space="0" w:color="5B9BD5"/>
              <w:bottom w:val="single" w:sz="4" w:space="0" w:color="5B9BD5"/>
            </w:tcBorders>
            <w:shd w:val="clear" w:color="auto" w:fill="auto"/>
            <w:noWrap/>
          </w:tcPr>
          <w:p w14:paraId="44ED61A1" w14:textId="47D6CAA1" w:rsidR="00BA0621" w:rsidRPr="003060B9" w:rsidRDefault="00BA0621" w:rsidP="00BA0621">
            <w:pPr>
              <w:spacing w:before="0" w:after="0"/>
              <w:jc w:val="right"/>
              <w:rPr>
                <w:rFonts w:cs="Times New Roman"/>
                <w:color w:val="000000"/>
              </w:rPr>
            </w:pPr>
            <w:r w:rsidRPr="005642E9">
              <w:t>10/17/19</w:t>
            </w:r>
          </w:p>
        </w:tc>
        <w:tc>
          <w:tcPr>
            <w:tcW w:w="2515" w:type="dxa"/>
            <w:tcBorders>
              <w:top w:val="single" w:sz="4" w:space="0" w:color="auto"/>
              <w:left w:val="nil"/>
              <w:bottom w:val="single" w:sz="4" w:space="0" w:color="auto"/>
              <w:right w:val="single" w:sz="4" w:space="0" w:color="auto"/>
            </w:tcBorders>
            <w:shd w:val="clear" w:color="auto" w:fill="auto"/>
            <w:noWrap/>
          </w:tcPr>
          <w:p w14:paraId="61C72591" w14:textId="277BBC65" w:rsidR="00BA0621" w:rsidRPr="003060B9" w:rsidRDefault="00BA0621" w:rsidP="00BA0621">
            <w:pPr>
              <w:spacing w:before="0" w:after="0"/>
              <w:jc w:val="right"/>
              <w:rPr>
                <w:rFonts w:cs="Times New Roman"/>
                <w:color w:val="000000"/>
              </w:rPr>
            </w:pPr>
            <w:r w:rsidRPr="005642E9">
              <w:t>10/16/19</w:t>
            </w:r>
          </w:p>
        </w:tc>
      </w:tr>
      <w:tr w:rsidR="00BA0621" w:rsidRPr="003060B9" w14:paraId="17D7ECF2" w14:textId="77777777" w:rsidTr="009020AF">
        <w:trPr>
          <w:trHeight w:val="300"/>
          <w:jc w:val="center"/>
        </w:trPr>
        <w:tc>
          <w:tcPr>
            <w:tcW w:w="3595" w:type="dxa"/>
            <w:tcBorders>
              <w:right w:val="nil"/>
            </w:tcBorders>
            <w:shd w:val="clear" w:color="auto" w:fill="FFFFFF"/>
            <w:noWrap/>
            <w:hideMark/>
          </w:tcPr>
          <w:p w14:paraId="0393F9BE" w14:textId="352E4E8D" w:rsidR="00BA0621" w:rsidRPr="003060B9" w:rsidRDefault="00BA0621" w:rsidP="00BA0621">
            <w:pPr>
              <w:spacing w:before="0" w:after="0"/>
              <w:rPr>
                <w:rFonts w:cs="Times New Roman"/>
                <w:bCs/>
              </w:rPr>
            </w:pPr>
            <w:r w:rsidRPr="005642E9">
              <w:t>NORTH DAKOTA</w:t>
            </w:r>
          </w:p>
        </w:tc>
        <w:tc>
          <w:tcPr>
            <w:tcW w:w="2700" w:type="dxa"/>
            <w:shd w:val="clear" w:color="auto" w:fill="auto"/>
            <w:noWrap/>
          </w:tcPr>
          <w:p w14:paraId="5EE0B02F" w14:textId="231F358F" w:rsidR="00BA0621" w:rsidRPr="003060B9" w:rsidRDefault="00BA0621" w:rsidP="00BA0621">
            <w:pPr>
              <w:spacing w:before="0" w:after="0"/>
              <w:jc w:val="right"/>
              <w:rPr>
                <w:rFonts w:cs="Times New Roman"/>
                <w:color w:val="000000"/>
              </w:rPr>
            </w:pPr>
            <w:r w:rsidRPr="005642E9">
              <w:t>12/10/19</w:t>
            </w:r>
          </w:p>
        </w:tc>
        <w:tc>
          <w:tcPr>
            <w:tcW w:w="2515" w:type="dxa"/>
            <w:tcBorders>
              <w:top w:val="single" w:sz="4" w:space="0" w:color="auto"/>
              <w:left w:val="nil"/>
              <w:bottom w:val="single" w:sz="4" w:space="0" w:color="auto"/>
              <w:right w:val="single" w:sz="4" w:space="0" w:color="auto"/>
            </w:tcBorders>
            <w:shd w:val="clear" w:color="auto" w:fill="auto"/>
            <w:noWrap/>
          </w:tcPr>
          <w:p w14:paraId="6CD3E3D2" w14:textId="3101F626" w:rsidR="00BA0621" w:rsidRPr="003060B9" w:rsidRDefault="00BA0621" w:rsidP="00BA0621">
            <w:pPr>
              <w:spacing w:before="0" w:after="0"/>
              <w:jc w:val="right"/>
              <w:rPr>
                <w:rFonts w:cs="Times New Roman"/>
                <w:color w:val="000000"/>
              </w:rPr>
            </w:pPr>
            <w:r w:rsidRPr="005642E9">
              <w:t>12/10/19</w:t>
            </w:r>
          </w:p>
        </w:tc>
      </w:tr>
      <w:tr w:rsidR="00BA0621" w:rsidRPr="003060B9" w14:paraId="19AA3C4D"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51A9CAEB" w14:textId="273C412B" w:rsidR="00BA0621" w:rsidRPr="003060B9" w:rsidRDefault="00BA0621" w:rsidP="00BA0621">
            <w:pPr>
              <w:spacing w:before="0" w:after="0"/>
              <w:rPr>
                <w:rFonts w:cs="Times New Roman"/>
                <w:bCs/>
              </w:rPr>
            </w:pPr>
            <w:r w:rsidRPr="005642E9">
              <w:t>OHIO</w:t>
            </w:r>
          </w:p>
        </w:tc>
        <w:tc>
          <w:tcPr>
            <w:tcW w:w="2700" w:type="dxa"/>
            <w:tcBorders>
              <w:top w:val="single" w:sz="4" w:space="0" w:color="5B9BD5"/>
              <w:bottom w:val="single" w:sz="4" w:space="0" w:color="5B9BD5"/>
            </w:tcBorders>
            <w:shd w:val="clear" w:color="auto" w:fill="auto"/>
            <w:noWrap/>
          </w:tcPr>
          <w:p w14:paraId="79DA6C63" w14:textId="160D99DF" w:rsidR="00BA0621" w:rsidRPr="003060B9" w:rsidRDefault="00BA0621" w:rsidP="00BA0621">
            <w:pPr>
              <w:spacing w:before="0" w:after="0"/>
              <w:jc w:val="right"/>
              <w:rPr>
                <w:rFonts w:cs="Times New Roman"/>
                <w:color w:val="000000"/>
              </w:rPr>
            </w:pPr>
            <w:r w:rsidRPr="005642E9">
              <w:t>10/31/19</w:t>
            </w:r>
          </w:p>
        </w:tc>
        <w:tc>
          <w:tcPr>
            <w:tcW w:w="2515" w:type="dxa"/>
            <w:tcBorders>
              <w:top w:val="single" w:sz="4" w:space="0" w:color="auto"/>
              <w:left w:val="nil"/>
              <w:bottom w:val="single" w:sz="4" w:space="0" w:color="auto"/>
              <w:right w:val="single" w:sz="4" w:space="0" w:color="auto"/>
            </w:tcBorders>
            <w:shd w:val="clear" w:color="auto" w:fill="auto"/>
            <w:noWrap/>
          </w:tcPr>
          <w:p w14:paraId="4B7D1C0F" w14:textId="5729FABC" w:rsidR="00BA0621" w:rsidRPr="003060B9" w:rsidRDefault="00BA0621" w:rsidP="00BA0621">
            <w:pPr>
              <w:spacing w:before="0" w:after="0"/>
              <w:jc w:val="right"/>
              <w:rPr>
                <w:rFonts w:cs="Times New Roman"/>
                <w:color w:val="000000"/>
              </w:rPr>
            </w:pPr>
            <w:r w:rsidRPr="005642E9">
              <w:t>4/7/20</w:t>
            </w:r>
          </w:p>
        </w:tc>
      </w:tr>
      <w:tr w:rsidR="00BA0621" w:rsidRPr="003060B9" w14:paraId="3912B1D5" w14:textId="77777777" w:rsidTr="009020AF">
        <w:trPr>
          <w:trHeight w:val="300"/>
          <w:jc w:val="center"/>
        </w:trPr>
        <w:tc>
          <w:tcPr>
            <w:tcW w:w="3595" w:type="dxa"/>
            <w:tcBorders>
              <w:right w:val="nil"/>
            </w:tcBorders>
            <w:shd w:val="clear" w:color="auto" w:fill="FFFFFF"/>
            <w:noWrap/>
            <w:hideMark/>
          </w:tcPr>
          <w:p w14:paraId="32D80913" w14:textId="0302CCCA" w:rsidR="00BA0621" w:rsidRPr="003060B9" w:rsidRDefault="00BA0621" w:rsidP="00BA0621">
            <w:pPr>
              <w:spacing w:before="0" w:after="0"/>
              <w:rPr>
                <w:rFonts w:cs="Times New Roman"/>
                <w:bCs/>
              </w:rPr>
            </w:pPr>
            <w:r w:rsidRPr="005642E9">
              <w:t>OKLAHOMA</w:t>
            </w:r>
          </w:p>
        </w:tc>
        <w:tc>
          <w:tcPr>
            <w:tcW w:w="2700" w:type="dxa"/>
            <w:shd w:val="clear" w:color="auto" w:fill="auto"/>
            <w:noWrap/>
          </w:tcPr>
          <w:p w14:paraId="24E0F319" w14:textId="7A5730E3" w:rsidR="00BA0621" w:rsidRPr="003060B9" w:rsidRDefault="00BA0621" w:rsidP="00BA0621">
            <w:pPr>
              <w:spacing w:before="0" w:after="0"/>
              <w:jc w:val="right"/>
              <w:rPr>
                <w:rFonts w:cs="Times New Roman"/>
                <w:color w:val="000000"/>
              </w:rPr>
            </w:pPr>
            <w:r w:rsidRPr="005642E9">
              <w:t>3/4/20</w:t>
            </w:r>
          </w:p>
        </w:tc>
        <w:tc>
          <w:tcPr>
            <w:tcW w:w="2515" w:type="dxa"/>
            <w:tcBorders>
              <w:top w:val="single" w:sz="4" w:space="0" w:color="auto"/>
              <w:left w:val="nil"/>
              <w:bottom w:val="single" w:sz="4" w:space="0" w:color="auto"/>
              <w:right w:val="single" w:sz="4" w:space="0" w:color="auto"/>
            </w:tcBorders>
            <w:shd w:val="clear" w:color="auto" w:fill="auto"/>
            <w:noWrap/>
          </w:tcPr>
          <w:p w14:paraId="64DACDB6" w14:textId="300CE48C" w:rsidR="00BA0621" w:rsidRPr="003060B9" w:rsidRDefault="00BA0621" w:rsidP="00BA0621">
            <w:pPr>
              <w:spacing w:before="0" w:after="0"/>
              <w:jc w:val="right"/>
              <w:rPr>
                <w:rFonts w:cs="Times New Roman"/>
                <w:color w:val="000000"/>
              </w:rPr>
            </w:pPr>
            <w:r w:rsidRPr="005642E9">
              <w:t>12/3/19</w:t>
            </w:r>
          </w:p>
        </w:tc>
      </w:tr>
      <w:tr w:rsidR="00BA0621" w:rsidRPr="003060B9" w14:paraId="5DC51039"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1D3D15BE" w14:textId="5406C799" w:rsidR="00BA0621" w:rsidRPr="003060B9" w:rsidRDefault="00BA0621" w:rsidP="00BA0621">
            <w:pPr>
              <w:spacing w:before="0" w:after="0"/>
              <w:rPr>
                <w:rFonts w:cs="Times New Roman"/>
                <w:bCs/>
              </w:rPr>
            </w:pPr>
            <w:r w:rsidRPr="005642E9">
              <w:t>OREGON</w:t>
            </w:r>
          </w:p>
        </w:tc>
        <w:tc>
          <w:tcPr>
            <w:tcW w:w="2700" w:type="dxa"/>
            <w:tcBorders>
              <w:top w:val="single" w:sz="4" w:space="0" w:color="5B9BD5"/>
              <w:bottom w:val="single" w:sz="4" w:space="0" w:color="5B9BD5"/>
            </w:tcBorders>
            <w:shd w:val="clear" w:color="auto" w:fill="auto"/>
            <w:noWrap/>
          </w:tcPr>
          <w:p w14:paraId="4B77D9F0" w14:textId="3BD1F4AA" w:rsidR="00BA0621" w:rsidRPr="003060B9" w:rsidRDefault="00BA0621" w:rsidP="00BA0621">
            <w:pPr>
              <w:spacing w:before="0" w:after="0"/>
              <w:jc w:val="right"/>
              <w:rPr>
                <w:rFonts w:cs="Times New Roman"/>
                <w:color w:val="000000"/>
              </w:rPr>
            </w:pPr>
            <w:r w:rsidRPr="005642E9">
              <w:t>12/10/19</w:t>
            </w:r>
          </w:p>
        </w:tc>
        <w:tc>
          <w:tcPr>
            <w:tcW w:w="2515" w:type="dxa"/>
            <w:tcBorders>
              <w:top w:val="single" w:sz="4" w:space="0" w:color="auto"/>
              <w:left w:val="nil"/>
              <w:bottom w:val="single" w:sz="4" w:space="0" w:color="auto"/>
              <w:right w:val="single" w:sz="4" w:space="0" w:color="auto"/>
            </w:tcBorders>
            <w:shd w:val="clear" w:color="auto" w:fill="auto"/>
            <w:noWrap/>
          </w:tcPr>
          <w:p w14:paraId="4FF0A3B4" w14:textId="2A8FDA96" w:rsidR="00BA0621" w:rsidRPr="003060B9" w:rsidRDefault="00BA0621" w:rsidP="00BA0621">
            <w:pPr>
              <w:spacing w:before="0" w:after="0"/>
              <w:jc w:val="right"/>
              <w:rPr>
                <w:rFonts w:cs="Times New Roman"/>
                <w:color w:val="000000"/>
              </w:rPr>
            </w:pPr>
            <w:r w:rsidRPr="005642E9">
              <w:t>12/4/19</w:t>
            </w:r>
          </w:p>
        </w:tc>
      </w:tr>
      <w:tr w:rsidR="00BA0621" w:rsidRPr="003060B9" w14:paraId="74759341" w14:textId="77777777" w:rsidTr="009020AF">
        <w:trPr>
          <w:trHeight w:val="300"/>
          <w:jc w:val="center"/>
        </w:trPr>
        <w:tc>
          <w:tcPr>
            <w:tcW w:w="3595" w:type="dxa"/>
            <w:tcBorders>
              <w:right w:val="nil"/>
            </w:tcBorders>
            <w:shd w:val="clear" w:color="auto" w:fill="FFFFFF"/>
            <w:noWrap/>
            <w:hideMark/>
          </w:tcPr>
          <w:p w14:paraId="6C0C40C2" w14:textId="79655265" w:rsidR="00BA0621" w:rsidRPr="003060B9" w:rsidRDefault="00BA0621" w:rsidP="00BA0621">
            <w:pPr>
              <w:spacing w:before="0" w:after="0"/>
              <w:rPr>
                <w:rFonts w:cs="Times New Roman"/>
                <w:bCs/>
              </w:rPr>
            </w:pPr>
            <w:r w:rsidRPr="005642E9">
              <w:t>PENNSYLVANIA</w:t>
            </w:r>
          </w:p>
        </w:tc>
        <w:tc>
          <w:tcPr>
            <w:tcW w:w="2700" w:type="dxa"/>
            <w:shd w:val="clear" w:color="auto" w:fill="auto"/>
            <w:noWrap/>
          </w:tcPr>
          <w:p w14:paraId="2D1D3B74" w14:textId="6D572143" w:rsidR="00BA0621" w:rsidRPr="003060B9" w:rsidRDefault="00BA0621" w:rsidP="00BA0621">
            <w:pPr>
              <w:spacing w:before="0" w:after="0"/>
              <w:jc w:val="right"/>
              <w:rPr>
                <w:rFonts w:cs="Times New Roman"/>
                <w:color w:val="000000"/>
              </w:rPr>
            </w:pPr>
            <w:r w:rsidRPr="005642E9">
              <w:t>11/11/19</w:t>
            </w:r>
          </w:p>
        </w:tc>
        <w:tc>
          <w:tcPr>
            <w:tcW w:w="2515" w:type="dxa"/>
            <w:tcBorders>
              <w:top w:val="single" w:sz="4" w:space="0" w:color="auto"/>
              <w:left w:val="nil"/>
              <w:bottom w:val="single" w:sz="4" w:space="0" w:color="auto"/>
              <w:right w:val="single" w:sz="4" w:space="0" w:color="auto"/>
            </w:tcBorders>
            <w:shd w:val="clear" w:color="auto" w:fill="auto"/>
            <w:noWrap/>
          </w:tcPr>
          <w:p w14:paraId="557E970C" w14:textId="2A5A8A51" w:rsidR="00BA0621" w:rsidRPr="003060B9" w:rsidRDefault="00BA0621" w:rsidP="00BA0621">
            <w:pPr>
              <w:spacing w:before="0" w:after="0"/>
              <w:jc w:val="right"/>
              <w:rPr>
                <w:rFonts w:cs="Times New Roman"/>
                <w:color w:val="000000"/>
              </w:rPr>
            </w:pPr>
            <w:r w:rsidRPr="005642E9">
              <w:t>11/6/19</w:t>
            </w:r>
          </w:p>
        </w:tc>
      </w:tr>
      <w:tr w:rsidR="00BA0621" w:rsidRPr="003060B9" w14:paraId="2ECF7828"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5D9F1408" w14:textId="33A39410" w:rsidR="00BA0621" w:rsidRPr="003060B9" w:rsidRDefault="00BA0621" w:rsidP="00BA0621">
            <w:pPr>
              <w:spacing w:before="0" w:after="0"/>
              <w:rPr>
                <w:rFonts w:cs="Times New Roman"/>
                <w:bCs/>
              </w:rPr>
            </w:pPr>
            <w:r w:rsidRPr="005642E9">
              <w:t>PUERTO RICO</w:t>
            </w:r>
          </w:p>
        </w:tc>
        <w:tc>
          <w:tcPr>
            <w:tcW w:w="2700" w:type="dxa"/>
            <w:tcBorders>
              <w:top w:val="single" w:sz="4" w:space="0" w:color="5B9BD5"/>
              <w:bottom w:val="single" w:sz="4" w:space="0" w:color="5B9BD5"/>
            </w:tcBorders>
            <w:shd w:val="clear" w:color="auto" w:fill="auto"/>
            <w:noWrap/>
          </w:tcPr>
          <w:p w14:paraId="3AD054A4" w14:textId="6D69BE99" w:rsidR="00BA0621" w:rsidRPr="003060B9" w:rsidRDefault="00BA0621" w:rsidP="00BA0621">
            <w:pPr>
              <w:spacing w:before="0" w:after="0"/>
              <w:jc w:val="right"/>
              <w:rPr>
                <w:rFonts w:cs="Times New Roman"/>
                <w:color w:val="000000"/>
              </w:rPr>
            </w:pPr>
            <w:r w:rsidRPr="005642E9">
              <w:t>2/29/20</w:t>
            </w:r>
          </w:p>
        </w:tc>
        <w:tc>
          <w:tcPr>
            <w:tcW w:w="2515" w:type="dxa"/>
            <w:tcBorders>
              <w:top w:val="single" w:sz="4" w:space="0" w:color="auto"/>
              <w:left w:val="nil"/>
              <w:bottom w:val="single" w:sz="4" w:space="0" w:color="auto"/>
              <w:right w:val="single" w:sz="4" w:space="0" w:color="auto"/>
            </w:tcBorders>
            <w:shd w:val="clear" w:color="auto" w:fill="auto"/>
            <w:noWrap/>
          </w:tcPr>
          <w:p w14:paraId="654BFA55" w14:textId="05C3CE04" w:rsidR="00BA0621" w:rsidRPr="003060B9" w:rsidRDefault="00BA0621" w:rsidP="00BA0621">
            <w:pPr>
              <w:spacing w:before="0" w:after="0"/>
              <w:jc w:val="right"/>
              <w:rPr>
                <w:rFonts w:cs="Times New Roman"/>
                <w:color w:val="000000"/>
              </w:rPr>
            </w:pPr>
            <w:r w:rsidRPr="005642E9">
              <w:t>11/19/19</w:t>
            </w:r>
          </w:p>
        </w:tc>
      </w:tr>
      <w:tr w:rsidR="00BA0621" w:rsidRPr="003060B9" w14:paraId="533822EE" w14:textId="77777777" w:rsidTr="009020AF">
        <w:trPr>
          <w:trHeight w:val="300"/>
          <w:jc w:val="center"/>
        </w:trPr>
        <w:tc>
          <w:tcPr>
            <w:tcW w:w="3595" w:type="dxa"/>
            <w:tcBorders>
              <w:right w:val="nil"/>
            </w:tcBorders>
            <w:shd w:val="clear" w:color="auto" w:fill="FFFFFF"/>
            <w:noWrap/>
            <w:hideMark/>
          </w:tcPr>
          <w:p w14:paraId="684151DF" w14:textId="2E178D8B" w:rsidR="00BA0621" w:rsidRPr="003060B9" w:rsidRDefault="00BA0621" w:rsidP="00BA0621">
            <w:pPr>
              <w:spacing w:before="0" w:after="0"/>
              <w:rPr>
                <w:rFonts w:cs="Times New Roman"/>
                <w:bCs/>
              </w:rPr>
            </w:pPr>
            <w:r w:rsidRPr="005642E9">
              <w:t>RHODE ISLAND</w:t>
            </w:r>
          </w:p>
        </w:tc>
        <w:tc>
          <w:tcPr>
            <w:tcW w:w="2700" w:type="dxa"/>
            <w:shd w:val="clear" w:color="auto" w:fill="auto"/>
            <w:noWrap/>
          </w:tcPr>
          <w:p w14:paraId="2CEED2D2" w14:textId="397C258C" w:rsidR="00BA0621" w:rsidRPr="003060B9" w:rsidRDefault="00BA0621" w:rsidP="00BA0621">
            <w:pPr>
              <w:spacing w:before="0" w:after="0"/>
              <w:jc w:val="right"/>
              <w:rPr>
                <w:rFonts w:cs="Times New Roman"/>
                <w:color w:val="000000"/>
              </w:rPr>
            </w:pPr>
            <w:r w:rsidRPr="005642E9">
              <w:t>3/31/20</w:t>
            </w:r>
          </w:p>
        </w:tc>
        <w:tc>
          <w:tcPr>
            <w:tcW w:w="2515" w:type="dxa"/>
            <w:tcBorders>
              <w:top w:val="single" w:sz="4" w:space="0" w:color="auto"/>
              <w:left w:val="nil"/>
              <w:bottom w:val="single" w:sz="4" w:space="0" w:color="auto"/>
              <w:right w:val="single" w:sz="4" w:space="0" w:color="auto"/>
            </w:tcBorders>
            <w:shd w:val="clear" w:color="auto" w:fill="auto"/>
            <w:noWrap/>
          </w:tcPr>
          <w:p w14:paraId="611A90F6" w14:textId="6220C546" w:rsidR="00BA0621" w:rsidRPr="003060B9" w:rsidRDefault="00BA0621" w:rsidP="00BA0621">
            <w:pPr>
              <w:spacing w:before="0" w:after="0"/>
              <w:jc w:val="right"/>
              <w:rPr>
                <w:rFonts w:cs="Times New Roman"/>
                <w:color w:val="000000"/>
              </w:rPr>
            </w:pPr>
            <w:r w:rsidRPr="005642E9">
              <w:t>11/19/19</w:t>
            </w:r>
          </w:p>
        </w:tc>
      </w:tr>
      <w:tr w:rsidR="00BA0621" w:rsidRPr="003060B9" w14:paraId="298FCA7F"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2BA0DE14" w14:textId="23A439DA" w:rsidR="00BA0621" w:rsidRPr="003060B9" w:rsidRDefault="00BA0621" w:rsidP="00BA0621">
            <w:pPr>
              <w:spacing w:before="0" w:after="0"/>
              <w:rPr>
                <w:rFonts w:cs="Times New Roman"/>
                <w:bCs/>
              </w:rPr>
            </w:pPr>
            <w:r w:rsidRPr="005642E9">
              <w:t>SOUTH CAROLINA</w:t>
            </w:r>
          </w:p>
        </w:tc>
        <w:tc>
          <w:tcPr>
            <w:tcW w:w="2700" w:type="dxa"/>
            <w:tcBorders>
              <w:top w:val="single" w:sz="4" w:space="0" w:color="5B9BD5"/>
              <w:bottom w:val="single" w:sz="4" w:space="0" w:color="5B9BD5"/>
            </w:tcBorders>
            <w:shd w:val="clear" w:color="auto" w:fill="auto"/>
            <w:noWrap/>
          </w:tcPr>
          <w:p w14:paraId="55746208" w14:textId="777620D6" w:rsidR="00BA0621" w:rsidRPr="003060B9" w:rsidRDefault="00BA0621" w:rsidP="00BA0621">
            <w:pPr>
              <w:spacing w:before="0" w:after="0"/>
              <w:jc w:val="right"/>
              <w:rPr>
                <w:rFonts w:cs="Times New Roman"/>
                <w:color w:val="000000"/>
              </w:rPr>
            </w:pPr>
            <w:r w:rsidRPr="005642E9">
              <w:t>4/2/20</w:t>
            </w:r>
          </w:p>
        </w:tc>
        <w:tc>
          <w:tcPr>
            <w:tcW w:w="2515" w:type="dxa"/>
            <w:tcBorders>
              <w:top w:val="single" w:sz="4" w:space="0" w:color="auto"/>
              <w:left w:val="nil"/>
              <w:bottom w:val="single" w:sz="4" w:space="0" w:color="auto"/>
              <w:right w:val="single" w:sz="4" w:space="0" w:color="auto"/>
            </w:tcBorders>
            <w:shd w:val="clear" w:color="auto" w:fill="auto"/>
            <w:noWrap/>
          </w:tcPr>
          <w:p w14:paraId="6CE1B2A8" w14:textId="08EECB46" w:rsidR="00BA0621" w:rsidRPr="003060B9" w:rsidRDefault="00BA0621" w:rsidP="00BA0621">
            <w:pPr>
              <w:spacing w:before="0" w:after="0"/>
              <w:jc w:val="right"/>
              <w:rPr>
                <w:rFonts w:cs="Times New Roman"/>
                <w:color w:val="000000"/>
              </w:rPr>
            </w:pPr>
            <w:r w:rsidRPr="005642E9">
              <w:t>11/27/19</w:t>
            </w:r>
          </w:p>
        </w:tc>
      </w:tr>
      <w:tr w:rsidR="00BA0621" w:rsidRPr="003060B9" w14:paraId="30597628" w14:textId="77777777" w:rsidTr="009020AF">
        <w:trPr>
          <w:trHeight w:val="300"/>
          <w:jc w:val="center"/>
        </w:trPr>
        <w:tc>
          <w:tcPr>
            <w:tcW w:w="3595" w:type="dxa"/>
            <w:tcBorders>
              <w:right w:val="nil"/>
            </w:tcBorders>
            <w:shd w:val="clear" w:color="auto" w:fill="FFFFFF"/>
            <w:noWrap/>
            <w:hideMark/>
          </w:tcPr>
          <w:p w14:paraId="0C584088" w14:textId="2785CF8D" w:rsidR="00BA0621" w:rsidRPr="003060B9" w:rsidRDefault="00BA0621" w:rsidP="00BA0621">
            <w:pPr>
              <w:spacing w:before="0" w:after="0"/>
              <w:rPr>
                <w:rFonts w:cs="Times New Roman"/>
                <w:bCs/>
              </w:rPr>
            </w:pPr>
            <w:r w:rsidRPr="005642E9">
              <w:t>SOUTH DAKOTA</w:t>
            </w:r>
          </w:p>
        </w:tc>
        <w:tc>
          <w:tcPr>
            <w:tcW w:w="2700" w:type="dxa"/>
            <w:shd w:val="clear" w:color="auto" w:fill="auto"/>
            <w:noWrap/>
          </w:tcPr>
          <w:p w14:paraId="30B06571" w14:textId="417B30CA" w:rsidR="00BA0621" w:rsidRPr="003060B9" w:rsidRDefault="00BA0621" w:rsidP="00BA0621">
            <w:pPr>
              <w:spacing w:before="0" w:after="0"/>
              <w:jc w:val="right"/>
              <w:rPr>
                <w:rFonts w:cs="Times New Roman"/>
                <w:color w:val="000000"/>
              </w:rPr>
            </w:pPr>
            <w:r w:rsidRPr="005642E9">
              <w:t>12/3/19</w:t>
            </w:r>
          </w:p>
        </w:tc>
        <w:tc>
          <w:tcPr>
            <w:tcW w:w="2515" w:type="dxa"/>
            <w:tcBorders>
              <w:top w:val="single" w:sz="4" w:space="0" w:color="auto"/>
              <w:left w:val="nil"/>
              <w:bottom w:val="single" w:sz="4" w:space="0" w:color="auto"/>
              <w:right w:val="single" w:sz="4" w:space="0" w:color="auto"/>
            </w:tcBorders>
            <w:shd w:val="clear" w:color="auto" w:fill="auto"/>
            <w:noWrap/>
          </w:tcPr>
          <w:p w14:paraId="7A307730" w14:textId="0E511A90" w:rsidR="00BA0621" w:rsidRPr="003060B9" w:rsidRDefault="00BA0621" w:rsidP="00BA0621">
            <w:pPr>
              <w:spacing w:before="0" w:after="0"/>
              <w:jc w:val="right"/>
              <w:rPr>
                <w:rFonts w:cs="Times New Roman"/>
                <w:color w:val="000000"/>
              </w:rPr>
            </w:pPr>
            <w:r w:rsidRPr="005642E9">
              <w:t>11/26/19</w:t>
            </w:r>
          </w:p>
        </w:tc>
      </w:tr>
      <w:tr w:rsidR="00BA0621" w:rsidRPr="003060B9" w14:paraId="2AF53499"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7316B0F9" w14:textId="0F45005D" w:rsidR="00BA0621" w:rsidRPr="003060B9" w:rsidRDefault="00BA0621" w:rsidP="00BA0621">
            <w:pPr>
              <w:spacing w:before="0" w:after="0"/>
              <w:rPr>
                <w:rFonts w:cs="Times New Roman"/>
                <w:bCs/>
              </w:rPr>
            </w:pPr>
            <w:r w:rsidRPr="005642E9">
              <w:t>TENNESSEE</w:t>
            </w:r>
          </w:p>
        </w:tc>
        <w:tc>
          <w:tcPr>
            <w:tcW w:w="2700" w:type="dxa"/>
            <w:tcBorders>
              <w:top w:val="single" w:sz="4" w:space="0" w:color="5B9BD5"/>
              <w:bottom w:val="single" w:sz="4" w:space="0" w:color="5B9BD5"/>
            </w:tcBorders>
            <w:shd w:val="clear" w:color="auto" w:fill="auto"/>
            <w:noWrap/>
          </w:tcPr>
          <w:p w14:paraId="4890357F" w14:textId="554B7CB6" w:rsidR="00BA0621" w:rsidRPr="003060B9" w:rsidRDefault="00BA0621" w:rsidP="00BA0621">
            <w:pPr>
              <w:spacing w:before="0" w:after="0"/>
              <w:jc w:val="right"/>
              <w:rPr>
                <w:rFonts w:cs="Times New Roman"/>
                <w:color w:val="000000"/>
              </w:rPr>
            </w:pPr>
            <w:r w:rsidRPr="005642E9">
              <w:t>11/22/19</w:t>
            </w:r>
          </w:p>
        </w:tc>
        <w:tc>
          <w:tcPr>
            <w:tcW w:w="2515" w:type="dxa"/>
            <w:tcBorders>
              <w:top w:val="single" w:sz="4" w:space="0" w:color="auto"/>
              <w:left w:val="nil"/>
              <w:bottom w:val="single" w:sz="4" w:space="0" w:color="auto"/>
              <w:right w:val="single" w:sz="4" w:space="0" w:color="auto"/>
            </w:tcBorders>
            <w:shd w:val="clear" w:color="auto" w:fill="auto"/>
            <w:noWrap/>
          </w:tcPr>
          <w:p w14:paraId="5F61187C" w14:textId="247144B4" w:rsidR="00BA0621" w:rsidRPr="003060B9" w:rsidRDefault="00BA0621" w:rsidP="00BA0621">
            <w:pPr>
              <w:spacing w:before="0" w:after="0"/>
              <w:jc w:val="right"/>
              <w:rPr>
                <w:rFonts w:cs="Times New Roman"/>
                <w:color w:val="000000"/>
              </w:rPr>
            </w:pPr>
            <w:r w:rsidRPr="005642E9">
              <w:t>11/22/19</w:t>
            </w:r>
          </w:p>
        </w:tc>
      </w:tr>
      <w:tr w:rsidR="00BA0621" w:rsidRPr="003060B9" w14:paraId="27F8578D" w14:textId="77777777" w:rsidTr="009020AF">
        <w:trPr>
          <w:trHeight w:val="300"/>
          <w:jc w:val="center"/>
        </w:trPr>
        <w:tc>
          <w:tcPr>
            <w:tcW w:w="3595" w:type="dxa"/>
            <w:tcBorders>
              <w:right w:val="nil"/>
            </w:tcBorders>
            <w:shd w:val="clear" w:color="auto" w:fill="FFFFFF"/>
            <w:noWrap/>
            <w:hideMark/>
          </w:tcPr>
          <w:p w14:paraId="1BEFAC79" w14:textId="573BB40C" w:rsidR="00BA0621" w:rsidRPr="003060B9" w:rsidRDefault="00BA0621" w:rsidP="00BA0621">
            <w:pPr>
              <w:spacing w:before="0" w:after="0"/>
              <w:rPr>
                <w:rFonts w:cs="Times New Roman"/>
                <w:bCs/>
              </w:rPr>
            </w:pPr>
            <w:r w:rsidRPr="005642E9">
              <w:t>TEXAS</w:t>
            </w:r>
          </w:p>
        </w:tc>
        <w:tc>
          <w:tcPr>
            <w:tcW w:w="2700" w:type="dxa"/>
            <w:shd w:val="clear" w:color="auto" w:fill="auto"/>
            <w:noWrap/>
          </w:tcPr>
          <w:p w14:paraId="54B85E18" w14:textId="7CCE95AA" w:rsidR="00BA0621" w:rsidRPr="003060B9" w:rsidRDefault="00BA0621" w:rsidP="00BA0621">
            <w:pPr>
              <w:spacing w:before="0" w:after="0"/>
              <w:jc w:val="right"/>
              <w:rPr>
                <w:rFonts w:cs="Times New Roman"/>
                <w:color w:val="000000"/>
              </w:rPr>
            </w:pPr>
            <w:r w:rsidRPr="005642E9">
              <w:t>12/6/19</w:t>
            </w:r>
          </w:p>
        </w:tc>
        <w:tc>
          <w:tcPr>
            <w:tcW w:w="2515" w:type="dxa"/>
            <w:tcBorders>
              <w:top w:val="single" w:sz="4" w:space="0" w:color="auto"/>
              <w:left w:val="nil"/>
              <w:bottom w:val="single" w:sz="4" w:space="0" w:color="auto"/>
              <w:right w:val="single" w:sz="4" w:space="0" w:color="auto"/>
            </w:tcBorders>
            <w:shd w:val="clear" w:color="auto" w:fill="auto"/>
            <w:noWrap/>
          </w:tcPr>
          <w:p w14:paraId="3FFEAB24" w14:textId="5D18ECBC" w:rsidR="00BA0621" w:rsidRPr="003060B9" w:rsidRDefault="00BA0621" w:rsidP="00BA0621">
            <w:pPr>
              <w:spacing w:before="0" w:after="0"/>
              <w:jc w:val="right"/>
              <w:rPr>
                <w:rFonts w:cs="Times New Roman"/>
                <w:color w:val="000000"/>
              </w:rPr>
            </w:pPr>
            <w:r w:rsidRPr="005642E9">
              <w:t>4/7/20</w:t>
            </w:r>
          </w:p>
        </w:tc>
      </w:tr>
      <w:tr w:rsidR="00BA0621" w:rsidRPr="003060B9" w14:paraId="375B0631"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7D437D08" w14:textId="235FA23E" w:rsidR="00BA0621" w:rsidRPr="003060B9" w:rsidRDefault="00BA0621" w:rsidP="00BA0621">
            <w:pPr>
              <w:spacing w:before="0" w:after="0"/>
              <w:rPr>
                <w:rFonts w:cs="Times New Roman"/>
                <w:bCs/>
              </w:rPr>
            </w:pPr>
            <w:r w:rsidRPr="005642E9">
              <w:t>UTAH</w:t>
            </w:r>
          </w:p>
        </w:tc>
        <w:tc>
          <w:tcPr>
            <w:tcW w:w="2700" w:type="dxa"/>
            <w:tcBorders>
              <w:top w:val="single" w:sz="4" w:space="0" w:color="5B9BD5"/>
              <w:bottom w:val="single" w:sz="4" w:space="0" w:color="5B9BD5"/>
            </w:tcBorders>
            <w:shd w:val="clear" w:color="auto" w:fill="auto"/>
            <w:noWrap/>
          </w:tcPr>
          <w:p w14:paraId="2120A0AE" w14:textId="75B31B0E" w:rsidR="00BA0621" w:rsidRPr="003060B9" w:rsidRDefault="00BA0621" w:rsidP="00BA0621">
            <w:pPr>
              <w:spacing w:before="0" w:after="0"/>
              <w:jc w:val="right"/>
              <w:rPr>
                <w:rFonts w:cs="Times New Roman"/>
                <w:color w:val="000000"/>
              </w:rPr>
            </w:pPr>
            <w:r w:rsidRPr="005642E9">
              <w:t>11/20/19</w:t>
            </w:r>
          </w:p>
        </w:tc>
        <w:tc>
          <w:tcPr>
            <w:tcW w:w="2515" w:type="dxa"/>
            <w:tcBorders>
              <w:top w:val="single" w:sz="4" w:space="0" w:color="auto"/>
              <w:left w:val="nil"/>
              <w:bottom w:val="single" w:sz="4" w:space="0" w:color="auto"/>
              <w:right w:val="single" w:sz="4" w:space="0" w:color="auto"/>
            </w:tcBorders>
            <w:shd w:val="clear" w:color="auto" w:fill="auto"/>
            <w:noWrap/>
          </w:tcPr>
          <w:p w14:paraId="7BC107F4" w14:textId="75FBDAA9" w:rsidR="00BA0621" w:rsidRPr="003060B9" w:rsidRDefault="00BA0621" w:rsidP="00BA0621">
            <w:pPr>
              <w:spacing w:before="0" w:after="0"/>
              <w:jc w:val="right"/>
              <w:rPr>
                <w:rFonts w:cs="Times New Roman"/>
                <w:color w:val="000000"/>
              </w:rPr>
            </w:pPr>
            <w:r w:rsidRPr="005642E9">
              <w:t>11/21/19</w:t>
            </w:r>
          </w:p>
        </w:tc>
      </w:tr>
      <w:tr w:rsidR="00BA0621" w:rsidRPr="003060B9" w14:paraId="2BEF70CF" w14:textId="77777777" w:rsidTr="009020AF">
        <w:trPr>
          <w:trHeight w:val="300"/>
          <w:jc w:val="center"/>
        </w:trPr>
        <w:tc>
          <w:tcPr>
            <w:tcW w:w="3595" w:type="dxa"/>
            <w:tcBorders>
              <w:right w:val="nil"/>
            </w:tcBorders>
            <w:shd w:val="clear" w:color="auto" w:fill="FFFFFF"/>
            <w:noWrap/>
            <w:hideMark/>
          </w:tcPr>
          <w:p w14:paraId="3A0944AB" w14:textId="5EEA2928" w:rsidR="00BA0621" w:rsidRPr="003060B9" w:rsidRDefault="00BA0621" w:rsidP="00BA0621">
            <w:pPr>
              <w:spacing w:before="0" w:after="0"/>
              <w:rPr>
                <w:rFonts w:cs="Times New Roman"/>
                <w:bCs/>
              </w:rPr>
            </w:pPr>
            <w:r w:rsidRPr="005642E9">
              <w:t>VERMONT</w:t>
            </w:r>
          </w:p>
        </w:tc>
        <w:tc>
          <w:tcPr>
            <w:tcW w:w="2700" w:type="dxa"/>
            <w:shd w:val="clear" w:color="auto" w:fill="auto"/>
            <w:noWrap/>
          </w:tcPr>
          <w:p w14:paraId="109C16CF" w14:textId="3EB4A28C" w:rsidR="00BA0621" w:rsidRPr="003060B9" w:rsidRDefault="00BA0621" w:rsidP="00BA0621">
            <w:pPr>
              <w:spacing w:before="0" w:after="0"/>
              <w:jc w:val="right"/>
              <w:rPr>
                <w:rFonts w:cs="Times New Roman"/>
                <w:color w:val="000000"/>
              </w:rPr>
            </w:pPr>
            <w:r w:rsidRPr="005642E9">
              <w:t>6/5/20</w:t>
            </w:r>
          </w:p>
        </w:tc>
        <w:tc>
          <w:tcPr>
            <w:tcW w:w="2515" w:type="dxa"/>
            <w:tcBorders>
              <w:top w:val="single" w:sz="4" w:space="0" w:color="auto"/>
              <w:left w:val="nil"/>
              <w:bottom w:val="single" w:sz="4" w:space="0" w:color="auto"/>
              <w:right w:val="single" w:sz="4" w:space="0" w:color="auto"/>
            </w:tcBorders>
            <w:shd w:val="clear" w:color="auto" w:fill="auto"/>
            <w:noWrap/>
          </w:tcPr>
          <w:p w14:paraId="4F23D000" w14:textId="72E0A8FB" w:rsidR="00BA0621" w:rsidRPr="003060B9" w:rsidRDefault="00BA0621" w:rsidP="00BA0621">
            <w:pPr>
              <w:spacing w:before="0" w:after="0"/>
              <w:jc w:val="right"/>
              <w:rPr>
                <w:rFonts w:cs="Times New Roman"/>
                <w:color w:val="000000"/>
              </w:rPr>
            </w:pPr>
            <w:r w:rsidRPr="005642E9">
              <w:t>11/26/19</w:t>
            </w:r>
          </w:p>
        </w:tc>
      </w:tr>
      <w:tr w:rsidR="00BA0621" w:rsidRPr="003060B9" w14:paraId="092D758C"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1BC782C1" w14:textId="62086906" w:rsidR="00BA0621" w:rsidRPr="003060B9" w:rsidRDefault="00BA0621" w:rsidP="00BA0621">
            <w:pPr>
              <w:spacing w:before="0" w:after="0"/>
              <w:rPr>
                <w:rFonts w:cs="Times New Roman"/>
                <w:bCs/>
              </w:rPr>
            </w:pPr>
            <w:r w:rsidRPr="005642E9">
              <w:t>VIRGINIA</w:t>
            </w:r>
          </w:p>
        </w:tc>
        <w:tc>
          <w:tcPr>
            <w:tcW w:w="2700" w:type="dxa"/>
            <w:tcBorders>
              <w:top w:val="single" w:sz="4" w:space="0" w:color="5B9BD5"/>
              <w:bottom w:val="single" w:sz="4" w:space="0" w:color="5B9BD5"/>
            </w:tcBorders>
            <w:shd w:val="clear" w:color="auto" w:fill="auto"/>
            <w:noWrap/>
          </w:tcPr>
          <w:p w14:paraId="4FEFD983" w14:textId="0115C6B0" w:rsidR="00BA0621" w:rsidRPr="003060B9" w:rsidRDefault="00BA0621" w:rsidP="00BA0621">
            <w:pPr>
              <w:spacing w:before="0" w:after="0"/>
              <w:jc w:val="right"/>
              <w:rPr>
                <w:rFonts w:cs="Times New Roman"/>
                <w:color w:val="000000"/>
              </w:rPr>
            </w:pPr>
            <w:r w:rsidRPr="005642E9">
              <w:t>3/9/20</w:t>
            </w:r>
          </w:p>
        </w:tc>
        <w:tc>
          <w:tcPr>
            <w:tcW w:w="2515" w:type="dxa"/>
            <w:tcBorders>
              <w:top w:val="single" w:sz="4" w:space="0" w:color="auto"/>
              <w:left w:val="nil"/>
              <w:bottom w:val="single" w:sz="4" w:space="0" w:color="auto"/>
              <w:right w:val="single" w:sz="4" w:space="0" w:color="auto"/>
            </w:tcBorders>
            <w:shd w:val="clear" w:color="auto" w:fill="auto"/>
            <w:noWrap/>
          </w:tcPr>
          <w:p w14:paraId="3F7867A8" w14:textId="6BCBD829" w:rsidR="00BA0621" w:rsidRPr="003060B9" w:rsidRDefault="00BA0621" w:rsidP="00BA0621">
            <w:pPr>
              <w:spacing w:before="0" w:after="0"/>
              <w:jc w:val="right"/>
              <w:rPr>
                <w:rFonts w:cs="Times New Roman"/>
                <w:color w:val="000000"/>
              </w:rPr>
            </w:pPr>
            <w:r w:rsidRPr="005642E9">
              <w:t>11/26/19</w:t>
            </w:r>
          </w:p>
        </w:tc>
      </w:tr>
      <w:tr w:rsidR="00BA0621" w:rsidRPr="003060B9" w14:paraId="3F6837D6" w14:textId="77777777" w:rsidTr="009020AF">
        <w:trPr>
          <w:trHeight w:val="300"/>
          <w:jc w:val="center"/>
        </w:trPr>
        <w:tc>
          <w:tcPr>
            <w:tcW w:w="3595" w:type="dxa"/>
            <w:tcBorders>
              <w:right w:val="nil"/>
            </w:tcBorders>
            <w:shd w:val="clear" w:color="auto" w:fill="FFFFFF"/>
            <w:noWrap/>
            <w:hideMark/>
          </w:tcPr>
          <w:p w14:paraId="30032359" w14:textId="1288F3F0" w:rsidR="00BA0621" w:rsidRPr="003060B9" w:rsidRDefault="00BA0621" w:rsidP="00BA0621">
            <w:pPr>
              <w:spacing w:before="0" w:after="0"/>
              <w:rPr>
                <w:rFonts w:cs="Times New Roman"/>
                <w:bCs/>
              </w:rPr>
            </w:pPr>
            <w:r w:rsidRPr="005642E9">
              <w:t>WASHINGTON</w:t>
            </w:r>
          </w:p>
        </w:tc>
        <w:tc>
          <w:tcPr>
            <w:tcW w:w="2700" w:type="dxa"/>
            <w:shd w:val="clear" w:color="auto" w:fill="auto"/>
            <w:noWrap/>
          </w:tcPr>
          <w:p w14:paraId="036FDC9C" w14:textId="2BE0EE37" w:rsidR="00BA0621" w:rsidRPr="003060B9" w:rsidRDefault="00BA0621" w:rsidP="00BA0621">
            <w:pPr>
              <w:spacing w:before="0" w:after="0"/>
              <w:jc w:val="right"/>
              <w:rPr>
                <w:rFonts w:cs="Times New Roman"/>
                <w:color w:val="000000"/>
              </w:rPr>
            </w:pPr>
            <w:r w:rsidRPr="005642E9">
              <w:t>3/31/20</w:t>
            </w:r>
          </w:p>
        </w:tc>
        <w:tc>
          <w:tcPr>
            <w:tcW w:w="2515" w:type="dxa"/>
            <w:tcBorders>
              <w:top w:val="single" w:sz="4" w:space="0" w:color="auto"/>
              <w:left w:val="nil"/>
              <w:bottom w:val="single" w:sz="4" w:space="0" w:color="auto"/>
              <w:right w:val="single" w:sz="4" w:space="0" w:color="auto"/>
            </w:tcBorders>
            <w:shd w:val="clear" w:color="auto" w:fill="auto"/>
            <w:noWrap/>
          </w:tcPr>
          <w:p w14:paraId="756F06E3" w14:textId="25B383F1" w:rsidR="00BA0621" w:rsidRPr="003060B9" w:rsidRDefault="00BA0621" w:rsidP="00BA0621">
            <w:pPr>
              <w:spacing w:before="0" w:after="0"/>
              <w:jc w:val="right"/>
              <w:rPr>
                <w:rFonts w:cs="Times New Roman"/>
                <w:color w:val="000000"/>
              </w:rPr>
            </w:pPr>
            <w:r w:rsidRPr="005642E9">
              <w:t>11/12/19</w:t>
            </w:r>
          </w:p>
        </w:tc>
      </w:tr>
      <w:tr w:rsidR="00BA0621" w:rsidRPr="003060B9" w14:paraId="4D0285C3" w14:textId="77777777" w:rsidTr="009020AF">
        <w:trPr>
          <w:trHeight w:val="300"/>
          <w:jc w:val="center"/>
        </w:trPr>
        <w:tc>
          <w:tcPr>
            <w:tcW w:w="3595" w:type="dxa"/>
            <w:tcBorders>
              <w:top w:val="single" w:sz="4" w:space="0" w:color="5B9BD5"/>
              <w:bottom w:val="single" w:sz="4" w:space="0" w:color="5B9BD5"/>
              <w:right w:val="nil"/>
            </w:tcBorders>
            <w:shd w:val="clear" w:color="auto" w:fill="FFFFFF"/>
            <w:noWrap/>
            <w:hideMark/>
          </w:tcPr>
          <w:p w14:paraId="1C32F2DF" w14:textId="1BAC0CDF" w:rsidR="00BA0621" w:rsidRPr="003060B9" w:rsidRDefault="00BA0621" w:rsidP="00BA0621">
            <w:pPr>
              <w:spacing w:before="0" w:after="0"/>
              <w:rPr>
                <w:rFonts w:cs="Times New Roman"/>
                <w:bCs/>
              </w:rPr>
            </w:pPr>
            <w:r w:rsidRPr="005642E9">
              <w:t>WEST VIRGINIA</w:t>
            </w:r>
          </w:p>
        </w:tc>
        <w:tc>
          <w:tcPr>
            <w:tcW w:w="2700" w:type="dxa"/>
            <w:tcBorders>
              <w:top w:val="single" w:sz="4" w:space="0" w:color="5B9BD5"/>
              <w:bottom w:val="single" w:sz="4" w:space="0" w:color="5B9BD5"/>
            </w:tcBorders>
            <w:shd w:val="clear" w:color="auto" w:fill="auto"/>
            <w:noWrap/>
          </w:tcPr>
          <w:p w14:paraId="699C1E97" w14:textId="05E9E339" w:rsidR="00BA0621" w:rsidRPr="003060B9" w:rsidRDefault="00BA0621" w:rsidP="00BA0621">
            <w:pPr>
              <w:spacing w:before="0" w:after="0"/>
              <w:jc w:val="right"/>
              <w:rPr>
                <w:rFonts w:cs="Times New Roman"/>
                <w:color w:val="000000"/>
              </w:rPr>
            </w:pPr>
            <w:r w:rsidRPr="005642E9">
              <w:t>4/6/20</w:t>
            </w:r>
          </w:p>
        </w:tc>
        <w:tc>
          <w:tcPr>
            <w:tcW w:w="2515" w:type="dxa"/>
            <w:tcBorders>
              <w:top w:val="single" w:sz="4" w:space="0" w:color="auto"/>
              <w:left w:val="nil"/>
              <w:bottom w:val="single" w:sz="4" w:space="0" w:color="auto"/>
              <w:right w:val="single" w:sz="4" w:space="0" w:color="auto"/>
            </w:tcBorders>
            <w:shd w:val="clear" w:color="auto" w:fill="auto"/>
            <w:noWrap/>
          </w:tcPr>
          <w:p w14:paraId="254E6EEF" w14:textId="49AC418E" w:rsidR="00BA0621" w:rsidRPr="003060B9" w:rsidRDefault="00BA0621" w:rsidP="00BA0621">
            <w:pPr>
              <w:spacing w:before="0" w:after="0"/>
              <w:jc w:val="right"/>
              <w:rPr>
                <w:rFonts w:cs="Times New Roman"/>
                <w:color w:val="000000"/>
              </w:rPr>
            </w:pPr>
            <w:r w:rsidRPr="005642E9">
              <w:t>4/2/20</w:t>
            </w:r>
          </w:p>
        </w:tc>
      </w:tr>
      <w:tr w:rsidR="00BA0621" w:rsidRPr="003060B9" w14:paraId="1CD599C3" w14:textId="77777777" w:rsidTr="009020AF">
        <w:trPr>
          <w:trHeight w:val="300"/>
          <w:jc w:val="center"/>
        </w:trPr>
        <w:tc>
          <w:tcPr>
            <w:tcW w:w="3595" w:type="dxa"/>
            <w:tcBorders>
              <w:bottom w:val="single" w:sz="4" w:space="0" w:color="auto"/>
              <w:right w:val="nil"/>
            </w:tcBorders>
            <w:shd w:val="clear" w:color="auto" w:fill="FFFFFF"/>
            <w:noWrap/>
            <w:hideMark/>
          </w:tcPr>
          <w:p w14:paraId="74D279DB" w14:textId="082CC9BA" w:rsidR="00BA0621" w:rsidRPr="003060B9" w:rsidRDefault="00BA0621" w:rsidP="00BA0621">
            <w:pPr>
              <w:spacing w:before="0" w:after="0"/>
              <w:rPr>
                <w:rFonts w:cs="Times New Roman"/>
                <w:bCs/>
              </w:rPr>
            </w:pPr>
            <w:r w:rsidRPr="005642E9">
              <w:t>WISCONSIN</w:t>
            </w:r>
          </w:p>
        </w:tc>
        <w:tc>
          <w:tcPr>
            <w:tcW w:w="2700" w:type="dxa"/>
            <w:tcBorders>
              <w:bottom w:val="single" w:sz="4" w:space="0" w:color="auto"/>
            </w:tcBorders>
            <w:shd w:val="clear" w:color="auto" w:fill="auto"/>
            <w:noWrap/>
          </w:tcPr>
          <w:p w14:paraId="4999B59A" w14:textId="6F04EEDC" w:rsidR="00BA0621" w:rsidRPr="003060B9" w:rsidRDefault="00BA0621" w:rsidP="00BA0621">
            <w:pPr>
              <w:spacing w:before="0" w:after="0"/>
              <w:jc w:val="right"/>
              <w:rPr>
                <w:rFonts w:cs="Times New Roman"/>
                <w:color w:val="000000"/>
              </w:rPr>
            </w:pPr>
            <w:r w:rsidRPr="005642E9">
              <w:t>3/5/20</w:t>
            </w:r>
          </w:p>
        </w:tc>
        <w:tc>
          <w:tcPr>
            <w:tcW w:w="2515" w:type="dxa"/>
            <w:tcBorders>
              <w:top w:val="single" w:sz="4" w:space="0" w:color="auto"/>
              <w:left w:val="nil"/>
              <w:bottom w:val="single" w:sz="4" w:space="0" w:color="auto"/>
              <w:right w:val="single" w:sz="4" w:space="0" w:color="auto"/>
            </w:tcBorders>
            <w:shd w:val="clear" w:color="auto" w:fill="auto"/>
            <w:noWrap/>
          </w:tcPr>
          <w:p w14:paraId="28D8B647" w14:textId="2BF06CFB" w:rsidR="00BA0621" w:rsidRPr="003060B9" w:rsidRDefault="00BA0621" w:rsidP="00BA0621">
            <w:pPr>
              <w:spacing w:before="0" w:after="0"/>
              <w:jc w:val="right"/>
              <w:rPr>
                <w:rFonts w:cs="Times New Roman"/>
                <w:color w:val="000000"/>
              </w:rPr>
            </w:pPr>
            <w:r w:rsidRPr="005642E9">
              <w:t>3/13/20</w:t>
            </w:r>
          </w:p>
        </w:tc>
      </w:tr>
      <w:tr w:rsidR="00BA0621" w:rsidRPr="003060B9" w14:paraId="6BE183BA" w14:textId="77777777" w:rsidTr="009020AF">
        <w:trPr>
          <w:trHeight w:val="300"/>
          <w:jc w:val="center"/>
        </w:trPr>
        <w:tc>
          <w:tcPr>
            <w:tcW w:w="3595" w:type="dxa"/>
            <w:tcBorders>
              <w:top w:val="single" w:sz="4" w:space="0" w:color="auto"/>
              <w:bottom w:val="single" w:sz="4" w:space="0" w:color="auto"/>
              <w:right w:val="nil"/>
            </w:tcBorders>
            <w:shd w:val="clear" w:color="auto" w:fill="FFFFFF"/>
            <w:noWrap/>
            <w:hideMark/>
          </w:tcPr>
          <w:p w14:paraId="49788AC2" w14:textId="0A54C3F9" w:rsidR="00BA0621" w:rsidRPr="003060B9" w:rsidRDefault="00BA0621" w:rsidP="00BA0621">
            <w:pPr>
              <w:spacing w:before="0" w:after="0"/>
              <w:rPr>
                <w:rFonts w:cs="Times New Roman"/>
                <w:bCs/>
              </w:rPr>
            </w:pPr>
            <w:r w:rsidRPr="005642E9">
              <w:t>WYOMING</w:t>
            </w:r>
          </w:p>
        </w:tc>
        <w:tc>
          <w:tcPr>
            <w:tcW w:w="2700" w:type="dxa"/>
            <w:tcBorders>
              <w:top w:val="single" w:sz="4" w:space="0" w:color="auto"/>
              <w:bottom w:val="single" w:sz="4" w:space="0" w:color="auto"/>
            </w:tcBorders>
            <w:shd w:val="clear" w:color="auto" w:fill="auto"/>
            <w:noWrap/>
          </w:tcPr>
          <w:p w14:paraId="307001CE" w14:textId="15468087" w:rsidR="00BA0621" w:rsidRPr="003060B9" w:rsidRDefault="00BA0621" w:rsidP="00BA0621">
            <w:pPr>
              <w:spacing w:before="0" w:after="0"/>
              <w:jc w:val="right"/>
              <w:rPr>
                <w:rFonts w:cs="Times New Roman"/>
                <w:color w:val="000000"/>
              </w:rPr>
            </w:pPr>
            <w:r w:rsidRPr="005642E9">
              <w:t>12/2/19</w:t>
            </w:r>
          </w:p>
        </w:tc>
        <w:tc>
          <w:tcPr>
            <w:tcW w:w="2515" w:type="dxa"/>
            <w:tcBorders>
              <w:top w:val="single" w:sz="4" w:space="0" w:color="auto"/>
              <w:left w:val="nil"/>
              <w:bottom w:val="single" w:sz="4" w:space="0" w:color="auto"/>
              <w:right w:val="single" w:sz="4" w:space="0" w:color="auto"/>
            </w:tcBorders>
            <w:shd w:val="clear" w:color="auto" w:fill="auto"/>
            <w:noWrap/>
          </w:tcPr>
          <w:p w14:paraId="540200B2" w14:textId="1A28F749" w:rsidR="00BA0621" w:rsidRPr="003060B9" w:rsidRDefault="00BA0621" w:rsidP="00BA0621">
            <w:pPr>
              <w:spacing w:before="0" w:after="0"/>
              <w:jc w:val="right"/>
              <w:rPr>
                <w:rFonts w:cs="Times New Roman"/>
                <w:color w:val="000000"/>
              </w:rPr>
            </w:pPr>
            <w:r w:rsidRPr="005642E9">
              <w:t>12/2/19</w:t>
            </w:r>
          </w:p>
        </w:tc>
      </w:tr>
    </w:tbl>
    <w:p w14:paraId="7CA00736" w14:textId="77777777" w:rsidR="00EF6884" w:rsidRDefault="00EF6884">
      <w:pPr>
        <w:spacing w:before="0" w:after="0"/>
        <w:rPr>
          <w:rFonts w:cs="Times New Roman"/>
          <w:b/>
          <w:bCs/>
          <w:color w:val="145192"/>
          <w:sz w:val="28"/>
          <w:szCs w:val="28"/>
        </w:rPr>
      </w:pPr>
      <w:r>
        <w:br w:type="page"/>
      </w:r>
    </w:p>
    <w:p w14:paraId="45877952" w14:textId="4FC611A7" w:rsidR="000C7249" w:rsidRPr="003060B9" w:rsidRDefault="000C7249" w:rsidP="0004611A">
      <w:pPr>
        <w:pStyle w:val="Heading1"/>
        <w:rPr>
          <w:color w:val="auto"/>
        </w:rPr>
      </w:pPr>
      <w:bookmarkStart w:id="77" w:name="_Toc45540561"/>
      <w:r w:rsidRPr="003060B9">
        <w:lastRenderedPageBreak/>
        <w:t>Appendix B: Identified Data Anomalies</w:t>
      </w:r>
      <w:bookmarkEnd w:id="75"/>
      <w:bookmarkEnd w:id="77"/>
    </w:p>
    <w:p w14:paraId="79461747" w14:textId="77777777" w:rsidR="000C7249" w:rsidRPr="003060B9" w:rsidRDefault="000C7249" w:rsidP="000C7249">
      <w:pPr>
        <w:rPr>
          <w:rFonts w:cs="Times New Roman"/>
        </w:rPr>
      </w:pPr>
      <w:r w:rsidRPr="003060B9">
        <w:rPr>
          <w:rFonts w:cs="Times New Roman"/>
        </w:rPr>
        <w:t>The table below lists known data anomalies. States that are not contained in the table do not have known data anomalies. Blank cells also indicate no known data anomalies for the files specification/data group.</w:t>
      </w:r>
    </w:p>
    <w:p w14:paraId="42E5591C" w14:textId="77777777" w:rsidR="00BE4E4D" w:rsidRPr="003060B9" w:rsidRDefault="00BE4E4D" w:rsidP="00BE4E4D">
      <w:pPr>
        <w:pStyle w:val="Caption"/>
        <w:keepNext/>
        <w:rPr>
          <w:rFonts w:cs="Times New Roman"/>
          <w:sz w:val="24"/>
          <w:szCs w:val="24"/>
        </w:rPr>
      </w:pPr>
      <w:r w:rsidRPr="003060B9">
        <w:rPr>
          <w:rFonts w:cs="Times New Roman"/>
          <w:sz w:val="24"/>
          <w:szCs w:val="24"/>
        </w:rPr>
        <w:t>Table B-1. Identified Data Anomalies</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9"/>
        <w:gridCol w:w="7299"/>
      </w:tblGrid>
      <w:tr w:rsidR="00BE4E4D" w:rsidRPr="003060B9" w14:paraId="74F2AF58" w14:textId="77777777" w:rsidTr="003602FA">
        <w:trPr>
          <w:trHeight w:val="259"/>
          <w:tblHeader/>
          <w:jc w:val="center"/>
        </w:trPr>
        <w:tc>
          <w:tcPr>
            <w:tcW w:w="2259" w:type="dxa"/>
            <w:shd w:val="clear" w:color="auto" w:fill="5B9BD5"/>
            <w:noWrap/>
          </w:tcPr>
          <w:p w14:paraId="739854A5" w14:textId="77777777" w:rsidR="00BE4E4D" w:rsidRPr="003060B9" w:rsidRDefault="00BE4E4D" w:rsidP="003602FA">
            <w:pPr>
              <w:spacing w:before="0" w:after="0"/>
              <w:rPr>
                <w:rFonts w:eastAsia="Calibri" w:cs="Times New Roman"/>
                <w:b/>
                <w:bCs/>
                <w:color w:val="FFFFFF"/>
              </w:rPr>
            </w:pPr>
            <w:r w:rsidRPr="003060B9">
              <w:rPr>
                <w:rFonts w:eastAsia="Calibri" w:cs="Times New Roman"/>
                <w:b/>
                <w:bCs/>
                <w:color w:val="FFFFFF"/>
              </w:rPr>
              <w:t>STATE</w:t>
            </w:r>
          </w:p>
        </w:tc>
        <w:tc>
          <w:tcPr>
            <w:tcW w:w="7299" w:type="dxa"/>
            <w:shd w:val="clear" w:color="auto" w:fill="5B9BD5"/>
            <w:noWrap/>
          </w:tcPr>
          <w:p w14:paraId="35F4371A" w14:textId="77777777" w:rsidR="00BE4E4D" w:rsidRPr="003060B9" w:rsidRDefault="00BE4E4D" w:rsidP="003602FA">
            <w:pPr>
              <w:spacing w:before="0" w:after="0"/>
              <w:rPr>
                <w:rFonts w:eastAsia="Calibri" w:cs="Times New Roman"/>
                <w:b/>
                <w:bCs/>
                <w:color w:val="FFFFFF"/>
              </w:rPr>
            </w:pPr>
            <w:r w:rsidRPr="003060B9">
              <w:rPr>
                <w:rFonts w:eastAsia="Calibri" w:cs="Times New Roman"/>
                <w:b/>
                <w:bCs/>
                <w:color w:val="FFFFFF"/>
              </w:rPr>
              <w:t>SY 20</w:t>
            </w:r>
            <w:r>
              <w:rPr>
                <w:rFonts w:eastAsia="Calibri" w:cs="Times New Roman"/>
                <w:b/>
                <w:bCs/>
                <w:color w:val="FFFFFF"/>
              </w:rPr>
              <w:t>18-19</w:t>
            </w:r>
            <w:r w:rsidRPr="003060B9">
              <w:rPr>
                <w:rFonts w:eastAsia="Calibri" w:cs="Times New Roman"/>
                <w:b/>
                <w:bCs/>
                <w:color w:val="FFFFFF"/>
              </w:rPr>
              <w:t xml:space="preserve"> Enrolled Homeless Students</w:t>
            </w:r>
          </w:p>
        </w:tc>
      </w:tr>
      <w:tr w:rsidR="00BE4E4D" w:rsidRPr="003060B9" w14:paraId="5519296C" w14:textId="77777777" w:rsidTr="003602FA">
        <w:trPr>
          <w:trHeight w:val="259"/>
          <w:jc w:val="center"/>
        </w:trPr>
        <w:tc>
          <w:tcPr>
            <w:tcW w:w="2259" w:type="dxa"/>
            <w:shd w:val="clear" w:color="auto" w:fill="FFFFFF"/>
            <w:noWrap/>
          </w:tcPr>
          <w:p w14:paraId="1D3DA713" w14:textId="77777777" w:rsidR="00BE4E4D" w:rsidRPr="003060B9" w:rsidRDefault="00BE4E4D" w:rsidP="003602FA">
            <w:pPr>
              <w:spacing w:before="0" w:after="0"/>
              <w:rPr>
                <w:rFonts w:eastAsia="Calibri" w:cs="Times New Roman"/>
                <w:bCs/>
              </w:rPr>
            </w:pPr>
            <w:r w:rsidRPr="003060B9">
              <w:rPr>
                <w:rFonts w:eastAsia="Calibri" w:cs="Times New Roman"/>
                <w:bCs/>
              </w:rPr>
              <w:t>ALABAMA</w:t>
            </w:r>
          </w:p>
        </w:tc>
        <w:tc>
          <w:tcPr>
            <w:tcW w:w="7299" w:type="dxa"/>
            <w:shd w:val="clear" w:color="auto" w:fill="auto"/>
            <w:noWrap/>
          </w:tcPr>
          <w:p w14:paraId="613F5127" w14:textId="1C1AAC3E" w:rsidR="00BE4E4D" w:rsidRPr="003060B9" w:rsidRDefault="00BE4E4D" w:rsidP="003602FA">
            <w:pPr>
              <w:spacing w:before="0" w:after="0"/>
              <w:rPr>
                <w:rFonts w:eastAsia="Calibri" w:cs="Times New Roman"/>
              </w:rPr>
            </w:pPr>
            <w:r>
              <w:rPr>
                <w:rFonts w:eastAsia="Calibri" w:cs="Times New Roman"/>
              </w:rPr>
              <w:t>Data includes homeless students who were enrolled on the last day of school.  An increase in the number of homeless EL students is attributed to an overall increase in the number of EL students in the state and more robust training on identifying homel</w:t>
            </w:r>
            <w:r w:rsidR="00515E55">
              <w:rPr>
                <w:rFonts w:eastAsia="Calibri" w:cs="Times New Roman"/>
              </w:rPr>
              <w:t>e</w:t>
            </w:r>
            <w:r>
              <w:rPr>
                <w:rFonts w:eastAsia="Calibri" w:cs="Times New Roman"/>
              </w:rPr>
              <w:t xml:space="preserve">ss students provided by the SEA.   </w:t>
            </w:r>
            <w:r w:rsidRPr="00CB23DD">
              <w:rPr>
                <w:rFonts w:eastAsia="Calibri" w:cs="Times New Roman"/>
              </w:rPr>
              <w:t>The number of HCY reported at the LEA level was equal to the number reported at the SEA level</w:t>
            </w:r>
            <w:r>
              <w:rPr>
                <w:rFonts w:eastAsia="Calibri" w:cs="Times New Roman"/>
              </w:rPr>
              <w:t xml:space="preserve">; </w:t>
            </w:r>
            <w:r w:rsidRPr="00D37E2C">
              <w:rPr>
                <w:rFonts w:eastAsia="Calibri" w:cs="Times New Roman"/>
              </w:rPr>
              <w:t xml:space="preserve">this may result in an underreporting of students in the LEA file or a duplicated count at the SEA level.  </w:t>
            </w:r>
            <w:r w:rsidRPr="00CB23DD">
              <w:rPr>
                <w:rFonts w:eastAsia="Calibri" w:cs="Times New Roman"/>
              </w:rPr>
              <w:t xml:space="preserve">Grant status was not provided for all LEAs.   </w:t>
            </w:r>
          </w:p>
        </w:tc>
      </w:tr>
      <w:tr w:rsidR="00BE4E4D" w:rsidRPr="003060B9" w14:paraId="10F9F2D4" w14:textId="77777777" w:rsidTr="003602FA">
        <w:trPr>
          <w:trHeight w:val="259"/>
          <w:jc w:val="center"/>
        </w:trPr>
        <w:tc>
          <w:tcPr>
            <w:tcW w:w="2259" w:type="dxa"/>
            <w:shd w:val="clear" w:color="auto" w:fill="FFFFFF"/>
            <w:noWrap/>
          </w:tcPr>
          <w:p w14:paraId="4156EF6C" w14:textId="77777777" w:rsidR="00BE4E4D" w:rsidRPr="003060B9" w:rsidRDefault="00BE4E4D" w:rsidP="003602FA">
            <w:pPr>
              <w:spacing w:before="0" w:after="0"/>
              <w:rPr>
                <w:rFonts w:eastAsia="Calibri" w:cs="Times New Roman"/>
                <w:bCs/>
              </w:rPr>
            </w:pPr>
            <w:r w:rsidRPr="003060B9">
              <w:rPr>
                <w:rFonts w:eastAsia="Calibri" w:cs="Times New Roman"/>
                <w:bCs/>
              </w:rPr>
              <w:t>ARIZONA</w:t>
            </w:r>
          </w:p>
        </w:tc>
        <w:tc>
          <w:tcPr>
            <w:tcW w:w="7299" w:type="dxa"/>
            <w:shd w:val="clear" w:color="auto" w:fill="auto"/>
            <w:noWrap/>
          </w:tcPr>
          <w:p w14:paraId="3F2BDE3F" w14:textId="37B897C2" w:rsidR="00BE4E4D" w:rsidRPr="003060B9" w:rsidRDefault="00BE4E4D" w:rsidP="003602FA">
            <w:pPr>
              <w:spacing w:before="0" w:after="0"/>
              <w:rPr>
                <w:rFonts w:eastAsia="Calibri" w:cs="Times New Roman"/>
              </w:rPr>
            </w:pPr>
            <w:r w:rsidRPr="003060B9">
              <w:rPr>
                <w:rFonts w:eastAsia="Calibri" w:cs="Times New Roman"/>
              </w:rPr>
              <w:t xml:space="preserve">LEAs included </w:t>
            </w:r>
            <w:r>
              <w:rPr>
                <w:rFonts w:eastAsia="Calibri" w:cs="Times New Roman"/>
              </w:rPr>
              <w:t>“</w:t>
            </w:r>
            <w:r w:rsidRPr="003060B9">
              <w:rPr>
                <w:rFonts w:eastAsia="Calibri" w:cs="Times New Roman"/>
              </w:rPr>
              <w:t>other</w:t>
            </w:r>
            <w:r>
              <w:rPr>
                <w:rFonts w:eastAsia="Calibri" w:cs="Times New Roman"/>
              </w:rPr>
              <w:t>”</w:t>
            </w:r>
            <w:r w:rsidRPr="003060B9">
              <w:rPr>
                <w:rFonts w:eastAsia="Calibri" w:cs="Times New Roman"/>
              </w:rPr>
              <w:t xml:space="preserve"> as a type of primary nighttime residence, which is not allowed by FS118.</w:t>
            </w:r>
            <w:r>
              <w:rPr>
                <w:rFonts w:eastAsia="Calibri" w:cs="Times New Roman"/>
              </w:rPr>
              <w:t xml:space="preserve">  While continuous professional development is provided to LEAs, a decrease in the number of HCY identified is attributed to a high liaison attrition rate over the last several years.</w:t>
            </w:r>
          </w:p>
        </w:tc>
      </w:tr>
      <w:tr w:rsidR="00BE4E4D" w:rsidRPr="003060B9" w14:paraId="6CC704E8" w14:textId="77777777" w:rsidTr="003602FA">
        <w:trPr>
          <w:trHeight w:val="259"/>
          <w:jc w:val="center"/>
        </w:trPr>
        <w:tc>
          <w:tcPr>
            <w:tcW w:w="2259" w:type="dxa"/>
            <w:shd w:val="clear" w:color="auto" w:fill="FFFFFF"/>
            <w:noWrap/>
          </w:tcPr>
          <w:p w14:paraId="5FE55D9F" w14:textId="77777777" w:rsidR="00BE4E4D" w:rsidRPr="003060B9" w:rsidRDefault="00BE4E4D" w:rsidP="003602FA">
            <w:pPr>
              <w:spacing w:before="0" w:after="0"/>
              <w:rPr>
                <w:rFonts w:eastAsia="Calibri" w:cs="Times New Roman"/>
                <w:bCs/>
              </w:rPr>
            </w:pPr>
            <w:r w:rsidRPr="003060B9">
              <w:rPr>
                <w:rFonts w:eastAsia="Calibri" w:cs="Times New Roman"/>
                <w:bCs/>
              </w:rPr>
              <w:t>ARKANSAS</w:t>
            </w:r>
          </w:p>
        </w:tc>
        <w:tc>
          <w:tcPr>
            <w:tcW w:w="7299" w:type="dxa"/>
            <w:shd w:val="clear" w:color="auto" w:fill="auto"/>
            <w:noWrap/>
          </w:tcPr>
          <w:p w14:paraId="7D4575D9" w14:textId="77777777" w:rsidR="00BE4E4D" w:rsidRPr="003060B9" w:rsidRDefault="00BE4E4D" w:rsidP="003602FA">
            <w:pPr>
              <w:spacing w:before="0" w:after="0"/>
              <w:rPr>
                <w:rFonts w:eastAsia="Calibri" w:cs="Times New Roman"/>
              </w:rPr>
            </w:pPr>
            <w:r w:rsidRPr="00CB23DD">
              <w:rPr>
                <w:rFonts w:eastAsia="Calibri" w:cs="Times New Roman"/>
              </w:rPr>
              <w:t>The number of HCY reported at the LEA level was equal to the number reported at the SEA level</w:t>
            </w:r>
            <w:r>
              <w:rPr>
                <w:rFonts w:eastAsia="Calibri" w:cs="Times New Roman"/>
              </w:rPr>
              <w:t xml:space="preserve">; </w:t>
            </w:r>
            <w:r w:rsidRPr="00D37E2C">
              <w:rPr>
                <w:rFonts w:eastAsia="Calibri" w:cs="Times New Roman"/>
              </w:rPr>
              <w:t xml:space="preserve">this may result in an underreporting of students in the LEA file or a duplicated count at the SEA level.  </w:t>
            </w:r>
            <w:r w:rsidRPr="00CB23DD">
              <w:rPr>
                <w:rFonts w:eastAsia="Calibri" w:cs="Times New Roman"/>
              </w:rPr>
              <w:t xml:space="preserve">  </w:t>
            </w:r>
          </w:p>
        </w:tc>
      </w:tr>
      <w:tr w:rsidR="00BE4E4D" w:rsidRPr="003060B9" w14:paraId="26BC8E9B" w14:textId="77777777" w:rsidTr="003602FA">
        <w:trPr>
          <w:trHeight w:val="259"/>
          <w:jc w:val="center"/>
        </w:trPr>
        <w:tc>
          <w:tcPr>
            <w:tcW w:w="2259" w:type="dxa"/>
            <w:shd w:val="clear" w:color="auto" w:fill="FFFFFF"/>
            <w:noWrap/>
          </w:tcPr>
          <w:p w14:paraId="2A143AE2" w14:textId="77777777" w:rsidR="00BE4E4D" w:rsidRPr="003060B9" w:rsidRDefault="00BE4E4D" w:rsidP="003602FA">
            <w:pPr>
              <w:spacing w:before="0" w:after="0"/>
              <w:rPr>
                <w:rFonts w:eastAsia="Calibri" w:cs="Times New Roman"/>
                <w:bCs/>
              </w:rPr>
            </w:pPr>
            <w:r w:rsidRPr="003060B9">
              <w:rPr>
                <w:rFonts w:eastAsia="Calibri" w:cs="Times New Roman"/>
                <w:bCs/>
              </w:rPr>
              <w:t>BUREAU OF INDIAN EDUCATION</w:t>
            </w:r>
          </w:p>
        </w:tc>
        <w:tc>
          <w:tcPr>
            <w:tcW w:w="7299" w:type="dxa"/>
            <w:shd w:val="clear" w:color="auto" w:fill="auto"/>
            <w:noWrap/>
          </w:tcPr>
          <w:p w14:paraId="6523BAA7" w14:textId="77777777" w:rsidR="00BE4E4D" w:rsidRPr="00D37E2C" w:rsidRDefault="00BE4E4D" w:rsidP="003602FA">
            <w:pPr>
              <w:spacing w:before="0" w:after="0"/>
              <w:rPr>
                <w:rFonts w:eastAsia="Calibri" w:cs="Times New Roman"/>
                <w:highlight w:val="yellow"/>
              </w:rPr>
            </w:pPr>
            <w:r w:rsidRPr="00D37E2C">
              <w:rPr>
                <w:rFonts w:eastAsia="Calibri" w:cs="Times New Roman"/>
              </w:rPr>
              <w:t xml:space="preserve">The number of HCY reported at the LEA level was equal to the number reported at the SEA level; this may result in an underreporting of students in the LEA file or a duplicated count at the SEA level.  </w:t>
            </w:r>
          </w:p>
        </w:tc>
      </w:tr>
      <w:tr w:rsidR="00BE4E4D" w:rsidRPr="003060B9" w14:paraId="1F40842E" w14:textId="77777777" w:rsidTr="003602FA">
        <w:trPr>
          <w:trHeight w:val="259"/>
          <w:jc w:val="center"/>
        </w:trPr>
        <w:tc>
          <w:tcPr>
            <w:tcW w:w="2259" w:type="dxa"/>
            <w:shd w:val="clear" w:color="auto" w:fill="FFFFFF"/>
            <w:noWrap/>
          </w:tcPr>
          <w:p w14:paraId="2AB7A667" w14:textId="77777777" w:rsidR="00BE4E4D" w:rsidRPr="003060B9" w:rsidRDefault="00BE4E4D" w:rsidP="003602FA">
            <w:pPr>
              <w:spacing w:before="0" w:after="0"/>
              <w:rPr>
                <w:rFonts w:eastAsia="Calibri" w:cs="Times New Roman"/>
                <w:bCs/>
              </w:rPr>
            </w:pPr>
            <w:r>
              <w:rPr>
                <w:rFonts w:eastAsia="Calibri" w:cs="Times New Roman"/>
                <w:bCs/>
              </w:rPr>
              <w:t>CALIFORNIA</w:t>
            </w:r>
          </w:p>
        </w:tc>
        <w:tc>
          <w:tcPr>
            <w:tcW w:w="7299" w:type="dxa"/>
            <w:shd w:val="clear" w:color="auto" w:fill="auto"/>
            <w:noWrap/>
          </w:tcPr>
          <w:p w14:paraId="62778BF1" w14:textId="6630F4ED" w:rsidR="00BE4E4D" w:rsidRPr="00D37E2C" w:rsidRDefault="00D71EAB" w:rsidP="003602FA">
            <w:pPr>
              <w:spacing w:before="0" w:after="0"/>
              <w:rPr>
                <w:rFonts w:eastAsia="Calibri" w:cs="Times New Roman"/>
              </w:rPr>
            </w:pPr>
            <w:r>
              <w:rPr>
                <w:rFonts w:eastAsia="Calibri" w:cs="Times New Roman"/>
              </w:rPr>
              <w:t xml:space="preserve">3 </w:t>
            </w:r>
            <w:r w:rsidR="00BE4E4D">
              <w:rPr>
                <w:rFonts w:eastAsia="Calibri" w:cs="Times New Roman"/>
              </w:rPr>
              <w:t>LEAs reported as subgrantees did not provide enrollment data or provided blank/zero counts.</w:t>
            </w:r>
          </w:p>
        </w:tc>
      </w:tr>
      <w:tr w:rsidR="00BE4E4D" w:rsidRPr="003060B9" w14:paraId="723350DC" w14:textId="77777777" w:rsidTr="003602FA">
        <w:trPr>
          <w:trHeight w:val="259"/>
          <w:jc w:val="center"/>
        </w:trPr>
        <w:tc>
          <w:tcPr>
            <w:tcW w:w="2259" w:type="dxa"/>
            <w:shd w:val="clear" w:color="auto" w:fill="FFFFFF"/>
            <w:noWrap/>
          </w:tcPr>
          <w:p w14:paraId="091B9435" w14:textId="77777777" w:rsidR="00BE4E4D" w:rsidRPr="003060B9" w:rsidRDefault="00BE4E4D" w:rsidP="003602FA">
            <w:pPr>
              <w:spacing w:before="0" w:after="0"/>
              <w:rPr>
                <w:rFonts w:eastAsia="Calibri" w:cs="Times New Roman"/>
                <w:bCs/>
              </w:rPr>
            </w:pPr>
            <w:r>
              <w:rPr>
                <w:rFonts w:eastAsia="Calibri" w:cs="Times New Roman"/>
                <w:bCs/>
              </w:rPr>
              <w:t>COLORADO</w:t>
            </w:r>
          </w:p>
        </w:tc>
        <w:tc>
          <w:tcPr>
            <w:tcW w:w="7299" w:type="dxa"/>
            <w:shd w:val="clear" w:color="auto" w:fill="auto"/>
            <w:noWrap/>
          </w:tcPr>
          <w:p w14:paraId="02117147" w14:textId="6BB304CF" w:rsidR="00BE4E4D" w:rsidRDefault="00BE4E4D" w:rsidP="003602FA">
            <w:pPr>
              <w:spacing w:before="0" w:after="0"/>
              <w:rPr>
                <w:rFonts w:eastAsia="Calibri" w:cs="Times New Roman"/>
              </w:rPr>
            </w:pPr>
            <w:r>
              <w:rPr>
                <w:rFonts w:eastAsia="Calibri" w:cs="Times New Roman"/>
              </w:rPr>
              <w:t xml:space="preserve">An increase in the number of migrant students is attributed to increased collaboration, outreach, and professional development for homeless liaisons and migrant programs.  Grant status was not provided for all LEAs.  </w:t>
            </w:r>
            <w:r w:rsidR="00D71EAB">
              <w:rPr>
                <w:rFonts w:eastAsia="Calibri" w:cs="Times New Roman"/>
              </w:rPr>
              <w:t xml:space="preserve">9 </w:t>
            </w:r>
            <w:r>
              <w:rPr>
                <w:rFonts w:eastAsia="Calibri" w:cs="Times New Roman"/>
              </w:rPr>
              <w:t>LEAs reported as subgrantees did not provide enrollment data or provided blank/zero counts.</w:t>
            </w:r>
          </w:p>
        </w:tc>
      </w:tr>
      <w:tr w:rsidR="00BE4E4D" w:rsidRPr="003060B9" w14:paraId="45A06CBA" w14:textId="77777777" w:rsidTr="003602FA">
        <w:trPr>
          <w:trHeight w:val="259"/>
          <w:jc w:val="center"/>
        </w:trPr>
        <w:tc>
          <w:tcPr>
            <w:tcW w:w="2259" w:type="dxa"/>
            <w:shd w:val="clear" w:color="auto" w:fill="FFFFFF"/>
            <w:noWrap/>
          </w:tcPr>
          <w:p w14:paraId="35B1FE3D" w14:textId="77777777" w:rsidR="00BE4E4D" w:rsidRPr="003060B9" w:rsidRDefault="00BE4E4D" w:rsidP="003602FA">
            <w:pPr>
              <w:spacing w:before="0" w:after="0"/>
              <w:rPr>
                <w:rFonts w:eastAsia="Calibri" w:cs="Times New Roman"/>
                <w:bCs/>
              </w:rPr>
            </w:pPr>
            <w:r w:rsidRPr="003060B9">
              <w:rPr>
                <w:rFonts w:eastAsia="Calibri" w:cs="Times New Roman"/>
                <w:bCs/>
              </w:rPr>
              <w:t>CONNECTICUT</w:t>
            </w:r>
          </w:p>
        </w:tc>
        <w:tc>
          <w:tcPr>
            <w:tcW w:w="7299" w:type="dxa"/>
            <w:shd w:val="clear" w:color="auto" w:fill="auto"/>
            <w:noWrap/>
          </w:tcPr>
          <w:p w14:paraId="08732D60" w14:textId="77777777" w:rsidR="00BE4E4D" w:rsidRPr="003060B9" w:rsidRDefault="00BE4E4D" w:rsidP="003602FA">
            <w:pPr>
              <w:spacing w:before="0" w:after="0"/>
              <w:rPr>
                <w:rFonts w:eastAsia="Calibri" w:cs="Times New Roman"/>
              </w:rPr>
            </w:pPr>
            <w:r w:rsidRPr="003060B9">
              <w:rPr>
                <w:rFonts w:eastAsia="Calibri" w:cs="Times New Roman"/>
              </w:rPr>
              <w:t>Does not have a migrant program.</w:t>
            </w:r>
          </w:p>
        </w:tc>
      </w:tr>
      <w:tr w:rsidR="00BE4E4D" w:rsidRPr="003060B9" w14:paraId="150CC144" w14:textId="77777777" w:rsidTr="003602FA">
        <w:trPr>
          <w:trHeight w:val="259"/>
          <w:jc w:val="center"/>
        </w:trPr>
        <w:tc>
          <w:tcPr>
            <w:tcW w:w="2259" w:type="dxa"/>
            <w:shd w:val="clear" w:color="auto" w:fill="FFFFFF"/>
            <w:noWrap/>
          </w:tcPr>
          <w:p w14:paraId="367805E5" w14:textId="77777777" w:rsidR="00BE4E4D" w:rsidRPr="003060B9" w:rsidRDefault="00BE4E4D" w:rsidP="003602FA">
            <w:pPr>
              <w:spacing w:before="0" w:after="0"/>
              <w:rPr>
                <w:rFonts w:eastAsia="Calibri" w:cs="Times New Roman"/>
                <w:bCs/>
              </w:rPr>
            </w:pPr>
            <w:r>
              <w:rPr>
                <w:rFonts w:eastAsia="Calibri" w:cs="Times New Roman"/>
                <w:bCs/>
              </w:rPr>
              <w:t>DELAWARE</w:t>
            </w:r>
          </w:p>
        </w:tc>
        <w:tc>
          <w:tcPr>
            <w:tcW w:w="7299" w:type="dxa"/>
            <w:shd w:val="clear" w:color="auto" w:fill="auto"/>
            <w:noWrap/>
          </w:tcPr>
          <w:p w14:paraId="3586F25E" w14:textId="77777777" w:rsidR="00BE4E4D" w:rsidRPr="003060B9" w:rsidRDefault="00BE4E4D" w:rsidP="003602FA">
            <w:pPr>
              <w:spacing w:before="0" w:after="0"/>
              <w:rPr>
                <w:rFonts w:eastAsia="Calibri" w:cs="Times New Roman"/>
              </w:rPr>
            </w:pPr>
            <w:r>
              <w:rPr>
                <w:rFonts w:eastAsia="Calibri" w:cs="Times New Roman"/>
              </w:rPr>
              <w:t xml:space="preserve">Grant status was not provided for subgrantees. </w:t>
            </w:r>
            <w:r w:rsidRPr="003060B9">
              <w:rPr>
                <w:rFonts w:eastAsia="Calibri" w:cs="Times New Roman"/>
              </w:rPr>
              <w:t xml:space="preserve">  </w:t>
            </w:r>
          </w:p>
        </w:tc>
      </w:tr>
      <w:tr w:rsidR="00BE4E4D" w:rsidRPr="003060B9" w14:paraId="10E2C2A2" w14:textId="77777777" w:rsidTr="003602FA">
        <w:trPr>
          <w:trHeight w:val="259"/>
          <w:jc w:val="center"/>
        </w:trPr>
        <w:tc>
          <w:tcPr>
            <w:tcW w:w="2259" w:type="dxa"/>
            <w:shd w:val="clear" w:color="auto" w:fill="FFFFFF"/>
            <w:noWrap/>
          </w:tcPr>
          <w:p w14:paraId="255EFB43" w14:textId="77777777" w:rsidR="00BE4E4D" w:rsidRPr="003060B9" w:rsidRDefault="00BE4E4D" w:rsidP="003602FA">
            <w:pPr>
              <w:spacing w:before="0" w:after="0"/>
              <w:rPr>
                <w:rFonts w:eastAsia="Calibri" w:cs="Times New Roman"/>
                <w:bCs/>
              </w:rPr>
            </w:pPr>
            <w:r w:rsidRPr="003060B9">
              <w:rPr>
                <w:rFonts w:eastAsia="Calibri" w:cs="Times New Roman"/>
                <w:bCs/>
              </w:rPr>
              <w:t>DISTRICT OF COLUMBIA</w:t>
            </w:r>
          </w:p>
        </w:tc>
        <w:tc>
          <w:tcPr>
            <w:tcW w:w="7299" w:type="dxa"/>
            <w:shd w:val="clear" w:color="auto" w:fill="auto"/>
            <w:noWrap/>
          </w:tcPr>
          <w:p w14:paraId="47D9FD99" w14:textId="77777777" w:rsidR="00BE4E4D" w:rsidRPr="003060B9" w:rsidRDefault="00BE4E4D" w:rsidP="003602FA">
            <w:pPr>
              <w:spacing w:before="0" w:after="0"/>
              <w:rPr>
                <w:rFonts w:eastAsia="Calibri" w:cs="Times New Roman"/>
              </w:rPr>
            </w:pPr>
            <w:r w:rsidRPr="003060B9">
              <w:rPr>
                <w:rFonts w:eastAsia="Calibri" w:cs="Times New Roman"/>
              </w:rPr>
              <w:t xml:space="preserve">Does not have a migrant program.  Primary nighttime residence was not collected for all students.  </w:t>
            </w:r>
          </w:p>
        </w:tc>
      </w:tr>
      <w:tr w:rsidR="00BE4E4D" w:rsidRPr="003060B9" w14:paraId="5EE32EFB" w14:textId="77777777" w:rsidTr="003602FA">
        <w:trPr>
          <w:trHeight w:val="259"/>
          <w:jc w:val="center"/>
        </w:trPr>
        <w:tc>
          <w:tcPr>
            <w:tcW w:w="2259" w:type="dxa"/>
            <w:shd w:val="clear" w:color="auto" w:fill="FFFFFF"/>
            <w:noWrap/>
          </w:tcPr>
          <w:p w14:paraId="6651717A" w14:textId="77777777" w:rsidR="00BE4E4D" w:rsidRPr="003060B9" w:rsidRDefault="00BE4E4D" w:rsidP="003602FA">
            <w:pPr>
              <w:spacing w:before="0" w:after="0"/>
              <w:rPr>
                <w:rFonts w:eastAsia="Calibri" w:cs="Times New Roman"/>
                <w:bCs/>
              </w:rPr>
            </w:pPr>
            <w:r>
              <w:rPr>
                <w:rFonts w:eastAsia="Calibri" w:cs="Times New Roman"/>
                <w:bCs/>
              </w:rPr>
              <w:t>FLORIDA</w:t>
            </w:r>
          </w:p>
        </w:tc>
        <w:tc>
          <w:tcPr>
            <w:tcW w:w="7299" w:type="dxa"/>
            <w:shd w:val="clear" w:color="auto" w:fill="auto"/>
            <w:noWrap/>
          </w:tcPr>
          <w:p w14:paraId="5D7B511A" w14:textId="516F552D" w:rsidR="00BE4E4D" w:rsidRPr="003060B9" w:rsidRDefault="00BE4E4D" w:rsidP="003602FA">
            <w:pPr>
              <w:spacing w:before="0" w:after="0"/>
              <w:rPr>
                <w:rFonts w:eastAsia="Calibri" w:cs="Times New Roman"/>
              </w:rPr>
            </w:pPr>
            <w:r>
              <w:rPr>
                <w:rFonts w:eastAsia="Calibri" w:cs="Times New Roman"/>
              </w:rPr>
              <w:t xml:space="preserve">Decreases in EL student counts are attributed to the waning impact of </w:t>
            </w:r>
            <w:r w:rsidR="00515E55">
              <w:rPr>
                <w:rFonts w:eastAsia="Calibri" w:cs="Times New Roman"/>
              </w:rPr>
              <w:t>Hurricane</w:t>
            </w:r>
            <w:r>
              <w:rPr>
                <w:rFonts w:eastAsia="Calibri" w:cs="Times New Roman"/>
              </w:rPr>
              <w:t xml:space="preserve"> Maria.  Increases in the unsheltered count of HCY are attributed to the impact of Hurricane Michael.</w:t>
            </w:r>
          </w:p>
        </w:tc>
      </w:tr>
      <w:tr w:rsidR="00BE4E4D" w:rsidRPr="003060B9" w14:paraId="0E1C6854" w14:textId="77777777" w:rsidTr="003602FA">
        <w:trPr>
          <w:trHeight w:val="259"/>
          <w:jc w:val="center"/>
        </w:trPr>
        <w:tc>
          <w:tcPr>
            <w:tcW w:w="2259" w:type="dxa"/>
            <w:shd w:val="clear" w:color="auto" w:fill="FFFFFF"/>
            <w:noWrap/>
          </w:tcPr>
          <w:p w14:paraId="4C8E3989" w14:textId="77777777" w:rsidR="00BE4E4D" w:rsidRDefault="00BE4E4D" w:rsidP="003602FA">
            <w:pPr>
              <w:spacing w:before="0" w:after="0"/>
              <w:rPr>
                <w:rFonts w:eastAsia="Calibri" w:cs="Times New Roman"/>
                <w:bCs/>
              </w:rPr>
            </w:pPr>
            <w:r>
              <w:rPr>
                <w:rFonts w:eastAsia="Calibri" w:cs="Times New Roman"/>
                <w:bCs/>
              </w:rPr>
              <w:t>HAWAII</w:t>
            </w:r>
          </w:p>
        </w:tc>
        <w:tc>
          <w:tcPr>
            <w:tcW w:w="7299" w:type="dxa"/>
            <w:shd w:val="clear" w:color="auto" w:fill="auto"/>
            <w:noWrap/>
          </w:tcPr>
          <w:p w14:paraId="07421B42" w14:textId="77777777" w:rsidR="00BE4E4D" w:rsidRDefault="00BE4E4D" w:rsidP="003602FA">
            <w:pPr>
              <w:spacing w:before="0" w:after="0"/>
              <w:rPr>
                <w:rFonts w:eastAsia="Calibri" w:cs="Times New Roman"/>
              </w:rPr>
            </w:pPr>
            <w:r>
              <w:rPr>
                <w:rFonts w:eastAsia="Calibri" w:cs="Times New Roman"/>
              </w:rPr>
              <w:t>The total number of HCY by grade level, the EUT, and the total number of HCY by primary nighttime residence are not equal to each other.  This indicates a loss of data or a possible duplication of some data.</w:t>
            </w:r>
          </w:p>
        </w:tc>
      </w:tr>
      <w:tr w:rsidR="00BE4E4D" w:rsidRPr="003060B9" w14:paraId="00D5B117" w14:textId="77777777" w:rsidTr="003602FA">
        <w:trPr>
          <w:trHeight w:val="259"/>
          <w:jc w:val="center"/>
        </w:trPr>
        <w:tc>
          <w:tcPr>
            <w:tcW w:w="2259" w:type="dxa"/>
            <w:shd w:val="clear" w:color="auto" w:fill="FFFFFF"/>
            <w:noWrap/>
          </w:tcPr>
          <w:p w14:paraId="72DB1E94" w14:textId="77777777" w:rsidR="00BE4E4D" w:rsidRPr="003060B9" w:rsidRDefault="00BE4E4D" w:rsidP="003602FA">
            <w:pPr>
              <w:spacing w:before="0" w:after="0"/>
              <w:rPr>
                <w:rFonts w:eastAsia="Calibri" w:cs="Times New Roman"/>
                <w:bCs/>
              </w:rPr>
            </w:pPr>
            <w:r w:rsidRPr="003060B9">
              <w:rPr>
                <w:rFonts w:eastAsia="Calibri" w:cs="Times New Roman"/>
                <w:bCs/>
              </w:rPr>
              <w:lastRenderedPageBreak/>
              <w:t>ILLINOIS</w:t>
            </w:r>
          </w:p>
        </w:tc>
        <w:tc>
          <w:tcPr>
            <w:tcW w:w="7299" w:type="dxa"/>
            <w:shd w:val="clear" w:color="auto" w:fill="auto"/>
            <w:noWrap/>
          </w:tcPr>
          <w:p w14:paraId="5B30F938" w14:textId="341CAE8A" w:rsidR="00BE4E4D" w:rsidRPr="003060B9" w:rsidRDefault="00BE4E4D" w:rsidP="003602FA">
            <w:pPr>
              <w:spacing w:before="0" w:after="0"/>
              <w:rPr>
                <w:rFonts w:eastAsia="Calibri" w:cs="Times New Roman"/>
              </w:rPr>
            </w:pPr>
            <w:r>
              <w:rPr>
                <w:rFonts w:eastAsia="Calibri" w:cs="Times New Roman"/>
              </w:rPr>
              <w:t xml:space="preserve">The total number of HCY by grade level, the EUT, and the total number of HCY by primary nighttime residence are not equal to each other.  This indicates a loss of data or a possible duplication of some data.  </w:t>
            </w:r>
          </w:p>
        </w:tc>
      </w:tr>
      <w:tr w:rsidR="00BE4E4D" w:rsidRPr="003060B9" w14:paraId="55BAB957" w14:textId="77777777" w:rsidTr="003602FA">
        <w:trPr>
          <w:trHeight w:val="259"/>
          <w:jc w:val="center"/>
        </w:trPr>
        <w:tc>
          <w:tcPr>
            <w:tcW w:w="2259" w:type="dxa"/>
            <w:shd w:val="clear" w:color="auto" w:fill="FFFFFF"/>
            <w:noWrap/>
          </w:tcPr>
          <w:p w14:paraId="20F7675F" w14:textId="77777777" w:rsidR="00BE4E4D" w:rsidRPr="003060B9" w:rsidRDefault="00BE4E4D" w:rsidP="003602FA">
            <w:pPr>
              <w:spacing w:before="0" w:after="0"/>
              <w:rPr>
                <w:rFonts w:eastAsia="Calibri" w:cs="Times New Roman"/>
                <w:bCs/>
              </w:rPr>
            </w:pPr>
            <w:r w:rsidRPr="00EB6D7B">
              <w:rPr>
                <w:rFonts w:eastAsia="Calibri" w:cs="Times New Roman"/>
                <w:bCs/>
              </w:rPr>
              <w:t>INDIANA</w:t>
            </w:r>
          </w:p>
        </w:tc>
        <w:tc>
          <w:tcPr>
            <w:tcW w:w="7299" w:type="dxa"/>
            <w:shd w:val="clear" w:color="auto" w:fill="auto"/>
            <w:noWrap/>
          </w:tcPr>
          <w:p w14:paraId="4E455AD7" w14:textId="77777777" w:rsidR="00BE4E4D" w:rsidRPr="003060B9" w:rsidRDefault="00BE4E4D" w:rsidP="003602FA">
            <w:pPr>
              <w:spacing w:before="0" w:after="0"/>
              <w:rPr>
                <w:rFonts w:eastAsia="Calibri" w:cs="Times New Roman"/>
              </w:rPr>
            </w:pPr>
            <w:r>
              <w:rPr>
                <w:rFonts w:eastAsia="Calibri" w:cs="Times New Roman"/>
              </w:rPr>
              <w:t xml:space="preserve">The number of HCY reported at the LEA level was equal to the number reported at the SEA level; </w:t>
            </w:r>
            <w:r w:rsidRPr="00D37E2C">
              <w:rPr>
                <w:rFonts w:eastAsia="Calibri" w:cs="Times New Roman"/>
              </w:rPr>
              <w:t>this may result in an underreporting of students in the LEA file or a duplicated count at the SEA level</w:t>
            </w:r>
            <w:r>
              <w:rPr>
                <w:rFonts w:eastAsia="Calibri" w:cs="Times New Roman"/>
              </w:rPr>
              <w:t xml:space="preserve">.  </w:t>
            </w:r>
          </w:p>
        </w:tc>
      </w:tr>
      <w:tr w:rsidR="00BE4E4D" w:rsidRPr="003060B9" w14:paraId="7A8C95C3" w14:textId="77777777" w:rsidTr="003602FA">
        <w:trPr>
          <w:trHeight w:val="259"/>
          <w:jc w:val="center"/>
        </w:trPr>
        <w:tc>
          <w:tcPr>
            <w:tcW w:w="2259" w:type="dxa"/>
            <w:shd w:val="clear" w:color="auto" w:fill="FFFFFF"/>
            <w:noWrap/>
          </w:tcPr>
          <w:p w14:paraId="77652ED8" w14:textId="77777777" w:rsidR="00BE4E4D" w:rsidRPr="003060B9" w:rsidRDefault="00BE4E4D" w:rsidP="003602FA">
            <w:pPr>
              <w:spacing w:before="0" w:after="0"/>
              <w:rPr>
                <w:rFonts w:eastAsia="Calibri" w:cs="Times New Roman"/>
                <w:bCs/>
              </w:rPr>
            </w:pPr>
            <w:r w:rsidRPr="003060B9">
              <w:rPr>
                <w:rFonts w:eastAsia="Calibri" w:cs="Times New Roman"/>
                <w:bCs/>
              </w:rPr>
              <w:t>KANSAS</w:t>
            </w:r>
          </w:p>
        </w:tc>
        <w:tc>
          <w:tcPr>
            <w:tcW w:w="7299" w:type="dxa"/>
            <w:shd w:val="clear" w:color="auto" w:fill="auto"/>
            <w:noWrap/>
          </w:tcPr>
          <w:p w14:paraId="7FC3186A" w14:textId="77777777" w:rsidR="00BE4E4D" w:rsidRPr="003060B9" w:rsidRDefault="00BE4E4D" w:rsidP="003602FA">
            <w:pPr>
              <w:spacing w:before="0" w:after="0"/>
              <w:rPr>
                <w:rFonts w:eastAsia="Calibri" w:cs="Times New Roman"/>
              </w:rPr>
            </w:pPr>
            <w:r>
              <w:rPr>
                <w:rFonts w:eastAsia="Calibri" w:cs="Times New Roman"/>
              </w:rPr>
              <w:t xml:space="preserve">The total number of HCY by grade level, the EUT, and the total number of HCY by primary nighttime residence are not equal to each other.  This indicates a loss of data or a possible duplication of some data.  </w:t>
            </w:r>
          </w:p>
        </w:tc>
      </w:tr>
      <w:tr w:rsidR="00BE4E4D" w:rsidRPr="003060B9" w14:paraId="34690D9C" w14:textId="77777777" w:rsidTr="003602FA">
        <w:trPr>
          <w:trHeight w:val="259"/>
          <w:jc w:val="center"/>
        </w:trPr>
        <w:tc>
          <w:tcPr>
            <w:tcW w:w="2259" w:type="dxa"/>
            <w:shd w:val="clear" w:color="auto" w:fill="FFFFFF"/>
            <w:noWrap/>
          </w:tcPr>
          <w:p w14:paraId="7E5A5265" w14:textId="77777777" w:rsidR="00BE4E4D" w:rsidRPr="003060B9" w:rsidRDefault="00BE4E4D" w:rsidP="003602FA">
            <w:pPr>
              <w:spacing w:before="0" w:after="0"/>
              <w:rPr>
                <w:rFonts w:eastAsia="Calibri" w:cs="Times New Roman"/>
                <w:bCs/>
              </w:rPr>
            </w:pPr>
            <w:r>
              <w:rPr>
                <w:rFonts w:eastAsia="Calibri" w:cs="Times New Roman"/>
                <w:bCs/>
              </w:rPr>
              <w:t>KENTUCKY</w:t>
            </w:r>
          </w:p>
        </w:tc>
        <w:tc>
          <w:tcPr>
            <w:tcW w:w="7299" w:type="dxa"/>
            <w:shd w:val="clear" w:color="auto" w:fill="auto"/>
            <w:noWrap/>
          </w:tcPr>
          <w:p w14:paraId="6A17F6EF" w14:textId="77777777" w:rsidR="00BE4E4D" w:rsidRDefault="00BE4E4D" w:rsidP="003602FA">
            <w:pPr>
              <w:spacing w:before="0" w:after="0"/>
              <w:rPr>
                <w:rFonts w:eastAsia="Calibri" w:cs="Times New Roman"/>
              </w:rPr>
            </w:pPr>
            <w:r>
              <w:rPr>
                <w:rFonts w:eastAsia="Calibri" w:cs="Times New Roman"/>
              </w:rPr>
              <w:t xml:space="preserve">The increase in EL is attributed to an overall increase in the number of EL students in the state and a data quality initiative that included information on identifying students.  </w:t>
            </w:r>
          </w:p>
        </w:tc>
      </w:tr>
      <w:tr w:rsidR="00BE4E4D" w:rsidRPr="003060B9" w14:paraId="60C9E44D" w14:textId="77777777" w:rsidTr="003602FA">
        <w:trPr>
          <w:trHeight w:val="259"/>
          <w:jc w:val="center"/>
        </w:trPr>
        <w:tc>
          <w:tcPr>
            <w:tcW w:w="2259" w:type="dxa"/>
            <w:shd w:val="clear" w:color="auto" w:fill="FFFFFF"/>
            <w:noWrap/>
          </w:tcPr>
          <w:p w14:paraId="3D3BEAE5" w14:textId="77777777" w:rsidR="00BE4E4D" w:rsidRDefault="00BE4E4D" w:rsidP="003602FA">
            <w:pPr>
              <w:spacing w:before="0" w:after="0"/>
              <w:rPr>
                <w:rFonts w:eastAsia="Calibri" w:cs="Times New Roman"/>
                <w:bCs/>
              </w:rPr>
            </w:pPr>
            <w:r>
              <w:rPr>
                <w:rFonts w:eastAsia="Calibri" w:cs="Times New Roman"/>
                <w:bCs/>
              </w:rPr>
              <w:t>MAINE</w:t>
            </w:r>
          </w:p>
        </w:tc>
        <w:tc>
          <w:tcPr>
            <w:tcW w:w="7299" w:type="dxa"/>
            <w:shd w:val="clear" w:color="auto" w:fill="auto"/>
            <w:noWrap/>
          </w:tcPr>
          <w:p w14:paraId="3EAF2922" w14:textId="77777777" w:rsidR="00BE4E4D" w:rsidRDefault="00BE4E4D" w:rsidP="003602FA">
            <w:pPr>
              <w:spacing w:before="0" w:after="0"/>
              <w:rPr>
                <w:rFonts w:eastAsia="Calibri" w:cs="Times New Roman"/>
              </w:rPr>
            </w:pPr>
            <w:r>
              <w:rPr>
                <w:rFonts w:eastAsia="Calibri" w:cs="Times New Roman"/>
              </w:rPr>
              <w:t xml:space="preserve">The number of HCY reported at the LEA level was equal to the number reported at the SEA level; </w:t>
            </w:r>
            <w:r w:rsidRPr="00D37E2C">
              <w:rPr>
                <w:rFonts w:eastAsia="Calibri" w:cs="Times New Roman"/>
              </w:rPr>
              <w:t>this may result in an underreporting of students in the LEA file or a duplicated count at the SEA level</w:t>
            </w:r>
            <w:r>
              <w:rPr>
                <w:rFonts w:eastAsia="Calibri" w:cs="Times New Roman"/>
              </w:rPr>
              <w:t xml:space="preserve">.  </w:t>
            </w:r>
          </w:p>
        </w:tc>
      </w:tr>
      <w:tr w:rsidR="00BE4E4D" w:rsidRPr="003060B9" w14:paraId="54CA8B0A" w14:textId="77777777" w:rsidTr="003602FA">
        <w:trPr>
          <w:trHeight w:val="259"/>
          <w:jc w:val="center"/>
        </w:trPr>
        <w:tc>
          <w:tcPr>
            <w:tcW w:w="2259" w:type="dxa"/>
            <w:shd w:val="clear" w:color="auto" w:fill="FFFFFF"/>
            <w:noWrap/>
          </w:tcPr>
          <w:p w14:paraId="3C484DD7" w14:textId="77777777" w:rsidR="00BE4E4D" w:rsidRDefault="00BE4E4D" w:rsidP="003602FA">
            <w:pPr>
              <w:spacing w:before="0" w:after="0"/>
              <w:rPr>
                <w:rFonts w:eastAsia="Calibri" w:cs="Times New Roman"/>
                <w:bCs/>
              </w:rPr>
            </w:pPr>
            <w:r>
              <w:rPr>
                <w:rFonts w:eastAsia="Calibri" w:cs="Times New Roman"/>
                <w:bCs/>
              </w:rPr>
              <w:t>MICHIGAN</w:t>
            </w:r>
          </w:p>
        </w:tc>
        <w:tc>
          <w:tcPr>
            <w:tcW w:w="7299" w:type="dxa"/>
            <w:shd w:val="clear" w:color="auto" w:fill="auto"/>
            <w:noWrap/>
          </w:tcPr>
          <w:p w14:paraId="3CDF1237" w14:textId="736E56F5" w:rsidR="00BE4E4D" w:rsidRDefault="00515E55" w:rsidP="003602FA">
            <w:pPr>
              <w:spacing w:before="0" w:after="0"/>
              <w:rPr>
                <w:rFonts w:eastAsia="Calibri" w:cs="Times New Roman"/>
              </w:rPr>
            </w:pPr>
            <w:r>
              <w:rPr>
                <w:rFonts w:eastAsia="Calibri" w:cs="Times New Roman"/>
              </w:rPr>
              <w:t>70 g</w:t>
            </w:r>
            <w:r w:rsidR="00BE4E4D">
              <w:rPr>
                <w:rFonts w:eastAsia="Calibri" w:cs="Times New Roman"/>
              </w:rPr>
              <w:t xml:space="preserve">rantee </w:t>
            </w:r>
            <w:r>
              <w:rPr>
                <w:rFonts w:eastAsia="Calibri" w:cs="Times New Roman"/>
              </w:rPr>
              <w:t xml:space="preserve">districts (LEAs) </w:t>
            </w:r>
            <w:r w:rsidR="00BE4E4D">
              <w:rPr>
                <w:rFonts w:eastAsia="Calibri" w:cs="Times New Roman"/>
              </w:rPr>
              <w:t xml:space="preserve">reported no enrolled HCY. </w:t>
            </w:r>
          </w:p>
        </w:tc>
      </w:tr>
      <w:tr w:rsidR="00BE4E4D" w:rsidRPr="003060B9" w14:paraId="1A053723" w14:textId="77777777" w:rsidTr="003602FA">
        <w:trPr>
          <w:trHeight w:val="259"/>
          <w:jc w:val="center"/>
        </w:trPr>
        <w:tc>
          <w:tcPr>
            <w:tcW w:w="2259" w:type="dxa"/>
            <w:shd w:val="clear" w:color="auto" w:fill="FFFFFF"/>
            <w:noWrap/>
          </w:tcPr>
          <w:p w14:paraId="7944EE46" w14:textId="77777777" w:rsidR="00BE4E4D" w:rsidRPr="003060B9" w:rsidRDefault="00BE4E4D" w:rsidP="003602FA">
            <w:pPr>
              <w:spacing w:before="0" w:after="0"/>
              <w:rPr>
                <w:rFonts w:eastAsia="Calibri" w:cs="Times New Roman"/>
                <w:bCs/>
              </w:rPr>
            </w:pPr>
            <w:r w:rsidRPr="003060B9">
              <w:rPr>
                <w:rFonts w:eastAsia="Calibri" w:cs="Times New Roman"/>
                <w:bCs/>
              </w:rPr>
              <w:t>MINNESOTA</w:t>
            </w:r>
          </w:p>
        </w:tc>
        <w:tc>
          <w:tcPr>
            <w:tcW w:w="7299" w:type="dxa"/>
            <w:shd w:val="clear" w:color="auto" w:fill="auto"/>
            <w:noWrap/>
          </w:tcPr>
          <w:p w14:paraId="6475E5FE" w14:textId="78B783CC" w:rsidR="00BE4E4D" w:rsidRPr="003060B9" w:rsidRDefault="00BE4E4D" w:rsidP="003602FA">
            <w:pPr>
              <w:spacing w:before="0" w:after="0"/>
              <w:rPr>
                <w:rFonts w:eastAsia="Calibri" w:cs="Times New Roman"/>
              </w:rPr>
            </w:pPr>
            <w:r>
              <w:rPr>
                <w:rFonts w:eastAsia="Calibri" w:cs="Times New Roman"/>
              </w:rPr>
              <w:t xml:space="preserve">Increases in the number of HCY attributed to better participation in data collection, as more </w:t>
            </w:r>
            <w:r w:rsidR="00515E55">
              <w:rPr>
                <w:rFonts w:eastAsia="Calibri" w:cs="Times New Roman"/>
              </w:rPr>
              <w:t xml:space="preserve">35 </w:t>
            </w:r>
            <w:r>
              <w:rPr>
                <w:rFonts w:eastAsia="Calibri" w:cs="Times New Roman"/>
              </w:rPr>
              <w:t xml:space="preserve">LEAs completed the data collection.  The number of HCY reported at the LEA level was equal to the number reported at the SEA level; </w:t>
            </w:r>
            <w:r w:rsidRPr="00D37E2C">
              <w:rPr>
                <w:rFonts w:eastAsia="Calibri" w:cs="Times New Roman"/>
              </w:rPr>
              <w:t>this may result in an underreporting of students in the LEA file or a duplicated count at the SEA level</w:t>
            </w:r>
            <w:r>
              <w:rPr>
                <w:rFonts w:eastAsia="Calibri" w:cs="Times New Roman"/>
              </w:rPr>
              <w:t>.</w:t>
            </w:r>
            <w:r w:rsidRPr="003060B9">
              <w:rPr>
                <w:rFonts w:eastAsia="Calibri" w:cs="Times New Roman"/>
              </w:rPr>
              <w:t xml:space="preserve">  </w:t>
            </w:r>
          </w:p>
        </w:tc>
      </w:tr>
      <w:tr w:rsidR="00BE4E4D" w:rsidRPr="003060B9" w14:paraId="5BD99700" w14:textId="77777777" w:rsidTr="003602FA">
        <w:trPr>
          <w:trHeight w:val="259"/>
          <w:jc w:val="center"/>
        </w:trPr>
        <w:tc>
          <w:tcPr>
            <w:tcW w:w="2259" w:type="dxa"/>
            <w:shd w:val="clear" w:color="auto" w:fill="FFFFFF"/>
            <w:noWrap/>
          </w:tcPr>
          <w:p w14:paraId="552108D7" w14:textId="77777777" w:rsidR="00BE4E4D" w:rsidRPr="003060B9" w:rsidRDefault="00BE4E4D" w:rsidP="003602FA">
            <w:pPr>
              <w:spacing w:before="0" w:after="0"/>
              <w:rPr>
                <w:rFonts w:eastAsia="Calibri" w:cs="Times New Roman"/>
                <w:bCs/>
              </w:rPr>
            </w:pPr>
            <w:r>
              <w:rPr>
                <w:rFonts w:eastAsia="Calibri" w:cs="Times New Roman"/>
                <w:bCs/>
              </w:rPr>
              <w:t>MISSISSIPPI</w:t>
            </w:r>
          </w:p>
        </w:tc>
        <w:tc>
          <w:tcPr>
            <w:tcW w:w="7299" w:type="dxa"/>
            <w:shd w:val="clear" w:color="auto" w:fill="auto"/>
            <w:noWrap/>
          </w:tcPr>
          <w:p w14:paraId="6F5CF2C0" w14:textId="77777777" w:rsidR="00BE4E4D" w:rsidRDefault="00BE4E4D" w:rsidP="003602FA">
            <w:pPr>
              <w:spacing w:before="0" w:after="0"/>
              <w:rPr>
                <w:rFonts w:eastAsia="Calibri" w:cs="Times New Roman"/>
              </w:rPr>
            </w:pPr>
            <w:r>
              <w:rPr>
                <w:rFonts w:eastAsia="Calibri" w:cs="Times New Roman"/>
              </w:rPr>
              <w:t>Grant status was not provided for all LEAs.</w:t>
            </w:r>
          </w:p>
        </w:tc>
      </w:tr>
      <w:tr w:rsidR="00BE4E4D" w:rsidRPr="003060B9" w14:paraId="3B48CBA0" w14:textId="77777777" w:rsidTr="003602FA">
        <w:trPr>
          <w:trHeight w:val="259"/>
          <w:jc w:val="center"/>
        </w:trPr>
        <w:tc>
          <w:tcPr>
            <w:tcW w:w="2259" w:type="dxa"/>
            <w:shd w:val="clear" w:color="auto" w:fill="FFFFFF"/>
            <w:noWrap/>
          </w:tcPr>
          <w:p w14:paraId="4582C087" w14:textId="77777777" w:rsidR="00BE4E4D" w:rsidRPr="00B71C76" w:rsidRDefault="00BE4E4D" w:rsidP="003602FA">
            <w:pPr>
              <w:spacing w:before="0" w:after="0"/>
              <w:rPr>
                <w:rFonts w:eastAsia="Calibri" w:cs="Times New Roman"/>
                <w:bCs/>
              </w:rPr>
            </w:pPr>
            <w:r w:rsidRPr="00B71C76">
              <w:rPr>
                <w:rFonts w:eastAsia="Calibri" w:cs="Times New Roman"/>
                <w:bCs/>
              </w:rPr>
              <w:t>MISSOURI</w:t>
            </w:r>
          </w:p>
        </w:tc>
        <w:tc>
          <w:tcPr>
            <w:tcW w:w="7299" w:type="dxa"/>
            <w:shd w:val="clear" w:color="auto" w:fill="auto"/>
            <w:noWrap/>
          </w:tcPr>
          <w:p w14:paraId="4420D99A" w14:textId="77777777" w:rsidR="00BE4E4D" w:rsidRPr="00B71C76" w:rsidRDefault="00BE4E4D" w:rsidP="003602FA">
            <w:pPr>
              <w:spacing w:before="0" w:after="0"/>
              <w:rPr>
                <w:rFonts w:eastAsia="Calibri" w:cs="Times New Roman"/>
              </w:rPr>
            </w:pPr>
            <w:r w:rsidRPr="00B71C76">
              <w:rPr>
                <w:rFonts w:eastAsia="Calibri" w:cs="Times New Roman"/>
              </w:rPr>
              <w:t xml:space="preserve">The number of HCY reported at the LEA level was equal to the number reported at the SEA level; this may result in an underreporting of students in the LEA file or a duplicated count at the SEA level.  </w:t>
            </w:r>
          </w:p>
        </w:tc>
      </w:tr>
      <w:tr w:rsidR="00BE4E4D" w:rsidRPr="003060B9" w14:paraId="539E0987" w14:textId="77777777" w:rsidTr="003602FA">
        <w:trPr>
          <w:trHeight w:val="259"/>
          <w:jc w:val="center"/>
        </w:trPr>
        <w:tc>
          <w:tcPr>
            <w:tcW w:w="2259" w:type="dxa"/>
            <w:shd w:val="clear" w:color="auto" w:fill="FFFFFF"/>
            <w:noWrap/>
          </w:tcPr>
          <w:p w14:paraId="72B89B6E" w14:textId="77777777" w:rsidR="00BE4E4D" w:rsidRPr="003060B9" w:rsidRDefault="00BE4E4D" w:rsidP="003602FA">
            <w:pPr>
              <w:spacing w:before="0" w:after="0"/>
              <w:rPr>
                <w:rFonts w:eastAsia="Calibri" w:cs="Times New Roman"/>
                <w:bCs/>
              </w:rPr>
            </w:pPr>
            <w:r>
              <w:rPr>
                <w:rFonts w:eastAsia="Calibri" w:cs="Times New Roman"/>
                <w:bCs/>
              </w:rPr>
              <w:t>MISSISSIPPI</w:t>
            </w:r>
          </w:p>
        </w:tc>
        <w:tc>
          <w:tcPr>
            <w:tcW w:w="7299" w:type="dxa"/>
            <w:shd w:val="clear" w:color="auto" w:fill="auto"/>
            <w:noWrap/>
          </w:tcPr>
          <w:p w14:paraId="2F2FB0CA" w14:textId="67771F12" w:rsidR="00BE4E4D" w:rsidRPr="007D2962" w:rsidRDefault="00BE4E4D" w:rsidP="003602FA">
            <w:pPr>
              <w:spacing w:before="0" w:after="0"/>
              <w:rPr>
                <w:rFonts w:eastAsia="Calibri" w:cs="Times New Roman"/>
              </w:rPr>
            </w:pPr>
            <w:r w:rsidRPr="007D2962">
              <w:rPr>
                <w:rFonts w:eastAsia="Calibri" w:cs="Times New Roman"/>
              </w:rPr>
              <w:t>The decrease in HCY is attributed to an increase in training and guidance on the definition of homelessness.</w:t>
            </w:r>
            <w:r>
              <w:rPr>
                <w:rFonts w:eastAsia="Calibri" w:cs="Times New Roman"/>
              </w:rPr>
              <w:t xml:space="preserve">  </w:t>
            </w:r>
          </w:p>
        </w:tc>
      </w:tr>
      <w:tr w:rsidR="00BE4E4D" w:rsidRPr="003060B9" w14:paraId="317B4061" w14:textId="77777777" w:rsidTr="003602FA">
        <w:trPr>
          <w:trHeight w:val="259"/>
          <w:jc w:val="center"/>
        </w:trPr>
        <w:tc>
          <w:tcPr>
            <w:tcW w:w="2259" w:type="dxa"/>
            <w:shd w:val="clear" w:color="auto" w:fill="FFFFFF"/>
            <w:noWrap/>
          </w:tcPr>
          <w:p w14:paraId="70E05934" w14:textId="77777777" w:rsidR="00BE4E4D" w:rsidRDefault="00BE4E4D" w:rsidP="003602FA">
            <w:pPr>
              <w:spacing w:before="0" w:after="0"/>
              <w:rPr>
                <w:rFonts w:eastAsia="Calibri" w:cs="Times New Roman"/>
                <w:bCs/>
              </w:rPr>
            </w:pPr>
            <w:r>
              <w:rPr>
                <w:rFonts w:eastAsia="Calibri" w:cs="Times New Roman"/>
                <w:bCs/>
              </w:rPr>
              <w:t>MONTANA</w:t>
            </w:r>
          </w:p>
        </w:tc>
        <w:tc>
          <w:tcPr>
            <w:tcW w:w="7299" w:type="dxa"/>
            <w:shd w:val="clear" w:color="auto" w:fill="auto"/>
            <w:noWrap/>
          </w:tcPr>
          <w:p w14:paraId="69CB25EF" w14:textId="77777777" w:rsidR="00BE4E4D" w:rsidRPr="007D2962" w:rsidRDefault="00BE4E4D" w:rsidP="003602FA">
            <w:pPr>
              <w:spacing w:before="0" w:after="0"/>
              <w:rPr>
                <w:rFonts w:eastAsia="Calibri" w:cs="Times New Roman"/>
              </w:rPr>
            </w:pPr>
            <w:r>
              <w:rPr>
                <w:rFonts w:eastAsia="Calibri" w:cs="Times New Roman"/>
              </w:rPr>
              <w:t>Primary nighttime residence was not collected for all students.</w:t>
            </w:r>
          </w:p>
        </w:tc>
      </w:tr>
      <w:tr w:rsidR="00BE4E4D" w:rsidRPr="003060B9" w14:paraId="10611947" w14:textId="77777777" w:rsidTr="003602FA">
        <w:trPr>
          <w:trHeight w:val="259"/>
          <w:jc w:val="center"/>
        </w:trPr>
        <w:tc>
          <w:tcPr>
            <w:tcW w:w="2259" w:type="dxa"/>
            <w:shd w:val="clear" w:color="auto" w:fill="FFFFFF"/>
            <w:noWrap/>
          </w:tcPr>
          <w:p w14:paraId="60619B0F" w14:textId="77777777" w:rsidR="00BE4E4D" w:rsidRPr="003060B9" w:rsidRDefault="00BE4E4D" w:rsidP="003602FA">
            <w:pPr>
              <w:spacing w:before="0" w:after="0"/>
              <w:rPr>
                <w:rFonts w:eastAsia="Calibri" w:cs="Times New Roman"/>
                <w:bCs/>
              </w:rPr>
            </w:pPr>
            <w:r w:rsidRPr="003060B9">
              <w:rPr>
                <w:rFonts w:eastAsia="Calibri" w:cs="Times New Roman"/>
                <w:bCs/>
              </w:rPr>
              <w:t>NEVADA</w:t>
            </w:r>
          </w:p>
        </w:tc>
        <w:tc>
          <w:tcPr>
            <w:tcW w:w="7299" w:type="dxa"/>
            <w:shd w:val="clear" w:color="auto" w:fill="auto"/>
            <w:noWrap/>
          </w:tcPr>
          <w:p w14:paraId="1B8675C7" w14:textId="77777777" w:rsidR="00BE4E4D" w:rsidRPr="003060B9" w:rsidRDefault="00BE4E4D" w:rsidP="003602FA">
            <w:pPr>
              <w:spacing w:before="0" w:after="0"/>
              <w:rPr>
                <w:rFonts w:eastAsia="Calibri" w:cs="Times New Roman"/>
              </w:rPr>
            </w:pPr>
            <w:r>
              <w:rPr>
                <w:rFonts w:eastAsia="Calibri" w:cs="Times New Roman"/>
              </w:rPr>
              <w:t xml:space="preserve">The number of HCY reported at the LEA level was equal to the number reported at the SEA level; </w:t>
            </w:r>
            <w:r w:rsidRPr="00D37E2C">
              <w:rPr>
                <w:rFonts w:eastAsia="Calibri" w:cs="Times New Roman"/>
              </w:rPr>
              <w:t>this may result in an underreporting of students in the LEA file or a duplicated count at the SEA level</w:t>
            </w:r>
            <w:r>
              <w:rPr>
                <w:rFonts w:eastAsia="Calibri" w:cs="Times New Roman"/>
              </w:rPr>
              <w:t>.</w:t>
            </w:r>
            <w:r w:rsidRPr="003060B9">
              <w:rPr>
                <w:rFonts w:eastAsia="Calibri" w:cs="Times New Roman"/>
              </w:rPr>
              <w:t xml:space="preserve">  </w:t>
            </w:r>
          </w:p>
        </w:tc>
      </w:tr>
      <w:tr w:rsidR="00BE4E4D" w:rsidRPr="003060B9" w14:paraId="745CA787" w14:textId="77777777" w:rsidTr="003602FA">
        <w:trPr>
          <w:trHeight w:val="259"/>
          <w:jc w:val="center"/>
        </w:trPr>
        <w:tc>
          <w:tcPr>
            <w:tcW w:w="2259" w:type="dxa"/>
            <w:shd w:val="clear" w:color="auto" w:fill="FFFFFF"/>
            <w:noWrap/>
          </w:tcPr>
          <w:p w14:paraId="7813854B" w14:textId="77777777" w:rsidR="00BE4E4D" w:rsidRPr="003060B9" w:rsidRDefault="00BE4E4D" w:rsidP="003602FA">
            <w:pPr>
              <w:spacing w:before="0" w:after="0"/>
              <w:rPr>
                <w:rFonts w:eastAsia="Calibri" w:cs="Times New Roman"/>
                <w:bCs/>
              </w:rPr>
            </w:pPr>
            <w:r w:rsidRPr="003060B9">
              <w:rPr>
                <w:rFonts w:eastAsia="Calibri" w:cs="Times New Roman"/>
                <w:bCs/>
              </w:rPr>
              <w:t>NEW HAMPSHIRE</w:t>
            </w:r>
          </w:p>
        </w:tc>
        <w:tc>
          <w:tcPr>
            <w:tcW w:w="7299" w:type="dxa"/>
            <w:shd w:val="clear" w:color="auto" w:fill="auto"/>
            <w:noWrap/>
          </w:tcPr>
          <w:p w14:paraId="1FED798C" w14:textId="77777777" w:rsidR="00BE4E4D" w:rsidRPr="003060B9" w:rsidRDefault="00BE4E4D" w:rsidP="003602FA">
            <w:pPr>
              <w:spacing w:before="0" w:after="0"/>
              <w:rPr>
                <w:rFonts w:eastAsia="Calibri" w:cs="Times New Roman"/>
              </w:rPr>
            </w:pPr>
            <w:r>
              <w:rPr>
                <w:rFonts w:eastAsia="Calibri" w:cs="Times New Roman"/>
              </w:rPr>
              <w:t xml:space="preserve">Only includes HCY identified as homeless by October 1, 2018.  Primary nighttime residence was not collected for all students.  The number of HCY reported at the LEA level was equal to the number reported at the SEA level; </w:t>
            </w:r>
            <w:r w:rsidRPr="00D37E2C">
              <w:rPr>
                <w:rFonts w:eastAsia="Calibri" w:cs="Times New Roman"/>
              </w:rPr>
              <w:t>this may result in an underreporting of students in the LEA file or a duplicated count at the SEA level</w:t>
            </w:r>
            <w:r>
              <w:rPr>
                <w:rFonts w:eastAsia="Calibri" w:cs="Times New Roman"/>
              </w:rPr>
              <w:t>.</w:t>
            </w:r>
            <w:r w:rsidRPr="003060B9">
              <w:rPr>
                <w:rFonts w:eastAsia="Calibri" w:cs="Times New Roman"/>
              </w:rPr>
              <w:t xml:space="preserve">  </w:t>
            </w:r>
            <w:r>
              <w:rPr>
                <w:rFonts w:eastAsia="Calibri" w:cs="Times New Roman"/>
              </w:rPr>
              <w:t xml:space="preserve">The total number of HCY by grade level, the EUT, and the total number of HCY by primary nighttime residence are not equal to each other.  This indicates a loss of data or a possible duplication of some data.  </w:t>
            </w:r>
          </w:p>
        </w:tc>
      </w:tr>
      <w:tr w:rsidR="00BE4E4D" w:rsidRPr="003060B9" w14:paraId="5C30E760" w14:textId="77777777" w:rsidTr="003602FA">
        <w:trPr>
          <w:trHeight w:val="259"/>
          <w:jc w:val="center"/>
        </w:trPr>
        <w:tc>
          <w:tcPr>
            <w:tcW w:w="2259" w:type="dxa"/>
            <w:shd w:val="clear" w:color="auto" w:fill="FFFFFF"/>
            <w:noWrap/>
          </w:tcPr>
          <w:p w14:paraId="2193E4AD" w14:textId="77777777" w:rsidR="00BE4E4D" w:rsidRPr="003060B9" w:rsidRDefault="00BE4E4D" w:rsidP="003602FA">
            <w:pPr>
              <w:spacing w:before="0" w:after="0"/>
              <w:rPr>
                <w:rFonts w:eastAsia="Calibri" w:cs="Times New Roman"/>
                <w:bCs/>
              </w:rPr>
            </w:pPr>
            <w:r w:rsidRPr="003060B9">
              <w:rPr>
                <w:rFonts w:eastAsia="Calibri" w:cs="Times New Roman"/>
                <w:bCs/>
              </w:rPr>
              <w:t>NEW JERSEY</w:t>
            </w:r>
          </w:p>
        </w:tc>
        <w:tc>
          <w:tcPr>
            <w:tcW w:w="7299" w:type="dxa"/>
            <w:shd w:val="clear" w:color="auto" w:fill="auto"/>
            <w:noWrap/>
          </w:tcPr>
          <w:p w14:paraId="41B8736D" w14:textId="4B3C91D8" w:rsidR="00BE4E4D" w:rsidRPr="003060B9" w:rsidRDefault="00515E55" w:rsidP="003602FA">
            <w:pPr>
              <w:spacing w:before="0" w:after="0"/>
              <w:rPr>
                <w:rFonts w:eastAsia="Calibri" w:cs="Times New Roman"/>
              </w:rPr>
            </w:pPr>
            <w:r>
              <w:rPr>
                <w:rFonts w:eastAsia="Calibri" w:cs="Times New Roman"/>
              </w:rPr>
              <w:t xml:space="preserve">25 </w:t>
            </w:r>
            <w:r w:rsidR="00BE4E4D">
              <w:rPr>
                <w:rFonts w:eastAsia="Calibri" w:cs="Times New Roman"/>
              </w:rPr>
              <w:t xml:space="preserve">LEAs reported as subgrantees did not provide enrollment data or provided blank/zero counts.  </w:t>
            </w:r>
            <w:r>
              <w:rPr>
                <w:rFonts w:eastAsia="Calibri" w:cs="Times New Roman"/>
              </w:rPr>
              <w:t>32 g</w:t>
            </w:r>
            <w:r w:rsidR="00BE4E4D" w:rsidRPr="00B71C76">
              <w:rPr>
                <w:rFonts w:eastAsia="Calibri" w:cs="Times New Roman"/>
              </w:rPr>
              <w:t>rantee districts (</w:t>
            </w:r>
            <w:r>
              <w:rPr>
                <w:rFonts w:eastAsia="Calibri" w:cs="Times New Roman"/>
              </w:rPr>
              <w:t>LEAs</w:t>
            </w:r>
            <w:r w:rsidR="00BE4E4D" w:rsidRPr="00B71C76">
              <w:rPr>
                <w:rFonts w:eastAsia="Calibri" w:cs="Times New Roman"/>
              </w:rPr>
              <w:t>) reported no enrolled</w:t>
            </w:r>
            <w:r w:rsidR="00BE4E4D">
              <w:rPr>
                <w:rFonts w:eastAsia="Calibri" w:cs="Times New Roman"/>
              </w:rPr>
              <w:t xml:space="preserve"> HCY.</w:t>
            </w:r>
          </w:p>
        </w:tc>
      </w:tr>
      <w:tr w:rsidR="00BE4E4D" w:rsidRPr="003060B9" w14:paraId="2B0E9308" w14:textId="77777777" w:rsidTr="003602FA">
        <w:trPr>
          <w:trHeight w:val="259"/>
          <w:jc w:val="center"/>
        </w:trPr>
        <w:tc>
          <w:tcPr>
            <w:tcW w:w="2259" w:type="dxa"/>
            <w:shd w:val="clear" w:color="auto" w:fill="FFFFFF"/>
            <w:noWrap/>
          </w:tcPr>
          <w:p w14:paraId="5B29325A" w14:textId="77777777" w:rsidR="00BE4E4D" w:rsidRPr="003060B9" w:rsidRDefault="00BE4E4D" w:rsidP="003602FA">
            <w:pPr>
              <w:spacing w:before="0" w:after="0"/>
              <w:rPr>
                <w:rFonts w:eastAsia="Calibri" w:cs="Times New Roman"/>
                <w:bCs/>
              </w:rPr>
            </w:pPr>
            <w:r w:rsidRPr="003060B9">
              <w:rPr>
                <w:rFonts w:eastAsia="Calibri" w:cs="Times New Roman"/>
                <w:bCs/>
              </w:rPr>
              <w:lastRenderedPageBreak/>
              <w:t>NEW MEXICO</w:t>
            </w:r>
          </w:p>
        </w:tc>
        <w:tc>
          <w:tcPr>
            <w:tcW w:w="7299" w:type="dxa"/>
            <w:shd w:val="clear" w:color="auto" w:fill="auto"/>
            <w:noWrap/>
          </w:tcPr>
          <w:p w14:paraId="567D96C9" w14:textId="1DD4D002" w:rsidR="00BE4E4D" w:rsidRPr="003060B9" w:rsidRDefault="00BE4E4D" w:rsidP="003602FA">
            <w:pPr>
              <w:spacing w:before="0" w:after="0"/>
              <w:rPr>
                <w:rFonts w:eastAsia="Calibri" w:cs="Times New Roman"/>
              </w:rPr>
            </w:pPr>
            <w:r>
              <w:rPr>
                <w:rFonts w:eastAsia="Calibri" w:cs="Times New Roman"/>
              </w:rPr>
              <w:t>The total number of HCY by grade level, the EUT, and the total number of HCY by primary nighttime residence are not equal to each other.  This indicates a loss of data or a possible duplication of some data.  Primary nighttime residence was not collected for all students.</w:t>
            </w:r>
          </w:p>
        </w:tc>
      </w:tr>
      <w:tr w:rsidR="00BE4E4D" w:rsidRPr="003060B9" w14:paraId="19BB3A24" w14:textId="77777777" w:rsidTr="003602FA">
        <w:trPr>
          <w:trHeight w:val="259"/>
          <w:jc w:val="center"/>
        </w:trPr>
        <w:tc>
          <w:tcPr>
            <w:tcW w:w="2259" w:type="dxa"/>
            <w:shd w:val="clear" w:color="auto" w:fill="FFFFFF"/>
            <w:noWrap/>
          </w:tcPr>
          <w:p w14:paraId="692B76F7" w14:textId="77777777" w:rsidR="00BE4E4D" w:rsidRPr="003060B9" w:rsidRDefault="00BE4E4D" w:rsidP="003602FA">
            <w:pPr>
              <w:spacing w:before="0" w:after="0"/>
              <w:rPr>
                <w:rFonts w:eastAsia="Calibri" w:cs="Times New Roman"/>
                <w:bCs/>
              </w:rPr>
            </w:pPr>
            <w:r>
              <w:rPr>
                <w:rFonts w:eastAsia="Calibri" w:cs="Times New Roman"/>
                <w:bCs/>
              </w:rPr>
              <w:t>NEW YORK</w:t>
            </w:r>
          </w:p>
        </w:tc>
        <w:tc>
          <w:tcPr>
            <w:tcW w:w="7299" w:type="dxa"/>
            <w:shd w:val="clear" w:color="auto" w:fill="auto"/>
            <w:noWrap/>
          </w:tcPr>
          <w:p w14:paraId="437FD27F" w14:textId="73F1F9DD" w:rsidR="00BE4E4D" w:rsidRPr="0095305B" w:rsidRDefault="00F607A9" w:rsidP="003602FA">
            <w:pPr>
              <w:spacing w:before="0" w:after="0"/>
              <w:rPr>
                <w:rFonts w:eastAsia="Calibri" w:cs="Times New Roman"/>
              </w:rPr>
            </w:pPr>
            <w:r>
              <w:rPr>
                <w:rFonts w:eastAsia="Calibri" w:cs="Times New Roman"/>
              </w:rPr>
              <w:t>11 g</w:t>
            </w:r>
            <w:r w:rsidR="00BE4E4D" w:rsidRPr="0095305B">
              <w:rPr>
                <w:rFonts w:eastAsia="Calibri" w:cs="Times New Roman"/>
              </w:rPr>
              <w:t>rantee districts (</w:t>
            </w:r>
            <w:r>
              <w:rPr>
                <w:rFonts w:eastAsia="Calibri" w:cs="Times New Roman"/>
              </w:rPr>
              <w:t>LEAs</w:t>
            </w:r>
            <w:r w:rsidR="00BE4E4D" w:rsidRPr="0095305B">
              <w:rPr>
                <w:rFonts w:eastAsia="Calibri" w:cs="Times New Roman"/>
              </w:rPr>
              <w:t>) reported no enrolled HCY.</w:t>
            </w:r>
          </w:p>
        </w:tc>
      </w:tr>
      <w:tr w:rsidR="00BE4E4D" w:rsidRPr="003060B9" w14:paraId="77959DCE" w14:textId="77777777" w:rsidTr="003602FA">
        <w:trPr>
          <w:trHeight w:val="259"/>
          <w:jc w:val="center"/>
        </w:trPr>
        <w:tc>
          <w:tcPr>
            <w:tcW w:w="2259" w:type="dxa"/>
            <w:shd w:val="clear" w:color="auto" w:fill="FFFFFF"/>
            <w:noWrap/>
          </w:tcPr>
          <w:p w14:paraId="3EB22F0D" w14:textId="77777777" w:rsidR="00BE4E4D" w:rsidRPr="003060B9" w:rsidRDefault="00BE4E4D" w:rsidP="003602FA">
            <w:pPr>
              <w:spacing w:before="0" w:after="0"/>
              <w:rPr>
                <w:rFonts w:eastAsia="Calibri" w:cs="Times New Roman"/>
                <w:bCs/>
              </w:rPr>
            </w:pPr>
            <w:r w:rsidRPr="003060B9">
              <w:rPr>
                <w:rFonts w:eastAsia="Calibri" w:cs="Times New Roman"/>
                <w:bCs/>
              </w:rPr>
              <w:t>NORTH CAROLINA</w:t>
            </w:r>
          </w:p>
        </w:tc>
        <w:tc>
          <w:tcPr>
            <w:tcW w:w="7299" w:type="dxa"/>
            <w:shd w:val="clear" w:color="auto" w:fill="auto"/>
            <w:noWrap/>
          </w:tcPr>
          <w:p w14:paraId="54C3D37F" w14:textId="77777777" w:rsidR="00BE4E4D" w:rsidRPr="003060B9" w:rsidRDefault="00BE4E4D" w:rsidP="003602FA">
            <w:pPr>
              <w:spacing w:before="0" w:after="0"/>
              <w:rPr>
                <w:rFonts w:eastAsia="Calibri" w:cs="Times New Roman"/>
              </w:rPr>
            </w:pPr>
            <w:r>
              <w:rPr>
                <w:rFonts w:eastAsia="Calibri" w:cs="Times New Roman"/>
              </w:rPr>
              <w:t>Increases in HCY attributed to hurricanes during SY 2018-19.</w:t>
            </w:r>
          </w:p>
        </w:tc>
      </w:tr>
      <w:tr w:rsidR="00BE4E4D" w:rsidRPr="003060B9" w14:paraId="320950DA" w14:textId="77777777" w:rsidTr="003602FA">
        <w:trPr>
          <w:trHeight w:val="259"/>
          <w:jc w:val="center"/>
        </w:trPr>
        <w:tc>
          <w:tcPr>
            <w:tcW w:w="2259" w:type="dxa"/>
            <w:shd w:val="clear" w:color="auto" w:fill="FFFFFF"/>
            <w:noWrap/>
          </w:tcPr>
          <w:p w14:paraId="41D3CC8A" w14:textId="77777777" w:rsidR="00BE4E4D" w:rsidRPr="003060B9" w:rsidRDefault="00BE4E4D" w:rsidP="003602FA">
            <w:pPr>
              <w:spacing w:before="0" w:after="0"/>
              <w:rPr>
                <w:rFonts w:eastAsia="Calibri" w:cs="Times New Roman"/>
                <w:bCs/>
              </w:rPr>
            </w:pPr>
            <w:r>
              <w:rPr>
                <w:rFonts w:eastAsia="Calibri" w:cs="Times New Roman"/>
                <w:bCs/>
              </w:rPr>
              <w:t>NORTH DAKOTA</w:t>
            </w:r>
          </w:p>
        </w:tc>
        <w:tc>
          <w:tcPr>
            <w:tcW w:w="7299" w:type="dxa"/>
            <w:shd w:val="clear" w:color="auto" w:fill="auto"/>
            <w:noWrap/>
          </w:tcPr>
          <w:p w14:paraId="755AA8C4" w14:textId="77777777" w:rsidR="00BE4E4D" w:rsidRDefault="00BE4E4D" w:rsidP="003602FA">
            <w:pPr>
              <w:spacing w:before="0" w:after="0"/>
              <w:rPr>
                <w:rFonts w:eastAsia="Calibri" w:cs="Times New Roman"/>
              </w:rPr>
            </w:pPr>
            <w:r>
              <w:rPr>
                <w:rFonts w:eastAsia="Calibri" w:cs="Times New Roman"/>
              </w:rPr>
              <w:t>Increases in HCY attributed to technical assistance and monitoring related to identification of students.  Additional technical assistance to target schools on reservations.</w:t>
            </w:r>
          </w:p>
        </w:tc>
      </w:tr>
      <w:tr w:rsidR="00BE4E4D" w:rsidRPr="003060B9" w14:paraId="3FB00761" w14:textId="77777777" w:rsidTr="003602FA">
        <w:trPr>
          <w:trHeight w:val="259"/>
          <w:jc w:val="center"/>
        </w:trPr>
        <w:tc>
          <w:tcPr>
            <w:tcW w:w="2259" w:type="dxa"/>
            <w:shd w:val="clear" w:color="auto" w:fill="FFFFFF"/>
            <w:noWrap/>
          </w:tcPr>
          <w:p w14:paraId="2A6F9988" w14:textId="77777777" w:rsidR="00BE4E4D" w:rsidRPr="003060B9" w:rsidRDefault="00BE4E4D" w:rsidP="003602FA">
            <w:pPr>
              <w:spacing w:before="0" w:after="0"/>
              <w:rPr>
                <w:rFonts w:eastAsia="Calibri" w:cs="Times New Roman"/>
                <w:bCs/>
              </w:rPr>
            </w:pPr>
            <w:r w:rsidRPr="003060B9">
              <w:rPr>
                <w:rFonts w:eastAsia="Calibri" w:cs="Times New Roman"/>
                <w:bCs/>
              </w:rPr>
              <w:t>OHIO</w:t>
            </w:r>
          </w:p>
        </w:tc>
        <w:tc>
          <w:tcPr>
            <w:tcW w:w="7299" w:type="dxa"/>
            <w:shd w:val="clear" w:color="auto" w:fill="auto"/>
            <w:noWrap/>
          </w:tcPr>
          <w:p w14:paraId="1661C42F" w14:textId="77777777" w:rsidR="00BE4E4D" w:rsidRPr="003060B9" w:rsidRDefault="00BE4E4D" w:rsidP="003602FA">
            <w:pPr>
              <w:spacing w:before="0" w:after="0"/>
              <w:rPr>
                <w:rFonts w:eastAsia="Calibri" w:cs="Times New Roman"/>
              </w:rPr>
            </w:pPr>
            <w:r>
              <w:rPr>
                <w:rFonts w:eastAsia="Calibri" w:cs="Times New Roman"/>
              </w:rPr>
              <w:t xml:space="preserve">The increase in UHY is attributed to the increase in HCY overall.  </w:t>
            </w:r>
          </w:p>
        </w:tc>
      </w:tr>
      <w:tr w:rsidR="00BE4E4D" w:rsidRPr="003060B9" w14:paraId="253138BA" w14:textId="77777777" w:rsidTr="003602FA">
        <w:trPr>
          <w:trHeight w:val="259"/>
          <w:jc w:val="center"/>
        </w:trPr>
        <w:tc>
          <w:tcPr>
            <w:tcW w:w="2259" w:type="dxa"/>
            <w:shd w:val="clear" w:color="auto" w:fill="FFFFFF"/>
            <w:noWrap/>
          </w:tcPr>
          <w:p w14:paraId="5F17F8F1" w14:textId="77777777" w:rsidR="00BE4E4D" w:rsidRPr="003060B9" w:rsidRDefault="00BE4E4D" w:rsidP="003602FA">
            <w:pPr>
              <w:spacing w:before="0" w:after="0"/>
              <w:rPr>
                <w:rFonts w:eastAsia="Calibri" w:cs="Times New Roman"/>
                <w:bCs/>
              </w:rPr>
            </w:pPr>
            <w:r w:rsidRPr="003060B9">
              <w:rPr>
                <w:rFonts w:eastAsia="Calibri" w:cs="Times New Roman"/>
                <w:bCs/>
              </w:rPr>
              <w:t>OKLAHOMA</w:t>
            </w:r>
          </w:p>
        </w:tc>
        <w:tc>
          <w:tcPr>
            <w:tcW w:w="7299" w:type="dxa"/>
            <w:shd w:val="clear" w:color="auto" w:fill="auto"/>
            <w:noWrap/>
          </w:tcPr>
          <w:p w14:paraId="35B61430" w14:textId="7478CB29" w:rsidR="00BE4E4D" w:rsidRPr="003060B9" w:rsidRDefault="00BE4E4D" w:rsidP="003602FA">
            <w:pPr>
              <w:spacing w:before="0" w:after="0"/>
              <w:rPr>
                <w:rFonts w:eastAsia="Calibri" w:cs="Times New Roman"/>
              </w:rPr>
            </w:pPr>
            <w:r>
              <w:rPr>
                <w:rFonts w:eastAsia="Calibri" w:cs="Times New Roman"/>
              </w:rPr>
              <w:t xml:space="preserve">Decreases in the HCY are attributed to changes in the way data is collected from LEAs.  The total number of HCY by grade level, the EUT, and the total number of HCY by primary nighttime residence are not equal to each other.  This indicates a loss of data or a possible duplication of some data.  The number of HCY reported at the LEA level was equal to the number reported at the SEA level; </w:t>
            </w:r>
            <w:r w:rsidRPr="00D37E2C">
              <w:rPr>
                <w:rFonts w:eastAsia="Calibri" w:cs="Times New Roman"/>
              </w:rPr>
              <w:t>this may result in an underreporting of students in the LEA file or a duplicated count at the SEA level</w:t>
            </w:r>
            <w:r>
              <w:rPr>
                <w:rFonts w:eastAsia="Calibri" w:cs="Times New Roman"/>
              </w:rPr>
              <w:t xml:space="preserve">.  </w:t>
            </w:r>
            <w:r w:rsidRPr="003060B9">
              <w:rPr>
                <w:rFonts w:eastAsia="Calibri" w:cs="Times New Roman"/>
              </w:rPr>
              <w:t xml:space="preserve"> </w:t>
            </w:r>
          </w:p>
        </w:tc>
      </w:tr>
      <w:tr w:rsidR="00F607A9" w:rsidRPr="003060B9" w14:paraId="1759B3F1" w14:textId="77777777" w:rsidTr="003602FA">
        <w:trPr>
          <w:trHeight w:val="259"/>
          <w:jc w:val="center"/>
        </w:trPr>
        <w:tc>
          <w:tcPr>
            <w:tcW w:w="2259" w:type="dxa"/>
            <w:shd w:val="clear" w:color="auto" w:fill="FFFFFF"/>
            <w:noWrap/>
          </w:tcPr>
          <w:p w14:paraId="09831EE4" w14:textId="0D620513" w:rsidR="00F607A9" w:rsidRPr="003060B9" w:rsidRDefault="00F607A9" w:rsidP="003602FA">
            <w:pPr>
              <w:spacing w:before="0" w:after="0"/>
              <w:rPr>
                <w:rFonts w:eastAsia="Calibri" w:cs="Times New Roman"/>
                <w:bCs/>
              </w:rPr>
            </w:pPr>
            <w:r>
              <w:rPr>
                <w:rFonts w:eastAsia="Calibri" w:cs="Times New Roman"/>
                <w:bCs/>
              </w:rPr>
              <w:t>OREGON</w:t>
            </w:r>
          </w:p>
        </w:tc>
        <w:tc>
          <w:tcPr>
            <w:tcW w:w="7299" w:type="dxa"/>
            <w:shd w:val="clear" w:color="auto" w:fill="auto"/>
            <w:noWrap/>
          </w:tcPr>
          <w:p w14:paraId="0644C582" w14:textId="77777777" w:rsidR="00F607A9" w:rsidRDefault="00F607A9" w:rsidP="003602FA">
            <w:pPr>
              <w:spacing w:before="0" w:after="0"/>
              <w:rPr>
                <w:rFonts w:eastAsia="Calibri" w:cs="Times New Roman"/>
              </w:rPr>
            </w:pPr>
          </w:p>
        </w:tc>
      </w:tr>
      <w:tr w:rsidR="00BE4E4D" w:rsidRPr="003060B9" w14:paraId="6A8A87AF" w14:textId="77777777" w:rsidTr="003602FA">
        <w:trPr>
          <w:trHeight w:val="259"/>
          <w:jc w:val="center"/>
        </w:trPr>
        <w:tc>
          <w:tcPr>
            <w:tcW w:w="2259" w:type="dxa"/>
            <w:shd w:val="clear" w:color="auto" w:fill="FFFFFF"/>
            <w:noWrap/>
          </w:tcPr>
          <w:p w14:paraId="3DBE5E98" w14:textId="77777777" w:rsidR="00BE4E4D" w:rsidRPr="003060B9" w:rsidRDefault="00BE4E4D" w:rsidP="003602FA">
            <w:pPr>
              <w:spacing w:before="0" w:after="0"/>
              <w:rPr>
                <w:rFonts w:eastAsia="Calibri" w:cs="Times New Roman"/>
                <w:bCs/>
              </w:rPr>
            </w:pPr>
            <w:r w:rsidRPr="003060B9">
              <w:rPr>
                <w:rFonts w:eastAsia="Calibri" w:cs="Times New Roman"/>
                <w:bCs/>
              </w:rPr>
              <w:t>PENNSYLVANIA</w:t>
            </w:r>
          </w:p>
        </w:tc>
        <w:tc>
          <w:tcPr>
            <w:tcW w:w="7299" w:type="dxa"/>
            <w:shd w:val="clear" w:color="auto" w:fill="auto"/>
            <w:noWrap/>
          </w:tcPr>
          <w:p w14:paraId="4B3FD2E5" w14:textId="77777777" w:rsidR="00BE4E4D" w:rsidRPr="003060B9" w:rsidRDefault="00BE4E4D" w:rsidP="003602FA">
            <w:pPr>
              <w:spacing w:before="0" w:after="0"/>
              <w:rPr>
                <w:rFonts w:eastAsia="Calibri" w:cs="Times New Roman"/>
              </w:rPr>
            </w:pPr>
            <w:r>
              <w:rPr>
                <w:rFonts w:eastAsia="Calibri" w:cs="Times New Roman"/>
              </w:rPr>
              <w:t>Students residing in domestic violence shelters are excluded from all LEA level data counts.  Counts include preschool children not enrolled in school.  Decreases in counts of EL students are attributed to the waning impact of Hurricane Maria.  Increased in migrant students attributed to changes in identification and reporting procedures.  Grantee districts (37) reported no enrolled HCY.</w:t>
            </w:r>
          </w:p>
        </w:tc>
      </w:tr>
      <w:tr w:rsidR="00BE4E4D" w:rsidRPr="003060B9" w14:paraId="2121C73F" w14:textId="77777777" w:rsidTr="003602FA">
        <w:trPr>
          <w:trHeight w:val="259"/>
          <w:jc w:val="center"/>
        </w:trPr>
        <w:tc>
          <w:tcPr>
            <w:tcW w:w="2259" w:type="dxa"/>
            <w:shd w:val="clear" w:color="auto" w:fill="FFFFFF"/>
            <w:noWrap/>
          </w:tcPr>
          <w:p w14:paraId="5F844560" w14:textId="77777777" w:rsidR="00BE4E4D" w:rsidRPr="003060B9" w:rsidRDefault="00BE4E4D" w:rsidP="003602FA">
            <w:pPr>
              <w:spacing w:before="0" w:after="0"/>
              <w:rPr>
                <w:rFonts w:eastAsia="Calibri" w:cs="Times New Roman"/>
                <w:bCs/>
              </w:rPr>
            </w:pPr>
            <w:r w:rsidRPr="003060B9">
              <w:rPr>
                <w:rFonts w:eastAsia="Calibri" w:cs="Times New Roman"/>
                <w:bCs/>
              </w:rPr>
              <w:t>PUERTO RICO</w:t>
            </w:r>
          </w:p>
        </w:tc>
        <w:tc>
          <w:tcPr>
            <w:tcW w:w="7299" w:type="dxa"/>
            <w:shd w:val="clear" w:color="auto" w:fill="auto"/>
            <w:noWrap/>
          </w:tcPr>
          <w:p w14:paraId="706656ED" w14:textId="77777777" w:rsidR="00BE4E4D" w:rsidRPr="003060B9" w:rsidRDefault="00BE4E4D" w:rsidP="003602FA">
            <w:pPr>
              <w:spacing w:before="0" w:after="0"/>
              <w:rPr>
                <w:rFonts w:eastAsia="Calibri" w:cs="Times New Roman"/>
              </w:rPr>
            </w:pPr>
            <w:r w:rsidRPr="003060B9">
              <w:rPr>
                <w:rFonts w:eastAsia="Calibri" w:cs="Times New Roman"/>
              </w:rPr>
              <w:t>Does not have a migrant program.</w:t>
            </w:r>
            <w:r>
              <w:rPr>
                <w:rFonts w:eastAsia="Calibri" w:cs="Times New Roman"/>
              </w:rPr>
              <w:t xml:space="preserve">  Decreases in counts of HCY attributed to two hurricanes during SY 2017-18.</w:t>
            </w:r>
          </w:p>
        </w:tc>
      </w:tr>
      <w:tr w:rsidR="00BE4E4D" w:rsidRPr="003060B9" w14:paraId="650C4660" w14:textId="77777777" w:rsidTr="003602FA">
        <w:trPr>
          <w:trHeight w:val="259"/>
          <w:jc w:val="center"/>
        </w:trPr>
        <w:tc>
          <w:tcPr>
            <w:tcW w:w="2259" w:type="dxa"/>
            <w:shd w:val="clear" w:color="auto" w:fill="FFFFFF"/>
            <w:noWrap/>
          </w:tcPr>
          <w:p w14:paraId="27E58D30" w14:textId="77777777" w:rsidR="00BE4E4D" w:rsidRPr="003060B9" w:rsidRDefault="00BE4E4D" w:rsidP="003602FA">
            <w:pPr>
              <w:spacing w:before="0" w:after="0"/>
              <w:rPr>
                <w:rFonts w:eastAsia="Calibri" w:cs="Times New Roman"/>
                <w:bCs/>
              </w:rPr>
            </w:pPr>
            <w:r w:rsidRPr="003060B9">
              <w:rPr>
                <w:rFonts w:eastAsia="Calibri" w:cs="Times New Roman"/>
                <w:bCs/>
              </w:rPr>
              <w:t>RHODE ISLAND</w:t>
            </w:r>
          </w:p>
        </w:tc>
        <w:tc>
          <w:tcPr>
            <w:tcW w:w="7299" w:type="dxa"/>
            <w:shd w:val="clear" w:color="auto" w:fill="auto"/>
            <w:noWrap/>
          </w:tcPr>
          <w:p w14:paraId="2C6620FD" w14:textId="7BE5BD8B" w:rsidR="00BE4E4D" w:rsidRPr="003060B9" w:rsidRDefault="00BE4E4D" w:rsidP="003602FA">
            <w:pPr>
              <w:spacing w:before="0" w:after="0"/>
              <w:rPr>
                <w:rFonts w:eastAsia="Calibri" w:cs="Times New Roman"/>
              </w:rPr>
            </w:pPr>
            <w:r w:rsidRPr="003060B9">
              <w:rPr>
                <w:rFonts w:eastAsia="Calibri" w:cs="Times New Roman"/>
              </w:rPr>
              <w:t>Does not have a migrant program.</w:t>
            </w:r>
            <w:r>
              <w:rPr>
                <w:rFonts w:eastAsia="Calibri" w:cs="Times New Roman"/>
              </w:rPr>
              <w:t xml:space="preserve"> Grant status was not provided for subgrantees. </w:t>
            </w:r>
            <w:r w:rsidRPr="003060B9">
              <w:rPr>
                <w:rFonts w:eastAsia="Calibri" w:cs="Times New Roman"/>
              </w:rPr>
              <w:t xml:space="preserve">  </w:t>
            </w:r>
          </w:p>
        </w:tc>
      </w:tr>
      <w:tr w:rsidR="00BE4E4D" w:rsidRPr="003060B9" w14:paraId="27BE5EDE" w14:textId="77777777" w:rsidTr="003602FA">
        <w:trPr>
          <w:trHeight w:val="259"/>
          <w:jc w:val="center"/>
        </w:trPr>
        <w:tc>
          <w:tcPr>
            <w:tcW w:w="2259" w:type="dxa"/>
            <w:shd w:val="clear" w:color="auto" w:fill="FFFFFF"/>
            <w:noWrap/>
          </w:tcPr>
          <w:p w14:paraId="22F4C11F" w14:textId="77777777" w:rsidR="00BE4E4D" w:rsidRPr="003060B9" w:rsidRDefault="00BE4E4D" w:rsidP="003602FA">
            <w:pPr>
              <w:spacing w:before="0" w:after="0"/>
              <w:rPr>
                <w:rFonts w:eastAsia="Calibri" w:cs="Times New Roman"/>
                <w:bCs/>
              </w:rPr>
            </w:pPr>
            <w:r w:rsidRPr="003060B9">
              <w:rPr>
                <w:rFonts w:eastAsia="Calibri" w:cs="Times New Roman"/>
                <w:bCs/>
              </w:rPr>
              <w:t>SOUTH CAROLINA</w:t>
            </w:r>
          </w:p>
        </w:tc>
        <w:tc>
          <w:tcPr>
            <w:tcW w:w="7299" w:type="dxa"/>
            <w:shd w:val="clear" w:color="auto" w:fill="auto"/>
            <w:noWrap/>
          </w:tcPr>
          <w:p w14:paraId="22A1797C" w14:textId="77777777" w:rsidR="00BE4E4D" w:rsidRPr="003060B9" w:rsidRDefault="00BE4E4D" w:rsidP="003602FA">
            <w:pPr>
              <w:spacing w:before="0" w:after="0"/>
              <w:rPr>
                <w:rFonts w:eastAsia="Calibri" w:cs="Times New Roman"/>
              </w:rPr>
            </w:pPr>
            <w:r>
              <w:rPr>
                <w:rFonts w:eastAsia="Calibri" w:cs="Times New Roman"/>
              </w:rPr>
              <w:t>Primary nighttime residence was not provided for all students.</w:t>
            </w:r>
          </w:p>
        </w:tc>
      </w:tr>
      <w:tr w:rsidR="00BE4E4D" w:rsidRPr="003060B9" w14:paraId="760E8972" w14:textId="77777777" w:rsidTr="003602FA">
        <w:trPr>
          <w:trHeight w:val="259"/>
          <w:jc w:val="center"/>
        </w:trPr>
        <w:tc>
          <w:tcPr>
            <w:tcW w:w="2259" w:type="dxa"/>
            <w:shd w:val="clear" w:color="auto" w:fill="FFFFFF"/>
            <w:noWrap/>
          </w:tcPr>
          <w:p w14:paraId="4D4A35CD" w14:textId="77777777" w:rsidR="00BE4E4D" w:rsidRPr="003060B9" w:rsidRDefault="00BE4E4D" w:rsidP="003602FA">
            <w:pPr>
              <w:spacing w:before="0" w:after="0"/>
              <w:rPr>
                <w:rFonts w:eastAsia="Calibri" w:cs="Times New Roman"/>
                <w:bCs/>
              </w:rPr>
            </w:pPr>
            <w:r>
              <w:rPr>
                <w:rFonts w:eastAsia="Calibri" w:cs="Times New Roman"/>
                <w:bCs/>
              </w:rPr>
              <w:t>SOUTH DAKOTA</w:t>
            </w:r>
          </w:p>
        </w:tc>
        <w:tc>
          <w:tcPr>
            <w:tcW w:w="7299" w:type="dxa"/>
            <w:shd w:val="clear" w:color="auto" w:fill="auto"/>
            <w:noWrap/>
          </w:tcPr>
          <w:p w14:paraId="32FEDA6E" w14:textId="77777777" w:rsidR="00BE4E4D" w:rsidRPr="003060B9" w:rsidRDefault="00BE4E4D" w:rsidP="003602FA">
            <w:pPr>
              <w:spacing w:before="0" w:after="0"/>
              <w:rPr>
                <w:rFonts w:eastAsia="Calibri" w:cs="Times New Roman"/>
              </w:rPr>
            </w:pPr>
          </w:p>
        </w:tc>
      </w:tr>
      <w:tr w:rsidR="00BE4E4D" w:rsidRPr="003060B9" w14:paraId="5113EF10" w14:textId="77777777" w:rsidTr="003602FA">
        <w:trPr>
          <w:trHeight w:val="259"/>
          <w:jc w:val="center"/>
        </w:trPr>
        <w:tc>
          <w:tcPr>
            <w:tcW w:w="2259" w:type="dxa"/>
            <w:shd w:val="clear" w:color="auto" w:fill="FFFFFF"/>
            <w:noWrap/>
          </w:tcPr>
          <w:p w14:paraId="26BBD24D" w14:textId="77777777" w:rsidR="00BE4E4D" w:rsidRPr="003060B9" w:rsidRDefault="00BE4E4D" w:rsidP="003602FA">
            <w:pPr>
              <w:spacing w:before="0" w:after="0"/>
              <w:rPr>
                <w:rFonts w:eastAsia="Calibri" w:cs="Times New Roman"/>
                <w:bCs/>
              </w:rPr>
            </w:pPr>
            <w:r w:rsidRPr="003060B9">
              <w:rPr>
                <w:rFonts w:eastAsia="Calibri" w:cs="Times New Roman"/>
                <w:bCs/>
              </w:rPr>
              <w:t>TENNESSEE</w:t>
            </w:r>
          </w:p>
        </w:tc>
        <w:tc>
          <w:tcPr>
            <w:tcW w:w="7299" w:type="dxa"/>
            <w:shd w:val="clear" w:color="auto" w:fill="auto"/>
            <w:noWrap/>
          </w:tcPr>
          <w:p w14:paraId="0E7F9F6E" w14:textId="77777777" w:rsidR="00BE4E4D" w:rsidRPr="003060B9" w:rsidRDefault="00BE4E4D" w:rsidP="003602FA">
            <w:pPr>
              <w:spacing w:before="0" w:after="0"/>
              <w:rPr>
                <w:rFonts w:eastAsia="Calibri" w:cs="Times New Roman"/>
              </w:rPr>
            </w:pPr>
            <w:r>
              <w:rPr>
                <w:rFonts w:eastAsia="Calibri" w:cs="Times New Roman"/>
              </w:rPr>
              <w:t xml:space="preserve">The increase in the HCY counts is attributed to enhanced identification strategies in the states’ largest districts and improvements in the SEA database that facilitated the identification of HCY who transfer during the school year. </w:t>
            </w:r>
            <w:r w:rsidRPr="008E0F2E">
              <w:rPr>
                <w:rFonts w:eastAsia="Calibri" w:cs="Times New Roman"/>
              </w:rPr>
              <w:t>Primary nighttime residence data was not collected for all</w:t>
            </w:r>
            <w:r>
              <w:rPr>
                <w:rFonts w:eastAsia="Calibri" w:cs="Times New Roman"/>
              </w:rPr>
              <w:t xml:space="preserve"> students</w:t>
            </w:r>
            <w:r w:rsidRPr="008E0F2E">
              <w:rPr>
                <w:rFonts w:eastAsia="Calibri" w:cs="Times New Roman"/>
              </w:rPr>
              <w:t>.</w:t>
            </w:r>
          </w:p>
        </w:tc>
      </w:tr>
      <w:tr w:rsidR="00BE4E4D" w:rsidRPr="003060B9" w14:paraId="7EDE5EA9" w14:textId="77777777" w:rsidTr="003602FA">
        <w:trPr>
          <w:trHeight w:val="259"/>
          <w:jc w:val="center"/>
        </w:trPr>
        <w:tc>
          <w:tcPr>
            <w:tcW w:w="2259" w:type="dxa"/>
            <w:shd w:val="clear" w:color="auto" w:fill="FFFFFF"/>
            <w:noWrap/>
          </w:tcPr>
          <w:p w14:paraId="04C72A2F" w14:textId="77777777" w:rsidR="00BE4E4D" w:rsidRPr="003060B9" w:rsidRDefault="00BE4E4D" w:rsidP="003602FA">
            <w:pPr>
              <w:spacing w:before="0" w:after="0"/>
              <w:rPr>
                <w:rFonts w:eastAsia="Calibri" w:cs="Times New Roman"/>
                <w:bCs/>
              </w:rPr>
            </w:pPr>
            <w:r w:rsidRPr="003060B9">
              <w:rPr>
                <w:rFonts w:eastAsia="Calibri" w:cs="Times New Roman"/>
                <w:bCs/>
              </w:rPr>
              <w:t>TEXAS</w:t>
            </w:r>
          </w:p>
        </w:tc>
        <w:tc>
          <w:tcPr>
            <w:tcW w:w="7299" w:type="dxa"/>
            <w:shd w:val="clear" w:color="auto" w:fill="auto"/>
            <w:noWrap/>
          </w:tcPr>
          <w:p w14:paraId="67A9F9BB" w14:textId="77777777" w:rsidR="00BE4E4D" w:rsidRPr="003060B9" w:rsidRDefault="00BE4E4D" w:rsidP="003602FA">
            <w:pPr>
              <w:spacing w:before="0" w:after="0"/>
              <w:rPr>
                <w:rFonts w:eastAsia="Calibri" w:cs="Times New Roman"/>
              </w:rPr>
            </w:pPr>
            <w:r>
              <w:rPr>
                <w:rFonts w:eastAsia="Calibri" w:cs="Times New Roman"/>
              </w:rPr>
              <w:t>Decreases in HCY counts attributed to the waning effects of Hurricane Harvey.</w:t>
            </w:r>
          </w:p>
        </w:tc>
      </w:tr>
      <w:tr w:rsidR="00BE4E4D" w:rsidRPr="003060B9" w14:paraId="5D50ADF9" w14:textId="77777777" w:rsidTr="003602FA">
        <w:trPr>
          <w:trHeight w:val="259"/>
          <w:jc w:val="center"/>
        </w:trPr>
        <w:tc>
          <w:tcPr>
            <w:tcW w:w="2259" w:type="dxa"/>
            <w:shd w:val="clear" w:color="auto" w:fill="FFFFFF"/>
            <w:noWrap/>
          </w:tcPr>
          <w:p w14:paraId="33E27088" w14:textId="77777777" w:rsidR="00BE4E4D" w:rsidRPr="003060B9" w:rsidRDefault="00BE4E4D" w:rsidP="003602FA">
            <w:pPr>
              <w:spacing w:before="0" w:after="0"/>
              <w:rPr>
                <w:rFonts w:eastAsia="Calibri" w:cs="Times New Roman"/>
                <w:bCs/>
              </w:rPr>
            </w:pPr>
            <w:r w:rsidRPr="003060B9">
              <w:rPr>
                <w:rFonts w:eastAsia="Calibri" w:cs="Times New Roman"/>
                <w:bCs/>
              </w:rPr>
              <w:t>UTAH</w:t>
            </w:r>
          </w:p>
        </w:tc>
        <w:tc>
          <w:tcPr>
            <w:tcW w:w="7299" w:type="dxa"/>
            <w:shd w:val="clear" w:color="auto" w:fill="auto"/>
            <w:noWrap/>
          </w:tcPr>
          <w:p w14:paraId="1103E40E" w14:textId="77777777" w:rsidR="00BE4E4D" w:rsidRPr="003060B9" w:rsidRDefault="00BE4E4D" w:rsidP="003602FA">
            <w:pPr>
              <w:spacing w:before="0" w:after="0"/>
              <w:rPr>
                <w:rFonts w:eastAsia="Calibri" w:cs="Times New Roman"/>
              </w:rPr>
            </w:pPr>
            <w:r>
              <w:rPr>
                <w:rFonts w:eastAsia="Calibri" w:cs="Times New Roman"/>
              </w:rPr>
              <w:t xml:space="preserve">The number of HCY reported at the LEA level was equal to the number reported at the SEA level; </w:t>
            </w:r>
            <w:r w:rsidRPr="00D37E2C">
              <w:rPr>
                <w:rFonts w:eastAsia="Calibri" w:cs="Times New Roman"/>
              </w:rPr>
              <w:t>this may result in an underreporting of students in the LEA file or a duplicated count at the SEA level</w:t>
            </w:r>
            <w:r>
              <w:rPr>
                <w:rFonts w:eastAsia="Calibri" w:cs="Times New Roman"/>
              </w:rPr>
              <w:t>.</w:t>
            </w:r>
            <w:r w:rsidRPr="003060B9">
              <w:rPr>
                <w:rFonts w:eastAsia="Calibri" w:cs="Times New Roman"/>
              </w:rPr>
              <w:t xml:space="preserve">  </w:t>
            </w:r>
          </w:p>
        </w:tc>
      </w:tr>
      <w:tr w:rsidR="00BE4E4D" w:rsidRPr="003060B9" w14:paraId="0B3CF2B6" w14:textId="77777777" w:rsidTr="003602FA">
        <w:trPr>
          <w:trHeight w:val="259"/>
          <w:jc w:val="center"/>
        </w:trPr>
        <w:tc>
          <w:tcPr>
            <w:tcW w:w="2259" w:type="dxa"/>
            <w:shd w:val="clear" w:color="auto" w:fill="FFFFFF"/>
            <w:noWrap/>
          </w:tcPr>
          <w:p w14:paraId="7B2F0ED5" w14:textId="77777777" w:rsidR="00BE4E4D" w:rsidRPr="003060B9" w:rsidRDefault="00BE4E4D" w:rsidP="003602FA">
            <w:pPr>
              <w:spacing w:before="0" w:after="0"/>
              <w:rPr>
                <w:rFonts w:eastAsia="Calibri" w:cs="Times New Roman"/>
                <w:bCs/>
              </w:rPr>
            </w:pPr>
            <w:r w:rsidRPr="003060B9">
              <w:rPr>
                <w:rFonts w:eastAsia="Calibri" w:cs="Times New Roman"/>
                <w:bCs/>
              </w:rPr>
              <w:lastRenderedPageBreak/>
              <w:t>VERMONT</w:t>
            </w:r>
          </w:p>
        </w:tc>
        <w:tc>
          <w:tcPr>
            <w:tcW w:w="7299" w:type="dxa"/>
            <w:shd w:val="clear" w:color="auto" w:fill="auto"/>
            <w:noWrap/>
          </w:tcPr>
          <w:p w14:paraId="5758F85D" w14:textId="77777777" w:rsidR="00BE4E4D" w:rsidRPr="003060B9" w:rsidRDefault="00BE4E4D" w:rsidP="003602FA">
            <w:pPr>
              <w:spacing w:before="0" w:after="0"/>
              <w:rPr>
                <w:rFonts w:eastAsia="Calibri" w:cs="Times New Roman"/>
              </w:rPr>
            </w:pPr>
            <w:r>
              <w:rPr>
                <w:rFonts w:eastAsia="Calibri" w:cs="Times New Roman"/>
              </w:rPr>
              <w:t xml:space="preserve">No data was provided by the final due date for the FS118 data file.  </w:t>
            </w:r>
            <w:r w:rsidRPr="0095305B">
              <w:rPr>
                <w:rFonts w:eastAsia="Calibri" w:cs="Times New Roman"/>
              </w:rPr>
              <w:t>Grantee districts (</w:t>
            </w:r>
            <w:r>
              <w:rPr>
                <w:rFonts w:eastAsia="Calibri" w:cs="Times New Roman"/>
              </w:rPr>
              <w:t>31</w:t>
            </w:r>
            <w:r w:rsidRPr="0095305B">
              <w:rPr>
                <w:rFonts w:eastAsia="Calibri" w:cs="Times New Roman"/>
              </w:rPr>
              <w:t>) reported no enrolled HCY.</w:t>
            </w:r>
            <w:r>
              <w:rPr>
                <w:rFonts w:eastAsia="Calibri" w:cs="Times New Roman"/>
              </w:rPr>
              <w:t xml:space="preserve">  Increases in HCY counts attributed to changes to the statewide longitudinal data system.</w:t>
            </w:r>
          </w:p>
        </w:tc>
      </w:tr>
      <w:tr w:rsidR="00BE4E4D" w:rsidRPr="003060B9" w14:paraId="057A11F6" w14:textId="77777777" w:rsidTr="003602FA">
        <w:trPr>
          <w:trHeight w:val="259"/>
          <w:jc w:val="center"/>
        </w:trPr>
        <w:tc>
          <w:tcPr>
            <w:tcW w:w="2259" w:type="dxa"/>
            <w:shd w:val="clear" w:color="auto" w:fill="FFFFFF"/>
            <w:noWrap/>
          </w:tcPr>
          <w:p w14:paraId="3C37EB50" w14:textId="77777777" w:rsidR="00BE4E4D" w:rsidRPr="003060B9" w:rsidRDefault="00BE4E4D" w:rsidP="003602FA">
            <w:pPr>
              <w:spacing w:before="0" w:after="0"/>
              <w:rPr>
                <w:rFonts w:eastAsia="Calibri" w:cs="Times New Roman"/>
                <w:bCs/>
              </w:rPr>
            </w:pPr>
            <w:r w:rsidRPr="003060B9">
              <w:rPr>
                <w:rFonts w:eastAsia="Calibri" w:cs="Times New Roman"/>
                <w:bCs/>
              </w:rPr>
              <w:t>WEST VIRGINIA</w:t>
            </w:r>
          </w:p>
        </w:tc>
        <w:tc>
          <w:tcPr>
            <w:tcW w:w="7299" w:type="dxa"/>
            <w:shd w:val="clear" w:color="auto" w:fill="auto"/>
            <w:noWrap/>
          </w:tcPr>
          <w:p w14:paraId="484B2292" w14:textId="77777777" w:rsidR="00BE4E4D" w:rsidRPr="003060B9" w:rsidRDefault="00BE4E4D" w:rsidP="003602FA">
            <w:pPr>
              <w:spacing w:before="0" w:after="0"/>
              <w:rPr>
                <w:rFonts w:eastAsia="Calibri" w:cs="Times New Roman"/>
              </w:rPr>
            </w:pPr>
            <w:r w:rsidRPr="003060B9">
              <w:rPr>
                <w:rFonts w:eastAsia="Calibri" w:cs="Times New Roman"/>
              </w:rPr>
              <w:t>Does not have a migrant program.</w:t>
            </w:r>
          </w:p>
        </w:tc>
      </w:tr>
      <w:tr w:rsidR="00BE4E4D" w:rsidRPr="003060B9" w14:paraId="12B23417" w14:textId="77777777" w:rsidTr="003602FA">
        <w:trPr>
          <w:trHeight w:val="259"/>
          <w:jc w:val="center"/>
        </w:trPr>
        <w:tc>
          <w:tcPr>
            <w:tcW w:w="2259" w:type="dxa"/>
            <w:shd w:val="clear" w:color="auto" w:fill="FFFFFF"/>
            <w:noWrap/>
          </w:tcPr>
          <w:p w14:paraId="370FB274" w14:textId="77777777" w:rsidR="00BE4E4D" w:rsidRPr="003060B9" w:rsidRDefault="00BE4E4D" w:rsidP="003602FA">
            <w:pPr>
              <w:spacing w:before="0" w:after="0"/>
              <w:rPr>
                <w:rFonts w:eastAsia="Calibri" w:cs="Times New Roman"/>
                <w:bCs/>
              </w:rPr>
            </w:pPr>
            <w:r w:rsidRPr="003060B9">
              <w:rPr>
                <w:rFonts w:eastAsia="Calibri" w:cs="Times New Roman"/>
                <w:bCs/>
              </w:rPr>
              <w:t>WISCONSIN</w:t>
            </w:r>
          </w:p>
        </w:tc>
        <w:tc>
          <w:tcPr>
            <w:tcW w:w="7299" w:type="dxa"/>
            <w:shd w:val="clear" w:color="auto" w:fill="auto"/>
            <w:noWrap/>
          </w:tcPr>
          <w:p w14:paraId="703DECCC" w14:textId="0469573D" w:rsidR="00BE4E4D" w:rsidRPr="003060B9" w:rsidRDefault="00BE4E4D" w:rsidP="003602FA">
            <w:pPr>
              <w:spacing w:before="0" w:after="0"/>
              <w:rPr>
                <w:rFonts w:eastAsia="Calibri" w:cs="Times New Roman"/>
              </w:rPr>
            </w:pPr>
            <w:r>
              <w:rPr>
                <w:rFonts w:eastAsia="Calibri" w:cs="Times New Roman"/>
              </w:rPr>
              <w:t xml:space="preserve">Increases in the HCY count attributed to improvements in the data collection system.  The number of HCY reported at the LEA level was equal to the number reported at the SEA level; </w:t>
            </w:r>
            <w:r w:rsidRPr="00D37E2C">
              <w:rPr>
                <w:rFonts w:eastAsia="Calibri" w:cs="Times New Roman"/>
              </w:rPr>
              <w:t>this may result in an underreporting of students in the LEA file or a duplicated count at the SEA level</w:t>
            </w:r>
            <w:r>
              <w:rPr>
                <w:rFonts w:eastAsia="Calibri" w:cs="Times New Roman"/>
              </w:rPr>
              <w:t>.</w:t>
            </w:r>
            <w:r w:rsidRPr="003060B9">
              <w:rPr>
                <w:rFonts w:eastAsia="Calibri" w:cs="Times New Roman"/>
              </w:rPr>
              <w:t xml:space="preserve">  </w:t>
            </w:r>
            <w:r>
              <w:rPr>
                <w:rFonts w:eastAsia="Calibri" w:cs="Times New Roman"/>
              </w:rPr>
              <w:t xml:space="preserve">  </w:t>
            </w:r>
          </w:p>
        </w:tc>
      </w:tr>
      <w:tr w:rsidR="00D7021F" w:rsidRPr="003060B9" w14:paraId="7E07F25D" w14:textId="77777777" w:rsidTr="003602FA">
        <w:trPr>
          <w:trHeight w:val="259"/>
          <w:jc w:val="center"/>
        </w:trPr>
        <w:tc>
          <w:tcPr>
            <w:tcW w:w="2259" w:type="dxa"/>
            <w:shd w:val="clear" w:color="auto" w:fill="FFFFFF"/>
            <w:noWrap/>
          </w:tcPr>
          <w:p w14:paraId="610A2526" w14:textId="11B9A8F4" w:rsidR="00D7021F" w:rsidRPr="003060B9" w:rsidRDefault="00D7021F" w:rsidP="003602FA">
            <w:pPr>
              <w:spacing w:before="0" w:after="0"/>
              <w:rPr>
                <w:rFonts w:eastAsia="Calibri" w:cs="Times New Roman"/>
                <w:bCs/>
              </w:rPr>
            </w:pPr>
            <w:r>
              <w:rPr>
                <w:rFonts w:eastAsia="Calibri" w:cs="Times New Roman"/>
                <w:bCs/>
              </w:rPr>
              <w:t>WYOMING</w:t>
            </w:r>
          </w:p>
        </w:tc>
        <w:tc>
          <w:tcPr>
            <w:tcW w:w="7299" w:type="dxa"/>
            <w:shd w:val="clear" w:color="auto" w:fill="auto"/>
            <w:noWrap/>
          </w:tcPr>
          <w:p w14:paraId="5D401239" w14:textId="3A25BAF2" w:rsidR="00D7021F" w:rsidRDefault="00D7021F" w:rsidP="003602FA">
            <w:pPr>
              <w:spacing w:before="0" w:after="0"/>
              <w:rPr>
                <w:rFonts w:eastAsia="Calibri" w:cs="Times New Roman"/>
              </w:rPr>
            </w:pPr>
            <w:r>
              <w:rPr>
                <w:rFonts w:eastAsia="Calibri" w:cs="Times New Roman"/>
              </w:rPr>
              <w:t>Does not have a migrant program.</w:t>
            </w:r>
          </w:p>
        </w:tc>
      </w:tr>
    </w:tbl>
    <w:p w14:paraId="602BA94D" w14:textId="77777777" w:rsidR="000C7249" w:rsidRPr="003060B9" w:rsidRDefault="000C7249" w:rsidP="000C7249">
      <w:pPr>
        <w:rPr>
          <w:rFonts w:cs="Times New Roman"/>
          <w:b/>
          <w:bCs/>
        </w:rPr>
      </w:pPr>
    </w:p>
    <w:sectPr w:rsidR="000C7249" w:rsidRPr="003060B9" w:rsidSect="00DD15C2">
      <w:type w:val="continuous"/>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93EB7" w14:textId="77777777" w:rsidR="009F2C64" w:rsidRDefault="009F2C64">
      <w:r>
        <w:separator/>
      </w:r>
    </w:p>
    <w:p w14:paraId="5F87B936" w14:textId="77777777" w:rsidR="009F2C64" w:rsidRDefault="009F2C64"/>
    <w:p w14:paraId="74D93870" w14:textId="77777777" w:rsidR="009F2C64" w:rsidRDefault="009F2C64"/>
  </w:endnote>
  <w:endnote w:type="continuationSeparator" w:id="0">
    <w:p w14:paraId="420665A5" w14:textId="77777777" w:rsidR="009F2C64" w:rsidRDefault="009F2C64">
      <w:r>
        <w:continuationSeparator/>
      </w:r>
    </w:p>
    <w:p w14:paraId="0A76544B" w14:textId="77777777" w:rsidR="009F2C64" w:rsidRDefault="009F2C64"/>
    <w:p w14:paraId="788C838E" w14:textId="77777777" w:rsidR="009F2C64" w:rsidRDefault="009F2C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4774510"/>
      <w:docPartObj>
        <w:docPartGallery w:val="Page Numbers (Bottom of Page)"/>
        <w:docPartUnique/>
      </w:docPartObj>
    </w:sdtPr>
    <w:sdtEndPr>
      <w:rPr>
        <w:color w:val="7F7F7F" w:themeColor="background1" w:themeShade="7F"/>
        <w:spacing w:val="60"/>
      </w:rPr>
    </w:sdtEndPr>
    <w:sdtContent>
      <w:p w14:paraId="64B1B83E" w14:textId="43414014" w:rsidR="00DD15C2" w:rsidRDefault="00DD15C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EDFacts Data Documentation – July 2020</w:t>
        </w:r>
      </w:p>
    </w:sdtContent>
  </w:sdt>
  <w:p w14:paraId="166AB481" w14:textId="77777777" w:rsidR="00D71EAB" w:rsidRDefault="00D71E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9C14A" w14:textId="77777777" w:rsidR="00D71EAB" w:rsidRDefault="00D71EAB">
    <w:pPr>
      <w:pStyle w:val="Footer"/>
      <w:jc w:val="right"/>
    </w:pPr>
  </w:p>
  <w:p w14:paraId="65C92DA4" w14:textId="77777777" w:rsidR="00D71EAB" w:rsidRDefault="00D71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BC0AA" w14:textId="77777777" w:rsidR="009F2C64" w:rsidRDefault="009F2C64">
      <w:r>
        <w:separator/>
      </w:r>
    </w:p>
  </w:footnote>
  <w:footnote w:type="continuationSeparator" w:id="0">
    <w:p w14:paraId="445D006F" w14:textId="77777777" w:rsidR="009F2C64" w:rsidRDefault="009F2C64">
      <w:r>
        <w:continuationSeparator/>
      </w:r>
    </w:p>
  </w:footnote>
  <w:footnote w:id="1">
    <w:p w14:paraId="303AF437" w14:textId="77777777" w:rsidR="00D71EAB" w:rsidRPr="003B49C1" w:rsidRDefault="00D71EAB" w:rsidP="00DE68D0">
      <w:pPr>
        <w:pStyle w:val="Default"/>
        <w:rPr>
          <w:rFonts w:ascii="Times New Roman" w:hAnsi="Times New Roman" w:cs="Times New Roman"/>
        </w:rPr>
      </w:pPr>
      <w:r w:rsidRPr="003B49C1">
        <w:rPr>
          <w:rStyle w:val="FootnoteReference"/>
        </w:rPr>
        <w:footnoteRef/>
      </w:r>
      <w:r w:rsidRPr="003B49C1">
        <w:t xml:space="preserve"> </w:t>
      </w:r>
      <w:r w:rsidRPr="003B49C1">
        <w:rPr>
          <w:rFonts w:ascii="Times New Roman" w:hAnsi="Times New Roman" w:cs="Times New Roman"/>
        </w:rPr>
        <w:t>Awaiting foster care placement sunset from the McKinney-Vento Act on December 10, 2016 for states not covered under a special provision included in ESSA. For states covered by the provision in ESSA, awaiting foster care placement sunset from the definition of homeless included in the McKinney-Vento Act on December 10, 2017. To be considered covered, the state must have statutory law that defines or describes the term awaiting foster care placement.</w:t>
      </w:r>
    </w:p>
  </w:footnote>
  <w:footnote w:id="2">
    <w:p w14:paraId="0196B1F8" w14:textId="77777777" w:rsidR="00D71EAB" w:rsidRPr="003B49C1" w:rsidRDefault="00D71EAB" w:rsidP="000C7249">
      <w:pPr>
        <w:pStyle w:val="FootnoteText"/>
        <w:spacing w:before="0" w:after="0"/>
        <w:rPr>
          <w:sz w:val="24"/>
          <w:szCs w:val="24"/>
        </w:rPr>
      </w:pPr>
      <w:r w:rsidRPr="003B49C1">
        <w:rPr>
          <w:rStyle w:val="FootnoteReference"/>
          <w:sz w:val="24"/>
          <w:szCs w:val="24"/>
        </w:rPr>
        <w:footnoteRef/>
      </w:r>
      <w:r w:rsidRPr="003B49C1">
        <w:rPr>
          <w:sz w:val="24"/>
          <w:szCs w:val="24"/>
        </w:rPr>
        <w:t xml:space="preserve"> The state codes were previously Federal Information Processing Standard (FIPS) codes. The variable name uses the previous reference of FIPS.</w:t>
      </w:r>
    </w:p>
  </w:footnote>
  <w:footnote w:id="3">
    <w:p w14:paraId="0D363AC2" w14:textId="77777777" w:rsidR="00D71EAB" w:rsidRPr="003B49C1" w:rsidRDefault="00D71EAB" w:rsidP="00D71EAB">
      <w:pPr>
        <w:pStyle w:val="FootnoteText"/>
        <w:spacing w:before="0" w:after="0"/>
        <w:rPr>
          <w:sz w:val="24"/>
          <w:szCs w:val="24"/>
        </w:rPr>
      </w:pPr>
      <w:r w:rsidRPr="003B49C1">
        <w:rPr>
          <w:rStyle w:val="FootnoteReference"/>
          <w:sz w:val="24"/>
          <w:szCs w:val="24"/>
        </w:rPr>
        <w:footnoteRef/>
      </w:r>
      <w:r w:rsidRPr="003B49C1">
        <w:rPr>
          <w:sz w:val="24"/>
          <w:szCs w:val="24"/>
        </w:rPr>
        <w:t xml:space="preserve"> Districts are a type of local education agency (LEA). The variable name uses the more generic term of LEA.</w:t>
      </w:r>
    </w:p>
  </w:footnote>
  <w:footnote w:id="4">
    <w:p w14:paraId="7478D8C6" w14:textId="77777777" w:rsidR="00D71EAB" w:rsidRPr="003B49C1" w:rsidRDefault="00D71EAB" w:rsidP="000C7249">
      <w:pPr>
        <w:pStyle w:val="FootnoteText"/>
        <w:spacing w:before="0" w:after="120"/>
        <w:rPr>
          <w:sz w:val="24"/>
          <w:szCs w:val="24"/>
          <w:lang w:val="en-US"/>
        </w:rPr>
      </w:pPr>
      <w:r w:rsidRPr="003B49C1">
        <w:rPr>
          <w:rStyle w:val="FootnoteReference"/>
          <w:sz w:val="24"/>
          <w:szCs w:val="24"/>
        </w:rPr>
        <w:footnoteRef/>
      </w:r>
      <w:r w:rsidRPr="003B49C1">
        <w:rPr>
          <w:sz w:val="24"/>
          <w:szCs w:val="24"/>
        </w:rPr>
        <w:t xml:space="preserve"> </w:t>
      </w:r>
      <w:r w:rsidRPr="003B49C1">
        <w:rPr>
          <w:sz w:val="24"/>
          <w:szCs w:val="24"/>
          <w:lang w:val="en-US"/>
        </w:rPr>
        <w:t>TOTAL was calculated by summing across all age/grade permitted values reported for each district.</w:t>
      </w:r>
    </w:p>
  </w:footnote>
  <w:footnote w:id="5">
    <w:p w14:paraId="5B212764" w14:textId="77777777" w:rsidR="00D71EAB" w:rsidRPr="003B49C1" w:rsidRDefault="00D71EAB">
      <w:pPr>
        <w:pStyle w:val="FootnoteText"/>
        <w:rPr>
          <w:sz w:val="24"/>
          <w:szCs w:val="24"/>
          <w:lang w:val="en-US"/>
        </w:rPr>
      </w:pPr>
      <w:r w:rsidRPr="003B49C1">
        <w:rPr>
          <w:rStyle w:val="FootnoteReference"/>
          <w:sz w:val="24"/>
          <w:szCs w:val="24"/>
        </w:rPr>
        <w:footnoteRef/>
      </w:r>
      <w:r w:rsidRPr="003B49C1">
        <w:rPr>
          <w:sz w:val="24"/>
          <w:szCs w:val="24"/>
        </w:rPr>
        <w:t xml:space="preserve"> </w:t>
      </w:r>
      <w:r w:rsidRPr="003B49C1">
        <w:rPr>
          <w:sz w:val="24"/>
          <w:szCs w:val="24"/>
          <w:lang w:val="en-US"/>
        </w:rPr>
        <w:t>For information on entities expected to report data on homeless students, please see the ED</w:t>
      </w:r>
      <w:r w:rsidRPr="003B49C1">
        <w:rPr>
          <w:i/>
          <w:sz w:val="24"/>
          <w:szCs w:val="24"/>
          <w:lang w:val="en-US"/>
        </w:rPr>
        <w:t>Facts</w:t>
      </w:r>
      <w:r w:rsidRPr="003B49C1">
        <w:rPr>
          <w:sz w:val="24"/>
          <w:szCs w:val="24"/>
          <w:lang w:val="en-US"/>
        </w:rPr>
        <w:t xml:space="preserve"> document “Reporting Entities (Other than 50 states) by Program or Data Group”: https://www2.ed.gov/about/inits/ed/edfacts/reporting-entities-other-than-50-states-by-program-or-data-group.docx.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51D8E" w14:textId="77777777" w:rsidR="00D71EAB" w:rsidRDefault="00D71EAB"/>
  <w:p w14:paraId="5E4B7EAA" w14:textId="77777777" w:rsidR="00D71EAB" w:rsidRDefault="00D71E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1454E" w14:textId="77777777" w:rsidR="00D71EAB" w:rsidRDefault="00D71E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2186"/>
    <w:multiLevelType w:val="hybridMultilevel"/>
    <w:tmpl w:val="49AA7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74CBE"/>
    <w:multiLevelType w:val="hybridMultilevel"/>
    <w:tmpl w:val="9D9E350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0E992782"/>
    <w:multiLevelType w:val="hybridMultilevel"/>
    <w:tmpl w:val="93D25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C5A16"/>
    <w:multiLevelType w:val="hybridMultilevel"/>
    <w:tmpl w:val="8D14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40E49"/>
    <w:multiLevelType w:val="hybridMultilevel"/>
    <w:tmpl w:val="5966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C76D5"/>
    <w:multiLevelType w:val="hybridMultilevel"/>
    <w:tmpl w:val="2C0E89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B7E32"/>
    <w:multiLevelType w:val="hybridMultilevel"/>
    <w:tmpl w:val="47586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B45FC"/>
    <w:multiLevelType w:val="hybridMultilevel"/>
    <w:tmpl w:val="0F92D6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11200"/>
    <w:multiLevelType w:val="hybridMultilevel"/>
    <w:tmpl w:val="0ACA2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B7449"/>
    <w:multiLevelType w:val="hybridMultilevel"/>
    <w:tmpl w:val="2F72AA1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11725"/>
    <w:multiLevelType w:val="hybridMultilevel"/>
    <w:tmpl w:val="AC303B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E5882"/>
    <w:multiLevelType w:val="hybridMultilevel"/>
    <w:tmpl w:val="0ACA2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F353E"/>
    <w:multiLevelType w:val="multilevel"/>
    <w:tmpl w:val="1E284CAC"/>
    <w:lvl w:ilvl="0">
      <w:start w:val="1"/>
      <w:numFmt w:val="decimal"/>
      <w:lvlRestart w:val="0"/>
      <w:lvlText w:val="%1.0"/>
      <w:lvlJc w:val="left"/>
      <w:pPr>
        <w:tabs>
          <w:tab w:val="num" w:pos="4302"/>
        </w:tabs>
        <w:ind w:left="4302" w:hanging="432"/>
      </w:pPr>
      <w:rPr>
        <w:rFonts w:hint="default"/>
        <w:i w:val="0"/>
      </w:rPr>
    </w:lvl>
    <w:lvl w:ilvl="1">
      <w:start w:val="1"/>
      <w:numFmt w:val="decimal"/>
      <w:lvlText w:val="%1.%2"/>
      <w:lvlJc w:val="left"/>
      <w:pPr>
        <w:tabs>
          <w:tab w:val="num" w:pos="666"/>
        </w:tabs>
        <w:ind w:left="666" w:hanging="576"/>
      </w:pPr>
      <w:rPr>
        <w:rFonts w:ascii="Arial" w:hAnsi="Arial" w:cs="Arial" w:hint="default"/>
        <w:b/>
        <w:color w:val="1F4E79"/>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DF901B0"/>
    <w:multiLevelType w:val="hybridMultilevel"/>
    <w:tmpl w:val="B824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D0040"/>
    <w:multiLevelType w:val="hybridMultilevel"/>
    <w:tmpl w:val="0ACA2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F3A"/>
    <w:multiLevelType w:val="hybridMultilevel"/>
    <w:tmpl w:val="DA4EA1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9" w15:restartNumberingAfterBreak="0">
    <w:nsid w:val="5536496E"/>
    <w:multiLevelType w:val="hybridMultilevel"/>
    <w:tmpl w:val="E474F9D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9401A7"/>
    <w:multiLevelType w:val="hybridMultilevel"/>
    <w:tmpl w:val="394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163C09"/>
    <w:multiLevelType w:val="hybridMultilevel"/>
    <w:tmpl w:val="D9B24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6218CC"/>
    <w:multiLevelType w:val="hybridMultilevel"/>
    <w:tmpl w:val="194CE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2375D2"/>
    <w:multiLevelType w:val="hybridMultilevel"/>
    <w:tmpl w:val="9E269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AF0C11"/>
    <w:multiLevelType w:val="hybridMultilevel"/>
    <w:tmpl w:val="C6D6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264ECE"/>
    <w:multiLevelType w:val="hybridMultilevel"/>
    <w:tmpl w:val="DE16A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943944"/>
    <w:multiLevelType w:val="hybridMultilevel"/>
    <w:tmpl w:val="1A1038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E57E2"/>
    <w:multiLevelType w:val="hybridMultilevel"/>
    <w:tmpl w:val="BE3E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E1B0A"/>
    <w:multiLevelType w:val="hybridMultilevel"/>
    <w:tmpl w:val="F5DA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C1AB6"/>
    <w:multiLevelType w:val="hybridMultilevel"/>
    <w:tmpl w:val="E9564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EA561F4"/>
    <w:multiLevelType w:val="hybridMultilevel"/>
    <w:tmpl w:val="A614D774"/>
    <w:lvl w:ilvl="0" w:tplc="3B8E19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14"/>
  </w:num>
  <w:num w:numId="4">
    <w:abstractNumId w:val="6"/>
  </w:num>
  <w:num w:numId="5">
    <w:abstractNumId w:val="25"/>
  </w:num>
  <w:num w:numId="6">
    <w:abstractNumId w:val="29"/>
  </w:num>
  <w:num w:numId="7">
    <w:abstractNumId w:val="15"/>
  </w:num>
  <w:num w:numId="8">
    <w:abstractNumId w:val="2"/>
  </w:num>
  <w:num w:numId="9">
    <w:abstractNumId w:val="12"/>
  </w:num>
  <w:num w:numId="10">
    <w:abstractNumId w:val="9"/>
  </w:num>
  <w:num w:numId="11">
    <w:abstractNumId w:val="16"/>
  </w:num>
  <w:num w:numId="12">
    <w:abstractNumId w:val="0"/>
  </w:num>
  <w:num w:numId="13">
    <w:abstractNumId w:val="13"/>
    <w:lvlOverride w:ilvl="0">
      <w:startOverride w:val="1"/>
    </w:lvlOverride>
    <w:lvlOverride w:ilvl="1">
      <w:startOverride w:val="5"/>
    </w:lvlOverride>
  </w:num>
  <w:num w:numId="14">
    <w:abstractNumId w:val="3"/>
  </w:num>
  <w:num w:numId="15">
    <w:abstractNumId w:val="4"/>
  </w:num>
  <w:num w:numId="16">
    <w:abstractNumId w:val="24"/>
  </w:num>
  <w:num w:numId="17">
    <w:abstractNumId w:val="7"/>
  </w:num>
  <w:num w:numId="18">
    <w:abstractNumId w:val="21"/>
  </w:num>
  <w:num w:numId="19">
    <w:abstractNumId w:val="28"/>
  </w:num>
  <w:num w:numId="20">
    <w:abstractNumId w:val="27"/>
  </w:num>
  <w:num w:numId="21">
    <w:abstractNumId w:val="10"/>
  </w:num>
  <w:num w:numId="22">
    <w:abstractNumId w:val="8"/>
  </w:num>
  <w:num w:numId="23">
    <w:abstractNumId w:val="26"/>
  </w:num>
  <w:num w:numId="24">
    <w:abstractNumId w:val="17"/>
  </w:num>
  <w:num w:numId="25">
    <w:abstractNumId w:val="19"/>
  </w:num>
  <w:num w:numId="26">
    <w:abstractNumId w:val="11"/>
  </w:num>
  <w:num w:numId="27">
    <w:abstractNumId w:val="20"/>
  </w:num>
  <w:num w:numId="28">
    <w:abstractNumId w:val="22"/>
  </w:num>
  <w:num w:numId="29">
    <w:abstractNumId w:val="5"/>
  </w:num>
  <w:num w:numId="30">
    <w:abstractNumId w:val="1"/>
  </w:num>
  <w:num w:numId="31">
    <w:abstractNumId w:val="30"/>
  </w:num>
  <w:num w:numId="32">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s>
  <w:rsids>
    <w:rsidRoot w:val="007824D3"/>
    <w:rsid w:val="000039C5"/>
    <w:rsid w:val="000107DF"/>
    <w:rsid w:val="0001113B"/>
    <w:rsid w:val="00012660"/>
    <w:rsid w:val="000128F5"/>
    <w:rsid w:val="00013214"/>
    <w:rsid w:val="000241C3"/>
    <w:rsid w:val="00027A4B"/>
    <w:rsid w:val="00027C20"/>
    <w:rsid w:val="00030BCC"/>
    <w:rsid w:val="000311F3"/>
    <w:rsid w:val="00035A8A"/>
    <w:rsid w:val="00036C8A"/>
    <w:rsid w:val="000376AE"/>
    <w:rsid w:val="0004012B"/>
    <w:rsid w:val="00040731"/>
    <w:rsid w:val="00040C6E"/>
    <w:rsid w:val="000424B7"/>
    <w:rsid w:val="00044707"/>
    <w:rsid w:val="00045B1D"/>
    <w:rsid w:val="0004611A"/>
    <w:rsid w:val="00047062"/>
    <w:rsid w:val="00047502"/>
    <w:rsid w:val="00047578"/>
    <w:rsid w:val="00052F77"/>
    <w:rsid w:val="00055CC6"/>
    <w:rsid w:val="000616C5"/>
    <w:rsid w:val="00062A4D"/>
    <w:rsid w:val="00063018"/>
    <w:rsid w:val="000633D3"/>
    <w:rsid w:val="00067119"/>
    <w:rsid w:val="000702BF"/>
    <w:rsid w:val="000709C6"/>
    <w:rsid w:val="00073490"/>
    <w:rsid w:val="00074EE7"/>
    <w:rsid w:val="00082B8C"/>
    <w:rsid w:val="00082F5F"/>
    <w:rsid w:val="00085272"/>
    <w:rsid w:val="000879DE"/>
    <w:rsid w:val="000916F5"/>
    <w:rsid w:val="00093056"/>
    <w:rsid w:val="0009356F"/>
    <w:rsid w:val="00093997"/>
    <w:rsid w:val="000942E1"/>
    <w:rsid w:val="00094771"/>
    <w:rsid w:val="00094A82"/>
    <w:rsid w:val="000A0D7F"/>
    <w:rsid w:val="000B2B57"/>
    <w:rsid w:val="000B5F07"/>
    <w:rsid w:val="000C2179"/>
    <w:rsid w:val="000C4688"/>
    <w:rsid w:val="000C5CED"/>
    <w:rsid w:val="000C7249"/>
    <w:rsid w:val="000D0FCA"/>
    <w:rsid w:val="000D37DA"/>
    <w:rsid w:val="000D698F"/>
    <w:rsid w:val="000D7514"/>
    <w:rsid w:val="000E0005"/>
    <w:rsid w:val="000E4F98"/>
    <w:rsid w:val="000F0A56"/>
    <w:rsid w:val="000F3EEA"/>
    <w:rsid w:val="000F76D5"/>
    <w:rsid w:val="001016AC"/>
    <w:rsid w:val="00104A3E"/>
    <w:rsid w:val="00105B9C"/>
    <w:rsid w:val="00106AA1"/>
    <w:rsid w:val="00106DBC"/>
    <w:rsid w:val="00107339"/>
    <w:rsid w:val="0010799C"/>
    <w:rsid w:val="00110C27"/>
    <w:rsid w:val="0011129E"/>
    <w:rsid w:val="0011134B"/>
    <w:rsid w:val="00112290"/>
    <w:rsid w:val="001144BF"/>
    <w:rsid w:val="0012025F"/>
    <w:rsid w:val="001202AA"/>
    <w:rsid w:val="001214B0"/>
    <w:rsid w:val="0012150C"/>
    <w:rsid w:val="00121E45"/>
    <w:rsid w:val="00123023"/>
    <w:rsid w:val="0012446F"/>
    <w:rsid w:val="00127CE0"/>
    <w:rsid w:val="001303BE"/>
    <w:rsid w:val="0013395F"/>
    <w:rsid w:val="00134AB9"/>
    <w:rsid w:val="00136DD6"/>
    <w:rsid w:val="00143914"/>
    <w:rsid w:val="001521F8"/>
    <w:rsid w:val="00153901"/>
    <w:rsid w:val="00153D03"/>
    <w:rsid w:val="00161478"/>
    <w:rsid w:val="00161CFD"/>
    <w:rsid w:val="00161E74"/>
    <w:rsid w:val="00165EB5"/>
    <w:rsid w:val="0016623F"/>
    <w:rsid w:val="001703F2"/>
    <w:rsid w:val="00172796"/>
    <w:rsid w:val="00172EB6"/>
    <w:rsid w:val="00172F08"/>
    <w:rsid w:val="00175AB3"/>
    <w:rsid w:val="00177955"/>
    <w:rsid w:val="0018000A"/>
    <w:rsid w:val="00182061"/>
    <w:rsid w:val="00187422"/>
    <w:rsid w:val="001947D7"/>
    <w:rsid w:val="001A049F"/>
    <w:rsid w:val="001A1407"/>
    <w:rsid w:val="001A362F"/>
    <w:rsid w:val="001A5A94"/>
    <w:rsid w:val="001B0FAF"/>
    <w:rsid w:val="001B1D50"/>
    <w:rsid w:val="001B32C3"/>
    <w:rsid w:val="001C15BF"/>
    <w:rsid w:val="001C2280"/>
    <w:rsid w:val="001C26A7"/>
    <w:rsid w:val="001C304A"/>
    <w:rsid w:val="001C5A71"/>
    <w:rsid w:val="001C62A6"/>
    <w:rsid w:val="001D03E0"/>
    <w:rsid w:val="001D0ACF"/>
    <w:rsid w:val="001D202D"/>
    <w:rsid w:val="001D5556"/>
    <w:rsid w:val="001D73E4"/>
    <w:rsid w:val="001D7C2C"/>
    <w:rsid w:val="001E06B3"/>
    <w:rsid w:val="001E16CA"/>
    <w:rsid w:val="001E1900"/>
    <w:rsid w:val="001E1B43"/>
    <w:rsid w:val="001E3876"/>
    <w:rsid w:val="001E3F19"/>
    <w:rsid w:val="001E5F44"/>
    <w:rsid w:val="001E6C98"/>
    <w:rsid w:val="001F0DC9"/>
    <w:rsid w:val="001F6FC3"/>
    <w:rsid w:val="0020161E"/>
    <w:rsid w:val="00201DE8"/>
    <w:rsid w:val="00202365"/>
    <w:rsid w:val="00203870"/>
    <w:rsid w:val="00207339"/>
    <w:rsid w:val="0021188B"/>
    <w:rsid w:val="00212470"/>
    <w:rsid w:val="0021305D"/>
    <w:rsid w:val="002134A6"/>
    <w:rsid w:val="00217822"/>
    <w:rsid w:val="00221FCD"/>
    <w:rsid w:val="002223CA"/>
    <w:rsid w:val="0022315B"/>
    <w:rsid w:val="00224699"/>
    <w:rsid w:val="002261E8"/>
    <w:rsid w:val="00226CE1"/>
    <w:rsid w:val="00230DD3"/>
    <w:rsid w:val="002322FC"/>
    <w:rsid w:val="0023415A"/>
    <w:rsid w:val="00234AEF"/>
    <w:rsid w:val="0023769E"/>
    <w:rsid w:val="00237B0D"/>
    <w:rsid w:val="0024502B"/>
    <w:rsid w:val="002456FC"/>
    <w:rsid w:val="00246D50"/>
    <w:rsid w:val="002472E3"/>
    <w:rsid w:val="0025382F"/>
    <w:rsid w:val="002544A4"/>
    <w:rsid w:val="00255F55"/>
    <w:rsid w:val="002566FA"/>
    <w:rsid w:val="00260802"/>
    <w:rsid w:val="00261A1B"/>
    <w:rsid w:val="00264BFF"/>
    <w:rsid w:val="002653F3"/>
    <w:rsid w:val="002656EE"/>
    <w:rsid w:val="00266054"/>
    <w:rsid w:val="0026705D"/>
    <w:rsid w:val="002702CB"/>
    <w:rsid w:val="002707B9"/>
    <w:rsid w:val="0027289F"/>
    <w:rsid w:val="00273B1F"/>
    <w:rsid w:val="00273E17"/>
    <w:rsid w:val="00274D5E"/>
    <w:rsid w:val="00275EF8"/>
    <w:rsid w:val="0027684E"/>
    <w:rsid w:val="0028014F"/>
    <w:rsid w:val="00281E4A"/>
    <w:rsid w:val="00283AF5"/>
    <w:rsid w:val="00290978"/>
    <w:rsid w:val="00292AE1"/>
    <w:rsid w:val="00292DB5"/>
    <w:rsid w:val="00293563"/>
    <w:rsid w:val="00293E4D"/>
    <w:rsid w:val="00295783"/>
    <w:rsid w:val="00296C98"/>
    <w:rsid w:val="00297397"/>
    <w:rsid w:val="00297455"/>
    <w:rsid w:val="002A1320"/>
    <w:rsid w:val="002A2523"/>
    <w:rsid w:val="002A5374"/>
    <w:rsid w:val="002A5CA6"/>
    <w:rsid w:val="002A5D93"/>
    <w:rsid w:val="002B032C"/>
    <w:rsid w:val="002B2033"/>
    <w:rsid w:val="002B22C1"/>
    <w:rsid w:val="002B2D6A"/>
    <w:rsid w:val="002C2281"/>
    <w:rsid w:val="002C26EB"/>
    <w:rsid w:val="002C72C5"/>
    <w:rsid w:val="002C7A82"/>
    <w:rsid w:val="002D5B3E"/>
    <w:rsid w:val="002D76DC"/>
    <w:rsid w:val="002D786F"/>
    <w:rsid w:val="002E4955"/>
    <w:rsid w:val="002F0BFD"/>
    <w:rsid w:val="002F134A"/>
    <w:rsid w:val="002F2796"/>
    <w:rsid w:val="002F3DA7"/>
    <w:rsid w:val="002F3E18"/>
    <w:rsid w:val="00301040"/>
    <w:rsid w:val="00302C12"/>
    <w:rsid w:val="003033FC"/>
    <w:rsid w:val="003058ED"/>
    <w:rsid w:val="00305CC5"/>
    <w:rsid w:val="003060B9"/>
    <w:rsid w:val="00306C25"/>
    <w:rsid w:val="00306CE7"/>
    <w:rsid w:val="0030766A"/>
    <w:rsid w:val="003101C8"/>
    <w:rsid w:val="00315621"/>
    <w:rsid w:val="00320F42"/>
    <w:rsid w:val="003212C3"/>
    <w:rsid w:val="003250C3"/>
    <w:rsid w:val="00326566"/>
    <w:rsid w:val="00327A55"/>
    <w:rsid w:val="003311F8"/>
    <w:rsid w:val="00332CCA"/>
    <w:rsid w:val="00332F8E"/>
    <w:rsid w:val="00334075"/>
    <w:rsid w:val="00336916"/>
    <w:rsid w:val="003374EF"/>
    <w:rsid w:val="00344254"/>
    <w:rsid w:val="00344A7F"/>
    <w:rsid w:val="00344C95"/>
    <w:rsid w:val="003464C8"/>
    <w:rsid w:val="00351427"/>
    <w:rsid w:val="00351DE1"/>
    <w:rsid w:val="00352BA2"/>
    <w:rsid w:val="003602FA"/>
    <w:rsid w:val="00360E66"/>
    <w:rsid w:val="00362558"/>
    <w:rsid w:val="00364057"/>
    <w:rsid w:val="00365723"/>
    <w:rsid w:val="00367819"/>
    <w:rsid w:val="00367FE4"/>
    <w:rsid w:val="0037072C"/>
    <w:rsid w:val="00371776"/>
    <w:rsid w:val="00375881"/>
    <w:rsid w:val="00381D0E"/>
    <w:rsid w:val="00386174"/>
    <w:rsid w:val="00387658"/>
    <w:rsid w:val="00390CD4"/>
    <w:rsid w:val="003925E1"/>
    <w:rsid w:val="00392A86"/>
    <w:rsid w:val="00393036"/>
    <w:rsid w:val="003931B4"/>
    <w:rsid w:val="003936CF"/>
    <w:rsid w:val="003A1B3F"/>
    <w:rsid w:val="003A1E24"/>
    <w:rsid w:val="003A52E4"/>
    <w:rsid w:val="003A7637"/>
    <w:rsid w:val="003B08DE"/>
    <w:rsid w:val="003B0F27"/>
    <w:rsid w:val="003B1174"/>
    <w:rsid w:val="003B2D56"/>
    <w:rsid w:val="003B41CC"/>
    <w:rsid w:val="003B49C1"/>
    <w:rsid w:val="003B5E76"/>
    <w:rsid w:val="003C0354"/>
    <w:rsid w:val="003C0692"/>
    <w:rsid w:val="003C210D"/>
    <w:rsid w:val="003C25BF"/>
    <w:rsid w:val="003C31AE"/>
    <w:rsid w:val="003C36F3"/>
    <w:rsid w:val="003C4A35"/>
    <w:rsid w:val="003C5F6A"/>
    <w:rsid w:val="003C631D"/>
    <w:rsid w:val="003C67E2"/>
    <w:rsid w:val="003C73DC"/>
    <w:rsid w:val="003D131D"/>
    <w:rsid w:val="003D1F3D"/>
    <w:rsid w:val="003D4F58"/>
    <w:rsid w:val="003D793F"/>
    <w:rsid w:val="003D7D74"/>
    <w:rsid w:val="003E10F5"/>
    <w:rsid w:val="003E333C"/>
    <w:rsid w:val="003E4629"/>
    <w:rsid w:val="003E4FB7"/>
    <w:rsid w:val="003E68C1"/>
    <w:rsid w:val="003E7C0F"/>
    <w:rsid w:val="003F12FA"/>
    <w:rsid w:val="003F3BFD"/>
    <w:rsid w:val="003F3C12"/>
    <w:rsid w:val="003F42EB"/>
    <w:rsid w:val="003F5EEF"/>
    <w:rsid w:val="003F702E"/>
    <w:rsid w:val="0040016D"/>
    <w:rsid w:val="0040131A"/>
    <w:rsid w:val="00402A7D"/>
    <w:rsid w:val="00402E7D"/>
    <w:rsid w:val="00403896"/>
    <w:rsid w:val="00403BA8"/>
    <w:rsid w:val="00404E73"/>
    <w:rsid w:val="004054C2"/>
    <w:rsid w:val="0040649E"/>
    <w:rsid w:val="00407360"/>
    <w:rsid w:val="00410ECF"/>
    <w:rsid w:val="00412424"/>
    <w:rsid w:val="004177CB"/>
    <w:rsid w:val="0042182D"/>
    <w:rsid w:val="00421C4D"/>
    <w:rsid w:val="00426E0D"/>
    <w:rsid w:val="00427C38"/>
    <w:rsid w:val="00430A04"/>
    <w:rsid w:val="004328D8"/>
    <w:rsid w:val="00432A7B"/>
    <w:rsid w:val="00433C72"/>
    <w:rsid w:val="00434F7B"/>
    <w:rsid w:val="00437782"/>
    <w:rsid w:val="0044304D"/>
    <w:rsid w:val="004433C2"/>
    <w:rsid w:val="00446240"/>
    <w:rsid w:val="00453203"/>
    <w:rsid w:val="004532C5"/>
    <w:rsid w:val="00454B2C"/>
    <w:rsid w:val="00455BA8"/>
    <w:rsid w:val="00457302"/>
    <w:rsid w:val="00462028"/>
    <w:rsid w:val="00464716"/>
    <w:rsid w:val="00470EBB"/>
    <w:rsid w:val="00472CC7"/>
    <w:rsid w:val="00474660"/>
    <w:rsid w:val="00474E7E"/>
    <w:rsid w:val="00477492"/>
    <w:rsid w:val="00480FA6"/>
    <w:rsid w:val="00481980"/>
    <w:rsid w:val="00482DA8"/>
    <w:rsid w:val="0048368F"/>
    <w:rsid w:val="00483C50"/>
    <w:rsid w:val="004848DE"/>
    <w:rsid w:val="0048501D"/>
    <w:rsid w:val="00485630"/>
    <w:rsid w:val="00485A53"/>
    <w:rsid w:val="004906D5"/>
    <w:rsid w:val="00490E2A"/>
    <w:rsid w:val="00490EF0"/>
    <w:rsid w:val="00491A22"/>
    <w:rsid w:val="00491AC1"/>
    <w:rsid w:val="00492FA2"/>
    <w:rsid w:val="0049304B"/>
    <w:rsid w:val="00494F0E"/>
    <w:rsid w:val="00496A93"/>
    <w:rsid w:val="00497C66"/>
    <w:rsid w:val="004A0851"/>
    <w:rsid w:val="004A0F37"/>
    <w:rsid w:val="004A15F6"/>
    <w:rsid w:val="004A60B7"/>
    <w:rsid w:val="004A63ED"/>
    <w:rsid w:val="004A783C"/>
    <w:rsid w:val="004A7CFD"/>
    <w:rsid w:val="004B29BE"/>
    <w:rsid w:val="004B2CBA"/>
    <w:rsid w:val="004B3CDF"/>
    <w:rsid w:val="004B6EB7"/>
    <w:rsid w:val="004C1663"/>
    <w:rsid w:val="004C5067"/>
    <w:rsid w:val="004C5B6F"/>
    <w:rsid w:val="004C5BA0"/>
    <w:rsid w:val="004C716B"/>
    <w:rsid w:val="004D211E"/>
    <w:rsid w:val="004D49BD"/>
    <w:rsid w:val="004D66F9"/>
    <w:rsid w:val="004E5B42"/>
    <w:rsid w:val="004F1A62"/>
    <w:rsid w:val="004F21E7"/>
    <w:rsid w:val="004F5969"/>
    <w:rsid w:val="004F5ED2"/>
    <w:rsid w:val="004F6CC7"/>
    <w:rsid w:val="004F728F"/>
    <w:rsid w:val="00503ED8"/>
    <w:rsid w:val="00505A19"/>
    <w:rsid w:val="00506180"/>
    <w:rsid w:val="005069B6"/>
    <w:rsid w:val="00511FC9"/>
    <w:rsid w:val="00512AD1"/>
    <w:rsid w:val="0051309F"/>
    <w:rsid w:val="0051372C"/>
    <w:rsid w:val="00515E55"/>
    <w:rsid w:val="00520CD5"/>
    <w:rsid w:val="0052251B"/>
    <w:rsid w:val="005235D8"/>
    <w:rsid w:val="00525EA0"/>
    <w:rsid w:val="005268D3"/>
    <w:rsid w:val="00531B87"/>
    <w:rsid w:val="0053473C"/>
    <w:rsid w:val="005363CC"/>
    <w:rsid w:val="00537E6E"/>
    <w:rsid w:val="005405EC"/>
    <w:rsid w:val="00543205"/>
    <w:rsid w:val="00544F0A"/>
    <w:rsid w:val="005507CE"/>
    <w:rsid w:val="00554650"/>
    <w:rsid w:val="00554653"/>
    <w:rsid w:val="005552AE"/>
    <w:rsid w:val="0055532E"/>
    <w:rsid w:val="00560DBF"/>
    <w:rsid w:val="005626BF"/>
    <w:rsid w:val="00563C23"/>
    <w:rsid w:val="00567DBF"/>
    <w:rsid w:val="005743CF"/>
    <w:rsid w:val="0057478B"/>
    <w:rsid w:val="00574CF6"/>
    <w:rsid w:val="005751BC"/>
    <w:rsid w:val="00575D44"/>
    <w:rsid w:val="00577FEA"/>
    <w:rsid w:val="0058215B"/>
    <w:rsid w:val="00585037"/>
    <w:rsid w:val="00585E98"/>
    <w:rsid w:val="005913C5"/>
    <w:rsid w:val="00591B00"/>
    <w:rsid w:val="005A266B"/>
    <w:rsid w:val="005A282B"/>
    <w:rsid w:val="005A49DE"/>
    <w:rsid w:val="005A5EA1"/>
    <w:rsid w:val="005A6BC2"/>
    <w:rsid w:val="005A6E8E"/>
    <w:rsid w:val="005B3F14"/>
    <w:rsid w:val="005C14C1"/>
    <w:rsid w:val="005C569D"/>
    <w:rsid w:val="005C7C25"/>
    <w:rsid w:val="005D0562"/>
    <w:rsid w:val="005D0B0B"/>
    <w:rsid w:val="005D1CCE"/>
    <w:rsid w:val="005D3F46"/>
    <w:rsid w:val="005D532D"/>
    <w:rsid w:val="005D6070"/>
    <w:rsid w:val="005D6843"/>
    <w:rsid w:val="005E2198"/>
    <w:rsid w:val="005E4014"/>
    <w:rsid w:val="005E4845"/>
    <w:rsid w:val="005E5E22"/>
    <w:rsid w:val="005E6707"/>
    <w:rsid w:val="005F13B0"/>
    <w:rsid w:val="005F1AF1"/>
    <w:rsid w:val="005F35DF"/>
    <w:rsid w:val="005F4E67"/>
    <w:rsid w:val="005F751B"/>
    <w:rsid w:val="005F78A2"/>
    <w:rsid w:val="00601B1E"/>
    <w:rsid w:val="00602B2F"/>
    <w:rsid w:val="00602FBC"/>
    <w:rsid w:val="006059AE"/>
    <w:rsid w:val="006068AD"/>
    <w:rsid w:val="0060714C"/>
    <w:rsid w:val="006118B4"/>
    <w:rsid w:val="00612411"/>
    <w:rsid w:val="00615397"/>
    <w:rsid w:val="006218BA"/>
    <w:rsid w:val="0062296C"/>
    <w:rsid w:val="00622A09"/>
    <w:rsid w:val="00622EF2"/>
    <w:rsid w:val="00624B24"/>
    <w:rsid w:val="00624C36"/>
    <w:rsid w:val="00625172"/>
    <w:rsid w:val="00626E2C"/>
    <w:rsid w:val="00630031"/>
    <w:rsid w:val="00630F0E"/>
    <w:rsid w:val="00632EC6"/>
    <w:rsid w:val="00634F47"/>
    <w:rsid w:val="00635B5E"/>
    <w:rsid w:val="00636560"/>
    <w:rsid w:val="0063679D"/>
    <w:rsid w:val="006410B7"/>
    <w:rsid w:val="0064354F"/>
    <w:rsid w:val="006444FD"/>
    <w:rsid w:val="00644C4C"/>
    <w:rsid w:val="0064742E"/>
    <w:rsid w:val="00647B32"/>
    <w:rsid w:val="00651A18"/>
    <w:rsid w:val="006530AD"/>
    <w:rsid w:val="00653D22"/>
    <w:rsid w:val="0065584D"/>
    <w:rsid w:val="00655BED"/>
    <w:rsid w:val="006574F0"/>
    <w:rsid w:val="0065799E"/>
    <w:rsid w:val="006606EF"/>
    <w:rsid w:val="00661104"/>
    <w:rsid w:val="00661F8D"/>
    <w:rsid w:val="00663ECC"/>
    <w:rsid w:val="006751A3"/>
    <w:rsid w:val="00682B8C"/>
    <w:rsid w:val="00683A1E"/>
    <w:rsid w:val="00691A3E"/>
    <w:rsid w:val="00692957"/>
    <w:rsid w:val="00693068"/>
    <w:rsid w:val="006956EF"/>
    <w:rsid w:val="00696410"/>
    <w:rsid w:val="006A204A"/>
    <w:rsid w:val="006A5370"/>
    <w:rsid w:val="006A7657"/>
    <w:rsid w:val="006B02B1"/>
    <w:rsid w:val="006B14CA"/>
    <w:rsid w:val="006B29BD"/>
    <w:rsid w:val="006B59D7"/>
    <w:rsid w:val="006B5A4B"/>
    <w:rsid w:val="006C06BD"/>
    <w:rsid w:val="006C5434"/>
    <w:rsid w:val="006C6EEB"/>
    <w:rsid w:val="006C7F98"/>
    <w:rsid w:val="006C7FF4"/>
    <w:rsid w:val="006D5DCB"/>
    <w:rsid w:val="006E0914"/>
    <w:rsid w:val="006E098E"/>
    <w:rsid w:val="006E259D"/>
    <w:rsid w:val="006E34F5"/>
    <w:rsid w:val="006E50C4"/>
    <w:rsid w:val="006E7A91"/>
    <w:rsid w:val="006F1C2E"/>
    <w:rsid w:val="006F3350"/>
    <w:rsid w:val="006F45EF"/>
    <w:rsid w:val="006F5D6F"/>
    <w:rsid w:val="006F615C"/>
    <w:rsid w:val="006F68FE"/>
    <w:rsid w:val="007005EA"/>
    <w:rsid w:val="00701911"/>
    <w:rsid w:val="007039BC"/>
    <w:rsid w:val="00704877"/>
    <w:rsid w:val="0070632F"/>
    <w:rsid w:val="00707338"/>
    <w:rsid w:val="00711F39"/>
    <w:rsid w:val="00713599"/>
    <w:rsid w:val="00713752"/>
    <w:rsid w:val="00713A71"/>
    <w:rsid w:val="00720A67"/>
    <w:rsid w:val="00721B7A"/>
    <w:rsid w:val="0072202C"/>
    <w:rsid w:val="00722F4F"/>
    <w:rsid w:val="0072747F"/>
    <w:rsid w:val="00732E58"/>
    <w:rsid w:val="00737959"/>
    <w:rsid w:val="00740BAD"/>
    <w:rsid w:val="0074183E"/>
    <w:rsid w:val="00741B13"/>
    <w:rsid w:val="00744F61"/>
    <w:rsid w:val="00745FBF"/>
    <w:rsid w:val="00750327"/>
    <w:rsid w:val="0075103E"/>
    <w:rsid w:val="007524C3"/>
    <w:rsid w:val="00755C07"/>
    <w:rsid w:val="007562DA"/>
    <w:rsid w:val="007574F1"/>
    <w:rsid w:val="00762542"/>
    <w:rsid w:val="007648A0"/>
    <w:rsid w:val="00770DB9"/>
    <w:rsid w:val="00772290"/>
    <w:rsid w:val="00772406"/>
    <w:rsid w:val="0077445C"/>
    <w:rsid w:val="00775D14"/>
    <w:rsid w:val="007818CD"/>
    <w:rsid w:val="007824D3"/>
    <w:rsid w:val="00782C12"/>
    <w:rsid w:val="00786F7E"/>
    <w:rsid w:val="00793B3E"/>
    <w:rsid w:val="00794101"/>
    <w:rsid w:val="00794E9D"/>
    <w:rsid w:val="00795395"/>
    <w:rsid w:val="007958A8"/>
    <w:rsid w:val="007A2924"/>
    <w:rsid w:val="007A67B8"/>
    <w:rsid w:val="007A6C7F"/>
    <w:rsid w:val="007A7089"/>
    <w:rsid w:val="007B0D72"/>
    <w:rsid w:val="007B2093"/>
    <w:rsid w:val="007B20AA"/>
    <w:rsid w:val="007B3AB1"/>
    <w:rsid w:val="007B4115"/>
    <w:rsid w:val="007B72EF"/>
    <w:rsid w:val="007C1C5A"/>
    <w:rsid w:val="007C1DF1"/>
    <w:rsid w:val="007C4799"/>
    <w:rsid w:val="007D12EA"/>
    <w:rsid w:val="007D211A"/>
    <w:rsid w:val="007D3CC3"/>
    <w:rsid w:val="007D42C1"/>
    <w:rsid w:val="007D7E8C"/>
    <w:rsid w:val="007E15B8"/>
    <w:rsid w:val="007E1AA6"/>
    <w:rsid w:val="007E1B44"/>
    <w:rsid w:val="007E331B"/>
    <w:rsid w:val="007E53A7"/>
    <w:rsid w:val="007E5FBD"/>
    <w:rsid w:val="007F089D"/>
    <w:rsid w:val="007F21CC"/>
    <w:rsid w:val="007F4D8A"/>
    <w:rsid w:val="007F5AD5"/>
    <w:rsid w:val="007F617F"/>
    <w:rsid w:val="007F65E6"/>
    <w:rsid w:val="00800BCF"/>
    <w:rsid w:val="00804A69"/>
    <w:rsid w:val="00806FE3"/>
    <w:rsid w:val="00811989"/>
    <w:rsid w:val="008151DA"/>
    <w:rsid w:val="0081555D"/>
    <w:rsid w:val="0081614C"/>
    <w:rsid w:val="00816E80"/>
    <w:rsid w:val="00822EBA"/>
    <w:rsid w:val="0082646A"/>
    <w:rsid w:val="00827035"/>
    <w:rsid w:val="0082716B"/>
    <w:rsid w:val="00831482"/>
    <w:rsid w:val="0083175B"/>
    <w:rsid w:val="0084082C"/>
    <w:rsid w:val="00840A17"/>
    <w:rsid w:val="00840EDD"/>
    <w:rsid w:val="0084608F"/>
    <w:rsid w:val="00847241"/>
    <w:rsid w:val="00847F6F"/>
    <w:rsid w:val="0085255A"/>
    <w:rsid w:val="00854537"/>
    <w:rsid w:val="00856D18"/>
    <w:rsid w:val="00857121"/>
    <w:rsid w:val="00857D93"/>
    <w:rsid w:val="00857E5F"/>
    <w:rsid w:val="008603CE"/>
    <w:rsid w:val="00861089"/>
    <w:rsid w:val="00865A34"/>
    <w:rsid w:val="0087001E"/>
    <w:rsid w:val="00873639"/>
    <w:rsid w:val="0087567A"/>
    <w:rsid w:val="00881723"/>
    <w:rsid w:val="00881799"/>
    <w:rsid w:val="00883517"/>
    <w:rsid w:val="00883A69"/>
    <w:rsid w:val="008853D5"/>
    <w:rsid w:val="00886C01"/>
    <w:rsid w:val="0088763A"/>
    <w:rsid w:val="00894949"/>
    <w:rsid w:val="00895A4C"/>
    <w:rsid w:val="00896F03"/>
    <w:rsid w:val="008A0D53"/>
    <w:rsid w:val="008A2B78"/>
    <w:rsid w:val="008B2656"/>
    <w:rsid w:val="008B30D8"/>
    <w:rsid w:val="008C050B"/>
    <w:rsid w:val="008C324E"/>
    <w:rsid w:val="008C382B"/>
    <w:rsid w:val="008C6BF2"/>
    <w:rsid w:val="008C70D7"/>
    <w:rsid w:val="008D0267"/>
    <w:rsid w:val="008D0F3D"/>
    <w:rsid w:val="008D262B"/>
    <w:rsid w:val="008D2C0B"/>
    <w:rsid w:val="008D530F"/>
    <w:rsid w:val="008E0322"/>
    <w:rsid w:val="008E0F2E"/>
    <w:rsid w:val="008E1E28"/>
    <w:rsid w:val="008E2B80"/>
    <w:rsid w:val="008F11F4"/>
    <w:rsid w:val="008F4B0E"/>
    <w:rsid w:val="008F54F7"/>
    <w:rsid w:val="008F61C1"/>
    <w:rsid w:val="00905205"/>
    <w:rsid w:val="00905B64"/>
    <w:rsid w:val="00906CEC"/>
    <w:rsid w:val="00906E19"/>
    <w:rsid w:val="00907902"/>
    <w:rsid w:val="00912C0B"/>
    <w:rsid w:val="009141B6"/>
    <w:rsid w:val="00914719"/>
    <w:rsid w:val="0091595F"/>
    <w:rsid w:val="009170A5"/>
    <w:rsid w:val="00920A5B"/>
    <w:rsid w:val="009212F8"/>
    <w:rsid w:val="00922FF0"/>
    <w:rsid w:val="00923220"/>
    <w:rsid w:val="009256BA"/>
    <w:rsid w:val="009257F1"/>
    <w:rsid w:val="00925D6E"/>
    <w:rsid w:val="0092621A"/>
    <w:rsid w:val="009272FA"/>
    <w:rsid w:val="00927D3F"/>
    <w:rsid w:val="00930E9A"/>
    <w:rsid w:val="00933663"/>
    <w:rsid w:val="0093465B"/>
    <w:rsid w:val="00935034"/>
    <w:rsid w:val="00937599"/>
    <w:rsid w:val="009441AB"/>
    <w:rsid w:val="0094475F"/>
    <w:rsid w:val="00945E29"/>
    <w:rsid w:val="00946B11"/>
    <w:rsid w:val="00947848"/>
    <w:rsid w:val="00950509"/>
    <w:rsid w:val="009521BB"/>
    <w:rsid w:val="009522A6"/>
    <w:rsid w:val="00952B44"/>
    <w:rsid w:val="0096428D"/>
    <w:rsid w:val="00967EE5"/>
    <w:rsid w:val="00971376"/>
    <w:rsid w:val="00971E08"/>
    <w:rsid w:val="0098067D"/>
    <w:rsid w:val="009806FC"/>
    <w:rsid w:val="00981342"/>
    <w:rsid w:val="00981426"/>
    <w:rsid w:val="009816A0"/>
    <w:rsid w:val="00981988"/>
    <w:rsid w:val="00981DD8"/>
    <w:rsid w:val="00990F74"/>
    <w:rsid w:val="009928AD"/>
    <w:rsid w:val="009977BE"/>
    <w:rsid w:val="009A3814"/>
    <w:rsid w:val="009A4DB0"/>
    <w:rsid w:val="009A67CD"/>
    <w:rsid w:val="009B1824"/>
    <w:rsid w:val="009B32EF"/>
    <w:rsid w:val="009B42D8"/>
    <w:rsid w:val="009B7052"/>
    <w:rsid w:val="009B70CA"/>
    <w:rsid w:val="009C20ED"/>
    <w:rsid w:val="009C35DD"/>
    <w:rsid w:val="009C4310"/>
    <w:rsid w:val="009C7701"/>
    <w:rsid w:val="009C7F34"/>
    <w:rsid w:val="009D04FE"/>
    <w:rsid w:val="009D28BB"/>
    <w:rsid w:val="009D71F9"/>
    <w:rsid w:val="009E0621"/>
    <w:rsid w:val="009E253E"/>
    <w:rsid w:val="009E263C"/>
    <w:rsid w:val="009E2988"/>
    <w:rsid w:val="009E7BC5"/>
    <w:rsid w:val="009F2C64"/>
    <w:rsid w:val="009F3E0F"/>
    <w:rsid w:val="009F60A2"/>
    <w:rsid w:val="00A02832"/>
    <w:rsid w:val="00A065D0"/>
    <w:rsid w:val="00A070EC"/>
    <w:rsid w:val="00A1271D"/>
    <w:rsid w:val="00A15392"/>
    <w:rsid w:val="00A16D5A"/>
    <w:rsid w:val="00A17863"/>
    <w:rsid w:val="00A17E3A"/>
    <w:rsid w:val="00A218B3"/>
    <w:rsid w:val="00A22F5F"/>
    <w:rsid w:val="00A23E70"/>
    <w:rsid w:val="00A26E05"/>
    <w:rsid w:val="00A27D3F"/>
    <w:rsid w:val="00A303DB"/>
    <w:rsid w:val="00A31500"/>
    <w:rsid w:val="00A32A72"/>
    <w:rsid w:val="00A33327"/>
    <w:rsid w:val="00A40453"/>
    <w:rsid w:val="00A44B0E"/>
    <w:rsid w:val="00A45AE8"/>
    <w:rsid w:val="00A46E53"/>
    <w:rsid w:val="00A476A1"/>
    <w:rsid w:val="00A5123B"/>
    <w:rsid w:val="00A51BE5"/>
    <w:rsid w:val="00A54D8C"/>
    <w:rsid w:val="00A57AAC"/>
    <w:rsid w:val="00A60514"/>
    <w:rsid w:val="00A73337"/>
    <w:rsid w:val="00A74AA1"/>
    <w:rsid w:val="00A77AD3"/>
    <w:rsid w:val="00A81491"/>
    <w:rsid w:val="00A84A4B"/>
    <w:rsid w:val="00A870E5"/>
    <w:rsid w:val="00A935BA"/>
    <w:rsid w:val="00A94014"/>
    <w:rsid w:val="00A95D89"/>
    <w:rsid w:val="00A9662C"/>
    <w:rsid w:val="00A9740A"/>
    <w:rsid w:val="00A9748E"/>
    <w:rsid w:val="00AA050F"/>
    <w:rsid w:val="00AA10CF"/>
    <w:rsid w:val="00AA3503"/>
    <w:rsid w:val="00AA4B4B"/>
    <w:rsid w:val="00AA7A32"/>
    <w:rsid w:val="00AB1F40"/>
    <w:rsid w:val="00AB33AD"/>
    <w:rsid w:val="00AB538D"/>
    <w:rsid w:val="00AB61BE"/>
    <w:rsid w:val="00AC1332"/>
    <w:rsid w:val="00AC15B4"/>
    <w:rsid w:val="00AC2628"/>
    <w:rsid w:val="00AC3240"/>
    <w:rsid w:val="00AC3BE1"/>
    <w:rsid w:val="00AC4EE7"/>
    <w:rsid w:val="00AD0754"/>
    <w:rsid w:val="00AD0A19"/>
    <w:rsid w:val="00AD12C6"/>
    <w:rsid w:val="00AD14FE"/>
    <w:rsid w:val="00AD1999"/>
    <w:rsid w:val="00AD38DF"/>
    <w:rsid w:val="00AD42A8"/>
    <w:rsid w:val="00AD55A0"/>
    <w:rsid w:val="00AD5FFD"/>
    <w:rsid w:val="00AD65EC"/>
    <w:rsid w:val="00AE6C3F"/>
    <w:rsid w:val="00AF4098"/>
    <w:rsid w:val="00AF5C1A"/>
    <w:rsid w:val="00B02C95"/>
    <w:rsid w:val="00B0777F"/>
    <w:rsid w:val="00B107AD"/>
    <w:rsid w:val="00B11C7B"/>
    <w:rsid w:val="00B146E2"/>
    <w:rsid w:val="00B160E3"/>
    <w:rsid w:val="00B215A3"/>
    <w:rsid w:val="00B235DB"/>
    <w:rsid w:val="00B3586F"/>
    <w:rsid w:val="00B3643A"/>
    <w:rsid w:val="00B364B4"/>
    <w:rsid w:val="00B372BF"/>
    <w:rsid w:val="00B4139F"/>
    <w:rsid w:val="00B4172A"/>
    <w:rsid w:val="00B43D15"/>
    <w:rsid w:val="00B46654"/>
    <w:rsid w:val="00B47BA8"/>
    <w:rsid w:val="00B50ACC"/>
    <w:rsid w:val="00B512AF"/>
    <w:rsid w:val="00B5216B"/>
    <w:rsid w:val="00B54DD8"/>
    <w:rsid w:val="00B64682"/>
    <w:rsid w:val="00B646D8"/>
    <w:rsid w:val="00B65F21"/>
    <w:rsid w:val="00B66BE4"/>
    <w:rsid w:val="00B7062E"/>
    <w:rsid w:val="00B73896"/>
    <w:rsid w:val="00B74D87"/>
    <w:rsid w:val="00B74E09"/>
    <w:rsid w:val="00B7571A"/>
    <w:rsid w:val="00B7573B"/>
    <w:rsid w:val="00B77820"/>
    <w:rsid w:val="00B8796C"/>
    <w:rsid w:val="00B916C3"/>
    <w:rsid w:val="00B919C9"/>
    <w:rsid w:val="00B941B4"/>
    <w:rsid w:val="00B963F2"/>
    <w:rsid w:val="00B96B1A"/>
    <w:rsid w:val="00B96E24"/>
    <w:rsid w:val="00BA0621"/>
    <w:rsid w:val="00BA0D50"/>
    <w:rsid w:val="00BA146C"/>
    <w:rsid w:val="00BA2096"/>
    <w:rsid w:val="00BA419A"/>
    <w:rsid w:val="00BA5121"/>
    <w:rsid w:val="00BB150E"/>
    <w:rsid w:val="00BB1AFA"/>
    <w:rsid w:val="00BB2B73"/>
    <w:rsid w:val="00BB5099"/>
    <w:rsid w:val="00BC1274"/>
    <w:rsid w:val="00BC24DF"/>
    <w:rsid w:val="00BC58AF"/>
    <w:rsid w:val="00BD150C"/>
    <w:rsid w:val="00BD48CB"/>
    <w:rsid w:val="00BD5380"/>
    <w:rsid w:val="00BD7805"/>
    <w:rsid w:val="00BE1160"/>
    <w:rsid w:val="00BE2E0F"/>
    <w:rsid w:val="00BE4E4D"/>
    <w:rsid w:val="00BE6F34"/>
    <w:rsid w:val="00BF1445"/>
    <w:rsid w:val="00BF3AB8"/>
    <w:rsid w:val="00BF3E08"/>
    <w:rsid w:val="00C00064"/>
    <w:rsid w:val="00C00548"/>
    <w:rsid w:val="00C013B4"/>
    <w:rsid w:val="00C0247C"/>
    <w:rsid w:val="00C03C23"/>
    <w:rsid w:val="00C04463"/>
    <w:rsid w:val="00C04764"/>
    <w:rsid w:val="00C05577"/>
    <w:rsid w:val="00C064B9"/>
    <w:rsid w:val="00C07E37"/>
    <w:rsid w:val="00C10CC3"/>
    <w:rsid w:val="00C10F26"/>
    <w:rsid w:val="00C1145B"/>
    <w:rsid w:val="00C12DC2"/>
    <w:rsid w:val="00C13294"/>
    <w:rsid w:val="00C215CE"/>
    <w:rsid w:val="00C244AE"/>
    <w:rsid w:val="00C248F9"/>
    <w:rsid w:val="00C30E67"/>
    <w:rsid w:val="00C31448"/>
    <w:rsid w:val="00C3285F"/>
    <w:rsid w:val="00C356E6"/>
    <w:rsid w:val="00C37FBC"/>
    <w:rsid w:val="00C41C4A"/>
    <w:rsid w:val="00C51639"/>
    <w:rsid w:val="00C519B7"/>
    <w:rsid w:val="00C572DF"/>
    <w:rsid w:val="00C61E17"/>
    <w:rsid w:val="00C64B69"/>
    <w:rsid w:val="00C671CE"/>
    <w:rsid w:val="00C707F9"/>
    <w:rsid w:val="00C71117"/>
    <w:rsid w:val="00C74867"/>
    <w:rsid w:val="00C75FEE"/>
    <w:rsid w:val="00C80D91"/>
    <w:rsid w:val="00C838A8"/>
    <w:rsid w:val="00C8530B"/>
    <w:rsid w:val="00C85F0E"/>
    <w:rsid w:val="00C86A12"/>
    <w:rsid w:val="00C90A71"/>
    <w:rsid w:val="00C9115D"/>
    <w:rsid w:val="00C91207"/>
    <w:rsid w:val="00C914EB"/>
    <w:rsid w:val="00C92AD6"/>
    <w:rsid w:val="00C92F7C"/>
    <w:rsid w:val="00C93139"/>
    <w:rsid w:val="00C9538B"/>
    <w:rsid w:val="00C95EC1"/>
    <w:rsid w:val="00CA3D54"/>
    <w:rsid w:val="00CB1459"/>
    <w:rsid w:val="00CB3F33"/>
    <w:rsid w:val="00CB438F"/>
    <w:rsid w:val="00CB555C"/>
    <w:rsid w:val="00CB5C55"/>
    <w:rsid w:val="00CC09B9"/>
    <w:rsid w:val="00CC22F6"/>
    <w:rsid w:val="00CC3AF4"/>
    <w:rsid w:val="00CC5806"/>
    <w:rsid w:val="00CC6198"/>
    <w:rsid w:val="00CC6B06"/>
    <w:rsid w:val="00CD134B"/>
    <w:rsid w:val="00CD1ACE"/>
    <w:rsid w:val="00CD1BBF"/>
    <w:rsid w:val="00CD2575"/>
    <w:rsid w:val="00CD44AC"/>
    <w:rsid w:val="00CD4C8C"/>
    <w:rsid w:val="00CD4CC1"/>
    <w:rsid w:val="00CE0DEE"/>
    <w:rsid w:val="00CE187B"/>
    <w:rsid w:val="00CE233E"/>
    <w:rsid w:val="00CE4E5E"/>
    <w:rsid w:val="00CF1B70"/>
    <w:rsid w:val="00CF1EB8"/>
    <w:rsid w:val="00CF3E64"/>
    <w:rsid w:val="00CF4A94"/>
    <w:rsid w:val="00CF5B3E"/>
    <w:rsid w:val="00D036C1"/>
    <w:rsid w:val="00D04BF3"/>
    <w:rsid w:val="00D12A9B"/>
    <w:rsid w:val="00D139C7"/>
    <w:rsid w:val="00D151F7"/>
    <w:rsid w:val="00D159FE"/>
    <w:rsid w:val="00D202A5"/>
    <w:rsid w:val="00D218A8"/>
    <w:rsid w:val="00D227B5"/>
    <w:rsid w:val="00D22F29"/>
    <w:rsid w:val="00D25123"/>
    <w:rsid w:val="00D26BA4"/>
    <w:rsid w:val="00D27494"/>
    <w:rsid w:val="00D312DC"/>
    <w:rsid w:val="00D32C33"/>
    <w:rsid w:val="00D33D7D"/>
    <w:rsid w:val="00D3475A"/>
    <w:rsid w:val="00D34CC9"/>
    <w:rsid w:val="00D34FB1"/>
    <w:rsid w:val="00D359E9"/>
    <w:rsid w:val="00D37E2C"/>
    <w:rsid w:val="00D407CE"/>
    <w:rsid w:val="00D40E42"/>
    <w:rsid w:val="00D41502"/>
    <w:rsid w:val="00D41CC6"/>
    <w:rsid w:val="00D43B77"/>
    <w:rsid w:val="00D447EF"/>
    <w:rsid w:val="00D44BD1"/>
    <w:rsid w:val="00D46E18"/>
    <w:rsid w:val="00D479DF"/>
    <w:rsid w:val="00D51B07"/>
    <w:rsid w:val="00D52648"/>
    <w:rsid w:val="00D55F2C"/>
    <w:rsid w:val="00D62F42"/>
    <w:rsid w:val="00D64833"/>
    <w:rsid w:val="00D64A3E"/>
    <w:rsid w:val="00D6545B"/>
    <w:rsid w:val="00D7021F"/>
    <w:rsid w:val="00D70FBF"/>
    <w:rsid w:val="00D71393"/>
    <w:rsid w:val="00D71EAB"/>
    <w:rsid w:val="00D728B2"/>
    <w:rsid w:val="00D72CA5"/>
    <w:rsid w:val="00D739C8"/>
    <w:rsid w:val="00D74AF4"/>
    <w:rsid w:val="00D7508F"/>
    <w:rsid w:val="00D75BFE"/>
    <w:rsid w:val="00D801C7"/>
    <w:rsid w:val="00D80B70"/>
    <w:rsid w:val="00D82CDB"/>
    <w:rsid w:val="00D82FDA"/>
    <w:rsid w:val="00D8621A"/>
    <w:rsid w:val="00D94067"/>
    <w:rsid w:val="00DA00D7"/>
    <w:rsid w:val="00DA1825"/>
    <w:rsid w:val="00DA2DE6"/>
    <w:rsid w:val="00DA4317"/>
    <w:rsid w:val="00DA6660"/>
    <w:rsid w:val="00DB1728"/>
    <w:rsid w:val="00DB20CC"/>
    <w:rsid w:val="00DB3C83"/>
    <w:rsid w:val="00DB41DB"/>
    <w:rsid w:val="00DB5BF9"/>
    <w:rsid w:val="00DB693F"/>
    <w:rsid w:val="00DC2892"/>
    <w:rsid w:val="00DC4231"/>
    <w:rsid w:val="00DC4A20"/>
    <w:rsid w:val="00DC54E2"/>
    <w:rsid w:val="00DD11F1"/>
    <w:rsid w:val="00DD15C2"/>
    <w:rsid w:val="00DD1663"/>
    <w:rsid w:val="00DD26B1"/>
    <w:rsid w:val="00DD63AD"/>
    <w:rsid w:val="00DD66C9"/>
    <w:rsid w:val="00DD7577"/>
    <w:rsid w:val="00DE56C1"/>
    <w:rsid w:val="00DE5BA5"/>
    <w:rsid w:val="00DE68D0"/>
    <w:rsid w:val="00DE6BFE"/>
    <w:rsid w:val="00DF47A7"/>
    <w:rsid w:val="00DF753F"/>
    <w:rsid w:val="00E0116B"/>
    <w:rsid w:val="00E01ACF"/>
    <w:rsid w:val="00E052C0"/>
    <w:rsid w:val="00E0591D"/>
    <w:rsid w:val="00E120FD"/>
    <w:rsid w:val="00E12A97"/>
    <w:rsid w:val="00E12E7E"/>
    <w:rsid w:val="00E13F6A"/>
    <w:rsid w:val="00E1473B"/>
    <w:rsid w:val="00E16F26"/>
    <w:rsid w:val="00E17F33"/>
    <w:rsid w:val="00E23250"/>
    <w:rsid w:val="00E23894"/>
    <w:rsid w:val="00E23991"/>
    <w:rsid w:val="00E24A5E"/>
    <w:rsid w:val="00E30C1E"/>
    <w:rsid w:val="00E30DF1"/>
    <w:rsid w:val="00E3523F"/>
    <w:rsid w:val="00E371B9"/>
    <w:rsid w:val="00E40341"/>
    <w:rsid w:val="00E459D4"/>
    <w:rsid w:val="00E45A00"/>
    <w:rsid w:val="00E4625D"/>
    <w:rsid w:val="00E4662C"/>
    <w:rsid w:val="00E550F1"/>
    <w:rsid w:val="00E55326"/>
    <w:rsid w:val="00E568F7"/>
    <w:rsid w:val="00E64D01"/>
    <w:rsid w:val="00E67DCB"/>
    <w:rsid w:val="00E70D92"/>
    <w:rsid w:val="00E72F21"/>
    <w:rsid w:val="00E743A8"/>
    <w:rsid w:val="00E8319A"/>
    <w:rsid w:val="00E90B3F"/>
    <w:rsid w:val="00E91754"/>
    <w:rsid w:val="00E91A4E"/>
    <w:rsid w:val="00E928AF"/>
    <w:rsid w:val="00E9489B"/>
    <w:rsid w:val="00E978DC"/>
    <w:rsid w:val="00EA0514"/>
    <w:rsid w:val="00EA454C"/>
    <w:rsid w:val="00EA678B"/>
    <w:rsid w:val="00EC2846"/>
    <w:rsid w:val="00EC2DDB"/>
    <w:rsid w:val="00EC4EF6"/>
    <w:rsid w:val="00EC5AF3"/>
    <w:rsid w:val="00EC5ED8"/>
    <w:rsid w:val="00EC7B90"/>
    <w:rsid w:val="00ED1DD1"/>
    <w:rsid w:val="00ED410E"/>
    <w:rsid w:val="00ED489B"/>
    <w:rsid w:val="00ED6716"/>
    <w:rsid w:val="00EE0BEE"/>
    <w:rsid w:val="00EE4B10"/>
    <w:rsid w:val="00EE5AA4"/>
    <w:rsid w:val="00EF032B"/>
    <w:rsid w:val="00EF09C0"/>
    <w:rsid w:val="00EF0DEA"/>
    <w:rsid w:val="00EF3457"/>
    <w:rsid w:val="00EF453F"/>
    <w:rsid w:val="00EF6884"/>
    <w:rsid w:val="00EF709B"/>
    <w:rsid w:val="00EF7168"/>
    <w:rsid w:val="00EF7781"/>
    <w:rsid w:val="00F0119A"/>
    <w:rsid w:val="00F0392E"/>
    <w:rsid w:val="00F066F2"/>
    <w:rsid w:val="00F07CCD"/>
    <w:rsid w:val="00F13ACB"/>
    <w:rsid w:val="00F14A4D"/>
    <w:rsid w:val="00F14C82"/>
    <w:rsid w:val="00F15E1A"/>
    <w:rsid w:val="00F1615D"/>
    <w:rsid w:val="00F17411"/>
    <w:rsid w:val="00F17DE3"/>
    <w:rsid w:val="00F20DC9"/>
    <w:rsid w:val="00F219F8"/>
    <w:rsid w:val="00F245BE"/>
    <w:rsid w:val="00F246D9"/>
    <w:rsid w:val="00F269FB"/>
    <w:rsid w:val="00F27C76"/>
    <w:rsid w:val="00F27D3D"/>
    <w:rsid w:val="00F3015C"/>
    <w:rsid w:val="00F33BB3"/>
    <w:rsid w:val="00F35CD1"/>
    <w:rsid w:val="00F37FBA"/>
    <w:rsid w:val="00F4073F"/>
    <w:rsid w:val="00F41113"/>
    <w:rsid w:val="00F43EA5"/>
    <w:rsid w:val="00F454C9"/>
    <w:rsid w:val="00F478C3"/>
    <w:rsid w:val="00F512C6"/>
    <w:rsid w:val="00F53642"/>
    <w:rsid w:val="00F53AEB"/>
    <w:rsid w:val="00F54991"/>
    <w:rsid w:val="00F57383"/>
    <w:rsid w:val="00F607A9"/>
    <w:rsid w:val="00F61A08"/>
    <w:rsid w:val="00F6241D"/>
    <w:rsid w:val="00F667C5"/>
    <w:rsid w:val="00F6798B"/>
    <w:rsid w:val="00F7426D"/>
    <w:rsid w:val="00F76BBB"/>
    <w:rsid w:val="00F8291C"/>
    <w:rsid w:val="00F835B7"/>
    <w:rsid w:val="00F877DE"/>
    <w:rsid w:val="00F90B39"/>
    <w:rsid w:val="00F90B68"/>
    <w:rsid w:val="00F94B19"/>
    <w:rsid w:val="00F9595F"/>
    <w:rsid w:val="00F96833"/>
    <w:rsid w:val="00F96A58"/>
    <w:rsid w:val="00F96C3B"/>
    <w:rsid w:val="00F97BB8"/>
    <w:rsid w:val="00FA1295"/>
    <w:rsid w:val="00FA2410"/>
    <w:rsid w:val="00FA300C"/>
    <w:rsid w:val="00FA58AC"/>
    <w:rsid w:val="00FA5ABA"/>
    <w:rsid w:val="00FA6C5C"/>
    <w:rsid w:val="00FB1574"/>
    <w:rsid w:val="00FB26D9"/>
    <w:rsid w:val="00FB4605"/>
    <w:rsid w:val="00FC0A27"/>
    <w:rsid w:val="00FC1000"/>
    <w:rsid w:val="00FC4F50"/>
    <w:rsid w:val="00FC64D3"/>
    <w:rsid w:val="00FD122A"/>
    <w:rsid w:val="00FD124F"/>
    <w:rsid w:val="00FD42D2"/>
    <w:rsid w:val="00FD4916"/>
    <w:rsid w:val="00FD5371"/>
    <w:rsid w:val="00FD56F5"/>
    <w:rsid w:val="00FD578E"/>
    <w:rsid w:val="00FD66AB"/>
    <w:rsid w:val="00FE6824"/>
    <w:rsid w:val="00FF357D"/>
    <w:rsid w:val="00FF5BC3"/>
    <w:rsid w:val="00FF5E73"/>
    <w:rsid w:val="00FF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CC69419"/>
  <w15:docId w15:val="{80C66387-F578-4D30-8908-2CED0118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32C"/>
    <w:pPr>
      <w:spacing w:before="120" w:after="240"/>
    </w:pPr>
    <w:rPr>
      <w:rFonts w:cs="Arial"/>
      <w:sz w:val="24"/>
      <w:szCs w:val="24"/>
    </w:rPr>
  </w:style>
  <w:style w:type="paragraph" w:styleId="Heading1">
    <w:name w:val="heading 1"/>
    <w:next w:val="Normal"/>
    <w:link w:val="Heading1Char"/>
    <w:autoRedefine/>
    <w:qFormat/>
    <w:rsid w:val="0004611A"/>
    <w:pPr>
      <w:keepNext/>
      <w:tabs>
        <w:tab w:val="left" w:pos="720"/>
      </w:tabs>
      <w:spacing w:before="240"/>
      <w:outlineLvl w:val="0"/>
    </w:pPr>
    <w:rPr>
      <w:b/>
      <w:bCs/>
      <w:color w:val="145192"/>
      <w:sz w:val="28"/>
      <w:szCs w:val="28"/>
    </w:rPr>
  </w:style>
  <w:style w:type="paragraph" w:styleId="Heading2">
    <w:name w:val="heading 2"/>
    <w:basedOn w:val="Heading1"/>
    <w:next w:val="Normal"/>
    <w:link w:val="Heading2Char"/>
    <w:autoRedefine/>
    <w:qFormat/>
    <w:rsid w:val="0004611A"/>
    <w:pPr>
      <w:ind w:left="662" w:hanging="662"/>
      <w:outlineLvl w:val="1"/>
    </w:pPr>
    <w:rPr>
      <w:rFonts w:ascii="Arial" w:hAnsi="Arial" w:cs="Arial"/>
      <w:bCs w:val="0"/>
      <w:sz w:val="24"/>
    </w:rPr>
  </w:style>
  <w:style w:type="paragraph" w:styleId="Heading3">
    <w:name w:val="heading 3"/>
    <w:basedOn w:val="Heading2"/>
    <w:next w:val="Normal"/>
    <w:link w:val="Heading3Char"/>
    <w:autoRedefine/>
    <w:qFormat/>
    <w:rsid w:val="00494F0E"/>
    <w:pPr>
      <w:numPr>
        <w:ilvl w:val="2"/>
      </w:numPr>
      <w:spacing w:before="180" w:after="180"/>
      <w:ind w:left="662" w:hanging="662"/>
      <w:outlineLvl w:val="2"/>
    </w:pPr>
    <w:rPr>
      <w:bCs/>
      <w:i/>
      <w:lang w:val="x-none" w:eastAsia="x-none"/>
    </w:rPr>
  </w:style>
  <w:style w:type="paragraph" w:styleId="Heading4">
    <w:name w:val="heading 4"/>
    <w:basedOn w:val="Normal"/>
    <w:next w:val="Normal"/>
    <w:link w:val="Heading4Char"/>
    <w:qFormat/>
    <w:pPr>
      <w:keepNext/>
      <w:outlineLvl w:val="3"/>
    </w:pPr>
    <w:rPr>
      <w:b/>
      <w:bCs/>
      <w:sz w:val="20"/>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style>
  <w:style w:type="paragraph" w:styleId="Heading7">
    <w:name w:val="heading 7"/>
    <w:basedOn w:val="Normal"/>
    <w:next w:val="Normal"/>
    <w:qFormat/>
    <w:pPr>
      <w:keepNext/>
      <w:outlineLvl w:val="6"/>
    </w:pPr>
    <w:rPr>
      <w:sz w:val="20"/>
    </w:rPr>
  </w:style>
  <w:style w:type="paragraph" w:styleId="Heading8">
    <w:name w:val="heading 8"/>
    <w:basedOn w:val="Normal"/>
    <w:next w:val="Normal"/>
    <w:qFormat/>
    <w:pPr>
      <w:keepNext/>
      <w:outlineLvl w:val="7"/>
    </w:pPr>
    <w:rPr>
      <w:b/>
      <w:bCs/>
      <w:sz w:val="28"/>
    </w:rPr>
  </w:style>
  <w:style w:type="paragraph" w:styleId="Heading9">
    <w:name w:val="heading 9"/>
    <w:basedOn w:val="Normal"/>
    <w:next w:val="Normal"/>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pPr>
      <w:numPr>
        <w:numId w:val="1"/>
      </w:numPr>
      <w:tabs>
        <w:tab w:val="clear" w:pos="1080"/>
        <w:tab w:val="num" w:pos="360"/>
        <w:tab w:val="left" w:pos="720"/>
      </w:tabs>
      <w:ind w:left="0" w:firstLine="0"/>
    </w:pPr>
  </w:style>
  <w:style w:type="paragraph" w:styleId="BodyText">
    <w:name w:val="Body Text"/>
    <w:basedOn w:val="Normal"/>
    <w:rPr>
      <w:color w:val="0000FF"/>
      <w:sz w:val="20"/>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pPr>
      <w:jc w:val="center"/>
    </w:pPr>
    <w:rPr>
      <w:b/>
      <w:sz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ormalwBold">
    <w:name w:val="Normal w/ Bold"/>
    <w:basedOn w:val="Normal"/>
    <w:rPr>
      <w:b/>
    </w:rPr>
  </w:style>
  <w:style w:type="paragraph" w:styleId="Footer">
    <w:name w:val="footer"/>
    <w:basedOn w:val="Normal"/>
    <w:link w:val="FooterChar"/>
    <w:uiPriority w:val="99"/>
    <w:pPr>
      <w:tabs>
        <w:tab w:val="center" w:pos="4320"/>
        <w:tab w:val="right" w:pos="8640"/>
      </w:tabs>
    </w:pPr>
  </w:style>
  <w:style w:type="paragraph" w:styleId="Header">
    <w:name w:val="header"/>
    <w:aliases w:val="h1"/>
    <w:basedOn w:val="Normal"/>
    <w:link w:val="HeaderChar"/>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spacing w:after="40"/>
    </w:pPr>
    <w:rPr>
      <w:sz w:val="20"/>
    </w:rPr>
  </w:style>
  <w:style w:type="paragraph" w:styleId="BodyText3">
    <w:name w:val="Body Text 3"/>
    <w:basedOn w:val="Normal"/>
    <w:rPr>
      <w:color w:val="000000"/>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pPr>
      <w:spacing w:before="100" w:beforeAutospacing="1" w:after="100" w:afterAutospacing="1"/>
      <w:textAlignment w:val="top"/>
    </w:pPr>
    <w:rPr>
      <w:rFonts w:eastAsia="Arial Unicode MS"/>
      <w:sz w:val="16"/>
      <w:szCs w:val="16"/>
    </w:rPr>
  </w:style>
  <w:style w:type="paragraph" w:customStyle="1" w:styleId="xl25">
    <w:name w:val="xl25"/>
    <w:basedOn w:val="Normal"/>
    <w:pPr>
      <w:spacing w:before="100" w:beforeAutospacing="1" w:after="100" w:afterAutospacing="1"/>
      <w:textAlignment w:val="top"/>
    </w:pPr>
    <w:rPr>
      <w:rFonts w:eastAsia="Arial Unicode MS"/>
      <w:b/>
      <w:bCs/>
      <w:sz w:val="16"/>
      <w:szCs w:val="16"/>
    </w:rPr>
  </w:style>
  <w:style w:type="paragraph" w:customStyle="1" w:styleId="xl26">
    <w:name w:val="xl26"/>
    <w:basedOn w:val="Normal"/>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pPr>
      <w:pBdr>
        <w:right w:val="single" w:sz="8" w:space="0" w:color="auto"/>
      </w:pBdr>
      <w:spacing w:before="100" w:beforeAutospacing="1" w:after="100" w:afterAutospacing="1"/>
    </w:pPr>
    <w:rPr>
      <w:rFonts w:eastAsia="Arial Unicode MS"/>
      <w:b/>
      <w:bCs/>
    </w:rPr>
  </w:style>
  <w:style w:type="paragraph" w:customStyle="1" w:styleId="xl47">
    <w:name w:val="xl47"/>
    <w:basedOn w:val="Normal"/>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right w:val="single" w:sz="8" w:space="0" w:color="auto"/>
      </w:pBdr>
      <w:spacing w:before="100" w:beforeAutospacing="1" w:after="100" w:afterAutospacing="1"/>
    </w:pPr>
    <w:rPr>
      <w:rFonts w:eastAsia="Arial Unicode MS"/>
      <w:b/>
      <w:bCs/>
    </w:rPr>
  </w:style>
  <w:style w:type="paragraph" w:customStyle="1" w:styleId="xl50">
    <w:name w:val="xl50"/>
    <w:basedOn w:val="Normal"/>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rFonts w:cs="Times New Roman"/>
      <w:sz w:val="20"/>
      <w:szCs w:val="20"/>
      <w:lang w:val="x-none" w:eastAsia="x-none"/>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pPr>
      <w:ind w:left="720"/>
    </w:p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exact"/>
      <w:jc w:val="center"/>
    </w:pPr>
    <w:rPr>
      <w:b/>
      <w:sz w:val="22"/>
      <w:szCs w:val="20"/>
    </w:rPr>
  </w:style>
  <w:style w:type="paragraph" w:styleId="BalloonText">
    <w:name w:val="Balloon Text"/>
    <w:basedOn w:val="Normal"/>
    <w:link w:val="BalloonTextChar"/>
    <w:semiHidden/>
    <w:rPr>
      <w:rFonts w:ascii="Tahoma" w:hAnsi="Tahoma" w:cs="Tahoma"/>
      <w:sz w:val="16"/>
      <w:szCs w:val="16"/>
    </w:rPr>
  </w:style>
  <w:style w:type="paragraph" w:styleId="BodyTextIndent2">
    <w:name w:val="Body Text Indent 2"/>
    <w:basedOn w:val="Normal"/>
    <w:pPr>
      <w:tabs>
        <w:tab w:val="num" w:pos="360"/>
      </w:tabs>
      <w:ind w:left="360" w:hanging="360"/>
    </w:pPr>
  </w:style>
  <w:style w:type="character" w:styleId="CommentReference">
    <w:name w:val="annotation reference"/>
    <w:uiPriority w:val="99"/>
    <w:rPr>
      <w:sz w:val="16"/>
      <w:szCs w:val="16"/>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link w:val="CommentSubjectChar"/>
    <w:rPr>
      <w:b/>
      <w:bCs/>
    </w:rPr>
  </w:style>
  <w:style w:type="paragraph" w:customStyle="1" w:styleId="PropNorm">
    <w:name w:val="PropNorm"/>
    <w:autoRedefine/>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pPr>
      <w:widowControl w:val="0"/>
      <w:spacing w:line="240" w:lineRule="atLeast"/>
      <w:jc w:val="center"/>
    </w:pPr>
    <w:rPr>
      <w:rFonts w:ascii="Arial" w:hAnsi="Arial"/>
      <w:b/>
      <w:sz w:val="48"/>
    </w:rPr>
  </w:style>
  <w:style w:type="paragraph" w:styleId="Caption">
    <w:name w:val="caption"/>
    <w:basedOn w:val="Normal"/>
    <w:next w:val="Normal"/>
    <w:uiPriority w:val="35"/>
    <w:qFormat/>
    <w:pPr>
      <w:spacing w:after="120"/>
    </w:pPr>
    <w:rPr>
      <w:b/>
      <w:bCs/>
      <w:sz w:val="20"/>
      <w:szCs w:val="20"/>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semiHidden/>
    <w:rsid w:val="0051309F"/>
    <w:pPr>
      <w:shd w:val="clear" w:color="auto" w:fill="000080"/>
    </w:pPr>
    <w:rPr>
      <w:rFonts w:ascii="Tahoma" w:hAnsi="Tahoma" w:cs="Tahoma"/>
      <w:sz w:val="20"/>
      <w:szCs w:val="20"/>
    </w:rPr>
  </w:style>
  <w:style w:type="paragraph" w:styleId="EnvelopeReturn">
    <w:name w:val="envelope return"/>
    <w:basedOn w:val="Normal"/>
    <w:rsid w:val="00BA146C"/>
  </w:style>
  <w:style w:type="paragraph" w:customStyle="1" w:styleId="PropBullet">
    <w:name w:val="PropBullet"/>
    <w:basedOn w:val="Normal"/>
    <w:rsid w:val="001E16CA"/>
    <w:pPr>
      <w:numPr>
        <w:numId w:val="3"/>
      </w:numPr>
    </w:pPr>
    <w:rPr>
      <w:rFonts w:cs="Times New Roman"/>
    </w:r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character" w:customStyle="1" w:styleId="FootnoteTextChar">
    <w:name w:val="Footnote Text Char"/>
    <w:aliases w:val="F1 Char"/>
    <w:link w:val="FootnoteText"/>
    <w:semiHidden/>
    <w:rsid w:val="00560DBF"/>
    <w:rPr>
      <w:rFonts w:ascii="Arial" w:hAnsi="Arial" w:cs="Arial"/>
    </w:rPr>
  </w:style>
  <w:style w:type="character" w:customStyle="1" w:styleId="Heading3Char">
    <w:name w:val="Heading 3 Char"/>
    <w:link w:val="Heading3"/>
    <w:rsid w:val="00494F0E"/>
    <w:rPr>
      <w:b/>
      <w:bCs/>
      <w:i/>
      <w:color w:val="145192"/>
      <w:sz w:val="24"/>
      <w:lang w:val="x-none" w:eastAsia="x-none"/>
    </w:rPr>
  </w:style>
  <w:style w:type="paragraph" w:styleId="TOCHeading">
    <w:name w:val="TOC Heading"/>
    <w:basedOn w:val="Heading1"/>
    <w:next w:val="Normal"/>
    <w:uiPriority w:val="39"/>
    <w:unhideWhenUsed/>
    <w:qFormat/>
    <w:rsid w:val="00D312DC"/>
    <w:pPr>
      <w:keepLines/>
      <w:outlineLvl w:val="9"/>
    </w:pPr>
    <w:rPr>
      <w:rFonts w:ascii="Calibri Light" w:hAnsi="Calibri Light"/>
      <w:b w:val="0"/>
      <w:bCs w:val="0"/>
      <w:color w:val="2E74B5"/>
      <w:szCs w:val="32"/>
    </w:rPr>
  </w:style>
  <w:style w:type="character" w:customStyle="1" w:styleId="Heading1Char">
    <w:name w:val="Heading 1 Char"/>
    <w:link w:val="Heading1"/>
    <w:rsid w:val="0004611A"/>
    <w:rPr>
      <w:b/>
      <w:bCs/>
      <w:color w:val="145192"/>
      <w:sz w:val="28"/>
      <w:szCs w:val="28"/>
    </w:rPr>
  </w:style>
  <w:style w:type="character" w:customStyle="1" w:styleId="Heading2Char">
    <w:name w:val="Heading 2 Char"/>
    <w:link w:val="Heading2"/>
    <w:rsid w:val="0004611A"/>
    <w:rPr>
      <w:rFonts w:ascii="Arial" w:hAnsi="Arial" w:cs="Arial"/>
      <w:b/>
      <w:color w:val="145192"/>
      <w:sz w:val="24"/>
      <w:szCs w:val="28"/>
    </w:rPr>
  </w:style>
  <w:style w:type="character" w:customStyle="1" w:styleId="Heading4Char">
    <w:name w:val="Heading 4 Char"/>
    <w:link w:val="Heading4"/>
    <w:rsid w:val="00D312DC"/>
    <w:rPr>
      <w:rFonts w:cs="Arial"/>
      <w:b/>
      <w:bCs/>
      <w:szCs w:val="24"/>
    </w:rPr>
  </w:style>
  <w:style w:type="character" w:customStyle="1" w:styleId="BalloonTextChar">
    <w:name w:val="Balloon Text Char"/>
    <w:link w:val="BalloonText"/>
    <w:uiPriority w:val="99"/>
    <w:semiHidden/>
    <w:rsid w:val="00D312DC"/>
    <w:rPr>
      <w:rFonts w:ascii="Tahoma" w:hAnsi="Tahoma" w:cs="Tahoma"/>
      <w:sz w:val="16"/>
      <w:szCs w:val="16"/>
    </w:rPr>
  </w:style>
  <w:style w:type="character" w:styleId="Emphasis">
    <w:name w:val="Emphasis"/>
    <w:uiPriority w:val="20"/>
    <w:qFormat/>
    <w:rsid w:val="00D312DC"/>
    <w:rPr>
      <w:i/>
      <w:iCs/>
    </w:rPr>
  </w:style>
  <w:style w:type="character" w:customStyle="1" w:styleId="HeaderChar">
    <w:name w:val="Header Char"/>
    <w:aliases w:val="h1 Char"/>
    <w:link w:val="Header"/>
    <w:uiPriority w:val="99"/>
    <w:rsid w:val="00D312DC"/>
    <w:rPr>
      <w:rFonts w:ascii="Arial" w:hAnsi="Arial" w:cs="Arial"/>
      <w:sz w:val="24"/>
      <w:szCs w:val="24"/>
    </w:rPr>
  </w:style>
  <w:style w:type="character" w:customStyle="1" w:styleId="FooterChar">
    <w:name w:val="Footer Char"/>
    <w:link w:val="Footer"/>
    <w:uiPriority w:val="99"/>
    <w:rsid w:val="00D312DC"/>
    <w:rPr>
      <w:rFonts w:ascii="Arial" w:hAnsi="Arial" w:cs="Arial"/>
      <w:sz w:val="24"/>
      <w:szCs w:val="24"/>
    </w:rPr>
  </w:style>
  <w:style w:type="paragraph" w:styleId="EnvelopeAddress">
    <w:name w:val="envelope address"/>
    <w:basedOn w:val="Normal"/>
    <w:rsid w:val="00D312DC"/>
    <w:pPr>
      <w:framePr w:w="7920" w:h="1980" w:hRule="exact" w:hSpace="180" w:wrap="auto" w:hAnchor="page" w:xAlign="center" w:yAlign="bottom"/>
      <w:ind w:left="2880"/>
    </w:pPr>
  </w:style>
  <w:style w:type="paragraph" w:customStyle="1" w:styleId="ColorfulList-Accent11">
    <w:name w:val="Colorful List - Accent 11"/>
    <w:basedOn w:val="Normal"/>
    <w:uiPriority w:val="34"/>
    <w:qFormat/>
    <w:rsid w:val="00D312DC"/>
    <w:pPr>
      <w:ind w:left="720"/>
    </w:pPr>
    <w:rPr>
      <w:rFonts w:cs="Times New Roman"/>
    </w:rPr>
  </w:style>
  <w:style w:type="character" w:customStyle="1" w:styleId="CommentTextChar">
    <w:name w:val="Comment Text Char"/>
    <w:link w:val="CommentText"/>
    <w:rsid w:val="00D312DC"/>
    <w:rPr>
      <w:rFonts w:ascii="Arial" w:hAnsi="Arial" w:cs="Arial"/>
    </w:rPr>
  </w:style>
  <w:style w:type="character" w:customStyle="1" w:styleId="CommentSubjectChar">
    <w:name w:val="Comment Subject Char"/>
    <w:link w:val="CommentSubject"/>
    <w:rsid w:val="00D312DC"/>
    <w:rPr>
      <w:rFonts w:ascii="Arial" w:hAnsi="Arial" w:cs="Arial"/>
      <w:b/>
      <w:bCs/>
    </w:rPr>
  </w:style>
  <w:style w:type="paragraph" w:customStyle="1" w:styleId="MediumGrid21">
    <w:name w:val="Medium Grid 21"/>
    <w:uiPriority w:val="1"/>
    <w:qFormat/>
    <w:rsid w:val="00D312DC"/>
    <w:rPr>
      <w:rFonts w:ascii="Calibri" w:eastAsia="Calibri" w:hAnsi="Calibri"/>
      <w:sz w:val="22"/>
      <w:szCs w:val="22"/>
    </w:rPr>
  </w:style>
  <w:style w:type="table" w:styleId="TableContemporary">
    <w:name w:val="Table Contemporary"/>
    <w:basedOn w:val="TableNormal"/>
    <w:rsid w:val="00D312D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z-BottomofForm">
    <w:name w:val="HTML Bottom of Form"/>
    <w:basedOn w:val="Normal"/>
    <w:next w:val="Normal"/>
    <w:link w:val="z-BottomofFormChar"/>
    <w:hidden/>
    <w:uiPriority w:val="99"/>
    <w:unhideWhenUsed/>
    <w:rsid w:val="00D312DC"/>
    <w:pPr>
      <w:pBdr>
        <w:top w:val="single" w:sz="6" w:space="1" w:color="auto"/>
      </w:pBdr>
      <w:jc w:val="center"/>
    </w:pPr>
    <w:rPr>
      <w:vanish/>
      <w:sz w:val="16"/>
      <w:szCs w:val="16"/>
    </w:rPr>
  </w:style>
  <w:style w:type="character" w:customStyle="1" w:styleId="z-BottomofFormChar">
    <w:name w:val="z-Bottom of Form Char"/>
    <w:link w:val="z-BottomofForm"/>
    <w:uiPriority w:val="99"/>
    <w:rsid w:val="00D312DC"/>
    <w:rPr>
      <w:rFonts w:ascii="Arial" w:hAnsi="Arial" w:cs="Arial"/>
      <w:vanish/>
      <w:sz w:val="16"/>
      <w:szCs w:val="16"/>
    </w:rPr>
  </w:style>
  <w:style w:type="paragraph" w:styleId="z-TopofForm">
    <w:name w:val="HTML Top of Form"/>
    <w:basedOn w:val="Normal"/>
    <w:next w:val="Normal"/>
    <w:link w:val="z-TopofFormChar"/>
    <w:hidden/>
    <w:uiPriority w:val="99"/>
    <w:unhideWhenUsed/>
    <w:rsid w:val="00D312DC"/>
    <w:pPr>
      <w:pBdr>
        <w:bottom w:val="single" w:sz="6" w:space="1" w:color="auto"/>
      </w:pBdr>
      <w:jc w:val="center"/>
    </w:pPr>
    <w:rPr>
      <w:vanish/>
      <w:sz w:val="16"/>
      <w:szCs w:val="16"/>
    </w:rPr>
  </w:style>
  <w:style w:type="character" w:customStyle="1" w:styleId="z-TopofFormChar">
    <w:name w:val="z-Top of Form Char"/>
    <w:link w:val="z-TopofForm"/>
    <w:uiPriority w:val="99"/>
    <w:rsid w:val="00D312DC"/>
    <w:rPr>
      <w:rFonts w:ascii="Arial" w:hAnsi="Arial" w:cs="Arial"/>
      <w:vanish/>
      <w:sz w:val="16"/>
      <w:szCs w:val="16"/>
    </w:rPr>
  </w:style>
  <w:style w:type="paragraph" w:customStyle="1" w:styleId="xl65">
    <w:name w:val="xl65"/>
    <w:basedOn w:val="Normal"/>
    <w:rsid w:val="00D312DC"/>
    <w:pPr>
      <w:pBdr>
        <w:top w:val="single" w:sz="8" w:space="0" w:color="auto"/>
        <w:left w:val="single" w:sz="8" w:space="0" w:color="auto"/>
        <w:right w:val="single" w:sz="4" w:space="0" w:color="auto"/>
      </w:pBdr>
      <w:spacing w:before="100" w:beforeAutospacing="1" w:after="100" w:afterAutospacing="1"/>
    </w:pPr>
    <w:rPr>
      <w:rFonts w:cs="Times New Roman"/>
      <w:b/>
      <w:bCs/>
      <w:sz w:val="12"/>
      <w:szCs w:val="12"/>
    </w:rPr>
  </w:style>
  <w:style w:type="paragraph" w:customStyle="1" w:styleId="xl66">
    <w:name w:val="xl66"/>
    <w:basedOn w:val="Normal"/>
    <w:rsid w:val="00D312DC"/>
    <w:pPr>
      <w:pBdr>
        <w:top w:val="single" w:sz="8" w:space="0" w:color="auto"/>
        <w:left w:val="single" w:sz="4" w:space="0" w:color="auto"/>
        <w:right w:val="single" w:sz="8" w:space="0" w:color="auto"/>
      </w:pBdr>
      <w:spacing w:before="100" w:beforeAutospacing="1" w:after="100" w:afterAutospacing="1"/>
      <w:jc w:val="center"/>
    </w:pPr>
    <w:rPr>
      <w:rFonts w:cs="Times New Roman"/>
      <w:b/>
      <w:bCs/>
      <w:sz w:val="12"/>
      <w:szCs w:val="12"/>
    </w:rPr>
  </w:style>
  <w:style w:type="paragraph" w:customStyle="1" w:styleId="xl67">
    <w:name w:val="xl67"/>
    <w:basedOn w:val="Normal"/>
    <w:rsid w:val="00D312DC"/>
    <w:pPr>
      <w:pBdr>
        <w:left w:val="single" w:sz="8" w:space="0" w:color="auto"/>
        <w:bottom w:val="single" w:sz="8" w:space="0" w:color="auto"/>
        <w:right w:val="single" w:sz="4" w:space="0" w:color="auto"/>
      </w:pBdr>
      <w:spacing w:before="100" w:beforeAutospacing="1" w:after="100" w:afterAutospacing="1"/>
    </w:pPr>
    <w:rPr>
      <w:rFonts w:cs="Times New Roman"/>
      <w:b/>
      <w:bCs/>
      <w:sz w:val="12"/>
      <w:szCs w:val="12"/>
    </w:rPr>
  </w:style>
  <w:style w:type="paragraph" w:customStyle="1" w:styleId="xl68">
    <w:name w:val="xl68"/>
    <w:basedOn w:val="Normal"/>
    <w:rsid w:val="00D312DC"/>
    <w:pPr>
      <w:pBdr>
        <w:left w:val="single" w:sz="4" w:space="0" w:color="auto"/>
        <w:bottom w:val="single" w:sz="8" w:space="0" w:color="auto"/>
        <w:right w:val="single" w:sz="8" w:space="0" w:color="auto"/>
      </w:pBdr>
      <w:spacing w:before="100" w:beforeAutospacing="1" w:after="100" w:afterAutospacing="1"/>
      <w:jc w:val="center"/>
    </w:pPr>
    <w:rPr>
      <w:rFonts w:cs="Times New Roman"/>
      <w:b/>
      <w:bCs/>
      <w:sz w:val="12"/>
      <w:szCs w:val="12"/>
    </w:rPr>
  </w:style>
  <w:style w:type="paragraph" w:customStyle="1" w:styleId="xl69">
    <w:name w:val="xl69"/>
    <w:basedOn w:val="Normal"/>
    <w:rsid w:val="00D312DC"/>
    <w:pPr>
      <w:pBdr>
        <w:top w:val="single" w:sz="4" w:space="0" w:color="auto"/>
        <w:left w:val="single" w:sz="8" w:space="0" w:color="auto"/>
        <w:right w:val="single" w:sz="4" w:space="0" w:color="auto"/>
      </w:pBdr>
      <w:spacing w:before="100" w:beforeAutospacing="1" w:after="100" w:afterAutospacing="1"/>
    </w:pPr>
    <w:rPr>
      <w:rFonts w:cs="Times New Roman"/>
      <w:b/>
      <w:bCs/>
      <w:sz w:val="12"/>
      <w:szCs w:val="12"/>
    </w:rPr>
  </w:style>
  <w:style w:type="paragraph" w:customStyle="1" w:styleId="xl70">
    <w:name w:val="xl70"/>
    <w:basedOn w:val="Normal"/>
    <w:rsid w:val="00D312DC"/>
    <w:pPr>
      <w:pBdr>
        <w:top w:val="single" w:sz="4" w:space="0" w:color="auto"/>
        <w:left w:val="single" w:sz="4" w:space="0" w:color="auto"/>
        <w:right w:val="single" w:sz="4" w:space="0" w:color="auto"/>
      </w:pBdr>
      <w:spacing w:before="100" w:beforeAutospacing="1" w:after="100" w:afterAutospacing="1"/>
    </w:pPr>
    <w:rPr>
      <w:rFonts w:cs="Times New Roman"/>
      <w:b/>
      <w:bCs/>
      <w:sz w:val="12"/>
      <w:szCs w:val="12"/>
    </w:rPr>
  </w:style>
  <w:style w:type="paragraph" w:customStyle="1" w:styleId="xl71">
    <w:name w:val="xl71"/>
    <w:basedOn w:val="Normal"/>
    <w:rsid w:val="00D312DC"/>
    <w:pPr>
      <w:pBdr>
        <w:top w:val="single" w:sz="4" w:space="0" w:color="auto"/>
        <w:left w:val="single" w:sz="4" w:space="0" w:color="auto"/>
        <w:right w:val="single" w:sz="8" w:space="0" w:color="auto"/>
      </w:pBdr>
      <w:spacing w:before="100" w:beforeAutospacing="1" w:after="100" w:afterAutospacing="1"/>
    </w:pPr>
    <w:rPr>
      <w:rFonts w:cs="Times New Roman"/>
      <w:b/>
      <w:bCs/>
      <w:sz w:val="12"/>
      <w:szCs w:val="12"/>
    </w:rPr>
  </w:style>
  <w:style w:type="paragraph" w:customStyle="1" w:styleId="xl72">
    <w:name w:val="xl72"/>
    <w:basedOn w:val="Normal"/>
    <w:rsid w:val="00D312DC"/>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cs="Times New Roman"/>
      <w:sz w:val="12"/>
      <w:szCs w:val="12"/>
    </w:rPr>
  </w:style>
  <w:style w:type="paragraph" w:customStyle="1" w:styleId="xl73">
    <w:name w:val="xl73"/>
    <w:basedOn w:val="Normal"/>
    <w:rsid w:val="00D312DC"/>
    <w:pPr>
      <w:pBdr>
        <w:top w:val="single" w:sz="8" w:space="0" w:color="auto"/>
        <w:left w:val="single" w:sz="4" w:space="0" w:color="auto"/>
        <w:bottom w:val="single" w:sz="4" w:space="0" w:color="auto"/>
      </w:pBdr>
      <w:spacing w:before="100" w:beforeAutospacing="1" w:after="100" w:afterAutospacing="1"/>
    </w:pPr>
    <w:rPr>
      <w:rFonts w:cs="Times New Roman"/>
      <w:sz w:val="12"/>
      <w:szCs w:val="12"/>
    </w:rPr>
  </w:style>
  <w:style w:type="paragraph" w:customStyle="1" w:styleId="xl74">
    <w:name w:val="xl74"/>
    <w:basedOn w:val="Normal"/>
    <w:rsid w:val="00D312DC"/>
    <w:pPr>
      <w:pBdr>
        <w:top w:val="single" w:sz="8" w:space="0" w:color="auto"/>
        <w:left w:val="single" w:sz="8" w:space="0" w:color="auto"/>
        <w:bottom w:val="single" w:sz="4" w:space="0" w:color="auto"/>
        <w:right w:val="single" w:sz="4" w:space="0" w:color="auto"/>
      </w:pBdr>
      <w:spacing w:before="100" w:beforeAutospacing="1" w:after="100" w:afterAutospacing="1"/>
    </w:pPr>
    <w:rPr>
      <w:rFonts w:cs="Times New Roman"/>
      <w:sz w:val="12"/>
      <w:szCs w:val="12"/>
    </w:rPr>
  </w:style>
  <w:style w:type="paragraph" w:customStyle="1" w:styleId="xl75">
    <w:name w:val="xl75"/>
    <w:basedOn w:val="Normal"/>
    <w:rsid w:val="00D312DC"/>
    <w:pPr>
      <w:pBdr>
        <w:top w:val="single" w:sz="8" w:space="0" w:color="auto"/>
        <w:left w:val="single" w:sz="4" w:space="0" w:color="auto"/>
        <w:bottom w:val="single" w:sz="4" w:space="0" w:color="auto"/>
        <w:right w:val="single" w:sz="4" w:space="0" w:color="auto"/>
      </w:pBdr>
      <w:spacing w:before="100" w:beforeAutospacing="1" w:after="100" w:afterAutospacing="1"/>
    </w:pPr>
    <w:rPr>
      <w:rFonts w:cs="Times New Roman"/>
      <w:sz w:val="12"/>
      <w:szCs w:val="12"/>
    </w:rPr>
  </w:style>
  <w:style w:type="paragraph" w:customStyle="1" w:styleId="xl76">
    <w:name w:val="xl76"/>
    <w:basedOn w:val="Normal"/>
    <w:rsid w:val="00D312DC"/>
    <w:pPr>
      <w:pBdr>
        <w:top w:val="single" w:sz="8" w:space="0" w:color="auto"/>
        <w:left w:val="single" w:sz="4" w:space="0" w:color="auto"/>
        <w:bottom w:val="single" w:sz="4" w:space="0" w:color="auto"/>
        <w:right w:val="single" w:sz="8" w:space="0" w:color="auto"/>
      </w:pBdr>
      <w:spacing w:before="100" w:beforeAutospacing="1" w:after="100" w:afterAutospacing="1"/>
    </w:pPr>
    <w:rPr>
      <w:rFonts w:cs="Times New Roman"/>
      <w:sz w:val="12"/>
      <w:szCs w:val="12"/>
    </w:rPr>
  </w:style>
  <w:style w:type="paragraph" w:customStyle="1" w:styleId="xl77">
    <w:name w:val="xl77"/>
    <w:basedOn w:val="Normal"/>
    <w:rsid w:val="00D312DC"/>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cs="Times New Roman"/>
      <w:sz w:val="12"/>
      <w:szCs w:val="12"/>
    </w:rPr>
  </w:style>
  <w:style w:type="paragraph" w:customStyle="1" w:styleId="xl78">
    <w:name w:val="xl78"/>
    <w:basedOn w:val="Normal"/>
    <w:rsid w:val="00D312DC"/>
    <w:pPr>
      <w:pBdr>
        <w:top w:val="single" w:sz="4" w:space="0" w:color="auto"/>
        <w:left w:val="single" w:sz="4" w:space="0" w:color="auto"/>
        <w:bottom w:val="single" w:sz="4" w:space="0" w:color="auto"/>
      </w:pBdr>
      <w:spacing w:before="100" w:beforeAutospacing="1" w:after="100" w:afterAutospacing="1"/>
    </w:pPr>
    <w:rPr>
      <w:rFonts w:cs="Times New Roman"/>
      <w:sz w:val="12"/>
      <w:szCs w:val="12"/>
    </w:rPr>
  </w:style>
  <w:style w:type="paragraph" w:customStyle="1" w:styleId="xl79">
    <w:name w:val="xl79"/>
    <w:basedOn w:val="Normal"/>
    <w:rsid w:val="00D312DC"/>
    <w:pPr>
      <w:pBdr>
        <w:top w:val="single" w:sz="4" w:space="0" w:color="auto"/>
        <w:left w:val="single" w:sz="8" w:space="0" w:color="auto"/>
        <w:bottom w:val="single" w:sz="4" w:space="0" w:color="auto"/>
        <w:right w:val="single" w:sz="4" w:space="0" w:color="auto"/>
      </w:pBdr>
      <w:spacing w:before="100" w:beforeAutospacing="1" w:after="100" w:afterAutospacing="1"/>
    </w:pPr>
    <w:rPr>
      <w:rFonts w:cs="Times New Roman"/>
      <w:sz w:val="12"/>
      <w:szCs w:val="12"/>
    </w:rPr>
  </w:style>
  <w:style w:type="paragraph" w:customStyle="1" w:styleId="xl80">
    <w:name w:val="xl80"/>
    <w:basedOn w:val="Normal"/>
    <w:rsid w:val="00D312DC"/>
    <w:pPr>
      <w:pBdr>
        <w:top w:val="single" w:sz="4" w:space="0" w:color="auto"/>
        <w:left w:val="single" w:sz="4" w:space="0" w:color="auto"/>
        <w:bottom w:val="single" w:sz="4" w:space="0" w:color="auto"/>
        <w:right w:val="single" w:sz="4" w:space="0" w:color="auto"/>
      </w:pBdr>
      <w:spacing w:before="100" w:beforeAutospacing="1" w:after="100" w:afterAutospacing="1"/>
    </w:pPr>
    <w:rPr>
      <w:rFonts w:cs="Times New Roman"/>
      <w:sz w:val="12"/>
      <w:szCs w:val="12"/>
    </w:rPr>
  </w:style>
  <w:style w:type="paragraph" w:customStyle="1" w:styleId="xl81">
    <w:name w:val="xl81"/>
    <w:basedOn w:val="Normal"/>
    <w:rsid w:val="00D312DC"/>
    <w:pPr>
      <w:pBdr>
        <w:top w:val="single" w:sz="4" w:space="0" w:color="auto"/>
        <w:left w:val="single" w:sz="4" w:space="0" w:color="auto"/>
        <w:bottom w:val="single" w:sz="4" w:space="0" w:color="auto"/>
        <w:right w:val="single" w:sz="8" w:space="0" w:color="auto"/>
      </w:pBdr>
      <w:spacing w:before="100" w:beforeAutospacing="1" w:after="100" w:afterAutospacing="1"/>
    </w:pPr>
    <w:rPr>
      <w:rFonts w:cs="Times New Roman"/>
      <w:sz w:val="12"/>
      <w:szCs w:val="12"/>
    </w:rPr>
  </w:style>
  <w:style w:type="paragraph" w:customStyle="1" w:styleId="xl82">
    <w:name w:val="xl82"/>
    <w:basedOn w:val="Normal"/>
    <w:rsid w:val="00D312DC"/>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cs="Times New Roman"/>
      <w:sz w:val="12"/>
      <w:szCs w:val="12"/>
    </w:rPr>
  </w:style>
  <w:style w:type="paragraph" w:customStyle="1" w:styleId="xl83">
    <w:name w:val="xl83"/>
    <w:basedOn w:val="Normal"/>
    <w:rsid w:val="00D312DC"/>
    <w:pPr>
      <w:pBdr>
        <w:top w:val="single" w:sz="4" w:space="0" w:color="auto"/>
        <w:left w:val="single" w:sz="4" w:space="0" w:color="auto"/>
        <w:bottom w:val="single" w:sz="8" w:space="0" w:color="auto"/>
      </w:pBdr>
      <w:spacing w:before="100" w:beforeAutospacing="1" w:after="100" w:afterAutospacing="1"/>
    </w:pPr>
    <w:rPr>
      <w:rFonts w:cs="Times New Roman"/>
      <w:sz w:val="12"/>
      <w:szCs w:val="12"/>
    </w:rPr>
  </w:style>
  <w:style w:type="paragraph" w:customStyle="1" w:styleId="xl84">
    <w:name w:val="xl84"/>
    <w:basedOn w:val="Normal"/>
    <w:rsid w:val="00D312DC"/>
    <w:pPr>
      <w:pBdr>
        <w:top w:val="single" w:sz="4" w:space="0" w:color="auto"/>
        <w:left w:val="single" w:sz="8" w:space="0" w:color="auto"/>
        <w:bottom w:val="single" w:sz="8" w:space="0" w:color="auto"/>
        <w:right w:val="single" w:sz="4" w:space="0" w:color="auto"/>
      </w:pBdr>
      <w:spacing w:before="100" w:beforeAutospacing="1" w:after="100" w:afterAutospacing="1"/>
    </w:pPr>
    <w:rPr>
      <w:rFonts w:cs="Times New Roman"/>
      <w:sz w:val="12"/>
      <w:szCs w:val="12"/>
    </w:rPr>
  </w:style>
  <w:style w:type="paragraph" w:customStyle="1" w:styleId="xl85">
    <w:name w:val="xl85"/>
    <w:basedOn w:val="Normal"/>
    <w:rsid w:val="00D312DC"/>
    <w:pPr>
      <w:pBdr>
        <w:top w:val="single" w:sz="4" w:space="0" w:color="auto"/>
        <w:left w:val="single" w:sz="4" w:space="0" w:color="auto"/>
        <w:bottom w:val="single" w:sz="8" w:space="0" w:color="auto"/>
        <w:right w:val="single" w:sz="4" w:space="0" w:color="auto"/>
      </w:pBdr>
      <w:spacing w:before="100" w:beforeAutospacing="1" w:after="100" w:afterAutospacing="1"/>
    </w:pPr>
    <w:rPr>
      <w:rFonts w:cs="Times New Roman"/>
      <w:sz w:val="12"/>
      <w:szCs w:val="12"/>
    </w:rPr>
  </w:style>
  <w:style w:type="paragraph" w:customStyle="1" w:styleId="xl86">
    <w:name w:val="xl86"/>
    <w:basedOn w:val="Normal"/>
    <w:rsid w:val="00D312DC"/>
    <w:pPr>
      <w:pBdr>
        <w:top w:val="single" w:sz="4" w:space="0" w:color="auto"/>
        <w:left w:val="single" w:sz="4" w:space="0" w:color="auto"/>
        <w:bottom w:val="single" w:sz="8" w:space="0" w:color="auto"/>
        <w:right w:val="single" w:sz="8" w:space="0" w:color="auto"/>
      </w:pBdr>
      <w:spacing w:before="100" w:beforeAutospacing="1" w:after="100" w:afterAutospacing="1"/>
    </w:pPr>
    <w:rPr>
      <w:rFonts w:cs="Times New Roman"/>
      <w:sz w:val="12"/>
      <w:szCs w:val="12"/>
    </w:rPr>
  </w:style>
  <w:style w:type="paragraph" w:customStyle="1" w:styleId="xl87">
    <w:name w:val="xl87"/>
    <w:basedOn w:val="Normal"/>
    <w:rsid w:val="00D312DC"/>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cs="Times New Roman"/>
      <w:sz w:val="12"/>
      <w:szCs w:val="12"/>
    </w:rPr>
  </w:style>
  <w:style w:type="paragraph" w:customStyle="1" w:styleId="xl88">
    <w:name w:val="xl88"/>
    <w:basedOn w:val="Normal"/>
    <w:rsid w:val="00D312DC"/>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cs="Times New Roman"/>
      <w:sz w:val="12"/>
      <w:szCs w:val="12"/>
    </w:rPr>
  </w:style>
  <w:style w:type="paragraph" w:customStyle="1" w:styleId="xl89">
    <w:name w:val="xl89"/>
    <w:basedOn w:val="Normal"/>
    <w:rsid w:val="00D312DC"/>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cs="Times New Roman"/>
      <w:sz w:val="12"/>
      <w:szCs w:val="12"/>
    </w:rPr>
  </w:style>
  <w:style w:type="paragraph" w:customStyle="1" w:styleId="xl90">
    <w:name w:val="xl90"/>
    <w:basedOn w:val="Normal"/>
    <w:rsid w:val="00D312DC"/>
    <w:pPr>
      <w:spacing w:before="100" w:beforeAutospacing="1" w:after="100" w:afterAutospacing="1"/>
    </w:pPr>
    <w:rPr>
      <w:rFonts w:cs="Times New Roman"/>
      <w:sz w:val="12"/>
      <w:szCs w:val="12"/>
    </w:rPr>
  </w:style>
  <w:style w:type="paragraph" w:customStyle="1" w:styleId="xl91">
    <w:name w:val="xl91"/>
    <w:basedOn w:val="Normal"/>
    <w:rsid w:val="00D312DC"/>
    <w:pPr>
      <w:spacing w:before="100" w:beforeAutospacing="1" w:after="100" w:afterAutospacing="1"/>
    </w:pPr>
    <w:rPr>
      <w:rFonts w:cs="Times New Roman"/>
      <w:sz w:val="12"/>
      <w:szCs w:val="12"/>
    </w:rPr>
  </w:style>
  <w:style w:type="paragraph" w:customStyle="1" w:styleId="xl92">
    <w:name w:val="xl92"/>
    <w:basedOn w:val="Normal"/>
    <w:rsid w:val="00D312DC"/>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Times New Roman"/>
      <w:b/>
      <w:bCs/>
      <w:sz w:val="12"/>
      <w:szCs w:val="12"/>
    </w:rPr>
  </w:style>
  <w:style w:type="paragraph" w:customStyle="1" w:styleId="xl93">
    <w:name w:val="xl93"/>
    <w:basedOn w:val="Normal"/>
    <w:rsid w:val="00D312D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Times New Roman"/>
      <w:b/>
      <w:bCs/>
      <w:sz w:val="12"/>
      <w:szCs w:val="12"/>
    </w:rPr>
  </w:style>
  <w:style w:type="paragraph" w:customStyle="1" w:styleId="xl94">
    <w:name w:val="xl94"/>
    <w:basedOn w:val="Normal"/>
    <w:rsid w:val="00D312DC"/>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cs="Times New Roman"/>
      <w:b/>
      <w:bCs/>
      <w:sz w:val="12"/>
      <w:szCs w:val="12"/>
    </w:rPr>
  </w:style>
  <w:style w:type="paragraph" w:customStyle="1" w:styleId="xl95">
    <w:name w:val="xl95"/>
    <w:basedOn w:val="Normal"/>
    <w:rsid w:val="00D312DC"/>
    <w:pPr>
      <w:pBdr>
        <w:top w:val="single" w:sz="4" w:space="0" w:color="auto"/>
      </w:pBdr>
      <w:spacing w:before="100" w:beforeAutospacing="1" w:after="100" w:afterAutospacing="1"/>
    </w:pPr>
    <w:rPr>
      <w:rFonts w:cs="Times New Roman"/>
    </w:rPr>
  </w:style>
  <w:style w:type="character" w:customStyle="1" w:styleId="BodyText2Char">
    <w:name w:val="Body Text 2 Char"/>
    <w:link w:val="BodyText2"/>
    <w:rsid w:val="00D312DC"/>
    <w:rPr>
      <w:rFonts w:ascii="Arial" w:hAnsi="Arial" w:cs="Arial"/>
      <w:szCs w:val="24"/>
    </w:rPr>
  </w:style>
  <w:style w:type="table" w:customStyle="1" w:styleId="ListTable3-Accent11">
    <w:name w:val="List Table 3 - Accent 11"/>
    <w:basedOn w:val="TableNormal"/>
    <w:uiPriority w:val="48"/>
    <w:rsid w:val="00D312DC"/>
    <w:rPr>
      <w:rFonts w:ascii="Calibri" w:eastAsia="Calibri" w:hAnsi="Calibri"/>
      <w:sz w:val="22"/>
      <w:szCs w:val="22"/>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stTable1Light-Accent11">
    <w:name w:val="List Table 1 Light - Accent 11"/>
    <w:basedOn w:val="TableNormal"/>
    <w:uiPriority w:val="46"/>
    <w:rsid w:val="00D312DC"/>
    <w:rPr>
      <w:rFonts w:ascii="Calibri" w:eastAsia="Calibri" w:hAnsi="Calibri"/>
      <w:sz w:val="22"/>
      <w:szCs w:val="22"/>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11">
    <w:name w:val="List Table 4 - Accent 11"/>
    <w:basedOn w:val="TableNormal"/>
    <w:uiPriority w:val="49"/>
    <w:rsid w:val="00D312DC"/>
    <w:rPr>
      <w:rFonts w:ascii="Calibri" w:eastAsia="Calibri" w:hAnsi="Calibri"/>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1">
    <w:name w:val="Grid Table 4 - Accent 11"/>
    <w:basedOn w:val="TableNormal"/>
    <w:uiPriority w:val="49"/>
    <w:rsid w:val="00D312DC"/>
    <w:rPr>
      <w:rFonts w:ascii="Calibri" w:eastAsia="Calibri" w:hAnsi="Calibri"/>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List3">
    <w:name w:val="Table List 3"/>
    <w:basedOn w:val="TableNormal"/>
    <w:rsid w:val="0012150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5">
    <w:name w:val="Table List 5"/>
    <w:basedOn w:val="TableNormal"/>
    <w:rsid w:val="002B032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BookTitle">
    <w:name w:val="Book Title"/>
    <w:uiPriority w:val="33"/>
    <w:qFormat/>
    <w:rsid w:val="00494F0E"/>
    <w:rPr>
      <w:b/>
      <w:i/>
    </w:rPr>
  </w:style>
  <w:style w:type="character" w:styleId="IntenseEmphasis">
    <w:name w:val="Intense Emphasis"/>
    <w:uiPriority w:val="21"/>
    <w:qFormat/>
    <w:rsid w:val="00494F0E"/>
    <w:rPr>
      <w:b/>
      <w:bCs/>
      <w:i/>
      <w:iCs/>
      <w:color w:val="5B9BD5"/>
    </w:rPr>
  </w:style>
  <w:style w:type="paragraph" w:styleId="Subtitle">
    <w:name w:val="Subtitle"/>
    <w:basedOn w:val="Normal"/>
    <w:next w:val="Normal"/>
    <w:link w:val="SubtitleChar"/>
    <w:uiPriority w:val="11"/>
    <w:qFormat/>
    <w:rsid w:val="00494F0E"/>
    <w:pPr>
      <w:numPr>
        <w:ilvl w:val="1"/>
      </w:numPr>
      <w:spacing w:before="0" w:after="200" w:line="276" w:lineRule="auto"/>
    </w:pPr>
    <w:rPr>
      <w:rFonts w:ascii="Calibri Light" w:hAnsi="Calibri Light" w:cs="Times New Roman"/>
      <w:i/>
      <w:iCs/>
      <w:color w:val="5B9BD5"/>
      <w:spacing w:val="15"/>
    </w:rPr>
  </w:style>
  <w:style w:type="character" w:customStyle="1" w:styleId="SubtitleChar">
    <w:name w:val="Subtitle Char"/>
    <w:link w:val="Subtitle"/>
    <w:uiPriority w:val="11"/>
    <w:rsid w:val="00494F0E"/>
    <w:rPr>
      <w:rFonts w:ascii="Calibri Light" w:eastAsia="Times New Roman" w:hAnsi="Calibri Light" w:cs="Times New Roman"/>
      <w:i/>
      <w:iCs/>
      <w:color w:val="5B9BD5"/>
      <w:spacing w:val="15"/>
      <w:sz w:val="24"/>
      <w:szCs w:val="24"/>
    </w:rPr>
  </w:style>
  <w:style w:type="character" w:styleId="SubtleEmphasis">
    <w:name w:val="Subtle Emphasis"/>
    <w:uiPriority w:val="19"/>
    <w:qFormat/>
    <w:rsid w:val="00494F0E"/>
    <w:rPr>
      <w:i/>
      <w:iCs/>
      <w:color w:val="808080"/>
    </w:rPr>
  </w:style>
  <w:style w:type="paragraph" w:customStyle="1" w:styleId="Body2014">
    <w:name w:val="Body 2014"/>
    <w:basedOn w:val="Normal"/>
    <w:qFormat/>
    <w:rsid w:val="006F68FE"/>
    <w:pPr>
      <w:spacing w:before="0"/>
      <w:jc w:val="both"/>
    </w:pPr>
    <w:rPr>
      <w:rFonts w:ascii="Calibri" w:eastAsia="Cambria" w:hAnsi="Calibri" w:cs="Times New Roman"/>
      <w:sz w:val="21"/>
      <w:szCs w:val="20"/>
    </w:rPr>
  </w:style>
  <w:style w:type="character" w:styleId="PlaceholderText">
    <w:name w:val="Placeholder Text"/>
    <w:uiPriority w:val="99"/>
    <w:semiHidden/>
    <w:rsid w:val="00161E74"/>
    <w:rPr>
      <w:color w:val="808080"/>
    </w:rPr>
  </w:style>
  <w:style w:type="table" w:customStyle="1" w:styleId="ListTable3-Accent12">
    <w:name w:val="List Table 3 - Accent 12"/>
    <w:basedOn w:val="TableNormal"/>
    <w:uiPriority w:val="48"/>
    <w:rsid w:val="00634F47"/>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character" w:styleId="UnresolvedMention">
    <w:name w:val="Unresolved Mention"/>
    <w:basedOn w:val="DefaultParagraphFont"/>
    <w:uiPriority w:val="99"/>
    <w:semiHidden/>
    <w:unhideWhenUsed/>
    <w:rsid w:val="00536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14777">
      <w:bodyDiv w:val="1"/>
      <w:marLeft w:val="0"/>
      <w:marRight w:val="0"/>
      <w:marTop w:val="0"/>
      <w:marBottom w:val="0"/>
      <w:divBdr>
        <w:top w:val="none" w:sz="0" w:space="0" w:color="auto"/>
        <w:left w:val="none" w:sz="0" w:space="0" w:color="auto"/>
        <w:bottom w:val="none" w:sz="0" w:space="0" w:color="auto"/>
        <w:right w:val="none" w:sz="0" w:space="0" w:color="auto"/>
      </w:divBdr>
    </w:div>
    <w:div w:id="166794284">
      <w:bodyDiv w:val="1"/>
      <w:marLeft w:val="0"/>
      <w:marRight w:val="0"/>
      <w:marTop w:val="0"/>
      <w:marBottom w:val="0"/>
      <w:divBdr>
        <w:top w:val="none" w:sz="0" w:space="0" w:color="auto"/>
        <w:left w:val="none" w:sz="0" w:space="0" w:color="auto"/>
        <w:bottom w:val="none" w:sz="0" w:space="0" w:color="auto"/>
        <w:right w:val="none" w:sz="0" w:space="0" w:color="auto"/>
      </w:divBdr>
    </w:div>
    <w:div w:id="198443112">
      <w:bodyDiv w:val="1"/>
      <w:marLeft w:val="0"/>
      <w:marRight w:val="0"/>
      <w:marTop w:val="0"/>
      <w:marBottom w:val="0"/>
      <w:divBdr>
        <w:top w:val="none" w:sz="0" w:space="0" w:color="auto"/>
        <w:left w:val="none" w:sz="0" w:space="0" w:color="auto"/>
        <w:bottom w:val="none" w:sz="0" w:space="0" w:color="auto"/>
        <w:right w:val="none" w:sz="0" w:space="0" w:color="auto"/>
      </w:divBdr>
    </w:div>
    <w:div w:id="382412752">
      <w:bodyDiv w:val="1"/>
      <w:marLeft w:val="0"/>
      <w:marRight w:val="0"/>
      <w:marTop w:val="0"/>
      <w:marBottom w:val="0"/>
      <w:divBdr>
        <w:top w:val="none" w:sz="0" w:space="0" w:color="auto"/>
        <w:left w:val="none" w:sz="0" w:space="0" w:color="auto"/>
        <w:bottom w:val="none" w:sz="0" w:space="0" w:color="auto"/>
        <w:right w:val="none" w:sz="0" w:space="0" w:color="auto"/>
      </w:divBdr>
    </w:div>
    <w:div w:id="440802944">
      <w:bodyDiv w:val="1"/>
      <w:marLeft w:val="0"/>
      <w:marRight w:val="0"/>
      <w:marTop w:val="0"/>
      <w:marBottom w:val="0"/>
      <w:divBdr>
        <w:top w:val="none" w:sz="0" w:space="0" w:color="auto"/>
        <w:left w:val="none" w:sz="0" w:space="0" w:color="auto"/>
        <w:bottom w:val="none" w:sz="0" w:space="0" w:color="auto"/>
        <w:right w:val="none" w:sz="0" w:space="0" w:color="auto"/>
      </w:divBdr>
    </w:div>
    <w:div w:id="474377704">
      <w:bodyDiv w:val="1"/>
      <w:marLeft w:val="0"/>
      <w:marRight w:val="0"/>
      <w:marTop w:val="0"/>
      <w:marBottom w:val="0"/>
      <w:divBdr>
        <w:top w:val="none" w:sz="0" w:space="0" w:color="auto"/>
        <w:left w:val="none" w:sz="0" w:space="0" w:color="auto"/>
        <w:bottom w:val="none" w:sz="0" w:space="0" w:color="auto"/>
        <w:right w:val="none" w:sz="0" w:space="0" w:color="auto"/>
      </w:divBdr>
    </w:div>
    <w:div w:id="528031339">
      <w:bodyDiv w:val="1"/>
      <w:marLeft w:val="0"/>
      <w:marRight w:val="0"/>
      <w:marTop w:val="0"/>
      <w:marBottom w:val="0"/>
      <w:divBdr>
        <w:top w:val="none" w:sz="0" w:space="0" w:color="auto"/>
        <w:left w:val="none" w:sz="0" w:space="0" w:color="auto"/>
        <w:bottom w:val="none" w:sz="0" w:space="0" w:color="auto"/>
        <w:right w:val="none" w:sz="0" w:space="0" w:color="auto"/>
      </w:divBdr>
    </w:div>
    <w:div w:id="742608621">
      <w:bodyDiv w:val="1"/>
      <w:marLeft w:val="0"/>
      <w:marRight w:val="0"/>
      <w:marTop w:val="0"/>
      <w:marBottom w:val="0"/>
      <w:divBdr>
        <w:top w:val="none" w:sz="0" w:space="0" w:color="auto"/>
        <w:left w:val="none" w:sz="0" w:space="0" w:color="auto"/>
        <w:bottom w:val="none" w:sz="0" w:space="0" w:color="auto"/>
        <w:right w:val="none" w:sz="0" w:space="0" w:color="auto"/>
      </w:divBdr>
    </w:div>
    <w:div w:id="751464791">
      <w:bodyDiv w:val="1"/>
      <w:marLeft w:val="0"/>
      <w:marRight w:val="0"/>
      <w:marTop w:val="0"/>
      <w:marBottom w:val="0"/>
      <w:divBdr>
        <w:top w:val="none" w:sz="0" w:space="0" w:color="auto"/>
        <w:left w:val="none" w:sz="0" w:space="0" w:color="auto"/>
        <w:bottom w:val="none" w:sz="0" w:space="0" w:color="auto"/>
        <w:right w:val="none" w:sz="0" w:space="0" w:color="auto"/>
      </w:divBdr>
    </w:div>
    <w:div w:id="834565772">
      <w:bodyDiv w:val="1"/>
      <w:marLeft w:val="0"/>
      <w:marRight w:val="0"/>
      <w:marTop w:val="0"/>
      <w:marBottom w:val="0"/>
      <w:divBdr>
        <w:top w:val="none" w:sz="0" w:space="0" w:color="auto"/>
        <w:left w:val="none" w:sz="0" w:space="0" w:color="auto"/>
        <w:bottom w:val="none" w:sz="0" w:space="0" w:color="auto"/>
        <w:right w:val="none" w:sz="0" w:space="0" w:color="auto"/>
      </w:divBdr>
    </w:div>
    <w:div w:id="924455968">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1029792565">
      <w:bodyDiv w:val="1"/>
      <w:marLeft w:val="0"/>
      <w:marRight w:val="0"/>
      <w:marTop w:val="0"/>
      <w:marBottom w:val="0"/>
      <w:divBdr>
        <w:top w:val="none" w:sz="0" w:space="0" w:color="auto"/>
        <w:left w:val="none" w:sz="0" w:space="0" w:color="auto"/>
        <w:bottom w:val="none" w:sz="0" w:space="0" w:color="auto"/>
        <w:right w:val="none" w:sz="0" w:space="0" w:color="auto"/>
      </w:divBdr>
    </w:div>
    <w:div w:id="1300070135">
      <w:bodyDiv w:val="1"/>
      <w:marLeft w:val="0"/>
      <w:marRight w:val="0"/>
      <w:marTop w:val="0"/>
      <w:marBottom w:val="0"/>
      <w:divBdr>
        <w:top w:val="none" w:sz="0" w:space="0" w:color="auto"/>
        <w:left w:val="none" w:sz="0" w:space="0" w:color="auto"/>
        <w:bottom w:val="none" w:sz="0" w:space="0" w:color="auto"/>
        <w:right w:val="none" w:sz="0" w:space="0" w:color="auto"/>
      </w:divBdr>
    </w:div>
    <w:div w:id="1303585243">
      <w:bodyDiv w:val="1"/>
      <w:marLeft w:val="0"/>
      <w:marRight w:val="0"/>
      <w:marTop w:val="0"/>
      <w:marBottom w:val="0"/>
      <w:divBdr>
        <w:top w:val="none" w:sz="0" w:space="0" w:color="auto"/>
        <w:left w:val="none" w:sz="0" w:space="0" w:color="auto"/>
        <w:bottom w:val="none" w:sz="0" w:space="0" w:color="auto"/>
        <w:right w:val="none" w:sz="0" w:space="0" w:color="auto"/>
      </w:divBdr>
    </w:div>
    <w:div w:id="1362196618">
      <w:bodyDiv w:val="1"/>
      <w:marLeft w:val="0"/>
      <w:marRight w:val="0"/>
      <w:marTop w:val="0"/>
      <w:marBottom w:val="0"/>
      <w:divBdr>
        <w:top w:val="none" w:sz="0" w:space="0" w:color="auto"/>
        <w:left w:val="none" w:sz="0" w:space="0" w:color="auto"/>
        <w:bottom w:val="none" w:sz="0" w:space="0" w:color="auto"/>
        <w:right w:val="none" w:sz="0" w:space="0" w:color="auto"/>
      </w:divBdr>
    </w:div>
    <w:div w:id="1408067095">
      <w:bodyDiv w:val="1"/>
      <w:marLeft w:val="0"/>
      <w:marRight w:val="0"/>
      <w:marTop w:val="0"/>
      <w:marBottom w:val="0"/>
      <w:divBdr>
        <w:top w:val="none" w:sz="0" w:space="0" w:color="auto"/>
        <w:left w:val="none" w:sz="0" w:space="0" w:color="auto"/>
        <w:bottom w:val="none" w:sz="0" w:space="0" w:color="auto"/>
        <w:right w:val="none" w:sz="0" w:space="0" w:color="auto"/>
      </w:divBdr>
    </w:div>
    <w:div w:id="1496920368">
      <w:bodyDiv w:val="1"/>
      <w:marLeft w:val="0"/>
      <w:marRight w:val="0"/>
      <w:marTop w:val="0"/>
      <w:marBottom w:val="0"/>
      <w:divBdr>
        <w:top w:val="none" w:sz="0" w:space="0" w:color="auto"/>
        <w:left w:val="none" w:sz="0" w:space="0" w:color="auto"/>
        <w:bottom w:val="none" w:sz="0" w:space="0" w:color="auto"/>
        <w:right w:val="none" w:sz="0" w:space="0" w:color="auto"/>
      </w:divBdr>
    </w:div>
    <w:div w:id="1779063423">
      <w:bodyDiv w:val="1"/>
      <w:marLeft w:val="0"/>
      <w:marRight w:val="0"/>
      <w:marTop w:val="0"/>
      <w:marBottom w:val="0"/>
      <w:divBdr>
        <w:top w:val="none" w:sz="0" w:space="0" w:color="auto"/>
        <w:left w:val="none" w:sz="0" w:space="0" w:color="auto"/>
        <w:bottom w:val="none" w:sz="0" w:space="0" w:color="auto"/>
        <w:right w:val="none" w:sz="0" w:space="0" w:color="auto"/>
      </w:divBdr>
    </w:div>
    <w:div w:id="1867022079">
      <w:bodyDiv w:val="1"/>
      <w:marLeft w:val="0"/>
      <w:marRight w:val="0"/>
      <w:marTop w:val="0"/>
      <w:marBottom w:val="0"/>
      <w:divBdr>
        <w:top w:val="none" w:sz="0" w:space="0" w:color="auto"/>
        <w:left w:val="none" w:sz="0" w:space="0" w:color="auto"/>
        <w:bottom w:val="none" w:sz="0" w:space="0" w:color="auto"/>
        <w:right w:val="none" w:sz="0" w:space="0" w:color="auto"/>
      </w:divBdr>
    </w:div>
    <w:div w:id="1894806013">
      <w:bodyDiv w:val="1"/>
      <w:marLeft w:val="0"/>
      <w:marRight w:val="0"/>
      <w:marTop w:val="0"/>
      <w:marBottom w:val="0"/>
      <w:divBdr>
        <w:top w:val="none" w:sz="0" w:space="0" w:color="auto"/>
        <w:left w:val="none" w:sz="0" w:space="0" w:color="auto"/>
        <w:bottom w:val="none" w:sz="0" w:space="0" w:color="auto"/>
        <w:right w:val="none" w:sz="0" w:space="0" w:color="auto"/>
      </w:divBdr>
    </w:div>
    <w:div w:id="20665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2.ed.gov/about/inits/ed/edfacts/index.html" TargetMode="External"/><Relationship Id="rId3" Type="http://schemas.openxmlformats.org/officeDocument/2006/relationships/customXml" Target="../customXml/item3.xml"/><Relationship Id="rId21" Type="http://schemas.openxmlformats.org/officeDocument/2006/relationships/hyperlink" Target="http://nces.ed.gov/ccd"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HomelessED@ed.gov"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HomelessED@ed.gov" TargetMode="External"/><Relationship Id="rId22" Type="http://schemas.openxmlformats.org/officeDocument/2006/relationships/hyperlink" Target="mailto:HomelessED@e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B3715E16EAB77488364DB5A7DF40B5A" ma:contentTypeVersion="12" ma:contentTypeDescription="Create a new document." ma:contentTypeScope="" ma:versionID="dd43539c8271bba9ab978232b06e8571">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c05e4f2265cebb3a0bc4178695725e0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Notes"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Document_x0020_Purpose xmlns="75b8f200-01bb-4893-a3c4-f3a17e332d98" xsi:nil="true"/>
    <_dlc_DocId xmlns="b7635ab0-52e7-4e33-aa76-893cd120ef45">DNVT47QTA7NQ-509440880-358965</_dlc_DocId>
    <_dlc_DocIdUrl xmlns="b7635ab0-52e7-4e33-aa76-893cd120ef45">
      <Url>https://sharepoint.aemcorp.com/ed/EDMITS/_layouts/15/DocIdRedir.aspx?ID=DNVT47QTA7NQ-509440880-358965</Url>
      <Description>DNVT47QTA7NQ-509440880-358965</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084509-76E0-44DD-AB62-62FD13AF60D3}">
  <ds:schemaRefs>
    <ds:schemaRef ds:uri="http://schemas.microsoft.com/sharepoint/events"/>
  </ds:schemaRefs>
</ds:datastoreItem>
</file>

<file path=customXml/itemProps2.xml><?xml version="1.0" encoding="utf-8"?>
<ds:datastoreItem xmlns:ds="http://schemas.openxmlformats.org/officeDocument/2006/customXml" ds:itemID="{765F362A-6815-4127-AE0F-5CB21ABC8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DF0A7E-75AC-4A5D-9667-1BC712E7ACC1}">
  <ds:schemaRefs>
    <ds:schemaRef ds:uri="http://schemas.microsoft.com/office/2006/metadata/longProperties"/>
  </ds:schemaRefs>
</ds:datastoreItem>
</file>

<file path=customXml/itemProps4.xml><?xml version="1.0" encoding="utf-8"?>
<ds:datastoreItem xmlns:ds="http://schemas.openxmlformats.org/officeDocument/2006/customXml" ds:itemID="{D36F9F15-9655-4F44-890D-48F612EC5056}">
  <ds:schemaRefs>
    <ds:schemaRef ds:uri="http://schemas.openxmlformats.org/officeDocument/2006/bibliography"/>
  </ds:schemaRefs>
</ds:datastoreItem>
</file>

<file path=customXml/itemProps5.xml><?xml version="1.0" encoding="utf-8"?>
<ds:datastoreItem xmlns:ds="http://schemas.openxmlformats.org/officeDocument/2006/customXml" ds:itemID="{E430E39B-2CB3-4B00-BFAE-C239F98B52AD}">
  <ds:schemaRefs>
    <ds:schemaRef ds:uri="http://purl.org/dc/elements/1.1/"/>
    <ds:schemaRef ds:uri="http://schemas.microsoft.com/office/2006/documentManagement/types"/>
    <ds:schemaRef ds:uri="http://www.w3.org/XML/1998/namespace"/>
    <ds:schemaRef ds:uri="http://schemas.openxmlformats.org/package/2006/metadata/core-properties"/>
    <ds:schemaRef ds:uri="http://purl.org/dc/terms/"/>
    <ds:schemaRef ds:uri="http://purl.org/dc/dcmitype/"/>
    <ds:schemaRef ds:uri="http://schemas.microsoft.com/office/2006/metadata/properties"/>
    <ds:schemaRef ds:uri="75b8f200-01bb-4893-a3c4-f3a17e332d98"/>
    <ds:schemaRef ds:uri="http://schemas.microsoft.com/office/infopath/2007/PartnerControls"/>
    <ds:schemaRef ds:uri="b7635ab0-52e7-4e33-aa76-893cd120ef45"/>
    <ds:schemaRef ds:uri="http://schemas.microsoft.com/sharepoint/v3"/>
  </ds:schemaRefs>
</ds:datastoreItem>
</file>

<file path=customXml/itemProps6.xml><?xml version="1.0" encoding="utf-8"?>
<ds:datastoreItem xmlns:ds="http://schemas.openxmlformats.org/officeDocument/2006/customXml" ds:itemID="{AF9DDB2D-8C2E-468F-85FB-2EA35B3CB8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6232</Words>
  <Characters>34483</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Homeless Student Enrollment Data by Local Educational Agency School Year 2017-18 (MS Word)</vt:lpstr>
    </vt:vector>
  </TitlesOfParts>
  <Company>U.S. Department of Education</Company>
  <LinksUpToDate>false</LinksUpToDate>
  <CharactersWithSpaces>40634</CharactersWithSpaces>
  <SharedDoc>false</SharedDoc>
  <HLinks>
    <vt:vector size="126" baseType="variant">
      <vt:variant>
        <vt:i4>2621462</vt:i4>
      </vt:variant>
      <vt:variant>
        <vt:i4>114</vt:i4>
      </vt:variant>
      <vt:variant>
        <vt:i4>0</vt:i4>
      </vt:variant>
      <vt:variant>
        <vt:i4>5</vt:i4>
      </vt:variant>
      <vt:variant>
        <vt:lpwstr>mailto:HomelessED@ed.gov</vt:lpwstr>
      </vt:variant>
      <vt:variant>
        <vt:lpwstr/>
      </vt:variant>
      <vt:variant>
        <vt:i4>8126577</vt:i4>
      </vt:variant>
      <vt:variant>
        <vt:i4>111</vt:i4>
      </vt:variant>
      <vt:variant>
        <vt:i4>0</vt:i4>
      </vt:variant>
      <vt:variant>
        <vt:i4>5</vt:i4>
      </vt:variant>
      <vt:variant>
        <vt:lpwstr>http://nces.ed.gov/ccd</vt:lpwstr>
      </vt:variant>
      <vt:variant>
        <vt:lpwstr/>
      </vt:variant>
      <vt:variant>
        <vt:i4>5308485</vt:i4>
      </vt:variant>
      <vt:variant>
        <vt:i4>105</vt:i4>
      </vt:variant>
      <vt:variant>
        <vt:i4>0</vt:i4>
      </vt:variant>
      <vt:variant>
        <vt:i4>5</vt:i4>
      </vt:variant>
      <vt:variant>
        <vt:lpwstr>http://www.ed.gov/edfacts</vt:lpwstr>
      </vt:variant>
      <vt:variant>
        <vt:lpwstr/>
      </vt:variant>
      <vt:variant>
        <vt:i4>2621462</vt:i4>
      </vt:variant>
      <vt:variant>
        <vt:i4>99</vt:i4>
      </vt:variant>
      <vt:variant>
        <vt:i4>0</vt:i4>
      </vt:variant>
      <vt:variant>
        <vt:i4>5</vt:i4>
      </vt:variant>
      <vt:variant>
        <vt:lpwstr>mailto:HomelessED@ed.gov</vt:lpwstr>
      </vt:variant>
      <vt:variant>
        <vt:lpwstr/>
      </vt:variant>
      <vt:variant>
        <vt:i4>1310775</vt:i4>
      </vt:variant>
      <vt:variant>
        <vt:i4>92</vt:i4>
      </vt:variant>
      <vt:variant>
        <vt:i4>0</vt:i4>
      </vt:variant>
      <vt:variant>
        <vt:i4>5</vt:i4>
      </vt:variant>
      <vt:variant>
        <vt:lpwstr/>
      </vt:variant>
      <vt:variant>
        <vt:lpwstr>_Toc522017162</vt:lpwstr>
      </vt:variant>
      <vt:variant>
        <vt:i4>1310775</vt:i4>
      </vt:variant>
      <vt:variant>
        <vt:i4>86</vt:i4>
      </vt:variant>
      <vt:variant>
        <vt:i4>0</vt:i4>
      </vt:variant>
      <vt:variant>
        <vt:i4>5</vt:i4>
      </vt:variant>
      <vt:variant>
        <vt:lpwstr/>
      </vt:variant>
      <vt:variant>
        <vt:lpwstr>_Toc522017161</vt:lpwstr>
      </vt:variant>
      <vt:variant>
        <vt:i4>1310775</vt:i4>
      </vt:variant>
      <vt:variant>
        <vt:i4>80</vt:i4>
      </vt:variant>
      <vt:variant>
        <vt:i4>0</vt:i4>
      </vt:variant>
      <vt:variant>
        <vt:i4>5</vt:i4>
      </vt:variant>
      <vt:variant>
        <vt:lpwstr/>
      </vt:variant>
      <vt:variant>
        <vt:lpwstr>_Toc522017160</vt:lpwstr>
      </vt:variant>
      <vt:variant>
        <vt:i4>1507383</vt:i4>
      </vt:variant>
      <vt:variant>
        <vt:i4>74</vt:i4>
      </vt:variant>
      <vt:variant>
        <vt:i4>0</vt:i4>
      </vt:variant>
      <vt:variant>
        <vt:i4>5</vt:i4>
      </vt:variant>
      <vt:variant>
        <vt:lpwstr/>
      </vt:variant>
      <vt:variant>
        <vt:lpwstr>_Toc522017159</vt:lpwstr>
      </vt:variant>
      <vt:variant>
        <vt:i4>1507383</vt:i4>
      </vt:variant>
      <vt:variant>
        <vt:i4>68</vt:i4>
      </vt:variant>
      <vt:variant>
        <vt:i4>0</vt:i4>
      </vt:variant>
      <vt:variant>
        <vt:i4>5</vt:i4>
      </vt:variant>
      <vt:variant>
        <vt:lpwstr/>
      </vt:variant>
      <vt:variant>
        <vt:lpwstr>_Toc522017158</vt:lpwstr>
      </vt:variant>
      <vt:variant>
        <vt:i4>1507383</vt:i4>
      </vt:variant>
      <vt:variant>
        <vt:i4>62</vt:i4>
      </vt:variant>
      <vt:variant>
        <vt:i4>0</vt:i4>
      </vt:variant>
      <vt:variant>
        <vt:i4>5</vt:i4>
      </vt:variant>
      <vt:variant>
        <vt:lpwstr/>
      </vt:variant>
      <vt:variant>
        <vt:lpwstr>_Toc522017157</vt:lpwstr>
      </vt:variant>
      <vt:variant>
        <vt:i4>1507383</vt:i4>
      </vt:variant>
      <vt:variant>
        <vt:i4>56</vt:i4>
      </vt:variant>
      <vt:variant>
        <vt:i4>0</vt:i4>
      </vt:variant>
      <vt:variant>
        <vt:i4>5</vt:i4>
      </vt:variant>
      <vt:variant>
        <vt:lpwstr/>
      </vt:variant>
      <vt:variant>
        <vt:lpwstr>_Toc522017156</vt:lpwstr>
      </vt:variant>
      <vt:variant>
        <vt:i4>1507383</vt:i4>
      </vt:variant>
      <vt:variant>
        <vt:i4>50</vt:i4>
      </vt:variant>
      <vt:variant>
        <vt:i4>0</vt:i4>
      </vt:variant>
      <vt:variant>
        <vt:i4>5</vt:i4>
      </vt:variant>
      <vt:variant>
        <vt:lpwstr/>
      </vt:variant>
      <vt:variant>
        <vt:lpwstr>_Toc522017155</vt:lpwstr>
      </vt:variant>
      <vt:variant>
        <vt:i4>1507383</vt:i4>
      </vt:variant>
      <vt:variant>
        <vt:i4>44</vt:i4>
      </vt:variant>
      <vt:variant>
        <vt:i4>0</vt:i4>
      </vt:variant>
      <vt:variant>
        <vt:i4>5</vt:i4>
      </vt:variant>
      <vt:variant>
        <vt:lpwstr/>
      </vt:variant>
      <vt:variant>
        <vt:lpwstr>_Toc522017154</vt:lpwstr>
      </vt:variant>
      <vt:variant>
        <vt:i4>1507383</vt:i4>
      </vt:variant>
      <vt:variant>
        <vt:i4>38</vt:i4>
      </vt:variant>
      <vt:variant>
        <vt:i4>0</vt:i4>
      </vt:variant>
      <vt:variant>
        <vt:i4>5</vt:i4>
      </vt:variant>
      <vt:variant>
        <vt:lpwstr/>
      </vt:variant>
      <vt:variant>
        <vt:lpwstr>_Toc522017153</vt:lpwstr>
      </vt:variant>
      <vt:variant>
        <vt:i4>1507383</vt:i4>
      </vt:variant>
      <vt:variant>
        <vt:i4>32</vt:i4>
      </vt:variant>
      <vt:variant>
        <vt:i4>0</vt:i4>
      </vt:variant>
      <vt:variant>
        <vt:i4>5</vt:i4>
      </vt:variant>
      <vt:variant>
        <vt:lpwstr/>
      </vt:variant>
      <vt:variant>
        <vt:lpwstr>_Toc522017152</vt:lpwstr>
      </vt:variant>
      <vt:variant>
        <vt:i4>1507383</vt:i4>
      </vt:variant>
      <vt:variant>
        <vt:i4>26</vt:i4>
      </vt:variant>
      <vt:variant>
        <vt:i4>0</vt:i4>
      </vt:variant>
      <vt:variant>
        <vt:i4>5</vt:i4>
      </vt:variant>
      <vt:variant>
        <vt:lpwstr/>
      </vt:variant>
      <vt:variant>
        <vt:lpwstr>_Toc522017151</vt:lpwstr>
      </vt:variant>
      <vt:variant>
        <vt:i4>1507383</vt:i4>
      </vt:variant>
      <vt:variant>
        <vt:i4>20</vt:i4>
      </vt:variant>
      <vt:variant>
        <vt:i4>0</vt:i4>
      </vt:variant>
      <vt:variant>
        <vt:i4>5</vt:i4>
      </vt:variant>
      <vt:variant>
        <vt:lpwstr/>
      </vt:variant>
      <vt:variant>
        <vt:lpwstr>_Toc522017150</vt:lpwstr>
      </vt:variant>
      <vt:variant>
        <vt:i4>1441847</vt:i4>
      </vt:variant>
      <vt:variant>
        <vt:i4>14</vt:i4>
      </vt:variant>
      <vt:variant>
        <vt:i4>0</vt:i4>
      </vt:variant>
      <vt:variant>
        <vt:i4>5</vt:i4>
      </vt:variant>
      <vt:variant>
        <vt:lpwstr/>
      </vt:variant>
      <vt:variant>
        <vt:lpwstr>_Toc522017149</vt:lpwstr>
      </vt:variant>
      <vt:variant>
        <vt:i4>1441847</vt:i4>
      </vt:variant>
      <vt:variant>
        <vt:i4>8</vt:i4>
      </vt:variant>
      <vt:variant>
        <vt:i4>0</vt:i4>
      </vt:variant>
      <vt:variant>
        <vt:i4>5</vt:i4>
      </vt:variant>
      <vt:variant>
        <vt:lpwstr/>
      </vt:variant>
      <vt:variant>
        <vt:lpwstr>_Toc522017148</vt:lpwstr>
      </vt:variant>
      <vt:variant>
        <vt:i4>2621462</vt:i4>
      </vt:variant>
      <vt:variant>
        <vt:i4>3</vt:i4>
      </vt:variant>
      <vt:variant>
        <vt:i4>0</vt:i4>
      </vt:variant>
      <vt:variant>
        <vt:i4>5</vt:i4>
      </vt:variant>
      <vt:variant>
        <vt:lpwstr>mailto:HomelessED@ed.gov</vt:lpwstr>
      </vt:variant>
      <vt:variant>
        <vt:lpwstr/>
      </vt:variant>
      <vt:variant>
        <vt:i4>8192096</vt:i4>
      </vt:variant>
      <vt:variant>
        <vt:i4>0</vt:i4>
      </vt:variant>
      <vt:variant>
        <vt:i4>0</vt:i4>
      </vt:variant>
      <vt:variant>
        <vt:i4>5</vt:i4>
      </vt:variant>
      <vt:variant>
        <vt:lpwstr>http://www2.ed.gov/about/inits/ed/edfacts/data-files/school-status-data.html</vt:lpwstr>
      </vt:variant>
      <vt:variant>
        <vt:lpwstr>lep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Homeless Student Enrollment Data by Local Educational Agency School Year 2018-19 (MS Word)</dc:title>
  <dc:creator>John McLaughlin</dc:creator>
  <cp:lastModifiedBy>Dinardo, Mark</cp:lastModifiedBy>
  <cp:revision>3</cp:revision>
  <cp:lastPrinted>2016-06-15T16:39:00Z</cp:lastPrinted>
  <dcterms:created xsi:type="dcterms:W3CDTF">2020-07-13T17:49:00Z</dcterms:created>
  <dcterms:modified xsi:type="dcterms:W3CDTF">2020-07-16T17:48:00Z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Order">
    <vt:lpwstr>592400.000000000</vt:lpwstr>
  </property>
  <property fmtid="{D5CDD505-2E9C-101B-9397-08002B2CF9AE}" pid="8" name="_NewReviewCycle">
    <vt:lpwstr/>
  </property>
  <property fmtid="{D5CDD505-2E9C-101B-9397-08002B2CF9AE}" pid="9" name="ContentType">
    <vt:lpwstr>Document</vt:lpwstr>
  </property>
  <property fmtid="{D5CDD505-2E9C-101B-9397-08002B2CF9AE}" pid="10" name="display_urn:schemas-microsoft-com:office:office#Assigned_x0020_To0">
    <vt:lpwstr>Mark Dinardo</vt:lpwstr>
  </property>
  <property fmtid="{D5CDD505-2E9C-101B-9397-08002B2CF9AE}" pid="11" name="ver">
    <vt:r8>8.2</vt:r8>
  </property>
  <property fmtid="{D5CDD505-2E9C-101B-9397-08002B2CF9AE}" pid="12" name="ED">
    <vt:lpwstr>0</vt:lpwstr>
  </property>
  <property fmtid="{D5CDD505-2E9C-101B-9397-08002B2CF9AE}" pid="13" name="Policy">
    <vt:lpwstr>0</vt:lpwstr>
  </property>
  <property fmtid="{D5CDD505-2E9C-101B-9397-08002B2CF9AE}" pid="14" name="Technical">
    <vt:lpwstr>0</vt:lpwstr>
  </property>
  <property fmtid="{D5CDD505-2E9C-101B-9397-08002B2CF9AE}" pid="15" name="Functional">
    <vt:lpwstr>0</vt:lpwstr>
  </property>
  <property fmtid="{D5CDD505-2E9C-101B-9397-08002B2CF9AE}" pid="16" name="Posted">
    <vt:lpwstr>1</vt:lpwstr>
  </property>
  <property fmtid="{D5CDD505-2E9C-101B-9397-08002B2CF9AE}" pid="17" name="Ready for Posting">
    <vt:lpwstr>0</vt:lpwstr>
  </property>
  <property fmtid="{D5CDD505-2E9C-101B-9397-08002B2CF9AE}" pid="18" name="ContentTypeId">
    <vt:lpwstr>0x0101002B3715E16EAB77488364DB5A7DF40B5A</vt:lpwstr>
  </property>
  <property fmtid="{D5CDD505-2E9C-101B-9397-08002B2CF9AE}" pid="19" name="display_urn:schemas-microsoft-com:office:office#Editor">
    <vt:lpwstr>Mark Dinardo</vt:lpwstr>
  </property>
  <property fmtid="{D5CDD505-2E9C-101B-9397-08002B2CF9AE}" pid="20" name="xd_ProgID">
    <vt:lpwstr/>
  </property>
  <property fmtid="{D5CDD505-2E9C-101B-9397-08002B2CF9AE}" pid="21" name="display_urn:schemas-microsoft-com:office:office#Author">
    <vt:lpwstr>ETSS1</vt:lpwstr>
  </property>
  <property fmtid="{D5CDD505-2E9C-101B-9397-08002B2CF9AE}" pid="22" name="TemplateUrl">
    <vt:lpwstr/>
  </property>
  <property fmtid="{D5CDD505-2E9C-101B-9397-08002B2CF9AE}" pid="23" name="_dlc_DocId">
    <vt:lpwstr>DNVT47QTA7NQ-161-257862</vt:lpwstr>
  </property>
  <property fmtid="{D5CDD505-2E9C-101B-9397-08002B2CF9AE}" pid="24" name="_dlc_DocIdItemGuid">
    <vt:lpwstr>06c90277-699f-42f6-9bf5-b59c55ca7638</vt:lpwstr>
  </property>
  <property fmtid="{D5CDD505-2E9C-101B-9397-08002B2CF9AE}" pid="25" name="_dlc_DocIdUrl">
    <vt:lpwstr>https://sharepoint.aemcorp.com/ed/etss/_layouts/15/DocIdRedir.aspx?ID=DNVT47QTA7NQ-161-257862, DNVT47QTA7NQ-161-257862</vt:lpwstr>
  </property>
</Properties>
</file>