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E6AD" w14:textId="77777777" w:rsidR="002A54D7" w:rsidRPr="00BF46C0" w:rsidRDefault="002A54D7" w:rsidP="00983668">
      <w:pPr>
        <w:jc w:val="both"/>
        <w:rPr>
          <w:rFonts w:ascii="Garamond" w:hAnsi="Garamond"/>
          <w:sz w:val="24"/>
          <w:szCs w:val="24"/>
        </w:rPr>
      </w:pPr>
    </w:p>
    <w:p w14:paraId="3A3AA1D7" w14:textId="743AF295" w:rsidR="002A54D7" w:rsidRPr="008A3133" w:rsidRDefault="002A54D7" w:rsidP="005D5B69">
      <w:pPr>
        <w:jc w:val="center"/>
        <w:rPr>
          <w:rFonts w:ascii="Garamond" w:hAnsi="Garamond"/>
          <w:b/>
          <w:bCs/>
          <w:i/>
          <w:iCs/>
          <w:sz w:val="32"/>
          <w:szCs w:val="32"/>
        </w:rPr>
      </w:pPr>
      <w:r w:rsidRPr="008A3133">
        <w:rPr>
          <w:rFonts w:ascii="Garamond" w:hAnsi="Garamond"/>
          <w:b/>
          <w:bCs/>
          <w:sz w:val="32"/>
          <w:szCs w:val="32"/>
        </w:rPr>
        <w:t xml:space="preserve">Pistes de lecture – </w:t>
      </w:r>
      <w:r w:rsidRPr="008A3133">
        <w:rPr>
          <w:rFonts w:ascii="Garamond" w:hAnsi="Garamond"/>
          <w:b/>
          <w:bCs/>
          <w:i/>
          <w:iCs/>
          <w:sz w:val="32"/>
          <w:szCs w:val="32"/>
        </w:rPr>
        <w:t>Rhinocéros</w:t>
      </w:r>
      <w:r w:rsidRPr="008A3133">
        <w:rPr>
          <w:rFonts w:ascii="Garamond" w:hAnsi="Garamond"/>
          <w:b/>
          <w:bCs/>
          <w:sz w:val="32"/>
          <w:szCs w:val="32"/>
        </w:rPr>
        <w:t>, d’Eugène Ionesco</w:t>
      </w:r>
    </w:p>
    <w:p w14:paraId="765F8474" w14:textId="77777777" w:rsidR="002A54D7" w:rsidRPr="006C2241" w:rsidRDefault="002A54D7" w:rsidP="00983668">
      <w:pPr>
        <w:jc w:val="both"/>
        <w:rPr>
          <w:rFonts w:ascii="Garamond" w:hAnsi="Garamond"/>
          <w:sz w:val="28"/>
          <w:szCs w:val="28"/>
          <w:u w:val="single"/>
        </w:rPr>
      </w:pPr>
    </w:p>
    <w:p w14:paraId="49693DB1" w14:textId="77777777" w:rsidR="002A54D7" w:rsidRDefault="002A54D7" w:rsidP="00983668">
      <w:pPr>
        <w:jc w:val="both"/>
        <w:rPr>
          <w:rFonts w:ascii="Garamond" w:hAnsi="Garamond"/>
          <w:sz w:val="24"/>
          <w:szCs w:val="24"/>
        </w:rPr>
      </w:pPr>
      <w:r w:rsidRPr="00BF46C0">
        <w:rPr>
          <w:rFonts w:ascii="Garamond" w:hAnsi="Garamond"/>
          <w:sz w:val="24"/>
          <w:szCs w:val="24"/>
          <w:u w:val="single"/>
        </w:rPr>
        <w:t>Consigne</w:t>
      </w:r>
      <w:r w:rsidRPr="00BF46C0">
        <w:rPr>
          <w:rFonts w:ascii="Garamond" w:hAnsi="Garamond"/>
          <w:sz w:val="24"/>
          <w:szCs w:val="24"/>
        </w:rPr>
        <w:t xml:space="preserve"> : Répondez </w:t>
      </w:r>
      <w:r w:rsidRPr="005A23CE">
        <w:rPr>
          <w:rFonts w:ascii="Garamond" w:hAnsi="Garamond"/>
          <w:b/>
          <w:bCs/>
          <w:sz w:val="24"/>
          <w:szCs w:val="24"/>
          <w:u w:val="single"/>
        </w:rPr>
        <w:t>en vos propres mots</w:t>
      </w:r>
      <w:r w:rsidRPr="00BF46C0">
        <w:rPr>
          <w:rFonts w:ascii="Garamond" w:hAnsi="Garamond"/>
          <w:sz w:val="24"/>
          <w:szCs w:val="24"/>
        </w:rPr>
        <w:t xml:space="preserve"> à ces questions de compréhension.</w:t>
      </w:r>
      <w:r>
        <w:rPr>
          <w:rFonts w:ascii="Garamond" w:hAnsi="Garamond"/>
          <w:sz w:val="24"/>
          <w:szCs w:val="24"/>
        </w:rPr>
        <w:t xml:space="preserve"> Écrivez des </w:t>
      </w:r>
      <w:r w:rsidRPr="005A23CE">
        <w:rPr>
          <w:rFonts w:ascii="Garamond" w:hAnsi="Garamond"/>
          <w:b/>
          <w:bCs/>
          <w:sz w:val="24"/>
          <w:szCs w:val="24"/>
          <w:u w:val="single"/>
        </w:rPr>
        <w:t>phrases complètes</w:t>
      </w:r>
      <w:r>
        <w:rPr>
          <w:rFonts w:ascii="Garamond" w:hAnsi="Garamond"/>
          <w:sz w:val="24"/>
          <w:szCs w:val="24"/>
        </w:rPr>
        <w:t>.</w:t>
      </w:r>
    </w:p>
    <w:p w14:paraId="29F50C8D" w14:textId="72D5B21E" w:rsidR="002A54D7" w:rsidRPr="00400A1D" w:rsidRDefault="002A54D7" w:rsidP="00983668">
      <w:pPr>
        <w:jc w:val="both"/>
        <w:rPr>
          <w:rFonts w:ascii="Garamond" w:hAnsi="Garamond"/>
          <w:sz w:val="24"/>
          <w:szCs w:val="24"/>
        </w:rPr>
      </w:pPr>
      <w:r w:rsidRPr="00BF46C0">
        <w:rPr>
          <w:rFonts w:ascii="Garamond" w:hAnsi="Garamond"/>
          <w:noProof/>
          <w:sz w:val="24"/>
          <w:szCs w:val="24"/>
          <w:u w:val="single"/>
        </w:rPr>
        <mc:AlternateContent>
          <mc:Choice Requires="wps">
            <w:drawing>
              <wp:anchor distT="45720" distB="45720" distL="114300" distR="114300" simplePos="0" relativeHeight="251659264" behindDoc="0" locked="0" layoutInCell="1" allowOverlap="1" wp14:anchorId="668EDF39" wp14:editId="12167DA7">
                <wp:simplePos x="0" y="0"/>
                <wp:positionH relativeFrom="margin">
                  <wp:align>left</wp:align>
                </wp:positionH>
                <wp:positionV relativeFrom="paragraph">
                  <wp:posOffset>391990</wp:posOffset>
                </wp:positionV>
                <wp:extent cx="6565900" cy="247650"/>
                <wp:effectExtent l="0" t="0" r="25400" b="190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5900" cy="247650"/>
                        </a:xfrm>
                        <a:prstGeom prst="rect">
                          <a:avLst/>
                        </a:prstGeom>
                        <a:solidFill>
                          <a:schemeClr val="tx1"/>
                        </a:solidFill>
                        <a:ln w="9525">
                          <a:solidFill>
                            <a:srgbClr val="000000"/>
                          </a:solidFill>
                          <a:miter lim="800000"/>
                          <a:headEnd/>
                          <a:tailEnd/>
                        </a:ln>
                      </wps:spPr>
                      <wps:txbx>
                        <w:txbxContent>
                          <w:p w14:paraId="085BAC75" w14:textId="188BB5AE"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68EDF39" id="_x0000_t202" coordsize="21600,21600" o:spt="202" path="m,l,21600r21600,l21600,xe">
                <v:stroke joinstyle="miter"/>
                <v:path gradientshapeok="t" o:connecttype="rect"/>
              </v:shapetype>
              <v:shape id="Zone de texte 2" o:spid="_x0000_s1026" type="#_x0000_t202" style="position:absolute;left:0;text-align:left;margin-left:0;margin-top:30.85pt;width:517pt;height:1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oaFAIAAB4EAAAOAAAAZHJzL2Uyb0RvYy54bWysU8Fu2zAMvQ/YPwi6L3aCJG2MOEWXrsOA&#10;rhvQ7QNoWY6FyaImKbGzrx8lp2nW3Yb5IJAm9UQ+Pq5vhk6zg3ReoSn5dJJzJo3AWpldyb9/u393&#10;zZkPYGrQaGTJj9Lzm83bN+veFnKGLepaOkYgxhe9LXkbgi2yzItWduAnaKWhYIOug0Cu22W1g57Q&#10;O53N8nyZ9ehq61BI7+nv3Rjkm4TfNFKEL03jZWC65FRbSKdLZxXPbLOGYufAtkqcyoB/qKIDZejR&#10;M9QdBGB7p/6C6pRw6LEJE4Fdhk2jhEw9UDfT/FU3Ty1YmXohcrw90+T/H6x4PDzZr46F4T0ONMDU&#10;hLcPKH54ZnDbgtnJW+ewbyXU9PA0Upb11henq5FqX/gIUvWfsaYhwz5gAhoa10VWqE9G6DSA45l0&#10;OQQm6OdysVyscgoJis3mV8tFmkoGxfNt63z4KLFj0Si5o6EmdDg8+BCrgeI5JT7mUav6XmmdnCgk&#10;udWOHYAkEIax/ldZ2rC+5KvFbDH2/weC21Xn+3n6EgWvIDoVSMhadSW/PidBEVn7YOokswBKjzZV&#10;rM2JxsjcyGEYqoESI50V1kci1OEoWFowMlp0vzjrSawl9z/34CRn+pOhoaym83lUd3Lmi6sZOe4y&#10;Ul1GwAiCIjI4G81tSBsR+TJ4S8NrVOL1pZJTrSTCRPdpYaLKL/2U9bLWm98AAAD//wMAUEsDBBQA&#10;BgAIAAAAIQBWzKL63AAAAAgBAAAPAAAAZHJzL2Rvd25yZXYueG1sTI/BbsIwEETvlfoP1lbqpSp2&#10;oAWUxkEICSFxK/ABS7wkae11FBtI/77Oqb3t7oxm3xSrwVlxoz60njVkEwWCuPKm5VrD6bh9XYII&#10;Edmg9UwafijAqnx8KDA3/s6fdDvEWqQQDjlqaGLscilD1ZDDMPEdcdIuvncY09rX0vR4T+HOyqlS&#10;c+mw5fShwY42DVXfh6vTcPna+OXLdD+c3rNuO6Ddebeeaf38NKw/QEQa4p8ZRvyEDmViOvsrmyCs&#10;hlQkaphnCxCjqmZv6XIeJ7UAWRbyf4HyFwAA//8DAFBLAQItABQABgAIAAAAIQC2gziS/gAAAOEB&#10;AAATAAAAAAAAAAAAAAAAAAAAAABbQ29udGVudF9UeXBlc10ueG1sUEsBAi0AFAAGAAgAAAAhADj9&#10;If/WAAAAlAEAAAsAAAAAAAAAAAAAAAAALwEAAF9yZWxzLy5yZWxzUEsBAi0AFAAGAAgAAAAhAJDs&#10;ihoUAgAAHgQAAA4AAAAAAAAAAAAAAAAALgIAAGRycy9lMm9Eb2MueG1sUEsBAi0AFAAGAAgAAAAh&#10;AFbMovrcAAAACAEAAA8AAAAAAAAAAAAAAAAAbgQAAGRycy9kb3ducmV2LnhtbFBLBQYAAAAABAAE&#10;APMAAAB3BQAAAAA=&#10;" fillcolor="black [3213]">
                <v:textbox>
                  <w:txbxContent>
                    <w:p w14:paraId="085BAC75" w14:textId="188BB5AE"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1.</w:t>
                      </w:r>
                    </w:p>
                  </w:txbxContent>
                </v:textbox>
                <w10:wrap type="square" anchorx="margin"/>
              </v:shape>
            </w:pict>
          </mc:Fallback>
        </mc:AlternateContent>
      </w:r>
      <w:r>
        <w:rPr>
          <w:rFonts w:ascii="Garamond" w:hAnsi="Garamond"/>
          <w:sz w:val="24"/>
          <w:szCs w:val="24"/>
        </w:rPr>
        <w:t xml:space="preserve">N.B. : Vos réponses doivent être remises sur Léa au plus tard le jour du cours </w:t>
      </w:r>
      <w:r w:rsidR="009B4C7B">
        <w:rPr>
          <w:rFonts w:ascii="Garamond" w:hAnsi="Garamond"/>
          <w:sz w:val="24"/>
          <w:szCs w:val="24"/>
        </w:rPr>
        <w:t>9</w:t>
      </w:r>
      <w:r>
        <w:rPr>
          <w:rFonts w:ascii="Garamond" w:hAnsi="Garamond"/>
          <w:sz w:val="24"/>
          <w:szCs w:val="24"/>
        </w:rPr>
        <w:t>.</w:t>
      </w:r>
    </w:p>
    <w:p w14:paraId="4C1D89D6" w14:textId="77777777" w:rsidR="002A54D7" w:rsidRDefault="002A54D7" w:rsidP="00983668">
      <w:pPr>
        <w:spacing w:after="0" w:line="240" w:lineRule="auto"/>
        <w:jc w:val="both"/>
        <w:rPr>
          <w:rFonts w:ascii="Garamond" w:eastAsia="Times New Roman" w:hAnsi="Garamond" w:cs="Times New Roman"/>
          <w:bCs/>
          <w:sz w:val="24"/>
          <w:szCs w:val="24"/>
          <w:lang w:eastAsia="fr-CA"/>
        </w:rPr>
      </w:pPr>
    </w:p>
    <w:p w14:paraId="243DAF3C" w14:textId="39824C2F" w:rsidR="002A54D7" w:rsidRPr="00633EBA" w:rsidRDefault="00FE76C6" w:rsidP="00983668">
      <w:pPr>
        <w:pStyle w:val="Paragraphedeliste"/>
        <w:numPr>
          <w:ilvl w:val="0"/>
          <w:numId w:val="1"/>
        </w:numPr>
        <w:shd w:val="clear" w:color="auto" w:fill="FFFFFF"/>
        <w:spacing w:after="0" w:line="240" w:lineRule="auto"/>
        <w:jc w:val="both"/>
        <w:rPr>
          <w:rFonts w:ascii="Garamond" w:eastAsia="Times New Roman" w:hAnsi="Garamond" w:cs="Arial"/>
          <w:color w:val="222222"/>
          <w:sz w:val="24"/>
          <w:szCs w:val="24"/>
          <w:lang w:eastAsia="fr-CA"/>
        </w:rPr>
      </w:pPr>
      <w:r>
        <w:rPr>
          <w:rFonts w:ascii="Garamond" w:eastAsia="Times New Roman" w:hAnsi="Garamond" w:cs="Calibri"/>
          <w:color w:val="000000"/>
          <w:sz w:val="24"/>
          <w:szCs w:val="24"/>
          <w:lang w:eastAsia="fr-CA"/>
        </w:rPr>
        <w:t>Décrivez les personnages de Bérenger et de Jean</w:t>
      </w:r>
      <w:r w:rsidR="0081348D">
        <w:rPr>
          <w:rFonts w:ascii="Garamond" w:eastAsia="Times New Roman" w:hAnsi="Garamond" w:cs="Calibri"/>
          <w:color w:val="000000"/>
          <w:sz w:val="24"/>
          <w:szCs w:val="24"/>
          <w:lang w:eastAsia="fr-CA"/>
        </w:rPr>
        <w:t>.</w:t>
      </w:r>
      <w:r w:rsidR="002F721F">
        <w:rPr>
          <w:rFonts w:ascii="Garamond" w:eastAsia="Times New Roman" w:hAnsi="Garamond" w:cs="Calibri"/>
          <w:color w:val="000000"/>
          <w:sz w:val="24"/>
          <w:szCs w:val="24"/>
          <w:lang w:eastAsia="fr-CA"/>
        </w:rPr>
        <w:t xml:space="preserve"> Comment les percevez-vous ?</w:t>
      </w:r>
      <w:r w:rsidR="00F554CE">
        <w:rPr>
          <w:rFonts w:ascii="Garamond" w:eastAsia="Times New Roman" w:hAnsi="Garamond" w:cs="Calibri"/>
          <w:color w:val="000000"/>
          <w:sz w:val="24"/>
          <w:szCs w:val="24"/>
          <w:lang w:eastAsia="fr-CA"/>
        </w:rPr>
        <w:t xml:space="preserve"> </w:t>
      </w:r>
      <w:r w:rsidR="00A81C2A">
        <w:rPr>
          <w:rFonts w:ascii="Garamond" w:eastAsia="Times New Roman" w:hAnsi="Garamond" w:cs="Calibri"/>
          <w:color w:val="000000"/>
          <w:sz w:val="24"/>
          <w:szCs w:val="24"/>
          <w:lang w:eastAsia="fr-CA"/>
        </w:rPr>
        <w:t>Trouvez</w:t>
      </w:r>
      <w:r w:rsidR="00F554CE">
        <w:rPr>
          <w:rFonts w:ascii="Garamond" w:eastAsia="Times New Roman" w:hAnsi="Garamond" w:cs="Calibri"/>
          <w:color w:val="000000"/>
          <w:sz w:val="24"/>
          <w:szCs w:val="24"/>
          <w:lang w:eastAsia="fr-CA"/>
        </w:rPr>
        <w:t xml:space="preserve"> </w:t>
      </w:r>
      <w:r w:rsidR="00F554CE" w:rsidRPr="00983668">
        <w:rPr>
          <w:rFonts w:ascii="Garamond" w:eastAsia="Times New Roman" w:hAnsi="Garamond" w:cs="Calibri"/>
          <w:color w:val="000000"/>
          <w:sz w:val="24"/>
          <w:szCs w:val="24"/>
          <w:u w:val="single"/>
          <w:lang w:eastAsia="fr-CA"/>
        </w:rPr>
        <w:t xml:space="preserve">au moins </w:t>
      </w:r>
      <w:r w:rsidR="00FB73CE">
        <w:rPr>
          <w:rFonts w:ascii="Garamond" w:eastAsia="Times New Roman" w:hAnsi="Garamond" w:cs="Calibri"/>
          <w:color w:val="000000"/>
          <w:sz w:val="24"/>
          <w:szCs w:val="24"/>
          <w:u w:val="single"/>
          <w:lang w:eastAsia="fr-CA"/>
        </w:rPr>
        <w:t>2</w:t>
      </w:r>
      <w:r w:rsidR="00F554CE" w:rsidRPr="00983668">
        <w:rPr>
          <w:rFonts w:ascii="Garamond" w:eastAsia="Times New Roman" w:hAnsi="Garamond" w:cs="Calibri"/>
          <w:color w:val="000000"/>
          <w:sz w:val="24"/>
          <w:szCs w:val="24"/>
          <w:u w:val="single"/>
          <w:lang w:eastAsia="fr-CA"/>
        </w:rPr>
        <w:t xml:space="preserve"> caractéristiques</w:t>
      </w:r>
      <w:r w:rsidR="00F554CE">
        <w:rPr>
          <w:rFonts w:ascii="Garamond" w:eastAsia="Times New Roman" w:hAnsi="Garamond" w:cs="Calibri"/>
          <w:color w:val="000000"/>
          <w:sz w:val="24"/>
          <w:szCs w:val="24"/>
          <w:lang w:eastAsia="fr-CA"/>
        </w:rPr>
        <w:t xml:space="preserve"> </w:t>
      </w:r>
      <w:r w:rsidR="00983668">
        <w:rPr>
          <w:rFonts w:ascii="Garamond" w:eastAsia="Times New Roman" w:hAnsi="Garamond" w:cs="Calibri"/>
          <w:color w:val="000000"/>
          <w:sz w:val="24"/>
          <w:szCs w:val="24"/>
          <w:lang w:eastAsia="fr-CA"/>
        </w:rPr>
        <w:t xml:space="preserve">(personnalité, langage, </w:t>
      </w:r>
      <w:r w:rsidR="00377283">
        <w:rPr>
          <w:rFonts w:ascii="Garamond" w:eastAsia="Times New Roman" w:hAnsi="Garamond" w:cs="Calibri"/>
          <w:color w:val="000000"/>
          <w:sz w:val="24"/>
          <w:szCs w:val="24"/>
          <w:lang w:eastAsia="fr-CA"/>
        </w:rPr>
        <w:t xml:space="preserve">préoccupations, etc.) </w:t>
      </w:r>
      <w:r w:rsidR="00241933">
        <w:rPr>
          <w:rFonts w:ascii="Garamond" w:eastAsia="Times New Roman" w:hAnsi="Garamond" w:cs="Calibri"/>
          <w:color w:val="000000"/>
          <w:sz w:val="24"/>
          <w:szCs w:val="24"/>
          <w:lang w:eastAsia="fr-CA"/>
        </w:rPr>
        <w:t>par</w:t>
      </w:r>
      <w:r w:rsidR="00F554CE">
        <w:rPr>
          <w:rFonts w:ascii="Garamond" w:eastAsia="Times New Roman" w:hAnsi="Garamond" w:cs="Calibri"/>
          <w:color w:val="000000"/>
          <w:sz w:val="24"/>
          <w:szCs w:val="24"/>
          <w:lang w:eastAsia="fr-CA"/>
        </w:rPr>
        <w:t xml:space="preserve"> personnage.</w:t>
      </w:r>
    </w:p>
    <w:p w14:paraId="3CD9C0D5" w14:textId="77777777" w:rsidR="002A54D7" w:rsidRDefault="002A54D7" w:rsidP="00983668">
      <w:pPr>
        <w:jc w:val="both"/>
        <w:rPr>
          <w:rFonts w:ascii="Garamond" w:hAnsi="Garamond"/>
          <w:sz w:val="24"/>
          <w:szCs w:val="24"/>
        </w:rPr>
      </w:pPr>
      <w:r w:rsidRPr="00682D06">
        <w:rPr>
          <w:rFonts w:ascii="Garamond" w:hAnsi="Garamond"/>
          <w:b/>
          <w:bCs/>
          <w:sz w:val="24"/>
          <w:szCs w:val="24"/>
        </w:rPr>
        <w:t>Réponse</w:t>
      </w:r>
      <w:r>
        <w:rPr>
          <w:rFonts w:ascii="Garamond" w:hAnsi="Garamond"/>
          <w:sz w:val="24"/>
          <w:szCs w:val="24"/>
        </w:rPr>
        <w:t> :</w:t>
      </w:r>
    </w:p>
    <w:p w14:paraId="1DD89BD0" w14:textId="77777777" w:rsidR="009A7DBC" w:rsidRDefault="009A7DBC" w:rsidP="00983668">
      <w:pPr>
        <w:jc w:val="both"/>
        <w:rPr>
          <w:rFonts w:ascii="Garamond" w:hAnsi="Garamond"/>
          <w:sz w:val="24"/>
          <w:szCs w:val="24"/>
        </w:rPr>
      </w:pPr>
      <w:r w:rsidRPr="009A7DBC">
        <w:rPr>
          <w:rFonts w:ascii="Garamond" w:hAnsi="Garamond"/>
          <w:sz w:val="24"/>
          <w:szCs w:val="24"/>
        </w:rPr>
        <w:t xml:space="preserve">Les préoccupations de Béranger sont sociales et personnelles. Sa situation financière et son bien-être sont au plus bas. Il a des tendances à boire le samedi pour échapper à son stress du travail, qui est trop exigeant sur les horaires et sur les congés, très peu présent. Il n’a pas la même volonté que son ami Jean, car selon Jean, il ne remplit pas le statut d’un bon employé. À contre-parti, Jean, ses préoccupations sont axées sur sa carrière professionnelle, avec un désir de réussir et de se conformer aux normes de la société. </w:t>
      </w:r>
    </w:p>
    <w:p w14:paraId="08C772F0" w14:textId="7D4A1370" w:rsidR="002A54D7" w:rsidRDefault="009A7DBC" w:rsidP="00983668">
      <w:pPr>
        <w:jc w:val="both"/>
        <w:rPr>
          <w:rFonts w:ascii="Garamond" w:hAnsi="Garamond"/>
          <w:sz w:val="24"/>
          <w:szCs w:val="24"/>
        </w:rPr>
      </w:pPr>
      <w:r w:rsidRPr="009A7DBC">
        <w:rPr>
          <w:rFonts w:ascii="Garamond" w:hAnsi="Garamond"/>
          <w:sz w:val="24"/>
          <w:szCs w:val="24"/>
        </w:rPr>
        <w:t>Les caractéristiques vestimentaires et physiques de Bérenger sont affreusement négligées. Il pue de l’alcool, il est décoiffé, il ne porte pas de cravate, il n’est pas rasé et il a une haleine du matin. Contrairement à Jean, qui lui est soigneux dans son apparence et sa tenue : les chaussures cirées, coiffé, bien habillé, il remplit toutes les caractéristiques d’un bon employé comparativement à Bérenger.</w:t>
      </w:r>
    </w:p>
    <w:p w14:paraId="592E71A5" w14:textId="77777777" w:rsidR="005D5B69" w:rsidRDefault="005D5B69" w:rsidP="00983668">
      <w:pPr>
        <w:jc w:val="both"/>
        <w:rPr>
          <w:rFonts w:ascii="Garamond" w:hAnsi="Garamond"/>
          <w:sz w:val="24"/>
          <w:szCs w:val="24"/>
        </w:rPr>
      </w:pPr>
    </w:p>
    <w:p w14:paraId="103CD880" w14:textId="49B01E44" w:rsidR="00633EBA" w:rsidRPr="003C1C4D" w:rsidRDefault="003C1C4D" w:rsidP="00983668">
      <w:pPr>
        <w:pStyle w:val="Paragraphedeliste"/>
        <w:numPr>
          <w:ilvl w:val="0"/>
          <w:numId w:val="1"/>
        </w:numPr>
        <w:shd w:val="clear" w:color="auto" w:fill="FFFFFF"/>
        <w:spacing w:after="200" w:line="240" w:lineRule="auto"/>
        <w:jc w:val="both"/>
        <w:rPr>
          <w:rFonts w:ascii="Garamond" w:eastAsia="Times New Roman" w:hAnsi="Garamond" w:cs="Arial"/>
          <w:color w:val="222222"/>
          <w:sz w:val="24"/>
          <w:szCs w:val="24"/>
          <w:lang w:eastAsia="fr-CA"/>
        </w:rPr>
      </w:pPr>
      <w:r>
        <w:rPr>
          <w:rFonts w:ascii="Garamond" w:hAnsi="Garamond"/>
          <w:color w:val="000000"/>
          <w:sz w:val="24"/>
          <w:szCs w:val="24"/>
          <w:shd w:val="clear" w:color="auto" w:fill="FFFFFF"/>
        </w:rPr>
        <w:t>En quoi la discussion entre le Vieux monsieur et le Logicien est-elle comique </w:t>
      </w:r>
      <w:r w:rsidR="00947AB2" w:rsidRPr="003C1C4D">
        <w:rPr>
          <w:rFonts w:ascii="Garamond" w:hAnsi="Garamond"/>
          <w:sz w:val="24"/>
          <w:szCs w:val="24"/>
        </w:rPr>
        <w:t>?</w:t>
      </w:r>
    </w:p>
    <w:p w14:paraId="69819085" w14:textId="4DCD3D81" w:rsidR="002A54D7" w:rsidRDefault="002A54D7" w:rsidP="00983668">
      <w:pPr>
        <w:jc w:val="both"/>
        <w:rPr>
          <w:rFonts w:ascii="Garamond" w:hAnsi="Garamond"/>
          <w:sz w:val="24"/>
          <w:szCs w:val="24"/>
        </w:rPr>
      </w:pPr>
      <w:r w:rsidRPr="00BF46C0">
        <w:rPr>
          <w:rFonts w:ascii="Garamond" w:hAnsi="Garamond"/>
          <w:b/>
          <w:bCs/>
          <w:sz w:val="24"/>
          <w:szCs w:val="24"/>
        </w:rPr>
        <w:t>Réponse</w:t>
      </w:r>
      <w:r>
        <w:rPr>
          <w:rFonts w:ascii="Garamond" w:hAnsi="Garamond"/>
          <w:sz w:val="24"/>
          <w:szCs w:val="24"/>
        </w:rPr>
        <w:t> :</w:t>
      </w:r>
      <w:r w:rsidR="000D61A3">
        <w:rPr>
          <w:rFonts w:ascii="Garamond" w:hAnsi="Garamond"/>
          <w:sz w:val="24"/>
          <w:szCs w:val="24"/>
        </w:rPr>
        <w:t xml:space="preserve"> </w:t>
      </w:r>
      <w:r w:rsidR="00FC7C9D" w:rsidRPr="00FC7C9D">
        <w:rPr>
          <w:rFonts w:ascii="Garamond" w:hAnsi="Garamond"/>
          <w:sz w:val="24"/>
          <w:szCs w:val="24"/>
        </w:rPr>
        <w:t>La discussion, elle est comique, car le Logicien donne des explications rationnelles sur un sujet absurde et ridicule dans le contexte de la pièce. Plus précisément, sur la logique abstraite des nombres de pattes d’un chat.</w:t>
      </w:r>
    </w:p>
    <w:p w14:paraId="43845362" w14:textId="72AEE423" w:rsidR="002A54D7" w:rsidRDefault="002A54D7" w:rsidP="00983668">
      <w:pPr>
        <w:jc w:val="both"/>
        <w:rPr>
          <w:rFonts w:ascii="Garamond" w:hAnsi="Garamond"/>
          <w:sz w:val="24"/>
          <w:szCs w:val="24"/>
        </w:rPr>
      </w:pPr>
    </w:p>
    <w:p w14:paraId="0EA3FB2D" w14:textId="3A72F612" w:rsidR="00080B0A" w:rsidRDefault="00080B0A" w:rsidP="00983668">
      <w:pPr>
        <w:jc w:val="both"/>
        <w:rPr>
          <w:rFonts w:ascii="Garamond" w:hAnsi="Garamond"/>
          <w:sz w:val="24"/>
          <w:szCs w:val="24"/>
        </w:rPr>
      </w:pPr>
      <w:r w:rsidRPr="00BF46C0">
        <w:rPr>
          <w:rFonts w:ascii="Garamond" w:hAnsi="Garamond"/>
          <w:noProof/>
          <w:sz w:val="24"/>
          <w:szCs w:val="24"/>
        </w:rPr>
        <mc:AlternateContent>
          <mc:Choice Requires="wps">
            <w:drawing>
              <wp:anchor distT="45720" distB="45720" distL="114300" distR="114300" simplePos="0" relativeHeight="251660288" behindDoc="0" locked="0" layoutInCell="1" allowOverlap="1" wp14:anchorId="03DF3CD9" wp14:editId="6756E4FB">
                <wp:simplePos x="0" y="0"/>
                <wp:positionH relativeFrom="margin">
                  <wp:align>left</wp:align>
                </wp:positionH>
                <wp:positionV relativeFrom="paragraph">
                  <wp:posOffset>273685</wp:posOffset>
                </wp:positionV>
                <wp:extent cx="6578600" cy="260350"/>
                <wp:effectExtent l="0" t="0" r="12700" b="25400"/>
                <wp:wrapSquare wrapText="bothSides"/>
                <wp:docPr id="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05671888" w14:textId="0FD50139"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DF3CD9" id="_x0000_s1027" type="#_x0000_t202" style="position:absolute;left:0;text-align:left;margin-left:0;margin-top:21.55pt;width:518pt;height:20.5pt;z-index:2516602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8tFwIAACUEAAAOAAAAZHJzL2Uyb0RvYy54bWysk81u2zAMx+8D9g6C7oudLElTI07Rpesw&#10;oPsAuj2AIsuxMFnUKCV29vSjZDfNutswHwTRlP4ifyTXN31r2FGh12BLPp3knCkrodJ2X/Lv3+7f&#10;rDjzQdhKGLCq5Cfl+c3m9at15wo1gwZMpZCRiPVF50rehOCKLPOyUa3wE3DKkrMGbEUgE/dZhaIj&#10;9dZkszxfZh1g5RCk8p7+3g1Ovkn6da1k+FLXXgVmSk6xhbRiWndxzTZrUexRuEbLMQzxD1G0Qlt6&#10;9Cx1J4JgB9R/SbVaIniow0RCm0Fda6lSDpTNNH+RzWMjnEq5EBzvzpj8/5OVn4+P7iuy0L+DngqY&#10;kvDuAeQPzyxsG2H36hYRukaJih6eRmRZ53wxXo2ofeGjyK77BBUVWRwCJKG+xjZSoTwZqVMBTmfo&#10;qg9M0s/l4mq1zMklyTdb5m8XqSqZKJ5uO/Thg4KWxU3JkYqa1MXxwYcYjSiejsTHPBhd3WtjkhEb&#10;SW0NsqOgFgj9EP+LU8ayruTXi9liyP8PBdzvzvfz9CUELyRaHaiRjW5LvjofEkWk9t5Wqc2C0GbY&#10;U8TGjhgjuYFh6Hc909XIOFLdQXUirghD39Kc0aYB/MVZRz1bcv/zIFBxZj5aqs31dD6PTZ6M+eJq&#10;RgZeenaXHmElSRETzobtNqTBiNgs3FINa53wPkcyhky9mKiPcxOb/dJOp56ne/MbAAD//wMAUEsD&#10;BBQABgAIAAAAIQBpRZZt3AAAAAcBAAAPAAAAZHJzL2Rvd25yZXYueG1sTI/BbsIwEETvlfoP1lbq&#10;pSpOCEVRmg1CSKhSb6V8wBKbJGCvo9iA+/c1p/a4M6OZt/UqWiOuevKDY4R8loHQ3Do1cIew/96+&#10;liB8IFZkHGuEH+1h1Tw+1FQpd+Mvfd2FTqQS9hUh9CGMlZS+7bUlP3Oj5uQd3WQppHPqpJrolsqt&#10;kfMsW0pLA6eFnka96XV73l0swvG0ceXL/DPu3/JxG8l8OLsuEJ+f4vodRNAx/IXhjp/QoUlMB3dh&#10;5YVBSI8EhEWRg7i7WbFMygGhXOQgm1r+529+AQAA//8DAFBLAQItABQABgAIAAAAIQC2gziS/gAA&#10;AOEBAAATAAAAAAAAAAAAAAAAAAAAAABbQ29udGVudF9UeXBlc10ueG1sUEsBAi0AFAAGAAgAAAAh&#10;ADj9If/WAAAAlAEAAAsAAAAAAAAAAAAAAAAALwEAAF9yZWxzLy5yZWxzUEsBAi0AFAAGAAgAAAAh&#10;ADnf7y0XAgAAJQQAAA4AAAAAAAAAAAAAAAAALgIAAGRycy9lMm9Eb2MueG1sUEsBAi0AFAAGAAgA&#10;AAAhAGlFlm3cAAAABwEAAA8AAAAAAAAAAAAAAAAAcQQAAGRycy9kb3ducmV2LnhtbFBLBQYAAAAA&#10;BAAEAPMAAAB6BQAAAAA=&#10;" fillcolor="black [3213]">
                <v:textbox>
                  <w:txbxContent>
                    <w:p w14:paraId="05671888" w14:textId="0FD50139" w:rsidR="002A54D7" w:rsidRPr="007C14CD" w:rsidRDefault="002A54D7" w:rsidP="002A54D7">
                      <w:pPr>
                        <w:rPr>
                          <w:rFonts w:ascii="Garamond" w:hAnsi="Garamond"/>
                          <w:b/>
                          <w:bCs/>
                        </w:rPr>
                      </w:pPr>
                      <w:r w:rsidRPr="007C14CD">
                        <w:rPr>
                          <w:rFonts w:ascii="Garamond" w:hAnsi="Garamond"/>
                          <w:b/>
                          <w:bCs/>
                        </w:rPr>
                        <w:t xml:space="preserve">Lisez </w:t>
                      </w:r>
                      <w:r>
                        <w:rPr>
                          <w:rFonts w:ascii="Garamond" w:hAnsi="Garamond"/>
                          <w:b/>
                          <w:bCs/>
                        </w:rPr>
                        <w:t>l’acte 2.</w:t>
                      </w:r>
                    </w:p>
                  </w:txbxContent>
                </v:textbox>
                <w10:wrap type="square" anchorx="margin"/>
              </v:shape>
            </w:pict>
          </mc:Fallback>
        </mc:AlternateContent>
      </w:r>
    </w:p>
    <w:p w14:paraId="0A083415" w14:textId="4EAE7E99" w:rsidR="002A54D7" w:rsidRPr="002A54D7" w:rsidRDefault="006A1FE4" w:rsidP="00983668">
      <w:pPr>
        <w:pStyle w:val="Paragraphedeliste"/>
        <w:numPr>
          <w:ilvl w:val="0"/>
          <w:numId w:val="1"/>
        </w:numPr>
        <w:jc w:val="both"/>
        <w:rPr>
          <w:rFonts w:ascii="Garamond" w:hAnsi="Garamond"/>
          <w:sz w:val="24"/>
          <w:szCs w:val="24"/>
        </w:rPr>
      </w:pPr>
      <w:r>
        <w:rPr>
          <w:rFonts w:ascii="Garamond" w:hAnsi="Garamond"/>
          <w:sz w:val="24"/>
          <w:szCs w:val="24"/>
        </w:rPr>
        <w:t>Arrêtez-vous à la fin du premier tableau (p.</w:t>
      </w:r>
      <w:r w:rsidR="00FE42B6">
        <w:rPr>
          <w:rFonts w:ascii="Garamond" w:hAnsi="Garamond"/>
          <w:sz w:val="24"/>
          <w:szCs w:val="24"/>
        </w:rPr>
        <w:t xml:space="preserve">164). D’après vous, que va-t-il se passer ensuite ? Pourquoi </w:t>
      </w:r>
      <w:r w:rsidR="00231EB0">
        <w:rPr>
          <w:rFonts w:ascii="Garamond" w:hAnsi="Garamond"/>
          <w:sz w:val="24"/>
          <w:szCs w:val="24"/>
        </w:rPr>
        <w:t xml:space="preserve">pensez-vous cela </w:t>
      </w:r>
      <w:r w:rsidR="00FE42B6">
        <w:rPr>
          <w:rFonts w:ascii="Garamond" w:hAnsi="Garamond"/>
          <w:sz w:val="24"/>
          <w:szCs w:val="24"/>
        </w:rPr>
        <w:t>? Expliquez.</w:t>
      </w:r>
    </w:p>
    <w:p w14:paraId="29DD6507" w14:textId="77777777" w:rsidR="002A54D7" w:rsidRDefault="002A54D7" w:rsidP="00983668">
      <w:pPr>
        <w:jc w:val="both"/>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2D7991C4" w14:textId="77777777" w:rsidR="002A54D7" w:rsidRDefault="002A54D7" w:rsidP="00983668">
      <w:pPr>
        <w:jc w:val="both"/>
        <w:rPr>
          <w:rFonts w:ascii="Garamond" w:hAnsi="Garamond"/>
          <w:color w:val="FF0000"/>
          <w:sz w:val="24"/>
          <w:szCs w:val="24"/>
        </w:rPr>
      </w:pPr>
    </w:p>
    <w:p w14:paraId="28EE912F" w14:textId="77777777" w:rsidR="005D5B69" w:rsidRDefault="005D5B69" w:rsidP="00983668">
      <w:pPr>
        <w:jc w:val="both"/>
        <w:rPr>
          <w:rFonts w:ascii="Garamond" w:hAnsi="Garamond"/>
          <w:color w:val="FF0000"/>
          <w:sz w:val="24"/>
          <w:szCs w:val="24"/>
        </w:rPr>
      </w:pPr>
    </w:p>
    <w:p w14:paraId="3E20AD05" w14:textId="45D1813D" w:rsidR="00855B53" w:rsidRPr="00175F2B" w:rsidRDefault="00175F2B" w:rsidP="00855B53">
      <w:pPr>
        <w:pStyle w:val="Paragraphedeliste"/>
        <w:numPr>
          <w:ilvl w:val="0"/>
          <w:numId w:val="1"/>
        </w:numPr>
        <w:jc w:val="both"/>
        <w:rPr>
          <w:rFonts w:ascii="Garamond" w:hAnsi="Garamond"/>
          <w:sz w:val="24"/>
          <w:szCs w:val="24"/>
        </w:rPr>
      </w:pPr>
      <w:r w:rsidRPr="00175F2B">
        <w:rPr>
          <w:rFonts w:ascii="Garamond" w:hAnsi="Garamond"/>
          <w:sz w:val="24"/>
          <w:szCs w:val="24"/>
        </w:rPr>
        <w:t>Quelles sont les étapes</w:t>
      </w:r>
      <w:r>
        <w:rPr>
          <w:rFonts w:ascii="Garamond" w:hAnsi="Garamond"/>
          <w:sz w:val="24"/>
          <w:szCs w:val="24"/>
        </w:rPr>
        <w:t xml:space="preserve"> (au moins 2)</w:t>
      </w:r>
      <w:r w:rsidRPr="00175F2B">
        <w:rPr>
          <w:rFonts w:ascii="Garamond" w:hAnsi="Garamond"/>
          <w:sz w:val="24"/>
          <w:szCs w:val="24"/>
        </w:rPr>
        <w:t xml:space="preserve"> de la transformation </w:t>
      </w:r>
      <w:r w:rsidRPr="00175F2B">
        <w:rPr>
          <w:rFonts w:ascii="Garamond" w:hAnsi="Garamond"/>
          <w:sz w:val="24"/>
          <w:szCs w:val="24"/>
          <w:u w:val="single"/>
        </w:rPr>
        <w:t>psychologique</w:t>
      </w:r>
      <w:r w:rsidRPr="00175F2B">
        <w:rPr>
          <w:rFonts w:ascii="Garamond" w:hAnsi="Garamond"/>
          <w:sz w:val="24"/>
          <w:szCs w:val="24"/>
        </w:rPr>
        <w:t xml:space="preserve"> de Jean dans le deuxième tableau</w:t>
      </w:r>
      <w:r>
        <w:rPr>
          <w:rFonts w:ascii="Garamond" w:hAnsi="Garamond"/>
          <w:sz w:val="24"/>
          <w:szCs w:val="24"/>
        </w:rPr>
        <w:t> </w:t>
      </w:r>
      <w:r w:rsidRPr="00175F2B">
        <w:rPr>
          <w:rFonts w:ascii="Garamond" w:hAnsi="Garamond"/>
          <w:sz w:val="24"/>
          <w:szCs w:val="24"/>
        </w:rPr>
        <w:t>?</w:t>
      </w:r>
      <w:r w:rsidR="00F33BCF">
        <w:rPr>
          <w:rFonts w:ascii="Garamond" w:hAnsi="Garamond"/>
          <w:sz w:val="24"/>
          <w:szCs w:val="24"/>
        </w:rPr>
        <w:t xml:space="preserve"> </w:t>
      </w:r>
      <w:r w:rsidR="00185C8C">
        <w:rPr>
          <w:rFonts w:ascii="Garamond" w:hAnsi="Garamond"/>
          <w:sz w:val="24"/>
          <w:szCs w:val="24"/>
        </w:rPr>
        <w:t>(</w:t>
      </w:r>
      <w:r w:rsidR="00F33BCF">
        <w:rPr>
          <w:rFonts w:ascii="Garamond" w:hAnsi="Garamond"/>
          <w:sz w:val="24"/>
          <w:szCs w:val="24"/>
        </w:rPr>
        <w:t xml:space="preserve">En d’autres mots : comment Jean </w:t>
      </w:r>
      <w:r w:rsidR="00980F20">
        <w:rPr>
          <w:rFonts w:ascii="Garamond" w:hAnsi="Garamond"/>
          <w:sz w:val="24"/>
          <w:szCs w:val="24"/>
        </w:rPr>
        <w:t>réagit-il à sa transformation graduelle en rhinocéros ?</w:t>
      </w:r>
      <w:r w:rsidR="00185C8C">
        <w:rPr>
          <w:rFonts w:ascii="Garamond" w:hAnsi="Garamond"/>
          <w:sz w:val="24"/>
          <w:szCs w:val="24"/>
        </w:rPr>
        <w:t>)</w:t>
      </w:r>
    </w:p>
    <w:p w14:paraId="5C8CBD05" w14:textId="6E688473" w:rsidR="002A54D7" w:rsidRPr="008A7AAA" w:rsidRDefault="002A54D7" w:rsidP="00983668">
      <w:pPr>
        <w:jc w:val="both"/>
        <w:rPr>
          <w:rFonts w:ascii="Garamond" w:hAnsi="Garamond"/>
          <w:sz w:val="24"/>
          <w:szCs w:val="24"/>
        </w:rPr>
      </w:pPr>
      <w:r w:rsidRPr="00BF46C0">
        <w:rPr>
          <w:rFonts w:ascii="Garamond" w:hAnsi="Garamond"/>
          <w:b/>
          <w:bCs/>
          <w:sz w:val="24"/>
          <w:szCs w:val="24"/>
        </w:rPr>
        <w:t>Réponse </w:t>
      </w:r>
      <w:r w:rsidRPr="00BF46C0">
        <w:rPr>
          <w:rFonts w:ascii="Garamond" w:hAnsi="Garamond"/>
          <w:sz w:val="24"/>
          <w:szCs w:val="24"/>
        </w:rPr>
        <w:t>:</w:t>
      </w:r>
    </w:p>
    <w:p w14:paraId="56CA04C2" w14:textId="77777777" w:rsidR="005D5B69" w:rsidRDefault="005D5B69" w:rsidP="00983668">
      <w:pPr>
        <w:jc w:val="both"/>
        <w:rPr>
          <w:rFonts w:ascii="Garamond" w:hAnsi="Garamond"/>
          <w:sz w:val="24"/>
          <w:szCs w:val="24"/>
          <w:u w:val="single"/>
        </w:rPr>
      </w:pPr>
    </w:p>
    <w:p w14:paraId="2B409CC7" w14:textId="6235ED2C" w:rsidR="00947AB2" w:rsidRDefault="008D5569" w:rsidP="00983668">
      <w:pPr>
        <w:jc w:val="both"/>
        <w:rPr>
          <w:rFonts w:ascii="Garamond" w:hAnsi="Garamond"/>
          <w:sz w:val="24"/>
          <w:szCs w:val="24"/>
          <w:u w:val="single"/>
        </w:rPr>
      </w:pPr>
      <w:r w:rsidRPr="00BF46C0">
        <w:rPr>
          <w:rFonts w:ascii="Garamond" w:hAnsi="Garamond"/>
          <w:noProof/>
          <w:sz w:val="24"/>
          <w:szCs w:val="24"/>
        </w:rPr>
        <w:lastRenderedPageBreak/>
        <mc:AlternateContent>
          <mc:Choice Requires="wps">
            <w:drawing>
              <wp:anchor distT="45720" distB="45720" distL="114300" distR="114300" simplePos="0" relativeHeight="251662336" behindDoc="0" locked="0" layoutInCell="1" allowOverlap="1" wp14:anchorId="02F2F3F5" wp14:editId="49D8A978">
                <wp:simplePos x="0" y="0"/>
                <wp:positionH relativeFrom="margin">
                  <wp:align>left</wp:align>
                </wp:positionH>
                <wp:positionV relativeFrom="paragraph">
                  <wp:posOffset>236855</wp:posOffset>
                </wp:positionV>
                <wp:extent cx="6578600" cy="260350"/>
                <wp:effectExtent l="0" t="0" r="12700" b="254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260350"/>
                        </a:xfrm>
                        <a:prstGeom prst="rect">
                          <a:avLst/>
                        </a:prstGeom>
                        <a:solidFill>
                          <a:schemeClr val="tx1"/>
                        </a:solidFill>
                        <a:ln w="9525">
                          <a:solidFill>
                            <a:srgbClr val="000000"/>
                          </a:solidFill>
                          <a:miter lim="800000"/>
                          <a:headEnd/>
                          <a:tailEnd/>
                        </a:ln>
                      </wps:spPr>
                      <wps:txbx>
                        <w:txbxContent>
                          <w:p w14:paraId="3309DF6D" w14:textId="77777777" w:rsidR="00947AB2" w:rsidRPr="007C14CD" w:rsidRDefault="00947AB2" w:rsidP="00947AB2">
                            <w:pPr>
                              <w:rPr>
                                <w:rFonts w:ascii="Garamond" w:hAnsi="Garamond"/>
                                <w:b/>
                                <w:bCs/>
                              </w:rPr>
                            </w:pPr>
                            <w:r w:rsidRPr="007C14CD">
                              <w:rPr>
                                <w:rFonts w:ascii="Garamond" w:hAnsi="Garamond"/>
                                <w:b/>
                                <w:bCs/>
                              </w:rPr>
                              <w:t xml:space="preserve">Lisez </w:t>
                            </w:r>
                            <w:r>
                              <w:rPr>
                                <w:rFonts w:ascii="Garamond" w:hAnsi="Garamond"/>
                                <w:b/>
                                <w:bCs/>
                              </w:rPr>
                              <w:t>l’acte 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F2F3F5" id="_x0000_s1028" type="#_x0000_t202" style="position:absolute;left:0;text-align:left;margin-left:0;margin-top:18.65pt;width:518pt;height:20.5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S3sGQIAACUEAAAOAAAAZHJzL2Uyb0RvYy54bWysk81u2zAMx+8D9g6C7oudLElTI07Rpesw&#10;oPsAuj0ALcuxMFnUJCV29vSj5DTNutswHwTRlP4ifyTXN0On2UE6r9CUfDrJOZNGYK3MruTfv92/&#10;WXHmA5gaNBpZ8qP0/Gbz+tW6t4WcYYu6lo6RiPFFb0vehmCLLPOilR34CVppyNmg6yCQ6XZZ7aAn&#10;9U5nszxfZj262joU0nv6ezc6+SbpN40U4UvTeBmYLjnFFtLq0lrFNdusodg5sK0SpzDgH6LoQBl6&#10;9Cx1BwHY3qm/pDolHHpswkRgl2HTKCFTDpTNNH+RzWMLVqZcCI63Z0z+/8mKz4dH+9WxMLzDgQqY&#10;kvD2AcUPzwxuWzA7eesc9q2Emh6eRmRZb31xuhpR+8JHkar/hDUVGfYBk9DQuC5SoTwZqVMBjmfo&#10;cghM0M/l4mq1zMklyDdb5m8XqSoZFE+3rfPhg8SOxU3JHRU1qcPhwYcYDRRPR+JjHrWq75XWyYiN&#10;JLfasQNQC4RhjP/FKW1YX/LrxWwx5v+HgttV5/t5+hKCFxKdCtTIWnUlX50PQRGpvTd1arMASo97&#10;ilibE8ZIbmQYhmpgqiYK8YFItcL6SFwdjn1Lc0abFt0vznrq2ZL7n3twkjP90VBtrqfzeWzyZMwX&#10;VzMy3KWnuvSAESRFTDgbt9uQBiNiM3hLNWxUwvscySlk6sVE/TQ3sdkv7XTqebo3vwEAAP//AwBQ&#10;SwMEFAAGAAgAAAAhAHcQ7jXcAAAABwEAAA8AAABkcnMvZG93bnJldi54bWxMj8FOwzAQRO9I/IO1&#10;SFwQdVqLNgrZVFWlCokbpR+wjd0kYK+j2G3N3+Oe4Lgzo5m39To5Ky5mCoNnhPmsAGG49XrgDuHw&#10;uXsuQYRIrMl6Ngg/JsC6ub+rqdL+yh/mso+dyCUcKkLoYxwrKUPbG0dh5kfD2Tv5yVHM59RJPdE1&#10;lzsrF0WxlI4Gzgs9jWbbm/Z7f3YIp6+tL58W7+nwMh93ieybdxuF+PiQNq8goknxLww3/IwOTWY6&#10;+jPrICxCfiQiqJUCcXMLtczKEWFVKpBNLf/zN78AAAD//wMAUEsBAi0AFAAGAAgAAAAhALaDOJL+&#10;AAAA4QEAABMAAAAAAAAAAAAAAAAAAAAAAFtDb250ZW50X1R5cGVzXS54bWxQSwECLQAUAAYACAAA&#10;ACEAOP0h/9YAAACUAQAACwAAAAAAAAAAAAAAAAAvAQAAX3JlbHMvLnJlbHNQSwECLQAUAAYACAAA&#10;ACEADgEt7BkCAAAlBAAADgAAAAAAAAAAAAAAAAAuAgAAZHJzL2Uyb0RvYy54bWxQSwECLQAUAAYA&#10;CAAAACEAdxDuNdwAAAAHAQAADwAAAAAAAAAAAAAAAABzBAAAZHJzL2Rvd25yZXYueG1sUEsFBgAA&#10;AAAEAAQA8wAAAHwFAAAAAA==&#10;" fillcolor="black [3213]">
                <v:textbox>
                  <w:txbxContent>
                    <w:p w14:paraId="3309DF6D" w14:textId="77777777" w:rsidR="00947AB2" w:rsidRPr="007C14CD" w:rsidRDefault="00947AB2" w:rsidP="00947AB2">
                      <w:pPr>
                        <w:rPr>
                          <w:rFonts w:ascii="Garamond" w:hAnsi="Garamond"/>
                          <w:b/>
                          <w:bCs/>
                        </w:rPr>
                      </w:pPr>
                      <w:r w:rsidRPr="007C14CD">
                        <w:rPr>
                          <w:rFonts w:ascii="Garamond" w:hAnsi="Garamond"/>
                          <w:b/>
                          <w:bCs/>
                        </w:rPr>
                        <w:t xml:space="preserve">Lisez </w:t>
                      </w:r>
                      <w:r>
                        <w:rPr>
                          <w:rFonts w:ascii="Garamond" w:hAnsi="Garamond"/>
                          <w:b/>
                          <w:bCs/>
                        </w:rPr>
                        <w:t>l’acte 3.</w:t>
                      </w:r>
                    </w:p>
                  </w:txbxContent>
                </v:textbox>
                <w10:wrap type="square" anchorx="margin"/>
              </v:shape>
            </w:pict>
          </mc:Fallback>
        </mc:AlternateContent>
      </w:r>
    </w:p>
    <w:p w14:paraId="151FC4E7" w14:textId="77777777" w:rsidR="005D5B69" w:rsidRPr="005D5B69" w:rsidRDefault="005D5B69" w:rsidP="005D5B69">
      <w:pPr>
        <w:pStyle w:val="Paragraphedeliste"/>
        <w:numPr>
          <w:ilvl w:val="0"/>
          <w:numId w:val="1"/>
        </w:numPr>
        <w:shd w:val="clear" w:color="auto" w:fill="FFFFFF"/>
        <w:spacing w:after="0" w:line="240" w:lineRule="auto"/>
        <w:rPr>
          <w:rFonts w:ascii="Garamond" w:eastAsia="Times New Roman" w:hAnsi="Garamond" w:cs="Arial"/>
          <w:color w:val="222222"/>
          <w:sz w:val="24"/>
          <w:szCs w:val="24"/>
          <w:lang w:eastAsia="fr-CA"/>
        </w:rPr>
      </w:pPr>
      <w:r w:rsidRPr="00737598">
        <w:rPr>
          <w:rFonts w:ascii="Garamond" w:eastAsia="Times New Roman" w:hAnsi="Garamond" w:cs="Calibri"/>
          <w:color w:val="000000"/>
          <w:sz w:val="24"/>
          <w:szCs w:val="24"/>
          <w:lang w:eastAsia="fr-CA"/>
        </w:rPr>
        <w:t>Pourquoi Bérenger porte-t-il un bandage au début du dernier acte ? </w:t>
      </w:r>
    </w:p>
    <w:p w14:paraId="0FC2D93E" w14:textId="77777777" w:rsidR="005D5B69" w:rsidRDefault="005D5B69" w:rsidP="005D5B69">
      <w:pPr>
        <w:shd w:val="clear" w:color="auto" w:fill="FFFFFF"/>
        <w:spacing w:after="0" w:line="240" w:lineRule="auto"/>
        <w:rPr>
          <w:rFonts w:ascii="Garamond" w:hAnsi="Garamond"/>
          <w:b/>
          <w:bCs/>
          <w:sz w:val="24"/>
          <w:szCs w:val="24"/>
        </w:rPr>
      </w:pPr>
    </w:p>
    <w:p w14:paraId="498B8880" w14:textId="4C4BB746" w:rsidR="00A66E45" w:rsidRPr="005D5B69" w:rsidRDefault="00A66E45" w:rsidP="005D5B69">
      <w:pPr>
        <w:shd w:val="clear" w:color="auto" w:fill="FFFFFF"/>
        <w:spacing w:after="0" w:line="240" w:lineRule="auto"/>
        <w:rPr>
          <w:rFonts w:ascii="Garamond" w:eastAsia="Times New Roman" w:hAnsi="Garamond" w:cs="Arial"/>
          <w:color w:val="222222"/>
          <w:sz w:val="24"/>
          <w:szCs w:val="24"/>
          <w:lang w:eastAsia="fr-CA"/>
        </w:rPr>
      </w:pPr>
      <w:r w:rsidRPr="005D5B69">
        <w:rPr>
          <w:rFonts w:ascii="Garamond" w:hAnsi="Garamond"/>
          <w:b/>
          <w:bCs/>
          <w:sz w:val="24"/>
          <w:szCs w:val="24"/>
        </w:rPr>
        <w:t>Réponse </w:t>
      </w:r>
      <w:r w:rsidRPr="005D5B69">
        <w:rPr>
          <w:rFonts w:ascii="Garamond" w:hAnsi="Garamond"/>
          <w:sz w:val="24"/>
          <w:szCs w:val="24"/>
        </w:rPr>
        <w:t>:</w:t>
      </w:r>
    </w:p>
    <w:p w14:paraId="2636D930" w14:textId="77777777" w:rsidR="00A66E45" w:rsidRDefault="00A66E45" w:rsidP="00A66E45">
      <w:pPr>
        <w:jc w:val="both"/>
        <w:rPr>
          <w:rFonts w:ascii="Garamond" w:hAnsi="Garamond"/>
          <w:sz w:val="24"/>
          <w:szCs w:val="24"/>
        </w:rPr>
      </w:pPr>
    </w:p>
    <w:p w14:paraId="01E9DA5C" w14:textId="77777777" w:rsidR="008D5569" w:rsidRDefault="008D5569" w:rsidP="00983668">
      <w:pPr>
        <w:jc w:val="both"/>
        <w:rPr>
          <w:rFonts w:ascii="Garamond" w:hAnsi="Garamond"/>
          <w:sz w:val="24"/>
          <w:szCs w:val="24"/>
        </w:rPr>
      </w:pPr>
    </w:p>
    <w:p w14:paraId="2C89F959" w14:textId="77777777" w:rsidR="005D5B69" w:rsidRDefault="005D5B69" w:rsidP="005D5B69">
      <w:pPr>
        <w:pStyle w:val="Paragraphedeliste"/>
        <w:spacing w:before="100" w:beforeAutospacing="1" w:after="100" w:afterAutospacing="1" w:line="240" w:lineRule="auto"/>
        <w:ind w:left="1080"/>
        <w:jc w:val="both"/>
        <w:rPr>
          <w:rFonts w:ascii="Garamond" w:eastAsia="Times New Roman" w:hAnsi="Garamond" w:cs="Calibri"/>
          <w:color w:val="000000"/>
          <w:sz w:val="24"/>
          <w:szCs w:val="24"/>
          <w:shd w:val="clear" w:color="auto" w:fill="FFFFFF"/>
          <w:lang w:eastAsia="fr-CA"/>
        </w:rPr>
      </w:pPr>
    </w:p>
    <w:p w14:paraId="49409694" w14:textId="5E790A36" w:rsidR="00723D01" w:rsidRDefault="00723D01" w:rsidP="00983668">
      <w:pPr>
        <w:pStyle w:val="Paragraphedeliste"/>
        <w:numPr>
          <w:ilvl w:val="0"/>
          <w:numId w:val="1"/>
        </w:numPr>
        <w:spacing w:before="100" w:beforeAutospacing="1" w:after="100" w:afterAutospacing="1" w:line="240" w:lineRule="auto"/>
        <w:jc w:val="both"/>
        <w:rPr>
          <w:rFonts w:ascii="Garamond" w:eastAsia="Times New Roman" w:hAnsi="Garamond" w:cs="Calibri"/>
          <w:color w:val="000000"/>
          <w:sz w:val="24"/>
          <w:szCs w:val="24"/>
          <w:shd w:val="clear" w:color="auto" w:fill="FFFFFF"/>
          <w:lang w:eastAsia="fr-CA"/>
        </w:rPr>
      </w:pPr>
      <w:r>
        <w:rPr>
          <w:rFonts w:ascii="Garamond" w:eastAsia="Times New Roman" w:hAnsi="Garamond" w:cs="Calibri"/>
          <w:color w:val="000000"/>
          <w:sz w:val="24"/>
          <w:szCs w:val="24"/>
          <w:shd w:val="clear" w:color="auto" w:fill="FFFFFF"/>
          <w:lang w:eastAsia="fr-CA"/>
        </w:rPr>
        <w:t xml:space="preserve">Comment décrivez-vous la position de </w:t>
      </w:r>
      <w:proofErr w:type="spellStart"/>
      <w:r>
        <w:rPr>
          <w:rFonts w:ascii="Garamond" w:eastAsia="Times New Roman" w:hAnsi="Garamond" w:cs="Calibri"/>
          <w:color w:val="000000"/>
          <w:sz w:val="24"/>
          <w:szCs w:val="24"/>
          <w:shd w:val="clear" w:color="auto" w:fill="FFFFFF"/>
          <w:lang w:eastAsia="fr-CA"/>
        </w:rPr>
        <w:t>Dudard</w:t>
      </w:r>
      <w:proofErr w:type="spellEnd"/>
      <w:r>
        <w:rPr>
          <w:rFonts w:ascii="Garamond" w:eastAsia="Times New Roman" w:hAnsi="Garamond" w:cs="Calibri"/>
          <w:color w:val="000000"/>
          <w:sz w:val="24"/>
          <w:szCs w:val="24"/>
          <w:shd w:val="clear" w:color="auto" w:fill="FFFFFF"/>
          <w:lang w:eastAsia="fr-CA"/>
        </w:rPr>
        <w:t xml:space="preserve"> par rapport à la rhinocérite</w:t>
      </w:r>
      <w:r w:rsidR="000F05CA">
        <w:rPr>
          <w:rFonts w:ascii="Garamond" w:eastAsia="Times New Roman" w:hAnsi="Garamond" w:cs="Calibri"/>
          <w:color w:val="000000"/>
          <w:sz w:val="24"/>
          <w:szCs w:val="24"/>
          <w:shd w:val="clear" w:color="auto" w:fill="FFFFFF"/>
          <w:lang w:eastAsia="fr-CA"/>
        </w:rPr>
        <w:t xml:space="preserve"> </w:t>
      </w:r>
      <w:r w:rsidR="000F05CA" w:rsidRPr="000F05CA">
        <w:rPr>
          <w:rFonts w:ascii="Garamond" w:eastAsia="Times New Roman" w:hAnsi="Garamond" w:cs="Calibri"/>
          <w:color w:val="000000"/>
          <w:sz w:val="24"/>
          <w:szCs w:val="24"/>
          <w:u w:val="single"/>
          <w:shd w:val="clear" w:color="auto" w:fill="FFFFFF"/>
          <w:lang w:eastAsia="fr-CA"/>
        </w:rPr>
        <w:t>au début</w:t>
      </w:r>
      <w:r w:rsidR="000F05CA">
        <w:rPr>
          <w:rFonts w:ascii="Garamond" w:eastAsia="Times New Roman" w:hAnsi="Garamond" w:cs="Calibri"/>
          <w:color w:val="000000"/>
          <w:sz w:val="24"/>
          <w:szCs w:val="24"/>
          <w:shd w:val="clear" w:color="auto" w:fill="FFFFFF"/>
          <w:lang w:eastAsia="fr-CA"/>
        </w:rPr>
        <w:t xml:space="preserve"> de l’acte 3</w:t>
      </w:r>
      <w:r>
        <w:rPr>
          <w:rFonts w:ascii="Garamond" w:eastAsia="Times New Roman" w:hAnsi="Garamond" w:cs="Calibri"/>
          <w:color w:val="000000"/>
          <w:sz w:val="24"/>
          <w:szCs w:val="24"/>
          <w:shd w:val="clear" w:color="auto" w:fill="FFFFFF"/>
          <w:lang w:eastAsia="fr-CA"/>
        </w:rPr>
        <w:t xml:space="preserve"> ? </w:t>
      </w:r>
    </w:p>
    <w:p w14:paraId="6360E70C" w14:textId="77777777" w:rsidR="00723D01" w:rsidRPr="00723D01" w:rsidRDefault="00723D01" w:rsidP="00723D01">
      <w:pPr>
        <w:jc w:val="both"/>
        <w:rPr>
          <w:rFonts w:ascii="Garamond" w:hAnsi="Garamond"/>
          <w:sz w:val="24"/>
          <w:szCs w:val="24"/>
        </w:rPr>
      </w:pPr>
      <w:r w:rsidRPr="00723D01">
        <w:rPr>
          <w:rFonts w:ascii="Garamond" w:hAnsi="Garamond"/>
          <w:b/>
          <w:bCs/>
          <w:sz w:val="24"/>
          <w:szCs w:val="24"/>
        </w:rPr>
        <w:t>Réponse</w:t>
      </w:r>
      <w:r w:rsidRPr="00723D01">
        <w:rPr>
          <w:rFonts w:ascii="Garamond" w:hAnsi="Garamond"/>
          <w:sz w:val="24"/>
          <w:szCs w:val="24"/>
        </w:rPr>
        <w:t> :</w:t>
      </w:r>
    </w:p>
    <w:p w14:paraId="743D3B12" w14:textId="77777777" w:rsidR="00723D01" w:rsidRPr="00723D01" w:rsidRDefault="00723D01" w:rsidP="00723D01">
      <w:pPr>
        <w:spacing w:before="100" w:beforeAutospacing="1" w:after="100" w:afterAutospacing="1" w:line="240" w:lineRule="auto"/>
        <w:jc w:val="both"/>
        <w:rPr>
          <w:rFonts w:ascii="Garamond" w:eastAsia="Times New Roman" w:hAnsi="Garamond" w:cs="Calibri"/>
          <w:color w:val="000000"/>
          <w:sz w:val="24"/>
          <w:szCs w:val="24"/>
          <w:shd w:val="clear" w:color="auto" w:fill="FFFFFF"/>
          <w:lang w:eastAsia="fr-CA"/>
        </w:rPr>
      </w:pPr>
    </w:p>
    <w:p w14:paraId="001E1A59" w14:textId="1B19D657" w:rsidR="00475827" w:rsidRPr="00475827" w:rsidRDefault="00475827" w:rsidP="00983668">
      <w:pPr>
        <w:pStyle w:val="Paragraphedeliste"/>
        <w:numPr>
          <w:ilvl w:val="0"/>
          <w:numId w:val="1"/>
        </w:numPr>
        <w:spacing w:before="100" w:beforeAutospacing="1" w:after="100" w:afterAutospacing="1" w:line="240" w:lineRule="auto"/>
        <w:jc w:val="both"/>
        <w:rPr>
          <w:rFonts w:ascii="Garamond" w:eastAsia="Times New Roman" w:hAnsi="Garamond" w:cs="Calibri"/>
          <w:color w:val="000000"/>
          <w:sz w:val="24"/>
          <w:szCs w:val="24"/>
          <w:shd w:val="clear" w:color="auto" w:fill="FFFFFF"/>
          <w:lang w:eastAsia="fr-CA"/>
        </w:rPr>
      </w:pPr>
      <w:r w:rsidRPr="00737598">
        <w:rPr>
          <w:rFonts w:ascii="Garamond" w:eastAsia="Times New Roman" w:hAnsi="Garamond" w:cs="Calibri"/>
          <w:color w:val="000000"/>
          <w:sz w:val="24"/>
          <w:szCs w:val="24"/>
          <w:shd w:val="clear" w:color="auto" w:fill="FFFFFF"/>
          <w:lang w:eastAsia="fr-CA"/>
        </w:rPr>
        <w:t>Quel choix Bérenger fait-il à la fin ?</w:t>
      </w:r>
      <w:r w:rsidR="00961C49">
        <w:rPr>
          <w:rFonts w:ascii="Garamond" w:eastAsia="Times New Roman" w:hAnsi="Garamond" w:cs="Calibri"/>
          <w:color w:val="000000"/>
          <w:sz w:val="24"/>
          <w:szCs w:val="24"/>
          <w:shd w:val="clear" w:color="auto" w:fill="FFFFFF"/>
          <w:lang w:eastAsia="fr-CA"/>
        </w:rPr>
        <w:t xml:space="preserve"> Expliquez.</w:t>
      </w:r>
    </w:p>
    <w:p w14:paraId="1DE5742B" w14:textId="77777777" w:rsidR="00475827" w:rsidRDefault="00475827" w:rsidP="00983668">
      <w:pPr>
        <w:jc w:val="both"/>
        <w:rPr>
          <w:rFonts w:ascii="Garamond" w:hAnsi="Garamond"/>
          <w:sz w:val="24"/>
          <w:szCs w:val="24"/>
        </w:rPr>
      </w:pPr>
      <w:r w:rsidRPr="00BF46C0">
        <w:rPr>
          <w:rFonts w:ascii="Garamond" w:hAnsi="Garamond"/>
          <w:b/>
          <w:bCs/>
          <w:sz w:val="24"/>
          <w:szCs w:val="24"/>
        </w:rPr>
        <w:t>Réponse</w:t>
      </w:r>
      <w:r w:rsidRPr="00BF46C0">
        <w:rPr>
          <w:rFonts w:ascii="Garamond" w:hAnsi="Garamond"/>
          <w:sz w:val="24"/>
          <w:szCs w:val="24"/>
        </w:rPr>
        <w:t> :</w:t>
      </w:r>
    </w:p>
    <w:p w14:paraId="30F3DF5A" w14:textId="3895BE22" w:rsidR="005D5B69" w:rsidRPr="005D5B69" w:rsidRDefault="005D5B69" w:rsidP="005D5B69">
      <w:pPr>
        <w:jc w:val="both"/>
        <w:rPr>
          <w:rFonts w:ascii="Garamond" w:hAnsi="Garamond"/>
          <w:sz w:val="24"/>
          <w:szCs w:val="24"/>
        </w:rPr>
      </w:pPr>
    </w:p>
    <w:p w14:paraId="2FF693B2" w14:textId="3AB9050E" w:rsidR="005D5B69" w:rsidRPr="005D5B69" w:rsidRDefault="005D5B69" w:rsidP="005D5B69">
      <w:pPr>
        <w:jc w:val="both"/>
        <w:rPr>
          <w:rFonts w:ascii="Garamond" w:hAnsi="Garamond"/>
          <w:sz w:val="24"/>
          <w:szCs w:val="24"/>
        </w:rPr>
      </w:pPr>
    </w:p>
    <w:p w14:paraId="1A1C5021" w14:textId="77777777" w:rsidR="002A54D7" w:rsidRPr="00BF46C0" w:rsidRDefault="002A54D7" w:rsidP="00983668">
      <w:pPr>
        <w:pStyle w:val="Paragraphedeliste"/>
        <w:jc w:val="both"/>
        <w:rPr>
          <w:rFonts w:ascii="Garamond" w:hAnsi="Garamond"/>
          <w:sz w:val="24"/>
          <w:szCs w:val="24"/>
        </w:rPr>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9"/>
        <w:gridCol w:w="767"/>
        <w:gridCol w:w="2003"/>
        <w:gridCol w:w="690"/>
        <w:gridCol w:w="1815"/>
        <w:gridCol w:w="712"/>
        <w:gridCol w:w="1305"/>
        <w:gridCol w:w="1299"/>
      </w:tblGrid>
      <w:tr w:rsidR="002A54D7" w:rsidRPr="00BF46C0" w14:paraId="147A7AA7" w14:textId="77777777" w:rsidTr="000209B3">
        <w:tc>
          <w:tcPr>
            <w:tcW w:w="9324" w:type="dxa"/>
            <w:gridSpan w:val="7"/>
            <w:vAlign w:val="center"/>
          </w:tcPr>
          <w:p w14:paraId="4B3AD203" w14:textId="588FCD5A"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Nombre de mots des questions : </w:t>
            </w:r>
          </w:p>
        </w:tc>
        <w:tc>
          <w:tcPr>
            <w:tcW w:w="1332" w:type="dxa"/>
            <w:vAlign w:val="center"/>
          </w:tcPr>
          <w:p w14:paraId="2A9796A1" w14:textId="12B726F5" w:rsidR="002A54D7" w:rsidRPr="00BF46C0" w:rsidRDefault="00A36E75" w:rsidP="00983668">
            <w:pPr>
              <w:spacing w:before="120" w:after="120"/>
              <w:jc w:val="both"/>
              <w:rPr>
                <w:rFonts w:ascii="Garamond" w:hAnsi="Garamond"/>
                <w:sz w:val="24"/>
                <w:szCs w:val="24"/>
              </w:rPr>
            </w:pPr>
            <w:r>
              <w:rPr>
                <w:rFonts w:ascii="Garamond" w:hAnsi="Garamond"/>
                <w:sz w:val="24"/>
                <w:szCs w:val="24"/>
              </w:rPr>
              <w:t xml:space="preserve">     </w:t>
            </w:r>
            <w:r w:rsidR="002A54D7" w:rsidRPr="00BF46C0">
              <w:rPr>
                <w:rFonts w:ascii="Garamond" w:hAnsi="Garamond"/>
                <w:sz w:val="24"/>
                <w:szCs w:val="24"/>
              </w:rPr>
              <w:t>/</w:t>
            </w:r>
            <w:r w:rsidR="002A54D7">
              <w:rPr>
                <w:rFonts w:ascii="Garamond" w:hAnsi="Garamond"/>
                <w:sz w:val="24"/>
                <w:szCs w:val="24"/>
              </w:rPr>
              <w:t>7</w:t>
            </w:r>
          </w:p>
        </w:tc>
      </w:tr>
      <w:tr w:rsidR="002A54D7" w:rsidRPr="00BF46C0" w14:paraId="0810E55A" w14:textId="77777777" w:rsidTr="000209B3">
        <w:tc>
          <w:tcPr>
            <w:tcW w:w="1875" w:type="dxa"/>
            <w:vAlign w:val="center"/>
          </w:tcPr>
          <w:p w14:paraId="39C01C2E"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Nombre de mots</w:t>
            </w:r>
          </w:p>
        </w:tc>
        <w:tc>
          <w:tcPr>
            <w:tcW w:w="789" w:type="dxa"/>
            <w:vAlign w:val="center"/>
          </w:tcPr>
          <w:p w14:paraId="1A05DD71" w14:textId="77777777" w:rsidR="002A54D7" w:rsidRPr="00BF46C0" w:rsidRDefault="002A54D7" w:rsidP="00983668">
            <w:pPr>
              <w:spacing w:before="120" w:after="120"/>
              <w:jc w:val="both"/>
              <w:rPr>
                <w:rFonts w:ascii="Garamond" w:hAnsi="Garamond"/>
                <w:sz w:val="24"/>
                <w:szCs w:val="24"/>
              </w:rPr>
            </w:pPr>
          </w:p>
        </w:tc>
        <w:tc>
          <w:tcPr>
            <w:tcW w:w="2046" w:type="dxa"/>
            <w:vAlign w:val="center"/>
          </w:tcPr>
          <w:p w14:paraId="6E0CEB86"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Nombre d’erreurs</w:t>
            </w:r>
          </w:p>
        </w:tc>
        <w:tc>
          <w:tcPr>
            <w:tcW w:w="708" w:type="dxa"/>
            <w:vAlign w:val="center"/>
          </w:tcPr>
          <w:p w14:paraId="00B46BB8" w14:textId="77777777" w:rsidR="002A54D7" w:rsidRPr="00BF46C0" w:rsidRDefault="002A54D7" w:rsidP="00983668">
            <w:pPr>
              <w:spacing w:before="120" w:after="120"/>
              <w:jc w:val="both"/>
              <w:rPr>
                <w:rFonts w:ascii="Garamond" w:hAnsi="Garamond"/>
                <w:sz w:val="24"/>
                <w:szCs w:val="24"/>
              </w:rPr>
            </w:pPr>
          </w:p>
        </w:tc>
        <w:tc>
          <w:tcPr>
            <w:tcW w:w="1843" w:type="dxa"/>
            <w:vAlign w:val="center"/>
          </w:tcPr>
          <w:p w14:paraId="24952506"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Fréquence</w:t>
            </w:r>
          </w:p>
        </w:tc>
        <w:tc>
          <w:tcPr>
            <w:tcW w:w="731" w:type="dxa"/>
            <w:vAlign w:val="center"/>
          </w:tcPr>
          <w:p w14:paraId="08BA0CFC" w14:textId="77777777" w:rsidR="002A54D7" w:rsidRPr="00BF46C0" w:rsidRDefault="002A54D7" w:rsidP="00983668">
            <w:pPr>
              <w:spacing w:before="120" w:after="120"/>
              <w:jc w:val="both"/>
              <w:rPr>
                <w:rFonts w:ascii="Garamond" w:hAnsi="Garamond"/>
                <w:sz w:val="24"/>
                <w:szCs w:val="24"/>
              </w:rPr>
            </w:pPr>
          </w:p>
        </w:tc>
        <w:tc>
          <w:tcPr>
            <w:tcW w:w="1332" w:type="dxa"/>
            <w:vAlign w:val="center"/>
          </w:tcPr>
          <w:p w14:paraId="6490C832"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Note </w:t>
            </w:r>
          </w:p>
        </w:tc>
        <w:tc>
          <w:tcPr>
            <w:tcW w:w="1332" w:type="dxa"/>
            <w:vAlign w:val="center"/>
          </w:tcPr>
          <w:p w14:paraId="215D018B" w14:textId="48C7BFC2"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 xml:space="preserve">  </w:t>
            </w:r>
            <w:r w:rsidR="00050BB7">
              <w:rPr>
                <w:rFonts w:ascii="Garamond" w:hAnsi="Garamond"/>
                <w:sz w:val="24"/>
                <w:szCs w:val="24"/>
              </w:rPr>
              <w:t xml:space="preserve"> </w:t>
            </w:r>
            <w:r w:rsidRPr="00BF46C0">
              <w:rPr>
                <w:rFonts w:ascii="Garamond" w:hAnsi="Garamond"/>
                <w:sz w:val="24"/>
                <w:szCs w:val="24"/>
              </w:rPr>
              <w:t xml:space="preserve">  /</w:t>
            </w:r>
            <w:r>
              <w:rPr>
                <w:rFonts w:ascii="Garamond" w:hAnsi="Garamond"/>
                <w:sz w:val="24"/>
                <w:szCs w:val="24"/>
              </w:rPr>
              <w:t>3</w:t>
            </w:r>
          </w:p>
        </w:tc>
      </w:tr>
      <w:tr w:rsidR="002A54D7" w:rsidRPr="00BF46C0" w14:paraId="271CCD7B" w14:textId="77777777" w:rsidTr="000209B3">
        <w:tc>
          <w:tcPr>
            <w:tcW w:w="9324" w:type="dxa"/>
            <w:gridSpan w:val="7"/>
            <w:vAlign w:val="center"/>
          </w:tcPr>
          <w:p w14:paraId="0B3B557C" w14:textId="77777777" w:rsidR="002A54D7" w:rsidRPr="00BF46C0" w:rsidRDefault="002A54D7" w:rsidP="00983668">
            <w:pPr>
              <w:spacing w:before="120" w:after="120"/>
              <w:jc w:val="both"/>
              <w:rPr>
                <w:rFonts w:ascii="Garamond" w:hAnsi="Garamond"/>
                <w:sz w:val="24"/>
                <w:szCs w:val="24"/>
              </w:rPr>
            </w:pPr>
            <w:r w:rsidRPr="00BF46C0">
              <w:rPr>
                <w:rFonts w:ascii="Garamond" w:hAnsi="Garamond"/>
                <w:sz w:val="24"/>
                <w:szCs w:val="24"/>
              </w:rPr>
              <w:t>Total</w:t>
            </w:r>
          </w:p>
        </w:tc>
        <w:tc>
          <w:tcPr>
            <w:tcW w:w="1332" w:type="dxa"/>
            <w:vAlign w:val="center"/>
          </w:tcPr>
          <w:p w14:paraId="7E4B3AD4" w14:textId="5C14D6D8" w:rsidR="002A54D7" w:rsidRPr="00BF46C0" w:rsidRDefault="00050BB7" w:rsidP="00983668">
            <w:pPr>
              <w:spacing w:before="120" w:after="120"/>
              <w:jc w:val="both"/>
              <w:rPr>
                <w:rFonts w:ascii="Garamond" w:hAnsi="Garamond"/>
                <w:sz w:val="24"/>
                <w:szCs w:val="24"/>
              </w:rPr>
            </w:pPr>
            <w:r>
              <w:rPr>
                <w:rFonts w:ascii="Garamond" w:hAnsi="Garamond"/>
                <w:sz w:val="24"/>
                <w:szCs w:val="24"/>
              </w:rPr>
              <w:t xml:space="preserve">     </w:t>
            </w:r>
            <w:r w:rsidR="002A54D7" w:rsidRPr="00BF46C0">
              <w:rPr>
                <w:rFonts w:ascii="Garamond" w:hAnsi="Garamond"/>
                <w:sz w:val="24"/>
                <w:szCs w:val="24"/>
              </w:rPr>
              <w:t>/</w:t>
            </w:r>
            <w:r w:rsidR="002A54D7">
              <w:rPr>
                <w:rFonts w:ascii="Garamond" w:hAnsi="Garamond"/>
                <w:sz w:val="24"/>
                <w:szCs w:val="24"/>
              </w:rPr>
              <w:t>10</w:t>
            </w:r>
          </w:p>
        </w:tc>
      </w:tr>
    </w:tbl>
    <w:p w14:paraId="1703A1E8" w14:textId="77777777" w:rsidR="002A54D7" w:rsidRPr="00BF46C0" w:rsidRDefault="002A54D7" w:rsidP="00983668">
      <w:pPr>
        <w:jc w:val="both"/>
        <w:rPr>
          <w:rFonts w:ascii="Garamond" w:hAnsi="Garamond"/>
          <w:sz w:val="24"/>
          <w:szCs w:val="24"/>
        </w:rPr>
      </w:pPr>
    </w:p>
    <w:p w14:paraId="0166F9EE" w14:textId="77777777" w:rsidR="002A54D7" w:rsidRPr="00BF46C0" w:rsidRDefault="002A54D7" w:rsidP="00983668">
      <w:pPr>
        <w:jc w:val="both"/>
        <w:rPr>
          <w:rFonts w:ascii="Garamond" w:hAnsi="Garamond"/>
          <w:sz w:val="24"/>
          <w:szCs w:val="24"/>
        </w:rPr>
      </w:pPr>
    </w:p>
    <w:p w14:paraId="08264D1E" w14:textId="77777777" w:rsidR="00FE72B2" w:rsidRDefault="00FE72B2" w:rsidP="00983668">
      <w:pPr>
        <w:jc w:val="both"/>
      </w:pPr>
    </w:p>
    <w:sectPr w:rsidR="00FE72B2" w:rsidSect="00C5190A">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B03167" w14:textId="77777777" w:rsidR="001749AC" w:rsidRDefault="001749AC" w:rsidP="002A54D7">
      <w:pPr>
        <w:spacing w:after="0" w:line="240" w:lineRule="auto"/>
      </w:pPr>
      <w:r>
        <w:separator/>
      </w:r>
    </w:p>
  </w:endnote>
  <w:endnote w:type="continuationSeparator" w:id="0">
    <w:p w14:paraId="22DF48DC" w14:textId="77777777" w:rsidR="001749AC" w:rsidRDefault="001749AC" w:rsidP="002A54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7FB49" w14:textId="77777777" w:rsidR="001749AC" w:rsidRDefault="001749AC" w:rsidP="002A54D7">
      <w:pPr>
        <w:spacing w:after="0" w:line="240" w:lineRule="auto"/>
      </w:pPr>
      <w:r>
        <w:separator/>
      </w:r>
    </w:p>
  </w:footnote>
  <w:footnote w:type="continuationSeparator" w:id="0">
    <w:p w14:paraId="58B33EA6" w14:textId="77777777" w:rsidR="001749AC" w:rsidRDefault="001749AC" w:rsidP="002A54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C48DF" w14:textId="77777777" w:rsidR="00E90890" w:rsidRPr="002468B2" w:rsidRDefault="00633EBA">
    <w:pPr>
      <w:pStyle w:val="En-tte"/>
      <w:rPr>
        <w:rFonts w:ascii="Garamond" w:hAnsi="Garamond"/>
      </w:rPr>
    </w:pPr>
    <w:r>
      <w:rPr>
        <w:rFonts w:ascii="Garamond" w:hAnsi="Garamond"/>
      </w:rPr>
      <w:t>Cégep du Vieux Montréal</w:t>
    </w:r>
    <w:r w:rsidRPr="002468B2">
      <w:rPr>
        <w:rFonts w:ascii="Garamond" w:hAnsi="Garamond"/>
      </w:rPr>
      <w:tab/>
      <w:t xml:space="preserve">                                                                                                </w:t>
    </w:r>
    <w:r>
      <w:rPr>
        <w:rFonts w:ascii="Garamond" w:hAnsi="Garamond"/>
      </w:rPr>
      <w:t xml:space="preserve">                                      </w:t>
    </w:r>
    <w:r w:rsidRPr="002468B2">
      <w:rPr>
        <w:rFonts w:ascii="Garamond" w:hAnsi="Garamond"/>
      </w:rPr>
      <w:t xml:space="preserve"> 601-10</w:t>
    </w:r>
    <w:r>
      <w:rPr>
        <w:rFonts w:ascii="Garamond" w:hAnsi="Garamond"/>
      </w:rPr>
      <w:t>2</w:t>
    </w:r>
    <w:r w:rsidRPr="002468B2">
      <w:rPr>
        <w:rFonts w:ascii="Garamond" w:hAnsi="Garamond"/>
      </w:rPr>
      <w:t>-MQ</w:t>
    </w:r>
  </w:p>
  <w:p w14:paraId="61447278" w14:textId="77777777" w:rsidR="00E90890" w:rsidRPr="002468B2" w:rsidRDefault="00633EBA">
    <w:pPr>
      <w:pStyle w:val="En-tte"/>
      <w:rPr>
        <w:rFonts w:ascii="Garamond" w:hAnsi="Garamond"/>
      </w:rPr>
    </w:pPr>
    <w:r w:rsidRPr="002468B2">
      <w:rPr>
        <w:rFonts w:ascii="Garamond" w:hAnsi="Garamond"/>
      </w:rPr>
      <w:t xml:space="preserve">Prof. </w:t>
    </w:r>
    <w:proofErr w:type="spellStart"/>
    <w:r w:rsidRPr="002468B2">
      <w:rPr>
        <w:rFonts w:ascii="Garamond" w:hAnsi="Garamond"/>
      </w:rPr>
      <w:t>Emie</w:t>
    </w:r>
    <w:proofErr w:type="spellEnd"/>
    <w:r w:rsidRPr="002468B2">
      <w:rPr>
        <w:rFonts w:ascii="Garamond" w:hAnsi="Garamond"/>
      </w:rPr>
      <w:t xml:space="preserve"> Morin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0E"/>
    <w:multiLevelType w:val="hybridMultilevel"/>
    <w:tmpl w:val="F078C71E"/>
    <w:lvl w:ilvl="0" w:tplc="4404BA2A">
      <w:start w:val="1"/>
      <w:numFmt w:val="decimal"/>
      <w:lvlText w:val="%1."/>
      <w:lvlJc w:val="left"/>
      <w:pPr>
        <w:ind w:left="1080" w:hanging="360"/>
      </w:pPr>
      <w:rPr>
        <w:rFonts w:hint="default"/>
        <w:color w:val="auto"/>
      </w:rPr>
    </w:lvl>
    <w:lvl w:ilvl="1" w:tplc="0C0C0019">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abstractNum w:abstractNumId="1" w15:restartNumberingAfterBreak="0">
    <w:nsid w:val="4F011767"/>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6CB77198"/>
    <w:multiLevelType w:val="hybridMultilevel"/>
    <w:tmpl w:val="A0708358"/>
    <w:lvl w:ilvl="0" w:tplc="9DBCAC90">
      <w:start w:val="1"/>
      <w:numFmt w:val="decimal"/>
      <w:lvlText w:val="%1."/>
      <w:lvlJc w:val="left"/>
      <w:pPr>
        <w:ind w:left="720" w:hanging="360"/>
      </w:pPr>
      <w:rPr>
        <w:rFonts w:cs="Calibri" w:hint="default"/>
        <w:color w:val="000000"/>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7C406D5A"/>
    <w:multiLevelType w:val="hybridMultilevel"/>
    <w:tmpl w:val="55B21E96"/>
    <w:lvl w:ilvl="0" w:tplc="FFFFFFFF">
      <w:start w:val="1"/>
      <w:numFmt w:val="decimal"/>
      <w:lvlText w:val="%1."/>
      <w:lvlJc w:val="left"/>
      <w:pPr>
        <w:ind w:left="1080" w:hanging="360"/>
      </w:pPr>
      <w:rPr>
        <w:rFonts w:hint="default"/>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7EBF3FC0"/>
    <w:multiLevelType w:val="hybridMultilevel"/>
    <w:tmpl w:val="F078C71E"/>
    <w:lvl w:ilvl="0" w:tplc="FFFFFFFF">
      <w:start w:val="1"/>
      <w:numFmt w:val="decimal"/>
      <w:lvlText w:val="%1."/>
      <w:lvlJc w:val="left"/>
      <w:pPr>
        <w:ind w:left="1080" w:hanging="360"/>
      </w:pPr>
      <w:rPr>
        <w:rFonts w:hint="default"/>
        <w:color w:val="auto"/>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3217558">
    <w:abstractNumId w:val="0"/>
  </w:num>
  <w:num w:numId="2" w16cid:durableId="1714380377">
    <w:abstractNumId w:val="2"/>
  </w:num>
  <w:num w:numId="3" w16cid:durableId="1989629791">
    <w:abstractNumId w:val="1"/>
  </w:num>
  <w:num w:numId="4" w16cid:durableId="1687949218">
    <w:abstractNumId w:val="3"/>
  </w:num>
  <w:num w:numId="5" w16cid:durableId="639726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0612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D7"/>
    <w:rsid w:val="00032F53"/>
    <w:rsid w:val="00050BB7"/>
    <w:rsid w:val="00080B0A"/>
    <w:rsid w:val="00094DA8"/>
    <w:rsid w:val="000D056C"/>
    <w:rsid w:val="000D61A3"/>
    <w:rsid w:val="000F05CA"/>
    <w:rsid w:val="0012428A"/>
    <w:rsid w:val="00133704"/>
    <w:rsid w:val="001749AC"/>
    <w:rsid w:val="00175F2B"/>
    <w:rsid w:val="00185C8C"/>
    <w:rsid w:val="00231EB0"/>
    <w:rsid w:val="00241933"/>
    <w:rsid w:val="00247D9A"/>
    <w:rsid w:val="00266589"/>
    <w:rsid w:val="002A54D7"/>
    <w:rsid w:val="002F721F"/>
    <w:rsid w:val="0034264D"/>
    <w:rsid w:val="00376E36"/>
    <w:rsid w:val="00377283"/>
    <w:rsid w:val="003C1C4D"/>
    <w:rsid w:val="00400A1D"/>
    <w:rsid w:val="004037CE"/>
    <w:rsid w:val="00475827"/>
    <w:rsid w:val="004A112B"/>
    <w:rsid w:val="00520802"/>
    <w:rsid w:val="00534F6D"/>
    <w:rsid w:val="005D5B69"/>
    <w:rsid w:val="00633EBA"/>
    <w:rsid w:val="00686E00"/>
    <w:rsid w:val="006A01A1"/>
    <w:rsid w:val="006A1FE4"/>
    <w:rsid w:val="006E77E7"/>
    <w:rsid w:val="006F5201"/>
    <w:rsid w:val="0071199C"/>
    <w:rsid w:val="00723D01"/>
    <w:rsid w:val="00731BB0"/>
    <w:rsid w:val="007A09D5"/>
    <w:rsid w:val="0081348D"/>
    <w:rsid w:val="00855B53"/>
    <w:rsid w:val="008A3133"/>
    <w:rsid w:val="008D5569"/>
    <w:rsid w:val="00947AB2"/>
    <w:rsid w:val="00961C49"/>
    <w:rsid w:val="00980F20"/>
    <w:rsid w:val="00983668"/>
    <w:rsid w:val="009A7DBC"/>
    <w:rsid w:val="009B4C7B"/>
    <w:rsid w:val="00A34328"/>
    <w:rsid w:val="00A36E75"/>
    <w:rsid w:val="00A66E45"/>
    <w:rsid w:val="00A81C2A"/>
    <w:rsid w:val="00B1514F"/>
    <w:rsid w:val="00C50A23"/>
    <w:rsid w:val="00C53FDC"/>
    <w:rsid w:val="00C54C77"/>
    <w:rsid w:val="00C85AE7"/>
    <w:rsid w:val="00CA43DE"/>
    <w:rsid w:val="00CE7B5B"/>
    <w:rsid w:val="00D16758"/>
    <w:rsid w:val="00D214E3"/>
    <w:rsid w:val="00DE09C0"/>
    <w:rsid w:val="00E23C44"/>
    <w:rsid w:val="00E523C6"/>
    <w:rsid w:val="00E90890"/>
    <w:rsid w:val="00EE089F"/>
    <w:rsid w:val="00F03E4A"/>
    <w:rsid w:val="00F33BCF"/>
    <w:rsid w:val="00F554CE"/>
    <w:rsid w:val="00F82066"/>
    <w:rsid w:val="00FB73CE"/>
    <w:rsid w:val="00FC7C9D"/>
    <w:rsid w:val="00FE42B6"/>
    <w:rsid w:val="00FE72B2"/>
    <w:rsid w:val="00FE76C6"/>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2F7D1"/>
  <w15:chartTrackingRefBased/>
  <w15:docId w15:val="{8F2F515D-FC5C-4AED-8D1B-DED8BDD8F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4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A54D7"/>
    <w:pPr>
      <w:ind w:left="720"/>
      <w:contextualSpacing/>
    </w:pPr>
  </w:style>
  <w:style w:type="paragraph" w:styleId="En-tte">
    <w:name w:val="header"/>
    <w:basedOn w:val="Normal"/>
    <w:link w:val="En-tteCar"/>
    <w:uiPriority w:val="99"/>
    <w:unhideWhenUsed/>
    <w:rsid w:val="002A54D7"/>
    <w:pPr>
      <w:tabs>
        <w:tab w:val="center" w:pos="4320"/>
        <w:tab w:val="right" w:pos="8640"/>
      </w:tabs>
      <w:spacing w:after="0" w:line="240" w:lineRule="auto"/>
    </w:pPr>
  </w:style>
  <w:style w:type="character" w:customStyle="1" w:styleId="En-tteCar">
    <w:name w:val="En-tête Car"/>
    <w:basedOn w:val="Policepardfaut"/>
    <w:link w:val="En-tte"/>
    <w:uiPriority w:val="99"/>
    <w:rsid w:val="002A54D7"/>
  </w:style>
  <w:style w:type="paragraph" w:styleId="Notedebasdepage">
    <w:name w:val="footnote text"/>
    <w:basedOn w:val="Normal"/>
    <w:link w:val="NotedebasdepageCar"/>
    <w:uiPriority w:val="99"/>
    <w:semiHidden/>
    <w:unhideWhenUsed/>
    <w:rsid w:val="002A54D7"/>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A54D7"/>
    <w:rPr>
      <w:sz w:val="20"/>
      <w:szCs w:val="20"/>
    </w:rPr>
  </w:style>
  <w:style w:type="character" w:styleId="Appelnotedebasdep">
    <w:name w:val="footnote reference"/>
    <w:basedOn w:val="Policepardfaut"/>
    <w:uiPriority w:val="99"/>
    <w:semiHidden/>
    <w:unhideWhenUsed/>
    <w:rsid w:val="002A54D7"/>
    <w:rPr>
      <w:vertAlign w:val="superscript"/>
    </w:rPr>
  </w:style>
  <w:style w:type="character" w:styleId="Lienhypertexte">
    <w:name w:val="Hyperlink"/>
    <w:basedOn w:val="Policepardfaut"/>
    <w:uiPriority w:val="99"/>
    <w:semiHidden/>
    <w:unhideWhenUsed/>
    <w:rsid w:val="002A54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11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377</TotalTime>
  <Pages>2</Pages>
  <Words>371</Words>
  <Characters>2046</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CVM</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Morin-Rouillier Emie</dc:creator>
  <cp:keywords/>
  <dc:description/>
  <cp:lastModifiedBy>Dilion Laurentiu</cp:lastModifiedBy>
  <cp:revision>76</cp:revision>
  <dcterms:created xsi:type="dcterms:W3CDTF">2023-10-02T14:44:00Z</dcterms:created>
  <dcterms:modified xsi:type="dcterms:W3CDTF">2023-10-16T00:34:00Z</dcterms:modified>
</cp:coreProperties>
</file>