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D16C" w14:textId="62D0EFC7" w:rsidR="00FF07E1" w:rsidRPr="00FF07E1" w:rsidRDefault="00FF07E1" w:rsidP="00FF07E1">
      <w:pPr>
        <w:jc w:val="center"/>
        <w:rPr>
          <w:sz w:val="28"/>
          <w:szCs w:val="28"/>
        </w:rPr>
      </w:pPr>
      <w:r w:rsidRPr="00FF07E1">
        <w:rPr>
          <w:sz w:val="28"/>
          <w:szCs w:val="28"/>
        </w:rPr>
        <w:t>Atelier 3</w:t>
      </w:r>
    </w:p>
    <w:p w14:paraId="5729E951" w14:textId="295B1E32" w:rsidR="00716EC8" w:rsidRDefault="00716EC8">
      <w:r>
        <w:t xml:space="preserve">1 – Selon Nicolas, il y a une plaie qui lui ferrait mal. Mais il s’en doute très rapidement que cette plaie ne provoque aucune douleur. Il découvrit que ce n’est peut-être pas du sang, mais une substance gluante. Nicolas est dans sa phase de puberté et il découvre quelque chose d’autre que son corps peut produire. Il indique cette substance comme un liquide provenant des méduses. On comprend très bien qu’il parle du liquide séminal produit par l’homme. </w:t>
      </w:r>
    </w:p>
    <w:p w14:paraId="4FD55674" w14:textId="1B01DC0E" w:rsidR="00716EC8" w:rsidRDefault="00716EC8">
      <w:r>
        <w:t>2 – Nicolas est maintenant terrifié qu’il lui arrive le même sort que dans l’histoire qu’il avait lue. Il raconte qu’il y a une personne qui c’est liquéfier et même décomposer à cause d’un élixir noir.</w:t>
      </w:r>
    </w:p>
    <w:p w14:paraId="5CF67817" w14:textId="1E4D98DF" w:rsidR="00716EC8" w:rsidRDefault="00716EC8">
      <w:r>
        <w:t xml:space="preserve">3 </w:t>
      </w:r>
      <w:r w:rsidR="00FF07E1">
        <w:t>– « peur », « substance gluante », « sécrétion de méduse », « crisper », « affreux », « surnaturel », « décomposer », « grumeleuse », « terreur »</w:t>
      </w:r>
    </w:p>
    <w:p w14:paraId="538C47A3" w14:textId="5E20BF63" w:rsidR="00FF07E1" w:rsidRDefault="00FF07E1">
      <w:r>
        <w:t xml:space="preserve">La peur du surnaturel le fait peur. Certes il y a la peur du changement de son corps qu’il ne comprend pas. Mais, il y a aussi cette peur de devenir quelqu’un autre, de changer d’apparence, et de se transformer en une créature qui ne ressemblerait plus à un être humain, mais a une substance liquéfier. </w:t>
      </w:r>
    </w:p>
    <w:p w14:paraId="669ED9B3" w14:textId="4315D223" w:rsidR="00FF07E1" w:rsidRDefault="00FF07E1">
      <w:r>
        <w:t xml:space="preserve">4 – Nicolas raconte que chez lui lorsque ces parents ne sont pas à la maison il fouille dans les affaires de ses parents tout en faisant attention de les replacer comme ils étaient auparavant, par peur de la découverte. </w:t>
      </w:r>
      <w:r w:rsidR="00084671">
        <w:t>Finalement, Nicolas craignait que quelqu’un découvre qu’Il avait fait une éjaculation nocturne.</w:t>
      </w:r>
    </w:p>
    <w:p w14:paraId="49546E89" w14:textId="0ACBCC4A" w:rsidR="00084671" w:rsidRDefault="00084671">
      <w:r>
        <w:t>5 – « affaire de vie ou de mort », pour lui une affaire de semi-détective, était référence de vie ou de mort, se sont deux extrême.</w:t>
      </w:r>
    </w:p>
    <w:p w14:paraId="1C96DD66" w14:textId="6BB06D5F" w:rsidR="00084671" w:rsidRDefault="00084671">
      <w:r>
        <w:t xml:space="preserve">6 – Il adore jouer au détective, même s’il sait que quelqu’un pourrait l’attraper. Il est </w:t>
      </w:r>
      <w:proofErr w:type="gramStart"/>
      <w:r>
        <w:t>a</w:t>
      </w:r>
      <w:proofErr w:type="gramEnd"/>
      <w:r>
        <w:t xml:space="preserve"> la fois exciter et terrifier, en comparaison lorsqu’il est chez lui et qu’il a peur que son père vienne par derrière en lui attrapant la nuque.</w:t>
      </w:r>
    </w:p>
    <w:p w14:paraId="2001FE82" w14:textId="4F8BD981" w:rsidR="00084671" w:rsidRDefault="00084671">
      <w:r>
        <w:t xml:space="preserve">7 </w:t>
      </w:r>
      <w:r w:rsidR="009E402C">
        <w:t>– Nicolas sent un certain lien avec la petite sirène, les deux individus découvre des moments très intenses en lien à la découverte de leur corps.</w:t>
      </w:r>
    </w:p>
    <w:p w14:paraId="582F2C8A" w14:textId="55C7CF6D" w:rsidR="00716585" w:rsidRDefault="00716585">
      <w:r>
        <w:t xml:space="preserve">8 - </w:t>
      </w:r>
    </w:p>
    <w:p w14:paraId="56FF89F3" w14:textId="003D8A52" w:rsidR="009E402C" w:rsidRDefault="00716585">
      <w:r>
        <w:t>9</w:t>
      </w:r>
      <w:r w:rsidR="009E402C">
        <w:t xml:space="preserve"> – À mon avis, </w:t>
      </w:r>
      <w:r>
        <w:t xml:space="preserve">la perte de la voix est une approche semblable au problème de Nicolas qui est la communication. Il n’arrive pas </w:t>
      </w:r>
      <w:r w:rsidR="004F5E21">
        <w:t>à</w:t>
      </w:r>
      <w:r>
        <w:t xml:space="preserve"> se faire comprendre, car il a un problème de solitude et de communication.</w:t>
      </w:r>
    </w:p>
    <w:p w14:paraId="3EA15D3B" w14:textId="77777777" w:rsidR="004F5E21" w:rsidRDefault="004F5E21"/>
    <w:p w14:paraId="59469BDF" w14:textId="299342A6" w:rsidR="004F5E21" w:rsidRDefault="004F5E21">
      <w:r>
        <w:lastRenderedPageBreak/>
        <w:t>10 – Le thème de l’anatomie humaine est présente dans le livre, ainsi que les histoires de kidnapping d’enfant.</w:t>
      </w:r>
    </w:p>
    <w:p w14:paraId="27663309" w14:textId="6271B47D" w:rsidR="004F5E21" w:rsidRDefault="004F5E21">
      <w:r>
        <w:t xml:space="preserve">11 – Nicolas raconte a </w:t>
      </w:r>
      <w:proofErr w:type="spellStart"/>
      <w:r>
        <w:t>Hodkann</w:t>
      </w:r>
      <w:proofErr w:type="spellEnd"/>
      <w:r>
        <w:t xml:space="preserve"> une histoire improvisée. Il sent que </w:t>
      </w:r>
      <w:proofErr w:type="spellStart"/>
      <w:r>
        <w:t>Hodkann</w:t>
      </w:r>
      <w:proofErr w:type="spellEnd"/>
      <w:r>
        <w:t xml:space="preserve"> est celui qui pose des questions. Il était captivé par </w:t>
      </w:r>
      <w:r w:rsidR="00A42F2C">
        <w:t>cette histoire montée</w:t>
      </w:r>
      <w:r>
        <w:t xml:space="preserve"> de toute pièce.</w:t>
      </w:r>
    </w:p>
    <w:p w14:paraId="15CC0D74" w14:textId="4FF1CA39" w:rsidR="004F5E21" w:rsidRDefault="004F5E21">
      <w:r>
        <w:t xml:space="preserve">12 - </w:t>
      </w:r>
    </w:p>
    <w:p w14:paraId="6B9CB6DC" w14:textId="77777777" w:rsidR="00084671" w:rsidRPr="00FF07E1" w:rsidRDefault="00084671"/>
    <w:sectPr w:rsidR="00084671" w:rsidRPr="00FF07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C8"/>
    <w:rsid w:val="0004401D"/>
    <w:rsid w:val="00084671"/>
    <w:rsid w:val="004F5E21"/>
    <w:rsid w:val="00716585"/>
    <w:rsid w:val="00716EC8"/>
    <w:rsid w:val="009E402C"/>
    <w:rsid w:val="00A42F2C"/>
    <w:rsid w:val="00DC4B48"/>
    <w:rsid w:val="00FF07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F3D"/>
  <w15:chartTrackingRefBased/>
  <w15:docId w15:val="{D4C1045C-7042-4994-BEE9-F9CB0C8F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6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6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6E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6E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6E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6E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6E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6E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6E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E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6E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6E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6E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6E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6E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6E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6E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6EC8"/>
    <w:rPr>
      <w:rFonts w:eastAsiaTheme="majorEastAsia" w:cstheme="majorBidi"/>
      <w:color w:val="272727" w:themeColor="text1" w:themeTint="D8"/>
    </w:rPr>
  </w:style>
  <w:style w:type="paragraph" w:styleId="Titre">
    <w:name w:val="Title"/>
    <w:basedOn w:val="Normal"/>
    <w:next w:val="Normal"/>
    <w:link w:val="TitreCar"/>
    <w:uiPriority w:val="10"/>
    <w:qFormat/>
    <w:rsid w:val="00716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6E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6E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6E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6EC8"/>
    <w:pPr>
      <w:spacing w:before="160"/>
      <w:jc w:val="center"/>
    </w:pPr>
    <w:rPr>
      <w:i/>
      <w:iCs/>
      <w:color w:val="404040" w:themeColor="text1" w:themeTint="BF"/>
    </w:rPr>
  </w:style>
  <w:style w:type="character" w:customStyle="1" w:styleId="CitationCar">
    <w:name w:val="Citation Car"/>
    <w:basedOn w:val="Policepardfaut"/>
    <w:link w:val="Citation"/>
    <w:uiPriority w:val="29"/>
    <w:rsid w:val="00716EC8"/>
    <w:rPr>
      <w:i/>
      <w:iCs/>
      <w:color w:val="404040" w:themeColor="text1" w:themeTint="BF"/>
    </w:rPr>
  </w:style>
  <w:style w:type="paragraph" w:styleId="Paragraphedeliste">
    <w:name w:val="List Paragraph"/>
    <w:basedOn w:val="Normal"/>
    <w:uiPriority w:val="34"/>
    <w:qFormat/>
    <w:rsid w:val="00716EC8"/>
    <w:pPr>
      <w:ind w:left="720"/>
      <w:contextualSpacing/>
    </w:pPr>
  </w:style>
  <w:style w:type="character" w:styleId="Accentuationintense">
    <w:name w:val="Intense Emphasis"/>
    <w:basedOn w:val="Policepardfaut"/>
    <w:uiPriority w:val="21"/>
    <w:qFormat/>
    <w:rsid w:val="00716EC8"/>
    <w:rPr>
      <w:i/>
      <w:iCs/>
      <w:color w:val="0F4761" w:themeColor="accent1" w:themeShade="BF"/>
    </w:rPr>
  </w:style>
  <w:style w:type="paragraph" w:styleId="Citationintense">
    <w:name w:val="Intense Quote"/>
    <w:basedOn w:val="Normal"/>
    <w:next w:val="Normal"/>
    <w:link w:val="CitationintenseCar"/>
    <w:uiPriority w:val="30"/>
    <w:qFormat/>
    <w:rsid w:val="00716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6EC8"/>
    <w:rPr>
      <w:i/>
      <w:iCs/>
      <w:color w:val="0F4761" w:themeColor="accent1" w:themeShade="BF"/>
    </w:rPr>
  </w:style>
  <w:style w:type="character" w:styleId="Rfrenceintense">
    <w:name w:val="Intense Reference"/>
    <w:basedOn w:val="Policepardfaut"/>
    <w:uiPriority w:val="32"/>
    <w:qFormat/>
    <w:rsid w:val="00716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377</Words>
  <Characters>2077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2</cp:revision>
  <dcterms:created xsi:type="dcterms:W3CDTF">2024-05-05T23:06:00Z</dcterms:created>
  <dcterms:modified xsi:type="dcterms:W3CDTF">2024-05-06T02:05:00Z</dcterms:modified>
</cp:coreProperties>
</file>