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Pr="00D7503A" w:rsidRDefault="00A80B2C" w:rsidP="00A80B2C">
      <w:pPr>
        <w:jc w:val="center"/>
        <w:rPr>
          <w:sz w:val="24"/>
          <w:szCs w:val="24"/>
          <w:lang w:val="fr-FR"/>
        </w:rPr>
      </w:pPr>
      <w:r w:rsidRPr="00D7503A">
        <w:rPr>
          <w:sz w:val="24"/>
          <w:szCs w:val="24"/>
          <w:lang w:val="fr-FR"/>
        </w:rPr>
        <w:t>Baudelaire</w:t>
      </w:r>
    </w:p>
    <w:p w14:paraId="01562C1D" w14:textId="171C775C" w:rsidR="00A80B2C" w:rsidRPr="00D7503A" w:rsidRDefault="00A80B2C" w:rsidP="00A80B2C">
      <w:pPr>
        <w:rPr>
          <w:sz w:val="24"/>
          <w:szCs w:val="24"/>
        </w:rPr>
      </w:pPr>
      <w:r w:rsidRPr="00D7503A">
        <w:rPr>
          <w:sz w:val="24"/>
          <w:szCs w:val="24"/>
          <w:lang w:val="fr-FR"/>
        </w:rPr>
        <w:t xml:space="preserve">1821 : Naissance de Charles Baudelaire </w:t>
      </w:r>
      <w:r w:rsidRPr="00D7503A">
        <w:rPr>
          <w:sz w:val="24"/>
          <w:szCs w:val="24"/>
        </w:rPr>
        <w:t>à Paris</w:t>
      </w:r>
    </w:p>
    <w:p w14:paraId="4734AE13" w14:textId="57BD9DF2" w:rsidR="00A80B2C" w:rsidRPr="00D7503A" w:rsidRDefault="00A80B2C" w:rsidP="00A80B2C">
      <w:pPr>
        <w:rPr>
          <w:sz w:val="24"/>
          <w:szCs w:val="24"/>
        </w:rPr>
      </w:pPr>
      <w:r w:rsidRPr="00D7503A">
        <w:rPr>
          <w:sz w:val="24"/>
          <w:szCs w:val="24"/>
        </w:rPr>
        <w:t>1828 : Remariage de la mère avec le général Aupick</w:t>
      </w:r>
    </w:p>
    <w:p w14:paraId="71106B66" w14:textId="12360F05" w:rsidR="00A80B2C" w:rsidRPr="00D7503A" w:rsidRDefault="00A80B2C" w:rsidP="00A80B2C">
      <w:pPr>
        <w:rPr>
          <w:sz w:val="24"/>
          <w:szCs w:val="24"/>
        </w:rPr>
      </w:pPr>
      <w:r w:rsidRPr="00D7503A">
        <w:rPr>
          <w:sz w:val="24"/>
          <w:szCs w:val="24"/>
        </w:rPr>
        <w:t>1841 : Embarquement sur le Paquebot des mers du Sud</w:t>
      </w:r>
    </w:p>
    <w:p w14:paraId="55B3EFDB" w14:textId="1F76A721" w:rsidR="00A80B2C" w:rsidRPr="00D7503A" w:rsidRDefault="00A80B2C" w:rsidP="00A80B2C">
      <w:pPr>
        <w:rPr>
          <w:sz w:val="24"/>
          <w:szCs w:val="24"/>
        </w:rPr>
      </w:pPr>
      <w:r w:rsidRPr="00D7503A">
        <w:rPr>
          <w:sz w:val="24"/>
          <w:szCs w:val="24"/>
        </w:rPr>
        <w:t>1842 : Dilapidation de l’héritage paternel. Rencontre de Jeanne Duval</w:t>
      </w:r>
    </w:p>
    <w:p w14:paraId="7992E7B2" w14:textId="5679FD8D" w:rsidR="00A80B2C" w:rsidRPr="00D7503A" w:rsidRDefault="00A80B2C" w:rsidP="00A80B2C">
      <w:pPr>
        <w:rPr>
          <w:sz w:val="24"/>
          <w:szCs w:val="24"/>
        </w:rPr>
      </w:pPr>
      <w:r w:rsidRPr="00D7503A">
        <w:rPr>
          <w:sz w:val="24"/>
          <w:szCs w:val="24"/>
        </w:rPr>
        <w:t>1844 : Mise en tutelle. Début des publications</w:t>
      </w:r>
    </w:p>
    <w:p w14:paraId="3C2961A0" w14:textId="1A9306DA" w:rsidR="00A80B2C" w:rsidRPr="00D7503A" w:rsidRDefault="00A80B2C" w:rsidP="00A80B2C">
      <w:pPr>
        <w:rPr>
          <w:sz w:val="24"/>
          <w:szCs w:val="24"/>
        </w:rPr>
      </w:pPr>
      <w:r w:rsidRPr="00D7503A">
        <w:rPr>
          <w:sz w:val="24"/>
          <w:szCs w:val="24"/>
        </w:rPr>
        <w:t>1857 : Les fleures du mal. Scandale et procès</w:t>
      </w:r>
    </w:p>
    <w:p w14:paraId="7B4DCE19" w14:textId="20612E19" w:rsidR="00A80B2C" w:rsidRPr="00D7503A" w:rsidRDefault="00A80B2C" w:rsidP="00A80B2C">
      <w:pPr>
        <w:rPr>
          <w:sz w:val="24"/>
          <w:szCs w:val="24"/>
        </w:rPr>
      </w:pPr>
      <w:r w:rsidRPr="00D7503A">
        <w:rPr>
          <w:sz w:val="24"/>
          <w:szCs w:val="24"/>
        </w:rPr>
        <w:t>1864 : Graves troubles cérébraux : hémiplégie et aphasie</w:t>
      </w:r>
    </w:p>
    <w:p w14:paraId="60381D51" w14:textId="41C6F689" w:rsidR="00A80B2C" w:rsidRPr="00D7503A" w:rsidRDefault="00A80B2C" w:rsidP="00A80B2C">
      <w:pPr>
        <w:rPr>
          <w:sz w:val="24"/>
          <w:szCs w:val="24"/>
        </w:rPr>
      </w:pPr>
      <w:r w:rsidRPr="00D7503A">
        <w:rPr>
          <w:sz w:val="24"/>
          <w:szCs w:val="24"/>
        </w:rPr>
        <w:t xml:space="preserve">1867 : Mort à Paris (Prostitué avec Sarah La </w:t>
      </w:r>
      <w:proofErr w:type="spellStart"/>
      <w:r w:rsidRPr="00D7503A">
        <w:rPr>
          <w:sz w:val="24"/>
          <w:szCs w:val="24"/>
        </w:rPr>
        <w:t>Louchette</w:t>
      </w:r>
      <w:proofErr w:type="spellEnd"/>
      <w:r w:rsidRPr="00D7503A">
        <w:rPr>
          <w:sz w:val="24"/>
          <w:szCs w:val="24"/>
        </w:rPr>
        <w:t>, syphilis)</w:t>
      </w:r>
    </w:p>
    <w:p w14:paraId="57B3B26C" w14:textId="77777777" w:rsidR="00A80B2C" w:rsidRPr="00D7503A" w:rsidRDefault="00A80B2C" w:rsidP="00A80B2C">
      <w:pPr>
        <w:rPr>
          <w:sz w:val="24"/>
          <w:szCs w:val="24"/>
        </w:rPr>
      </w:pPr>
    </w:p>
    <w:p w14:paraId="5021DA6C" w14:textId="0DBA7760" w:rsidR="00BA03F7" w:rsidRPr="00D7503A" w:rsidRDefault="00BA03F7" w:rsidP="00A80B2C">
      <w:pPr>
        <w:rPr>
          <w:sz w:val="24"/>
          <w:szCs w:val="24"/>
        </w:rPr>
      </w:pPr>
      <w:r w:rsidRPr="00D7503A">
        <w:rPr>
          <w:sz w:val="24"/>
          <w:szCs w:val="24"/>
        </w:rPr>
        <w:t xml:space="preserve">Œuvres principales : </w:t>
      </w:r>
    </w:p>
    <w:p w14:paraId="638F8A32" w14:textId="69DA54A4" w:rsidR="00EA4298" w:rsidRPr="00D7503A" w:rsidRDefault="00EA4298" w:rsidP="00A80B2C">
      <w:pPr>
        <w:rPr>
          <w:sz w:val="24"/>
          <w:szCs w:val="24"/>
        </w:rPr>
      </w:pPr>
      <w:r w:rsidRPr="00D7503A">
        <w:rPr>
          <w:sz w:val="24"/>
          <w:szCs w:val="24"/>
        </w:rPr>
        <w:t>L’art romantique 1852</w:t>
      </w:r>
    </w:p>
    <w:p w14:paraId="4112D69F" w14:textId="47E6E392" w:rsidR="00EA4298" w:rsidRPr="00D7503A" w:rsidRDefault="00EA4298" w:rsidP="00A80B2C">
      <w:pPr>
        <w:rPr>
          <w:sz w:val="24"/>
          <w:szCs w:val="24"/>
        </w:rPr>
      </w:pPr>
      <w:r w:rsidRPr="00D7503A">
        <w:rPr>
          <w:sz w:val="24"/>
          <w:szCs w:val="24"/>
        </w:rPr>
        <w:t>Histoires extraordinaires 1856</w:t>
      </w:r>
    </w:p>
    <w:p w14:paraId="3EDA8EBD" w14:textId="7A224D0B" w:rsidR="00EA4298" w:rsidRPr="00D7503A" w:rsidRDefault="00EA4298" w:rsidP="00A80B2C">
      <w:pPr>
        <w:rPr>
          <w:sz w:val="24"/>
          <w:szCs w:val="24"/>
        </w:rPr>
      </w:pPr>
      <w:r w:rsidRPr="00D7503A">
        <w:rPr>
          <w:sz w:val="24"/>
          <w:szCs w:val="24"/>
        </w:rPr>
        <w:t>Les fleurs du mal 1857</w:t>
      </w:r>
    </w:p>
    <w:p w14:paraId="729C8283" w14:textId="5AC75893" w:rsidR="00EA4298" w:rsidRPr="00D7503A" w:rsidRDefault="00EA4298" w:rsidP="00A80B2C">
      <w:pPr>
        <w:rPr>
          <w:sz w:val="24"/>
          <w:szCs w:val="24"/>
        </w:rPr>
      </w:pPr>
      <w:r w:rsidRPr="00D7503A">
        <w:rPr>
          <w:sz w:val="24"/>
          <w:szCs w:val="24"/>
        </w:rPr>
        <w:t>Les paradis artificiels 1860</w:t>
      </w:r>
    </w:p>
    <w:p w14:paraId="7CCF53FB" w14:textId="1BD77407" w:rsidR="00EA4298" w:rsidRPr="00D7503A" w:rsidRDefault="00EA4298" w:rsidP="00A80B2C">
      <w:pPr>
        <w:rPr>
          <w:sz w:val="24"/>
          <w:szCs w:val="24"/>
        </w:rPr>
      </w:pPr>
      <w:r w:rsidRPr="00D7503A">
        <w:rPr>
          <w:sz w:val="24"/>
          <w:szCs w:val="24"/>
        </w:rPr>
        <w:t>Le peintre de la vie moderne 1863</w:t>
      </w:r>
    </w:p>
    <w:p w14:paraId="70D01517" w14:textId="5CDF5D6C" w:rsidR="00EA4298" w:rsidRPr="00D7503A" w:rsidRDefault="00EA4298" w:rsidP="00A80B2C">
      <w:pPr>
        <w:rPr>
          <w:sz w:val="24"/>
          <w:szCs w:val="24"/>
        </w:rPr>
      </w:pPr>
      <w:r w:rsidRPr="00D7503A">
        <w:rPr>
          <w:sz w:val="24"/>
          <w:szCs w:val="24"/>
        </w:rPr>
        <w:t>Mon cœur mis à nu 1864</w:t>
      </w:r>
    </w:p>
    <w:p w14:paraId="62872E2F" w14:textId="02A056E8" w:rsidR="00BA03F7" w:rsidRPr="00D7503A" w:rsidRDefault="00BA03F7" w:rsidP="00A80B2C">
      <w:pPr>
        <w:rPr>
          <w:sz w:val="24"/>
          <w:szCs w:val="24"/>
        </w:rPr>
      </w:pPr>
      <w:r w:rsidRPr="00D7503A">
        <w:rPr>
          <w:sz w:val="24"/>
          <w:szCs w:val="24"/>
        </w:rPr>
        <w:t>Le Spleen de Paris : 1869</w:t>
      </w:r>
    </w:p>
    <w:p w14:paraId="007E2E96" w14:textId="77777777" w:rsidR="00EA4298" w:rsidRPr="00D7503A" w:rsidRDefault="00EA4298" w:rsidP="00A80B2C">
      <w:pPr>
        <w:rPr>
          <w:sz w:val="24"/>
          <w:szCs w:val="24"/>
        </w:rPr>
      </w:pPr>
    </w:p>
    <w:p w14:paraId="0E2AE1B3" w14:textId="57C557CE" w:rsidR="00EA4298" w:rsidRPr="00D7503A" w:rsidRDefault="00EA4298" w:rsidP="00A80B2C">
      <w:pPr>
        <w:rPr>
          <w:sz w:val="24"/>
          <w:szCs w:val="24"/>
        </w:rPr>
      </w:pPr>
      <w:r w:rsidRPr="00D7503A">
        <w:rPr>
          <w:sz w:val="24"/>
          <w:szCs w:val="24"/>
        </w:rPr>
        <w:t xml:space="preserve">Spleen </w:t>
      </w:r>
      <w:proofErr w:type="gramStart"/>
      <w:r w:rsidRPr="00D7503A">
        <w:rPr>
          <w:sz w:val="24"/>
          <w:szCs w:val="24"/>
        </w:rPr>
        <w:t>=  perte</w:t>
      </w:r>
      <w:proofErr w:type="gramEnd"/>
      <w:r w:rsidRPr="00D7503A">
        <w:rPr>
          <w:sz w:val="24"/>
          <w:szCs w:val="24"/>
        </w:rPr>
        <w:t xml:space="preserve"> de gout à la vie, la mélancolie ( état médicale, la dépression de nos jours )</w:t>
      </w:r>
    </w:p>
    <w:p w14:paraId="7EA9C14E" w14:textId="253E9FEE" w:rsidR="00FF5CD4" w:rsidRPr="00D7503A" w:rsidRDefault="00FF5CD4" w:rsidP="00A80B2C">
      <w:pPr>
        <w:rPr>
          <w:sz w:val="24"/>
          <w:szCs w:val="24"/>
        </w:rPr>
      </w:pPr>
      <w:r w:rsidRPr="00D7503A">
        <w:rPr>
          <w:sz w:val="24"/>
          <w:szCs w:val="24"/>
        </w:rPr>
        <w:t xml:space="preserve">Romantisme : Spleen/Idéal, </w:t>
      </w:r>
      <w:proofErr w:type="spellStart"/>
      <w:r w:rsidRPr="00D7503A">
        <w:rPr>
          <w:sz w:val="24"/>
          <w:szCs w:val="24"/>
        </w:rPr>
        <w:t>l exotisme</w:t>
      </w:r>
      <w:proofErr w:type="spellEnd"/>
      <w:r w:rsidRPr="00D7503A">
        <w:rPr>
          <w:sz w:val="24"/>
          <w:szCs w:val="24"/>
        </w:rPr>
        <w:t>, fantastique</w:t>
      </w:r>
    </w:p>
    <w:p w14:paraId="46602EDD" w14:textId="0AA31643" w:rsidR="00FF5CD4" w:rsidRPr="00D7503A" w:rsidRDefault="00FF5CD4" w:rsidP="00A80B2C">
      <w:pPr>
        <w:rPr>
          <w:sz w:val="24"/>
          <w:szCs w:val="24"/>
        </w:rPr>
      </w:pPr>
      <w:r w:rsidRPr="00D7503A">
        <w:rPr>
          <w:sz w:val="24"/>
          <w:szCs w:val="24"/>
        </w:rPr>
        <w:t>Réalisme : Inspiration du quotidien, représentation de monde moderne et de la ville</w:t>
      </w:r>
    </w:p>
    <w:p w14:paraId="7C03C6E6" w14:textId="11AF1F65" w:rsidR="00FF5CD4" w:rsidRPr="00D7503A" w:rsidRDefault="00FF5CD4" w:rsidP="00A80B2C">
      <w:pPr>
        <w:rPr>
          <w:sz w:val="24"/>
          <w:szCs w:val="24"/>
        </w:rPr>
      </w:pPr>
      <w:r w:rsidRPr="00D7503A">
        <w:rPr>
          <w:sz w:val="24"/>
          <w:szCs w:val="24"/>
        </w:rPr>
        <w:t>Parnasse (?) : anti-lyrisme, culte du travail, théorie de la et pour l’art</w:t>
      </w:r>
    </w:p>
    <w:p w14:paraId="61B2AB2C" w14:textId="77777777" w:rsidR="00FF5CD4" w:rsidRPr="00D7503A" w:rsidRDefault="00FF5CD4" w:rsidP="00A80B2C">
      <w:pPr>
        <w:rPr>
          <w:sz w:val="24"/>
          <w:szCs w:val="24"/>
        </w:rPr>
      </w:pPr>
    </w:p>
    <w:p w14:paraId="0A6693D7" w14:textId="053D5935" w:rsidR="00FF5CD4" w:rsidRPr="00D7503A" w:rsidRDefault="00FF5CD4" w:rsidP="00A80B2C">
      <w:pPr>
        <w:rPr>
          <w:sz w:val="24"/>
          <w:szCs w:val="24"/>
        </w:rPr>
      </w:pPr>
      <w:r w:rsidRPr="00D7503A">
        <w:rPr>
          <w:sz w:val="24"/>
          <w:szCs w:val="24"/>
        </w:rPr>
        <w:t xml:space="preserve">La pensée de Baudelaire : </w:t>
      </w:r>
    </w:p>
    <w:p w14:paraId="4F5F1DEF" w14:textId="6B8B5B30" w:rsidR="00FF5CD4" w:rsidRPr="00D7503A" w:rsidRDefault="00FF5CD4" w:rsidP="00FF5CD4">
      <w:pPr>
        <w:pStyle w:val="Paragraphedeliste"/>
        <w:numPr>
          <w:ilvl w:val="0"/>
          <w:numId w:val="1"/>
        </w:numPr>
        <w:rPr>
          <w:sz w:val="24"/>
          <w:szCs w:val="24"/>
        </w:rPr>
      </w:pPr>
      <w:r w:rsidRPr="00D7503A">
        <w:rPr>
          <w:sz w:val="24"/>
          <w:szCs w:val="24"/>
        </w:rPr>
        <w:t>Double postulation : Dieu/Satan</w:t>
      </w:r>
    </w:p>
    <w:p w14:paraId="27FBC9AB" w14:textId="3F64BCDF" w:rsidR="00FF5CD4" w:rsidRPr="00D7503A" w:rsidRDefault="00FF5CD4" w:rsidP="00FF5CD4">
      <w:pPr>
        <w:pStyle w:val="Paragraphedeliste"/>
        <w:numPr>
          <w:ilvl w:val="0"/>
          <w:numId w:val="1"/>
        </w:numPr>
        <w:rPr>
          <w:sz w:val="24"/>
          <w:szCs w:val="24"/>
        </w:rPr>
      </w:pPr>
      <w:r w:rsidRPr="00D7503A">
        <w:rPr>
          <w:sz w:val="24"/>
          <w:szCs w:val="24"/>
        </w:rPr>
        <w:t>Détestation de la nature/éloge de l’artifice</w:t>
      </w:r>
    </w:p>
    <w:p w14:paraId="43FA55B8" w14:textId="3F743EA2" w:rsidR="00FF5CD4" w:rsidRPr="00D7503A" w:rsidRDefault="00FF5CD4" w:rsidP="00FF5CD4">
      <w:pPr>
        <w:pStyle w:val="Paragraphedeliste"/>
        <w:numPr>
          <w:ilvl w:val="0"/>
          <w:numId w:val="1"/>
        </w:numPr>
        <w:rPr>
          <w:sz w:val="24"/>
          <w:szCs w:val="24"/>
        </w:rPr>
      </w:pPr>
      <w:r w:rsidRPr="00D7503A">
        <w:rPr>
          <w:sz w:val="24"/>
          <w:szCs w:val="24"/>
        </w:rPr>
        <w:t>Anti-progressisme (politique, science)</w:t>
      </w:r>
    </w:p>
    <w:p w14:paraId="60B3A2DE" w14:textId="710020C0" w:rsidR="00FF5CD4" w:rsidRPr="00D7503A" w:rsidRDefault="00FF5CD4" w:rsidP="00FF5CD4">
      <w:pPr>
        <w:pStyle w:val="Paragraphedeliste"/>
        <w:numPr>
          <w:ilvl w:val="0"/>
          <w:numId w:val="1"/>
        </w:numPr>
        <w:rPr>
          <w:sz w:val="24"/>
          <w:szCs w:val="24"/>
        </w:rPr>
      </w:pPr>
      <w:r w:rsidRPr="00D7503A">
        <w:rPr>
          <w:sz w:val="24"/>
          <w:szCs w:val="24"/>
        </w:rPr>
        <w:lastRenderedPageBreak/>
        <w:t>Anti-Bourgeoisisme (famille, nationalisme, argent)</w:t>
      </w:r>
    </w:p>
    <w:p w14:paraId="593622C6" w14:textId="36D4F62E" w:rsidR="00FF5CD4" w:rsidRPr="00D7503A" w:rsidRDefault="00FF5CD4" w:rsidP="00FF5CD4">
      <w:pPr>
        <w:pStyle w:val="Paragraphedeliste"/>
        <w:numPr>
          <w:ilvl w:val="0"/>
          <w:numId w:val="1"/>
        </w:numPr>
        <w:rPr>
          <w:sz w:val="24"/>
          <w:szCs w:val="24"/>
        </w:rPr>
      </w:pPr>
      <w:r w:rsidRPr="00D7503A">
        <w:rPr>
          <w:sz w:val="24"/>
          <w:szCs w:val="24"/>
        </w:rPr>
        <w:t>Dandysme : morale aristocratique</w:t>
      </w:r>
    </w:p>
    <w:p w14:paraId="68844EF0"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Baudelaire a une relation complexe avec la nature dans son œuvre. Contrairement à certains romantiques qui célébraient la nature comme une force pure et bienfaisante, Baudelaire a souvent exprimé un sentiment d'antagonisme envers elle. Dans ses poèmes, il dépeint souvent la nature comme sauvage, impitoyable et indifférente aux souffrances humaines. Il voit la nature comme un lieu où règne la lutte pour la survie, dépourvu de toute morale ou compassion.</w:t>
      </w:r>
    </w:p>
    <w:p w14:paraId="36D5339E"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Cependant, malgré cette vision sombre, Baudelaire reconnaît également la beauté et le pouvoir suggestif de la nature. Il utilise souvent des images naturelles pour créer des atmosphères poétiques et évoquer des émotions complexes. Sa poésie explore donc à la fois l'attraction et la répulsion qu'il ressent envers la nature, reflétant sa vision nuancée et profonde de l'existence humaine.</w:t>
      </w:r>
    </w:p>
    <w:p w14:paraId="7F794F9D" w14:textId="77777777" w:rsidR="00C42A4F" w:rsidRPr="00D7503A" w:rsidRDefault="00C42A4F" w:rsidP="00C42A4F">
      <w:pPr>
        <w:rPr>
          <w:sz w:val="24"/>
          <w:szCs w:val="24"/>
        </w:rPr>
      </w:pPr>
    </w:p>
    <w:p w14:paraId="4B551FCD" w14:textId="77777777" w:rsidR="0097724A" w:rsidRPr="00D7503A" w:rsidRDefault="0097724A" w:rsidP="0097724A">
      <w:pPr>
        <w:rPr>
          <w:sz w:val="24"/>
          <w:szCs w:val="24"/>
        </w:rPr>
      </w:pPr>
    </w:p>
    <w:p w14:paraId="32FBDC97" w14:textId="26BE0956" w:rsidR="0097724A" w:rsidRPr="00D7503A" w:rsidRDefault="0097724A" w:rsidP="0097724A">
      <w:pPr>
        <w:rPr>
          <w:sz w:val="24"/>
          <w:szCs w:val="24"/>
        </w:rPr>
      </w:pPr>
      <w:r w:rsidRPr="00D7503A">
        <w:rPr>
          <w:sz w:val="24"/>
          <w:szCs w:val="24"/>
        </w:rPr>
        <w:t>Atelier</w:t>
      </w:r>
    </w:p>
    <w:p w14:paraId="4B04DD2E" w14:textId="5D2773E8" w:rsidR="0097724A" w:rsidRPr="00D7503A" w:rsidRDefault="0097724A" w:rsidP="0097724A">
      <w:pPr>
        <w:rPr>
          <w:sz w:val="24"/>
          <w:szCs w:val="24"/>
        </w:rPr>
      </w:pPr>
      <w:r w:rsidRPr="00D7503A">
        <w:rPr>
          <w:sz w:val="24"/>
          <w:szCs w:val="24"/>
        </w:rPr>
        <w:t>Les foules p.36</w:t>
      </w:r>
    </w:p>
    <w:p w14:paraId="247ED5D1" w14:textId="36CC86E3" w:rsidR="0097724A" w:rsidRPr="00D7503A" w:rsidRDefault="0097724A" w:rsidP="0097724A">
      <w:pPr>
        <w:rPr>
          <w:sz w:val="24"/>
          <w:szCs w:val="24"/>
        </w:rPr>
      </w:pPr>
      <w:r w:rsidRPr="00D7503A">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Pr="00D7503A" w:rsidRDefault="0097724A" w:rsidP="0097724A">
      <w:pPr>
        <w:rPr>
          <w:sz w:val="24"/>
          <w:szCs w:val="24"/>
        </w:rPr>
      </w:pPr>
      <w:r w:rsidRPr="00D7503A">
        <w:rPr>
          <w:sz w:val="24"/>
          <w:szCs w:val="24"/>
        </w:rPr>
        <w:t>Comparaison âme errante dans les villes, âme voyageuse, faire voyager on âme</w:t>
      </w:r>
    </w:p>
    <w:p w14:paraId="7B213C9E" w14:textId="3DAD5F06" w:rsidR="0097724A" w:rsidRPr="00D7503A" w:rsidRDefault="0097724A" w:rsidP="0097724A">
      <w:pPr>
        <w:rPr>
          <w:sz w:val="24"/>
          <w:szCs w:val="24"/>
        </w:rPr>
      </w:pPr>
      <w:r w:rsidRPr="00D7503A">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Pr="00D7503A" w:rsidRDefault="00A55B53" w:rsidP="0097724A">
      <w:pPr>
        <w:rPr>
          <w:sz w:val="24"/>
          <w:szCs w:val="24"/>
        </w:rPr>
      </w:pPr>
      <w:r w:rsidRPr="00D7503A">
        <w:rPr>
          <w:sz w:val="24"/>
          <w:szCs w:val="24"/>
        </w:rPr>
        <w:t>Se</w:t>
      </w:r>
      <w:r w:rsidR="0097724A" w:rsidRPr="00D7503A">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D7503A" w:rsidRDefault="0097724A" w:rsidP="0097724A">
      <w:pPr>
        <w:rPr>
          <w:sz w:val="24"/>
          <w:szCs w:val="24"/>
        </w:rPr>
      </w:pPr>
      <w:r w:rsidRPr="00D7503A">
        <w:rPr>
          <w:sz w:val="24"/>
          <w:szCs w:val="24"/>
        </w:rPr>
        <w:t>3 – Dresse l’image d’une personne solitaire. Le personnage se projette pour les autres (nouvelle vision du monde)</w:t>
      </w:r>
    </w:p>
    <w:p w14:paraId="1ABA3753" w14:textId="77777777" w:rsidR="00A80B2C" w:rsidRPr="00D7503A" w:rsidRDefault="00A80B2C" w:rsidP="00A80B2C">
      <w:pPr>
        <w:rPr>
          <w:sz w:val="24"/>
          <w:szCs w:val="24"/>
        </w:rPr>
      </w:pPr>
    </w:p>
    <w:p w14:paraId="03DD8D4E" w14:textId="455D26F1" w:rsidR="008F6E03" w:rsidRPr="00D7503A" w:rsidRDefault="008F6E03" w:rsidP="008F6E03">
      <w:pPr>
        <w:jc w:val="center"/>
        <w:rPr>
          <w:sz w:val="24"/>
          <w:szCs w:val="24"/>
        </w:rPr>
      </w:pPr>
      <w:r w:rsidRPr="00D7503A">
        <w:rPr>
          <w:sz w:val="24"/>
          <w:szCs w:val="24"/>
        </w:rPr>
        <w:t>Suite…</w:t>
      </w:r>
    </w:p>
    <w:p w14:paraId="1D674EFF" w14:textId="77777777" w:rsidR="008F6E03" w:rsidRPr="00D7503A" w:rsidRDefault="008F6E03" w:rsidP="00A80B2C">
      <w:pPr>
        <w:rPr>
          <w:sz w:val="24"/>
          <w:szCs w:val="24"/>
        </w:rPr>
      </w:pPr>
    </w:p>
    <w:p w14:paraId="1CD83257" w14:textId="56B62AC8" w:rsidR="008F6E03" w:rsidRPr="00D7503A" w:rsidRDefault="008F6E03" w:rsidP="00A80B2C">
      <w:pPr>
        <w:rPr>
          <w:sz w:val="24"/>
          <w:szCs w:val="24"/>
        </w:rPr>
      </w:pPr>
      <w:r w:rsidRPr="00D7503A">
        <w:rPr>
          <w:sz w:val="24"/>
          <w:szCs w:val="24"/>
        </w:rPr>
        <w:t>Paris : emblème de la modernité : industrie, finances, urbanisation, culture, mode, etc.</w:t>
      </w:r>
    </w:p>
    <w:p w14:paraId="61AC00B1" w14:textId="3F3CB63D" w:rsidR="00A80B2C" w:rsidRPr="00D7503A" w:rsidRDefault="008F6E03" w:rsidP="00A80B2C">
      <w:pPr>
        <w:rPr>
          <w:sz w:val="24"/>
          <w:szCs w:val="24"/>
        </w:rPr>
      </w:pPr>
      <w:r w:rsidRPr="00D7503A">
        <w:rPr>
          <w:sz w:val="24"/>
          <w:szCs w:val="24"/>
        </w:rPr>
        <w:t>L’haussmannisation (1853 – 1870) : embellissement stratégique</w:t>
      </w:r>
    </w:p>
    <w:p w14:paraId="66FE795E" w14:textId="5DC76CD9" w:rsidR="008F6E03" w:rsidRPr="00D7503A" w:rsidRDefault="008F6E03" w:rsidP="008F6E03">
      <w:pPr>
        <w:pStyle w:val="Paragraphedeliste"/>
        <w:numPr>
          <w:ilvl w:val="0"/>
          <w:numId w:val="1"/>
        </w:numPr>
        <w:rPr>
          <w:sz w:val="24"/>
          <w:szCs w:val="24"/>
        </w:rPr>
      </w:pPr>
      <w:r w:rsidRPr="00D7503A">
        <w:rPr>
          <w:sz w:val="24"/>
          <w:szCs w:val="24"/>
        </w:rPr>
        <w:lastRenderedPageBreak/>
        <w:t>Assainir</w:t>
      </w:r>
    </w:p>
    <w:p w14:paraId="2A2FD1E7" w14:textId="6E5360E4" w:rsidR="008F6E03" w:rsidRPr="00D7503A" w:rsidRDefault="008F6E03" w:rsidP="008F6E03">
      <w:pPr>
        <w:pStyle w:val="Paragraphedeliste"/>
        <w:numPr>
          <w:ilvl w:val="0"/>
          <w:numId w:val="1"/>
        </w:numPr>
        <w:rPr>
          <w:sz w:val="24"/>
          <w:szCs w:val="24"/>
        </w:rPr>
      </w:pPr>
      <w:r w:rsidRPr="00D7503A">
        <w:rPr>
          <w:sz w:val="24"/>
          <w:szCs w:val="24"/>
        </w:rPr>
        <w:t>Unifier (crée de routes, simplifié les dépassements. La ville est restée comme elle est depuis l’époque médiévale.)</w:t>
      </w:r>
    </w:p>
    <w:p w14:paraId="1F6E8C60" w14:textId="7A79766C" w:rsidR="008F6E03" w:rsidRPr="00D7503A" w:rsidRDefault="008F6E03" w:rsidP="008F6E03">
      <w:pPr>
        <w:pStyle w:val="Paragraphedeliste"/>
        <w:numPr>
          <w:ilvl w:val="0"/>
          <w:numId w:val="1"/>
        </w:numPr>
        <w:rPr>
          <w:sz w:val="24"/>
          <w:szCs w:val="24"/>
        </w:rPr>
      </w:pPr>
      <w:r w:rsidRPr="00D7503A">
        <w:rPr>
          <w:sz w:val="24"/>
          <w:szCs w:val="24"/>
        </w:rPr>
        <w:t xml:space="preserve">Embellir (rendre plus bourgeois, plus beau) </w:t>
      </w:r>
    </w:p>
    <w:p w14:paraId="074B548E" w14:textId="6495CD54" w:rsidR="008F6E03" w:rsidRPr="00D7503A" w:rsidRDefault="008F6E03" w:rsidP="008F6E03">
      <w:pPr>
        <w:pStyle w:val="Paragraphedeliste"/>
        <w:numPr>
          <w:ilvl w:val="0"/>
          <w:numId w:val="1"/>
        </w:numPr>
        <w:rPr>
          <w:sz w:val="24"/>
          <w:szCs w:val="24"/>
        </w:rPr>
      </w:pPr>
      <w:r w:rsidRPr="00D7503A">
        <w:rPr>
          <w:sz w:val="24"/>
          <w:szCs w:val="24"/>
        </w:rPr>
        <w:t>Contrôler</w:t>
      </w:r>
    </w:p>
    <w:p w14:paraId="483FE0E0" w14:textId="2C40DEA5" w:rsidR="008F6E03" w:rsidRPr="00D7503A" w:rsidRDefault="008F6E03" w:rsidP="008F6E03">
      <w:pPr>
        <w:rPr>
          <w:sz w:val="24"/>
          <w:szCs w:val="24"/>
        </w:rPr>
      </w:pPr>
      <w:r w:rsidRPr="00D7503A">
        <w:rPr>
          <w:sz w:val="24"/>
          <w:szCs w:val="24"/>
        </w:rPr>
        <w:t>Paris pendant 20 ans était reconstruit pour refaire naître la ville en ajoutant des égouts, aqueduc.</w:t>
      </w:r>
    </w:p>
    <w:p w14:paraId="04C3AFFB" w14:textId="7C8CA971" w:rsidR="008F6E03" w:rsidRPr="00D7503A" w:rsidRDefault="00713D26" w:rsidP="008F6E03">
      <w:pPr>
        <w:rPr>
          <w:sz w:val="24"/>
          <w:szCs w:val="24"/>
        </w:rPr>
      </w:pPr>
      <w:r w:rsidRPr="00D7503A">
        <w:rPr>
          <w:sz w:val="24"/>
          <w:szCs w:val="24"/>
        </w:rPr>
        <w:t>Embourgeoisement : faire quitter les plus pauvres vers la périphérie.</w:t>
      </w:r>
    </w:p>
    <w:p w14:paraId="1B312DC8" w14:textId="14C0CB7A" w:rsidR="00713D26" w:rsidRPr="00D7503A" w:rsidRDefault="00713D26" w:rsidP="008F6E03">
      <w:pPr>
        <w:rPr>
          <w:sz w:val="24"/>
          <w:szCs w:val="24"/>
        </w:rPr>
      </w:pPr>
      <w:r w:rsidRPr="00D7503A">
        <w:rPr>
          <w:sz w:val="24"/>
          <w:szCs w:val="24"/>
        </w:rPr>
        <w:t>L’envers du décor : le Paris de Baudelaire</w:t>
      </w:r>
    </w:p>
    <w:p w14:paraId="25AD8D1E" w14:textId="566CB06A" w:rsidR="00713D26" w:rsidRPr="00D7503A" w:rsidRDefault="00713D26" w:rsidP="00713D26">
      <w:pPr>
        <w:pStyle w:val="Paragraphedeliste"/>
        <w:numPr>
          <w:ilvl w:val="0"/>
          <w:numId w:val="1"/>
        </w:numPr>
        <w:rPr>
          <w:sz w:val="24"/>
          <w:szCs w:val="24"/>
        </w:rPr>
      </w:pPr>
      <w:r w:rsidRPr="00D7503A">
        <w:rPr>
          <w:sz w:val="24"/>
          <w:szCs w:val="24"/>
        </w:rPr>
        <w:t>Malheur : exclusion, pauvreté, bêtise, corruption</w:t>
      </w:r>
    </w:p>
    <w:p w14:paraId="05BD3CE0" w14:textId="61472405" w:rsidR="00713D26" w:rsidRPr="00D7503A" w:rsidRDefault="00713D26" w:rsidP="00713D26">
      <w:pPr>
        <w:pStyle w:val="Paragraphedeliste"/>
        <w:numPr>
          <w:ilvl w:val="0"/>
          <w:numId w:val="1"/>
        </w:numPr>
        <w:rPr>
          <w:sz w:val="24"/>
          <w:szCs w:val="24"/>
        </w:rPr>
      </w:pPr>
      <w:r w:rsidRPr="00D7503A">
        <w:rPr>
          <w:sz w:val="24"/>
          <w:szCs w:val="24"/>
        </w:rPr>
        <w:t>Mystère/Beauté : rencontres insolites, bizarreries</w:t>
      </w:r>
    </w:p>
    <w:p w14:paraId="39BCAF5B" w14:textId="300FEE47" w:rsidR="00713D26" w:rsidRPr="00D7503A" w:rsidRDefault="00713D26" w:rsidP="00713D26">
      <w:pPr>
        <w:pStyle w:val="Paragraphedeliste"/>
        <w:numPr>
          <w:ilvl w:val="0"/>
          <w:numId w:val="1"/>
        </w:numPr>
        <w:rPr>
          <w:sz w:val="24"/>
          <w:szCs w:val="24"/>
        </w:rPr>
      </w:pPr>
      <w:r w:rsidRPr="00D7503A">
        <w:rPr>
          <w:sz w:val="24"/>
          <w:szCs w:val="24"/>
        </w:rPr>
        <w:t>Expérience du Nombre : vaporisation et centralisation du moi</w:t>
      </w:r>
    </w:p>
    <w:p w14:paraId="00E09A9D" w14:textId="2C474D2A" w:rsidR="00713D26" w:rsidRPr="00D7503A" w:rsidRDefault="00713D26" w:rsidP="00713D26">
      <w:pPr>
        <w:pStyle w:val="Paragraphedeliste"/>
        <w:numPr>
          <w:ilvl w:val="0"/>
          <w:numId w:val="1"/>
        </w:numPr>
        <w:rPr>
          <w:sz w:val="24"/>
          <w:szCs w:val="24"/>
        </w:rPr>
      </w:pPr>
      <w:r w:rsidRPr="00D7503A">
        <w:rPr>
          <w:sz w:val="24"/>
          <w:szCs w:val="24"/>
        </w:rPr>
        <w:t>Le poète face à ses semblables : mépris/compassion</w:t>
      </w:r>
    </w:p>
    <w:p w14:paraId="56A9528F" w14:textId="3885ABCA" w:rsidR="00C0033F" w:rsidRPr="00D7503A" w:rsidRDefault="00C0033F" w:rsidP="00C0033F">
      <w:pPr>
        <w:rPr>
          <w:sz w:val="24"/>
          <w:szCs w:val="24"/>
        </w:rPr>
      </w:pPr>
      <w:r w:rsidRPr="00D7503A">
        <w:rPr>
          <w:sz w:val="24"/>
          <w:szCs w:val="24"/>
        </w:rPr>
        <w:t xml:space="preserve">L’expérience de la métropole : </w:t>
      </w:r>
    </w:p>
    <w:p w14:paraId="17D76FEA" w14:textId="132203FB" w:rsidR="00C0033F" w:rsidRPr="00D7503A" w:rsidRDefault="00C0033F" w:rsidP="00C0033F">
      <w:pPr>
        <w:rPr>
          <w:sz w:val="24"/>
          <w:szCs w:val="24"/>
        </w:rPr>
      </w:pPr>
      <w:r w:rsidRPr="00D7503A">
        <w:rPr>
          <w:sz w:val="24"/>
          <w:szCs w:val="24"/>
        </w:rPr>
        <w:t>Intensification de la vie nerveuse : rapidité et abondance de stimuli</w:t>
      </w:r>
    </w:p>
    <w:p w14:paraId="55B9933A" w14:textId="561A79F0" w:rsidR="00C0033F" w:rsidRPr="00D7503A" w:rsidRDefault="00C0033F" w:rsidP="00C0033F">
      <w:pPr>
        <w:pStyle w:val="Paragraphedeliste"/>
        <w:numPr>
          <w:ilvl w:val="0"/>
          <w:numId w:val="1"/>
        </w:numPr>
        <w:rPr>
          <w:sz w:val="24"/>
          <w:szCs w:val="24"/>
        </w:rPr>
      </w:pPr>
      <w:r w:rsidRPr="00D7503A">
        <w:rPr>
          <w:sz w:val="24"/>
          <w:szCs w:val="24"/>
        </w:rPr>
        <w:t>Réserve/indifférence du citadin</w:t>
      </w:r>
    </w:p>
    <w:p w14:paraId="27F94BB3" w14:textId="25194730" w:rsidR="00C0033F" w:rsidRPr="00D7503A" w:rsidRDefault="00C0033F" w:rsidP="00C0033F">
      <w:pPr>
        <w:pStyle w:val="Paragraphedeliste"/>
        <w:numPr>
          <w:ilvl w:val="0"/>
          <w:numId w:val="1"/>
        </w:numPr>
        <w:rPr>
          <w:sz w:val="24"/>
          <w:szCs w:val="24"/>
        </w:rPr>
      </w:pPr>
      <w:r w:rsidRPr="00D7503A">
        <w:rPr>
          <w:sz w:val="24"/>
          <w:szCs w:val="24"/>
        </w:rPr>
        <w:t>Intellectualisation et mathématisation du quotidien</w:t>
      </w:r>
    </w:p>
    <w:p w14:paraId="29518C80" w14:textId="7BA80880" w:rsidR="00C0033F" w:rsidRPr="00D7503A" w:rsidRDefault="00C0033F" w:rsidP="00C0033F">
      <w:pPr>
        <w:pStyle w:val="Paragraphedeliste"/>
        <w:numPr>
          <w:ilvl w:val="0"/>
          <w:numId w:val="1"/>
        </w:numPr>
        <w:rPr>
          <w:sz w:val="24"/>
          <w:szCs w:val="24"/>
        </w:rPr>
      </w:pPr>
      <w:r w:rsidRPr="00D7503A">
        <w:rPr>
          <w:sz w:val="24"/>
          <w:szCs w:val="24"/>
        </w:rPr>
        <w:t xml:space="preserve">Impersonnalité/anonymat </w:t>
      </w:r>
      <w:r w:rsidRPr="00D7503A">
        <w:rPr>
          <w:sz w:val="24"/>
          <w:szCs w:val="24"/>
        </w:rPr>
        <w:sym w:font="Wingdings" w:char="F0E0"/>
      </w:r>
      <w:r w:rsidRPr="00D7503A">
        <w:rPr>
          <w:sz w:val="24"/>
          <w:szCs w:val="24"/>
        </w:rPr>
        <w:t xml:space="preserve"> recherche d’originalité</w:t>
      </w:r>
    </w:p>
    <w:p w14:paraId="596EA9F7" w14:textId="797D428A" w:rsidR="00C0033F" w:rsidRPr="00D7503A" w:rsidRDefault="00C0033F" w:rsidP="00C0033F">
      <w:pPr>
        <w:rPr>
          <w:sz w:val="24"/>
          <w:szCs w:val="24"/>
        </w:rPr>
      </w:pPr>
      <w:r w:rsidRPr="00D7503A">
        <w:rPr>
          <w:sz w:val="24"/>
          <w:szCs w:val="24"/>
        </w:rPr>
        <w:t>La flânerie : une autre façon d’habiter la ville</w:t>
      </w:r>
    </w:p>
    <w:p w14:paraId="0F8210E9" w14:textId="11ACA202" w:rsidR="00C0033F" w:rsidRPr="00D7503A" w:rsidRDefault="009C19BE" w:rsidP="00C0033F">
      <w:pPr>
        <w:rPr>
          <w:sz w:val="24"/>
          <w:szCs w:val="24"/>
        </w:rPr>
      </w:pPr>
      <w:r w:rsidRPr="00D7503A">
        <w:rPr>
          <w:sz w:val="24"/>
          <w:szCs w:val="24"/>
        </w:rPr>
        <w:t xml:space="preserve">Une pratique bourgeoise </w:t>
      </w:r>
      <w:r w:rsidR="009E27E7" w:rsidRPr="00D7503A">
        <w:rPr>
          <w:sz w:val="24"/>
          <w:szCs w:val="24"/>
        </w:rPr>
        <w:t>une dissidente</w:t>
      </w:r>
    </w:p>
    <w:p w14:paraId="04729B62" w14:textId="77777777" w:rsidR="00643701" w:rsidRPr="00D7503A" w:rsidRDefault="00643701" w:rsidP="00C0033F">
      <w:pPr>
        <w:rPr>
          <w:sz w:val="24"/>
          <w:szCs w:val="24"/>
        </w:rPr>
      </w:pPr>
    </w:p>
    <w:p w14:paraId="45336E86" w14:textId="225FBDA4" w:rsidR="00643701" w:rsidRPr="00D7503A" w:rsidRDefault="00643701" w:rsidP="00C0033F">
      <w:pPr>
        <w:rPr>
          <w:sz w:val="24"/>
          <w:szCs w:val="24"/>
        </w:rPr>
      </w:pPr>
      <w:r w:rsidRPr="00D7503A">
        <w:rPr>
          <w:sz w:val="24"/>
          <w:szCs w:val="24"/>
        </w:rPr>
        <w:t xml:space="preserve">Le dandysme : </w:t>
      </w:r>
    </w:p>
    <w:p w14:paraId="3213F583" w14:textId="430A4224" w:rsidR="00643701" w:rsidRPr="00D7503A" w:rsidRDefault="00643701" w:rsidP="009E27E7">
      <w:pPr>
        <w:pStyle w:val="Paragraphedeliste"/>
        <w:numPr>
          <w:ilvl w:val="0"/>
          <w:numId w:val="1"/>
        </w:numPr>
        <w:rPr>
          <w:sz w:val="24"/>
          <w:szCs w:val="24"/>
        </w:rPr>
      </w:pPr>
      <w:r w:rsidRPr="00D7503A">
        <w:rPr>
          <w:sz w:val="24"/>
          <w:szCs w:val="24"/>
        </w:rPr>
        <w:t xml:space="preserve">Quête spirituelle/intellectuelle (et non </w:t>
      </w:r>
      <w:r w:rsidR="009E27E7" w:rsidRPr="00D7503A">
        <w:rPr>
          <w:sz w:val="24"/>
          <w:szCs w:val="24"/>
        </w:rPr>
        <w:t>matérielle)</w:t>
      </w:r>
      <w:r w:rsidRPr="00D7503A">
        <w:rPr>
          <w:sz w:val="24"/>
          <w:szCs w:val="24"/>
        </w:rPr>
        <w:t xml:space="preserve"> voire héroïsme</w:t>
      </w:r>
    </w:p>
    <w:p w14:paraId="7FEE431F" w14:textId="5FA8419D" w:rsidR="00643701" w:rsidRPr="00D7503A" w:rsidRDefault="00643701" w:rsidP="00643701">
      <w:pPr>
        <w:pStyle w:val="Paragraphedeliste"/>
        <w:numPr>
          <w:ilvl w:val="0"/>
          <w:numId w:val="1"/>
        </w:numPr>
        <w:rPr>
          <w:sz w:val="24"/>
          <w:szCs w:val="24"/>
        </w:rPr>
      </w:pPr>
      <w:r w:rsidRPr="00D7503A">
        <w:rPr>
          <w:sz w:val="24"/>
          <w:szCs w:val="24"/>
        </w:rPr>
        <w:t>État d’esprit aristocratique : attitude hautaine, provocatrice</w:t>
      </w:r>
    </w:p>
    <w:p w14:paraId="3013882B" w14:textId="5A44E6A1" w:rsidR="00643701" w:rsidRPr="00D7503A" w:rsidRDefault="00643701" w:rsidP="00643701">
      <w:pPr>
        <w:pStyle w:val="Paragraphedeliste"/>
        <w:numPr>
          <w:ilvl w:val="0"/>
          <w:numId w:val="1"/>
        </w:numPr>
        <w:rPr>
          <w:sz w:val="24"/>
          <w:szCs w:val="24"/>
        </w:rPr>
      </w:pPr>
      <w:r w:rsidRPr="00D7503A">
        <w:rPr>
          <w:sz w:val="24"/>
          <w:szCs w:val="24"/>
        </w:rPr>
        <w:t>Recherche de distinction : élégance matérielle et spirituelle</w:t>
      </w:r>
    </w:p>
    <w:p w14:paraId="4D90646B" w14:textId="70AB368A" w:rsidR="00643701" w:rsidRPr="00D7503A" w:rsidRDefault="00643701" w:rsidP="00643701">
      <w:pPr>
        <w:pStyle w:val="Paragraphedeliste"/>
        <w:numPr>
          <w:ilvl w:val="0"/>
          <w:numId w:val="1"/>
        </w:numPr>
        <w:rPr>
          <w:sz w:val="24"/>
          <w:szCs w:val="24"/>
        </w:rPr>
      </w:pPr>
      <w:r w:rsidRPr="00D7503A">
        <w:rPr>
          <w:sz w:val="24"/>
          <w:szCs w:val="24"/>
        </w:rPr>
        <w:t>Révolte contre l’ordre bourgeoise :  oisiveté, improductivité, flânerie, individualisme, esthétisme</w:t>
      </w:r>
    </w:p>
    <w:p w14:paraId="21B16743" w14:textId="0F37E565" w:rsidR="00713D26" w:rsidRPr="00D7503A" w:rsidRDefault="00643701" w:rsidP="008F6E03">
      <w:pPr>
        <w:rPr>
          <w:sz w:val="24"/>
          <w:szCs w:val="24"/>
        </w:rPr>
      </w:pPr>
      <w:r w:rsidRPr="00D7503A">
        <w:rPr>
          <w:sz w:val="24"/>
          <w:szCs w:val="24"/>
        </w:rPr>
        <w:t>Oisiveté : faire rien et se faire tout par une autre personne</w:t>
      </w:r>
    </w:p>
    <w:p w14:paraId="3AC68711" w14:textId="77777777" w:rsidR="00A858D0" w:rsidRPr="00D7503A" w:rsidRDefault="009E27E7" w:rsidP="00A858D0">
      <w:pPr>
        <w:pStyle w:val="NormalWeb"/>
        <w:rPr>
          <w:rFonts w:asciiTheme="minorHAnsi" w:hAnsiTheme="minorHAnsi"/>
        </w:rPr>
      </w:pPr>
      <w:r w:rsidRPr="00D7503A">
        <w:rPr>
          <w:rFonts w:asciiTheme="minorHAnsi" w:hAnsiTheme="minorHAnsi"/>
        </w:rPr>
        <w:t>Baudelaire : se voit appartement a aucun groupe social a aucune nation, seul envers tous</w:t>
      </w:r>
      <w:r w:rsidR="00A858D0" w:rsidRPr="00D7503A">
        <w:rPr>
          <w:rFonts w:asciiTheme="minorHAnsi" w:hAnsiTheme="minorHAnsi"/>
        </w:rPr>
        <w:br/>
      </w:r>
      <w:r w:rsidR="00A858D0" w:rsidRPr="00D7503A">
        <w:rPr>
          <w:rFonts w:asciiTheme="minorHAnsi" w:hAnsiTheme="minorHAnsi"/>
        </w:rPr>
        <w:br/>
      </w:r>
      <w:r w:rsidR="00A858D0" w:rsidRPr="00D7503A">
        <w:rPr>
          <w:rFonts w:asciiTheme="minorHAnsi" w:hAnsiTheme="minorHAnsi"/>
        </w:rPr>
        <w:br/>
        <w:t xml:space="preserve">Charles Baudelaire, né à Paris en 1821, est une figure majeure de la littérature française du XIXe siècle. Son œuvre, marquée par des événements comme le scandale des "Fleurs du mal" (1857), reflète son lien profond avec la ville et la flânerie. Les poèmes "Les Foules" </w:t>
      </w:r>
      <w:r w:rsidR="00A858D0" w:rsidRPr="00D7503A">
        <w:rPr>
          <w:rFonts w:asciiTheme="minorHAnsi" w:hAnsiTheme="minorHAnsi"/>
        </w:rPr>
        <w:lastRenderedPageBreak/>
        <w:t>(XII), "Le Crépuscule du soir" (XXII) et "Les Fenêtres" (XXXV) expriment l'essence de la vie urbaine, de la solitude et des interactions humaines dans un contexte moderne. Paris, en pleine transformation avec l'haussmannisation, devient le décor emblématique de son exploration de la métropole, de la beauté à la misère. Baudelaire incarne également le dandysme, un style de vie aristocratique et rebelle, reflétant sa révolte contre l'ordre bourgeois et sa quête spirituelle. Son œuvre reste une fenêtre fascinante sur la modernité et l'âme humaine, capturant l'essence d'une époque en mutation constante.</w:t>
      </w:r>
    </w:p>
    <w:p w14:paraId="4BDCF45A" w14:textId="6D3857FC" w:rsidR="008F6E03" w:rsidRPr="00D7503A" w:rsidRDefault="008F6E03" w:rsidP="008F6E03">
      <w:pPr>
        <w:rPr>
          <w:sz w:val="24"/>
          <w:szCs w:val="24"/>
        </w:rPr>
      </w:pPr>
    </w:p>
    <w:p w14:paraId="5CAA7C8F" w14:textId="244F1CAB" w:rsidR="00CF3DF5" w:rsidRPr="00D7503A" w:rsidRDefault="00CF3DF5" w:rsidP="008F6E03">
      <w:pPr>
        <w:rPr>
          <w:sz w:val="24"/>
          <w:szCs w:val="24"/>
        </w:rPr>
      </w:pPr>
      <w:r w:rsidRPr="000A1A3E">
        <w:rPr>
          <w:b/>
          <w:bCs/>
          <w:sz w:val="24"/>
          <w:szCs w:val="24"/>
        </w:rPr>
        <w:t>Les veuves </w:t>
      </w:r>
      <w:r w:rsidRPr="00D7503A">
        <w:rPr>
          <w:sz w:val="24"/>
          <w:szCs w:val="24"/>
        </w:rPr>
        <w:t xml:space="preserve">: </w:t>
      </w:r>
      <w:proofErr w:type="spellStart"/>
      <w:r w:rsidRPr="00D7503A">
        <w:rPr>
          <w:sz w:val="24"/>
          <w:szCs w:val="24"/>
        </w:rPr>
        <w:t>Flanerie</w:t>
      </w:r>
      <w:proofErr w:type="spellEnd"/>
      <w:r w:rsidRPr="00D7503A">
        <w:rPr>
          <w:sz w:val="24"/>
          <w:szCs w:val="24"/>
        </w:rPr>
        <w:t xml:space="preserve"> </w:t>
      </w:r>
      <w:proofErr w:type="spellStart"/>
      <w:r w:rsidRPr="00D7503A">
        <w:rPr>
          <w:sz w:val="24"/>
          <w:szCs w:val="24"/>
        </w:rPr>
        <w:t>presente</w:t>
      </w:r>
      <w:proofErr w:type="spellEnd"/>
      <w:r w:rsidRPr="00D7503A">
        <w:rPr>
          <w:sz w:val="24"/>
          <w:szCs w:val="24"/>
        </w:rPr>
        <w:t xml:space="preserve"> quand Baudelaire </w:t>
      </w:r>
      <w:proofErr w:type="spellStart"/>
      <w:r w:rsidRPr="00D7503A">
        <w:rPr>
          <w:sz w:val="24"/>
          <w:szCs w:val="24"/>
        </w:rPr>
        <w:t>obesrve</w:t>
      </w:r>
      <w:proofErr w:type="spellEnd"/>
      <w:r w:rsidRPr="00D7503A">
        <w:rPr>
          <w:sz w:val="24"/>
          <w:szCs w:val="24"/>
        </w:rPr>
        <w:t xml:space="preserve"> les gens, quand il </w:t>
      </w:r>
      <w:proofErr w:type="spellStart"/>
      <w:r w:rsidRPr="00D7503A">
        <w:rPr>
          <w:sz w:val="24"/>
          <w:szCs w:val="24"/>
        </w:rPr>
        <w:t>defini</w:t>
      </w:r>
      <w:proofErr w:type="spellEnd"/>
      <w:r w:rsidRPr="00D7503A">
        <w:rPr>
          <w:sz w:val="24"/>
          <w:szCs w:val="24"/>
        </w:rPr>
        <w:t xml:space="preserve"> le contraste</w:t>
      </w:r>
      <w:r w:rsidRPr="00D7503A">
        <w:rPr>
          <w:sz w:val="24"/>
          <w:szCs w:val="24"/>
        </w:rPr>
        <w:br/>
      </w:r>
    </w:p>
    <w:p w14:paraId="10276A8D"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des veuves dans les jardins publics :</w:t>
      </w:r>
    </w:p>
    <w:p w14:paraId="532F648F"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"Vauvenargues dit que dans les jardins publics il est des allées hantées principalement par l'ambition déçue, par les inventeurs malheureux, par les gloires avortées, par les cœurs brisés..."</w:t>
      </w:r>
    </w:p>
    <w:p w14:paraId="5C31AAC6"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vie urbaine et la solitude des veuves :</w:t>
      </w:r>
    </w:p>
    <w:p w14:paraId="78714C30"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"Qu'elles soient en deuil ou non, il est facile de les reconnaître. D'ailleurs il y a toujours dans le deuil du pauvre quelque chose qui manque, une absence d'harmonie qui le rend plus navrant..."</w:t>
      </w:r>
    </w:p>
    <w:p w14:paraId="2D84BA9C"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Le poète observe une vieille veuve dans un café :</w:t>
      </w:r>
    </w:p>
    <w:p w14:paraId="57F7BF2C"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sais dans quel misérable café et de quelle façon elle déjeuna. Je la suivis au cabinet de lecture; et je l'épiai longtemps pendant qu'elle cherchait dans les gazettes, avec des yeux actifs, jadis brûlés par les larmes..."</w:t>
      </w:r>
    </w:p>
    <w:p w14:paraId="566DE648"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flânerie au concert public :</w:t>
      </w:r>
    </w:p>
    <w:p w14:paraId="51283631"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puis jamais m'empêcher de jeter un regard, sinon universellement sympathique, au moins curieux, sur la foule de parias qui se pressent autour de l'enceinte d'un concert public..."</w:t>
      </w:r>
    </w:p>
    <w:p w14:paraId="0EB3CE12"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d'une veuve noble au concert :</w:t>
      </w:r>
    </w:p>
    <w:p w14:paraId="22F53AF8" w14:textId="77777777" w:rsidR="00CF3DF5" w:rsidRDefault="00CF3DF5" w:rsidP="00CF3DF5">
      <w:pPr>
        <w:pStyle w:val="NormalWeb"/>
        <w:ind w:left="720"/>
        <w:rPr>
          <w:rFonts w:asciiTheme="minorHAnsi" w:hAnsiTheme="minorHAnsi"/>
        </w:rPr>
      </w:pPr>
      <w:r w:rsidRPr="00D7503A">
        <w:rPr>
          <w:rFonts w:asciiTheme="minorHAnsi" w:hAnsiTheme="minorHAnsi"/>
        </w:rPr>
        <w:t>"Mais en passant curieusement auprès d'elle, je crus en deviner la raison. La grande veuve tenait par la main un enfant comme elle vêtu de noir..."</w:t>
      </w:r>
    </w:p>
    <w:p w14:paraId="6DB77820" w14:textId="77777777" w:rsidR="000A1A3E" w:rsidRDefault="000A1A3E" w:rsidP="00CF3DF5">
      <w:pPr>
        <w:pStyle w:val="NormalWeb"/>
        <w:ind w:left="720"/>
        <w:rPr>
          <w:rFonts w:asciiTheme="minorHAnsi" w:hAnsiTheme="minorHAnsi"/>
        </w:rPr>
      </w:pPr>
    </w:p>
    <w:p w14:paraId="317C7B07" w14:textId="4C79C0B2" w:rsidR="000A1A3E" w:rsidRDefault="000A1A3E" w:rsidP="000A1A3E">
      <w:pPr>
        <w:pStyle w:val="NormalWeb"/>
        <w:rPr>
          <w:rFonts w:asciiTheme="minorHAnsi" w:hAnsiTheme="minorHAnsi"/>
        </w:rPr>
      </w:pPr>
      <w:r w:rsidRPr="000A1A3E">
        <w:rPr>
          <w:rFonts w:asciiTheme="minorHAnsi" w:hAnsiTheme="minorHAnsi"/>
          <w:b/>
          <w:bCs/>
        </w:rPr>
        <w:lastRenderedPageBreak/>
        <w:t>Les yeux des pauvres</w:t>
      </w:r>
      <w:r>
        <w:rPr>
          <w:rFonts w:asciiTheme="minorHAnsi" w:hAnsiTheme="minorHAnsi"/>
        </w:rPr>
        <w:t> :</w:t>
      </w:r>
      <w:r>
        <w:rPr>
          <w:rFonts w:asciiTheme="minorHAnsi" w:hAnsiTheme="minorHAnsi"/>
        </w:rPr>
        <w:br/>
      </w:r>
      <w:r>
        <w:t>Ensuite, le poème décrit la scène devant le café. Le narrateur remarque une famille pauvre composée d'un père, d'un petit garçon et d'un bébé. Malgré leur apparence misérable, ils contemplent avec admiration le café luxueux. Le père exprime cette admiration en pensant que tout l'or du monde des pauvres est concentré dans ce café. Le petit garçon est également émerveillé mais réalise que cet endroit n'est pas pour des gens comme eux. Quant au bébé, il est simplement fasciné par la vue.</w:t>
      </w:r>
      <w:r>
        <w:rPr>
          <w:rFonts w:asciiTheme="minorHAnsi" w:hAnsiTheme="minorHAnsi"/>
        </w:rPr>
        <w:t xml:space="preserve"> </w:t>
      </w:r>
    </w:p>
    <w:p w14:paraId="7D7E7E00" w14:textId="77777777" w:rsidR="000A1A3E" w:rsidRDefault="000A1A3E" w:rsidP="000A1A3E">
      <w:pPr>
        <w:pStyle w:val="NormalWeb"/>
        <w:rPr>
          <w:rFonts w:asciiTheme="minorHAnsi" w:hAnsiTheme="minorHAnsi"/>
        </w:rPr>
      </w:pPr>
    </w:p>
    <w:p w14:paraId="4AD9A291" w14:textId="2D037090" w:rsidR="000A1A3E" w:rsidRPr="00D7503A" w:rsidRDefault="000A1A3E" w:rsidP="000A1A3E">
      <w:pPr>
        <w:pStyle w:val="NormalWeb"/>
        <w:rPr>
          <w:rFonts w:asciiTheme="minorHAnsi" w:hAnsiTheme="minorHAnsi"/>
        </w:rPr>
      </w:pPr>
      <w:r>
        <w:t>"Les yeux du père disaient: 'Que c'est beau! que c'est beau! on dirait que tout l'or du pauvre monde est venu se porter sur ces murs.' -- Les yeux du petit garçon: 'Que c'est beau! que c'est beau! mais c'est une maison où peuvent seuls entrer les gens qui ne sont pas comme nous.'"</w:t>
      </w:r>
    </w:p>
    <w:p w14:paraId="43EB00FF" w14:textId="77777777" w:rsidR="00CF3DF5" w:rsidRPr="00D7503A" w:rsidRDefault="00CF3DF5" w:rsidP="008F6E03">
      <w:pPr>
        <w:rPr>
          <w:sz w:val="24"/>
          <w:szCs w:val="24"/>
        </w:rPr>
      </w:pPr>
    </w:p>
    <w:sectPr w:rsidR="00CF3DF5" w:rsidRPr="00D750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35556"/>
    <w:multiLevelType w:val="multilevel"/>
    <w:tmpl w:val="3E4E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1"/>
  </w:num>
  <w:num w:numId="2" w16cid:durableId="14628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0A1A3E"/>
    <w:rsid w:val="00201BFC"/>
    <w:rsid w:val="00643701"/>
    <w:rsid w:val="00713D26"/>
    <w:rsid w:val="00810191"/>
    <w:rsid w:val="008F6E03"/>
    <w:rsid w:val="0097724A"/>
    <w:rsid w:val="009C19BE"/>
    <w:rsid w:val="009E27E7"/>
    <w:rsid w:val="00A55B53"/>
    <w:rsid w:val="00A80B2C"/>
    <w:rsid w:val="00A858D0"/>
    <w:rsid w:val="00BA03F7"/>
    <w:rsid w:val="00C0033F"/>
    <w:rsid w:val="00C42A4F"/>
    <w:rsid w:val="00CF3DF5"/>
    <w:rsid w:val="00D7503A"/>
    <w:rsid w:val="00E0265F"/>
    <w:rsid w:val="00EA4298"/>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 w:type="paragraph" w:styleId="NormalWeb">
    <w:name w:val="Normal (Web)"/>
    <w:basedOn w:val="Normal"/>
    <w:uiPriority w:val="99"/>
    <w:semiHidden/>
    <w:unhideWhenUsed/>
    <w:rsid w:val="00A858D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CF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043">
      <w:bodyDiv w:val="1"/>
      <w:marLeft w:val="0"/>
      <w:marRight w:val="0"/>
      <w:marTop w:val="0"/>
      <w:marBottom w:val="0"/>
      <w:divBdr>
        <w:top w:val="none" w:sz="0" w:space="0" w:color="auto"/>
        <w:left w:val="none" w:sz="0" w:space="0" w:color="auto"/>
        <w:bottom w:val="none" w:sz="0" w:space="0" w:color="auto"/>
        <w:right w:val="none" w:sz="0" w:space="0" w:color="auto"/>
      </w:divBdr>
    </w:div>
    <w:div w:id="133184355">
      <w:bodyDiv w:val="1"/>
      <w:marLeft w:val="0"/>
      <w:marRight w:val="0"/>
      <w:marTop w:val="0"/>
      <w:marBottom w:val="0"/>
      <w:divBdr>
        <w:top w:val="none" w:sz="0" w:space="0" w:color="auto"/>
        <w:left w:val="none" w:sz="0" w:space="0" w:color="auto"/>
        <w:bottom w:val="none" w:sz="0" w:space="0" w:color="auto"/>
        <w:right w:val="none" w:sz="0" w:space="0" w:color="auto"/>
      </w:divBdr>
      <w:divsChild>
        <w:div w:id="1218778113">
          <w:marLeft w:val="0"/>
          <w:marRight w:val="0"/>
          <w:marTop w:val="0"/>
          <w:marBottom w:val="0"/>
          <w:divBdr>
            <w:top w:val="none" w:sz="0" w:space="0" w:color="auto"/>
            <w:left w:val="none" w:sz="0" w:space="0" w:color="auto"/>
            <w:bottom w:val="none" w:sz="0" w:space="0" w:color="auto"/>
            <w:right w:val="none" w:sz="0" w:space="0" w:color="auto"/>
          </w:divBdr>
          <w:divsChild>
            <w:div w:id="1238440226">
              <w:marLeft w:val="0"/>
              <w:marRight w:val="0"/>
              <w:marTop w:val="0"/>
              <w:marBottom w:val="0"/>
              <w:divBdr>
                <w:top w:val="none" w:sz="0" w:space="0" w:color="auto"/>
                <w:left w:val="none" w:sz="0" w:space="0" w:color="auto"/>
                <w:bottom w:val="none" w:sz="0" w:space="0" w:color="auto"/>
                <w:right w:val="none" w:sz="0" w:space="0" w:color="auto"/>
              </w:divBdr>
              <w:divsChild>
                <w:div w:id="646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6532">
      <w:bodyDiv w:val="1"/>
      <w:marLeft w:val="0"/>
      <w:marRight w:val="0"/>
      <w:marTop w:val="0"/>
      <w:marBottom w:val="0"/>
      <w:divBdr>
        <w:top w:val="none" w:sz="0" w:space="0" w:color="auto"/>
        <w:left w:val="none" w:sz="0" w:space="0" w:color="auto"/>
        <w:bottom w:val="none" w:sz="0" w:space="0" w:color="auto"/>
        <w:right w:val="none" w:sz="0" w:space="0" w:color="auto"/>
      </w:divBdr>
      <w:divsChild>
        <w:div w:id="2053797945">
          <w:marLeft w:val="0"/>
          <w:marRight w:val="0"/>
          <w:marTop w:val="0"/>
          <w:marBottom w:val="0"/>
          <w:divBdr>
            <w:top w:val="none" w:sz="0" w:space="0" w:color="auto"/>
            <w:left w:val="none" w:sz="0" w:space="0" w:color="auto"/>
            <w:bottom w:val="none" w:sz="0" w:space="0" w:color="auto"/>
            <w:right w:val="none" w:sz="0" w:space="0" w:color="auto"/>
          </w:divBdr>
          <w:divsChild>
            <w:div w:id="1044646472">
              <w:marLeft w:val="0"/>
              <w:marRight w:val="0"/>
              <w:marTop w:val="0"/>
              <w:marBottom w:val="0"/>
              <w:divBdr>
                <w:top w:val="none" w:sz="0" w:space="0" w:color="auto"/>
                <w:left w:val="none" w:sz="0" w:space="0" w:color="auto"/>
                <w:bottom w:val="none" w:sz="0" w:space="0" w:color="auto"/>
                <w:right w:val="none" w:sz="0" w:space="0" w:color="auto"/>
              </w:divBdr>
              <w:divsChild>
                <w:div w:id="267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8</cp:revision>
  <dcterms:created xsi:type="dcterms:W3CDTF">2024-03-19T17:36:00Z</dcterms:created>
  <dcterms:modified xsi:type="dcterms:W3CDTF">2024-04-14T20:39:00Z</dcterms:modified>
</cp:coreProperties>
</file>