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690B" w14:textId="5E5FCBA8" w:rsidR="001C32F9" w:rsidRPr="00296B99" w:rsidRDefault="008A4B50" w:rsidP="00D17EA9">
      <w:pPr>
        <w:pStyle w:val="Titre"/>
        <w:rPr>
          <w:sz w:val="40"/>
        </w:rPr>
      </w:pPr>
      <w:r>
        <w:rPr>
          <w:sz w:val="40"/>
        </w:rPr>
        <w:t>Travail pratique 2</w:t>
      </w:r>
      <w:r w:rsidR="001C32F9" w:rsidRPr="00296B99">
        <w:rPr>
          <w:sz w:val="40"/>
        </w:rPr>
        <w:t xml:space="preserve"> : </w:t>
      </w:r>
      <w:r w:rsidR="006B60DB">
        <w:rPr>
          <w:sz w:val="40"/>
        </w:rPr>
        <w:t xml:space="preserve">Application </w:t>
      </w:r>
      <w:proofErr w:type="spellStart"/>
      <w:r w:rsidR="006B60DB">
        <w:rPr>
          <w:sz w:val="40"/>
        </w:rPr>
        <w:t>android</w:t>
      </w:r>
      <w:proofErr w:type="spellEnd"/>
      <w:r w:rsidR="006B60DB">
        <w:rPr>
          <w:sz w:val="40"/>
        </w:rPr>
        <w:t xml:space="preserve"> de dessin</w:t>
      </w:r>
    </w:p>
    <w:p w14:paraId="332EBBEA" w14:textId="77777777" w:rsidR="001C32F9" w:rsidRPr="00296B99" w:rsidRDefault="001C32F9" w:rsidP="001C32F9"/>
    <w:p w14:paraId="22EBCF95" w14:textId="77777777" w:rsidR="00DE16D0" w:rsidRPr="00296B99" w:rsidRDefault="001C32F9" w:rsidP="001C32F9">
      <w:pPr>
        <w:jc w:val="left"/>
      </w:pPr>
      <w:r w:rsidRPr="00296B99">
        <w:t xml:space="preserve">Objectifs : </w:t>
      </w:r>
    </w:p>
    <w:p w14:paraId="4B875D39" w14:textId="77777777" w:rsidR="001C32F9" w:rsidRPr="001C32F9" w:rsidRDefault="001C32F9" w:rsidP="001C32F9">
      <w:pPr>
        <w:pStyle w:val="Paragraphedeliste"/>
        <w:numPr>
          <w:ilvl w:val="0"/>
          <w:numId w:val="1"/>
        </w:numPr>
        <w:jc w:val="left"/>
      </w:pPr>
      <w:r w:rsidRPr="001C32F9">
        <w:t>utiliser les techniques de dessin sur mesure vues en classe</w:t>
      </w:r>
    </w:p>
    <w:p w14:paraId="2310223C" w14:textId="510AB93E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gérer différents types d'événements </w:t>
      </w:r>
    </w:p>
    <w:p w14:paraId="3CFE190F" w14:textId="56F92AC3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utiliser des composantes </w:t>
      </w:r>
      <w:r w:rsidR="006B60DB">
        <w:t>Android</w:t>
      </w:r>
      <w:r>
        <w:t xml:space="preserve"> tels </w:t>
      </w:r>
      <w:r w:rsidR="006B60DB">
        <w:t xml:space="preserve">que </w:t>
      </w:r>
      <w:r>
        <w:t xml:space="preserve">des </w:t>
      </w:r>
      <w:proofErr w:type="spellStart"/>
      <w:r w:rsidR="006B60DB">
        <w:rPr>
          <w:rFonts w:ascii="Courier New" w:hAnsi="Courier New" w:cs="Courier New"/>
        </w:rPr>
        <w:t>LinearLayout</w:t>
      </w:r>
      <w:proofErr w:type="spellEnd"/>
      <w:r w:rsidR="006B60DB">
        <w:rPr>
          <w:rFonts w:ascii="Courier New" w:hAnsi="Courier New" w:cs="Courier New"/>
        </w:rPr>
        <w:t xml:space="preserve">, des </w:t>
      </w:r>
      <w:proofErr w:type="spellStart"/>
      <w:r w:rsidR="006B60DB">
        <w:rPr>
          <w:rFonts w:ascii="Courier New" w:hAnsi="Courier New" w:cs="Courier New"/>
        </w:rPr>
        <w:t>ImageView</w:t>
      </w:r>
      <w:proofErr w:type="spellEnd"/>
      <w:r w:rsidR="006B60DB">
        <w:rPr>
          <w:rFonts w:ascii="Courier New" w:hAnsi="Courier New" w:cs="Courier New"/>
        </w:rPr>
        <w:t xml:space="preserve"> ou des </w:t>
      </w:r>
      <w:proofErr w:type="spellStart"/>
      <w:r w:rsidR="006B60DB">
        <w:rPr>
          <w:rFonts w:ascii="Courier New" w:hAnsi="Courier New" w:cs="Courier New"/>
        </w:rPr>
        <w:t>HorizontalScrollView</w:t>
      </w:r>
      <w:proofErr w:type="spellEnd"/>
      <w:r>
        <w:t xml:space="preserve"> </w:t>
      </w:r>
    </w:p>
    <w:p w14:paraId="7B14364D" w14:textId="77777777" w:rsidR="001C32F9" w:rsidRDefault="001C32F9" w:rsidP="001C32F9"/>
    <w:p w14:paraId="517430B7" w14:textId="647F1DF4" w:rsidR="001C32F9" w:rsidRDefault="001C32F9" w:rsidP="001C32F9">
      <w:pPr>
        <w:jc w:val="both"/>
      </w:pPr>
      <w:r>
        <w:t>Ce travail consiste donc à développer un</w:t>
      </w:r>
      <w:r w:rsidR="006B60DB">
        <w:t>e</w:t>
      </w:r>
      <w:r>
        <w:t xml:space="preserve"> </w:t>
      </w:r>
      <w:r w:rsidR="006B60DB">
        <w:t>application</w:t>
      </w:r>
      <w:r>
        <w:t xml:space="preserve"> de dessin simple à l'image </w:t>
      </w:r>
      <w:r w:rsidR="006B60DB">
        <w:t>de nombreuses applications se trouvant sur Google Play ( je me suis basé sur celle Paint For Android qu</w:t>
      </w:r>
      <w:r w:rsidR="00521364">
        <w:t>e</w:t>
      </w:r>
      <w:r w:rsidR="006B60DB">
        <w:t xml:space="preserve"> </w:t>
      </w:r>
      <w:r w:rsidR="00521364">
        <w:t xml:space="preserve">vous pouvez télécharger sur votre téléphone </w:t>
      </w:r>
      <w:r w:rsidR="006B60DB">
        <w:t>)</w:t>
      </w:r>
      <w:r>
        <w:t xml:space="preserve">. En vertu du temps qui nous est imparti, </w:t>
      </w:r>
      <w:r w:rsidR="00537DBA">
        <w:t>certaines fonctionnalités ont dû</w:t>
      </w:r>
      <w:r>
        <w:t xml:space="preserve"> être mises de côté mais en le développant vous serez surpris de tout ce qu'on arrive à réaliser. Ce document a pour but de vous guider dans le développement de cette application.</w:t>
      </w:r>
      <w:r w:rsidR="007B565A">
        <w:t xml:space="preserve"> En cas de doute</w:t>
      </w:r>
      <w:r w:rsidR="006B60DB">
        <w:t xml:space="preserve"> concernant les fonctionnalités</w:t>
      </w:r>
      <w:r w:rsidR="007B565A">
        <w:t xml:space="preserve">, référez-vous aux comportements </w:t>
      </w:r>
      <w:r w:rsidR="006B60DB">
        <w:t>de cette application</w:t>
      </w:r>
      <w:r w:rsidR="003D76BA">
        <w:t xml:space="preserve"> la majorité du temps</w:t>
      </w:r>
      <w:r w:rsidR="006B60DB">
        <w:t>. En ce qui concerne son apparence vous avez presque carte blanche, en tenant compte des passages en gras dans le document qui sont obligatoires.</w:t>
      </w:r>
    </w:p>
    <w:p w14:paraId="2C64ACDC" w14:textId="2D482FB7" w:rsidR="00647E40" w:rsidRDefault="00647E40" w:rsidP="001C32F9">
      <w:pPr>
        <w:jc w:val="both"/>
      </w:pPr>
    </w:p>
    <w:p w14:paraId="455B575F" w14:textId="28A09D1B" w:rsidR="00647E40" w:rsidRDefault="00647E40" w:rsidP="001C32F9">
      <w:pPr>
        <w:jc w:val="both"/>
      </w:pPr>
      <w:r>
        <w:t>*** Vous pouvez télécharger l’app sur votre téléphone. S</w:t>
      </w:r>
      <w:r w:rsidR="00D30C30">
        <w:t>i</w:t>
      </w:r>
      <w:r>
        <w:t xml:space="preserve"> vous voulez la télécharger sur un émulateur, on doit en créer un qui a Google Play installé </w:t>
      </w:r>
    </w:p>
    <w:p w14:paraId="717DC959" w14:textId="515726A0" w:rsidR="001C32F9" w:rsidRDefault="001C32F9" w:rsidP="001C32F9">
      <w:pPr>
        <w:jc w:val="both"/>
        <w:rPr>
          <w:b/>
        </w:rPr>
      </w:pPr>
    </w:p>
    <w:p w14:paraId="17719B99" w14:textId="77777777" w:rsidR="00521364" w:rsidRPr="00214B92" w:rsidRDefault="00521364" w:rsidP="001C32F9">
      <w:pPr>
        <w:jc w:val="both"/>
        <w:rPr>
          <w:b/>
        </w:rPr>
      </w:pPr>
    </w:p>
    <w:p w14:paraId="01A2589E" w14:textId="77777777" w:rsidR="003F1521" w:rsidRPr="00214B92" w:rsidRDefault="003F1521" w:rsidP="001C32F9">
      <w:pPr>
        <w:jc w:val="both"/>
        <w:rPr>
          <w:b/>
        </w:rPr>
      </w:pPr>
      <w:r w:rsidRPr="00214B92">
        <w:rPr>
          <w:b/>
        </w:rPr>
        <w:t>1. Le modèle de classes</w:t>
      </w:r>
    </w:p>
    <w:p w14:paraId="4C2E4D7C" w14:textId="77777777" w:rsidR="003F1521" w:rsidRDefault="003F1521" w:rsidP="001C32F9">
      <w:pPr>
        <w:jc w:val="both"/>
      </w:pPr>
    </w:p>
    <w:p w14:paraId="275F6EB5" w14:textId="77777777" w:rsidR="00691096" w:rsidRDefault="003F1521" w:rsidP="001C32F9">
      <w:pPr>
        <w:jc w:val="both"/>
      </w:pPr>
      <w:r>
        <w:t xml:space="preserve">Comme tout projet orienté objet qui se respecte, </w:t>
      </w:r>
      <w:r w:rsidR="00691096" w:rsidRPr="00647E40">
        <w:rPr>
          <w:b/>
          <w:bCs/>
        </w:rPr>
        <w:t>des classes représentant l'état des objets sont nécessaires avant d'attaquer l'interface graphique.</w:t>
      </w:r>
    </w:p>
    <w:p w14:paraId="1326E0D6" w14:textId="77777777" w:rsidR="00691096" w:rsidRPr="00115EFB" w:rsidRDefault="00691096" w:rsidP="001C32F9">
      <w:pPr>
        <w:jc w:val="both"/>
        <w:rPr>
          <w:rFonts w:ascii="Courier New" w:hAnsi="Courier New" w:cs="Courier New"/>
        </w:rPr>
      </w:pPr>
    </w:p>
    <w:p w14:paraId="558C255E" w14:textId="77777777" w:rsidR="00691096" w:rsidRDefault="00691096" w:rsidP="001C32F9">
      <w:pPr>
        <w:jc w:val="both"/>
      </w:pPr>
      <w:r>
        <w:t xml:space="preserve">Des classes telles que  : </w:t>
      </w:r>
      <w:proofErr w:type="spellStart"/>
      <w:r w:rsidRPr="00115EFB">
        <w:rPr>
          <w:rFonts w:ascii="Courier New" w:hAnsi="Courier New" w:cs="Courier New"/>
        </w:rPr>
        <w:t>TraceLibre</w:t>
      </w:r>
      <w:proofErr w:type="spellEnd"/>
      <w:r>
        <w:t xml:space="preserve">, </w:t>
      </w:r>
      <w:proofErr w:type="spellStart"/>
      <w:r w:rsidRPr="00115EFB">
        <w:rPr>
          <w:rFonts w:ascii="Courier New" w:hAnsi="Courier New" w:cs="Courier New"/>
        </w:rPr>
        <w:t>Oval</w:t>
      </w:r>
      <w:proofErr w:type="spellEnd"/>
      <w:r>
        <w:t xml:space="preserve">, </w:t>
      </w:r>
      <w:r w:rsidRPr="00115EFB">
        <w:rPr>
          <w:rFonts w:ascii="Courier New" w:hAnsi="Courier New" w:cs="Courier New"/>
        </w:rPr>
        <w:t>Triangle</w:t>
      </w:r>
      <w:r>
        <w:t xml:space="preserve">, </w:t>
      </w:r>
      <w:r w:rsidRPr="00115EFB">
        <w:rPr>
          <w:rFonts w:ascii="Courier New" w:hAnsi="Courier New" w:cs="Courier New"/>
        </w:rPr>
        <w:t>Forme</w:t>
      </w:r>
      <w:r>
        <w:t xml:space="preserve">, </w:t>
      </w:r>
      <w:r w:rsidRPr="00115EFB">
        <w:rPr>
          <w:rFonts w:ascii="Courier New" w:hAnsi="Courier New" w:cs="Courier New"/>
        </w:rPr>
        <w:t>Efface</w:t>
      </w:r>
      <w:r>
        <w:t>, etc.</w:t>
      </w:r>
    </w:p>
    <w:p w14:paraId="7C8266C1" w14:textId="77777777" w:rsidR="00691096" w:rsidRDefault="00691096" w:rsidP="001C32F9">
      <w:pPr>
        <w:jc w:val="both"/>
      </w:pPr>
    </w:p>
    <w:p w14:paraId="31ACF1A0" w14:textId="0C2CBC31" w:rsidR="00691096" w:rsidRDefault="00691096" w:rsidP="001C32F9">
      <w:pPr>
        <w:jc w:val="both"/>
      </w:pPr>
      <w:r w:rsidRPr="00647E40">
        <w:rPr>
          <w:b/>
          <w:bCs/>
        </w:rPr>
        <w:t>Pensez à une hiérarchie de classes ( héritage )</w:t>
      </w:r>
      <w:r>
        <w:t xml:space="preserve"> . </w:t>
      </w:r>
      <w:r w:rsidRPr="00647E40">
        <w:rPr>
          <w:b/>
          <w:bCs/>
        </w:rPr>
        <w:t>Pensez également aux éléments</w:t>
      </w:r>
      <w:r w:rsidR="00DF28ED" w:rsidRPr="00647E40">
        <w:rPr>
          <w:b/>
          <w:bCs/>
        </w:rPr>
        <w:t xml:space="preserve"> / variables d’instance</w:t>
      </w:r>
      <w:r w:rsidRPr="00647E40">
        <w:rPr>
          <w:b/>
          <w:bCs/>
        </w:rPr>
        <w:t xml:space="preserve"> qui p</w:t>
      </w:r>
      <w:r w:rsidR="003D76BA" w:rsidRPr="00647E40">
        <w:rPr>
          <w:b/>
          <w:bCs/>
        </w:rPr>
        <w:t>ermettent de définir les objets de même qu’au</w:t>
      </w:r>
      <w:r w:rsidR="00521364">
        <w:rPr>
          <w:b/>
          <w:bCs/>
        </w:rPr>
        <w:t>x</w:t>
      </w:r>
      <w:r w:rsidR="003D76BA" w:rsidRPr="00647E40">
        <w:rPr>
          <w:b/>
          <w:bCs/>
        </w:rPr>
        <w:t xml:space="preserve"> comportement </w:t>
      </w:r>
      <w:r w:rsidR="00521364">
        <w:rPr>
          <w:b/>
          <w:bCs/>
        </w:rPr>
        <w:t xml:space="preserve">s </w:t>
      </w:r>
      <w:r w:rsidR="003D76BA" w:rsidRPr="00647E40">
        <w:rPr>
          <w:b/>
          <w:bCs/>
        </w:rPr>
        <w:t>qu’on peut leur associer</w:t>
      </w:r>
      <w:r w:rsidR="003D76BA">
        <w:t>.</w:t>
      </w:r>
    </w:p>
    <w:p w14:paraId="52BE562C" w14:textId="2B3C67FD" w:rsidR="00691096" w:rsidRDefault="00691096" w:rsidP="001C32F9">
      <w:pPr>
        <w:jc w:val="both"/>
      </w:pPr>
    </w:p>
    <w:p w14:paraId="476E13A0" w14:textId="77777777" w:rsidR="00521364" w:rsidRDefault="00521364" w:rsidP="001C32F9">
      <w:pPr>
        <w:jc w:val="both"/>
      </w:pPr>
    </w:p>
    <w:p w14:paraId="2F87EA1A" w14:textId="77777777" w:rsidR="00521364" w:rsidRDefault="00521364" w:rsidP="001C32F9">
      <w:pPr>
        <w:jc w:val="both"/>
      </w:pPr>
    </w:p>
    <w:p w14:paraId="6AFCC806" w14:textId="34B7E0F0" w:rsidR="001C32F9" w:rsidRDefault="003F1521" w:rsidP="001C32F9">
      <w:pPr>
        <w:jc w:val="both"/>
        <w:rPr>
          <w:b/>
        </w:rPr>
      </w:pPr>
      <w:r w:rsidRPr="00214B92">
        <w:rPr>
          <w:b/>
        </w:rPr>
        <w:t>2.</w:t>
      </w:r>
      <w:r w:rsidR="007B565A" w:rsidRPr="00214B92">
        <w:rPr>
          <w:b/>
        </w:rPr>
        <w:t>. L</w:t>
      </w:r>
      <w:r w:rsidR="00647E40">
        <w:rPr>
          <w:b/>
        </w:rPr>
        <w:t xml:space="preserve">’interface graphique </w:t>
      </w:r>
      <w:r w:rsidR="007B565A" w:rsidRPr="00214B92">
        <w:rPr>
          <w:b/>
        </w:rPr>
        <w:t>comme tel :</w:t>
      </w:r>
    </w:p>
    <w:p w14:paraId="0D3D1FA6" w14:textId="7CF3C937" w:rsidR="00541BE2" w:rsidRDefault="00541BE2" w:rsidP="001C32F9">
      <w:pPr>
        <w:jc w:val="both"/>
        <w:rPr>
          <w:b/>
        </w:rPr>
      </w:pPr>
    </w:p>
    <w:p w14:paraId="2F7B3FBD" w14:textId="1C66404E" w:rsidR="00541BE2" w:rsidRDefault="00541BE2" w:rsidP="001C32F9">
      <w:pPr>
        <w:jc w:val="both"/>
        <w:rPr>
          <w:b/>
        </w:rPr>
      </w:pPr>
    </w:p>
    <w:p w14:paraId="7E92798C" w14:textId="77777777" w:rsidR="003E03B0" w:rsidRPr="00647E40" w:rsidRDefault="003E03B0" w:rsidP="001C32F9">
      <w:pPr>
        <w:jc w:val="both"/>
        <w:rPr>
          <w:b/>
          <w:bCs/>
        </w:rPr>
      </w:pPr>
    </w:p>
    <w:p w14:paraId="544DFB4D" w14:textId="49AD3247" w:rsidR="007B565A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La surface de dessin doit occuper la majeure partie de l’activité.</w:t>
      </w:r>
    </w:p>
    <w:p w14:paraId="146EAC0E" w14:textId="64F3BC3C" w:rsidR="00647E40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2 barres d’outils doivent être présente</w:t>
      </w:r>
      <w:r w:rsidR="00521364">
        <w:rPr>
          <w:b/>
          <w:bCs/>
        </w:rPr>
        <w:t>s</w:t>
      </w:r>
      <w:r w:rsidRPr="00647E40">
        <w:rPr>
          <w:b/>
          <w:bCs/>
        </w:rPr>
        <w:t> :</w:t>
      </w:r>
    </w:p>
    <w:p w14:paraId="30918F2F" w14:textId="4A1BCE46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contenant une palette de couleurs à utiliser </w:t>
      </w:r>
    </w:p>
    <w:p w14:paraId="27C51FB5" w14:textId="2C88DFD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Une contenant les outils qu’on utilise : Crayon, Efface, Rectangle….</w:t>
      </w:r>
    </w:p>
    <w:p w14:paraId="19FFF314" w14:textId="11C48499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des deux doit utiliser un </w:t>
      </w:r>
      <w:proofErr w:type="spellStart"/>
      <w:r w:rsidRPr="00647E40">
        <w:rPr>
          <w:b/>
          <w:bCs/>
        </w:rPr>
        <w:t>HorizontalScrollView</w:t>
      </w:r>
      <w:proofErr w:type="spellEnd"/>
      <w:r w:rsidRPr="00647E40">
        <w:rPr>
          <w:b/>
          <w:bCs/>
        </w:rPr>
        <w:t xml:space="preserve"> ( ou les deux ) </w:t>
      </w:r>
    </w:p>
    <w:p w14:paraId="3B1F9595" w14:textId="4F6E3E7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lastRenderedPageBreak/>
        <w:t xml:space="preserve">Un </w:t>
      </w:r>
      <w:proofErr w:type="spellStart"/>
      <w:r w:rsidRPr="00647E40">
        <w:rPr>
          <w:b/>
          <w:bCs/>
        </w:rPr>
        <w:t>LinearLayout</w:t>
      </w:r>
      <w:proofErr w:type="spellEnd"/>
      <w:r w:rsidRPr="00647E40">
        <w:rPr>
          <w:b/>
          <w:bCs/>
        </w:rPr>
        <w:t xml:space="preserve"> doit être utilisé pour partager l’espa</w:t>
      </w:r>
      <w:r w:rsidR="001C0BFF">
        <w:rPr>
          <w:b/>
          <w:bCs/>
        </w:rPr>
        <w:t>c</w:t>
      </w:r>
      <w:r w:rsidRPr="00647E40">
        <w:rPr>
          <w:b/>
          <w:bCs/>
        </w:rPr>
        <w:t>e entre la surface de dessin et les barres d’outils, idéalement en utilisant des poids .</w:t>
      </w:r>
    </w:p>
    <w:p w14:paraId="4EAE9429" w14:textId="77777777" w:rsidR="007B565A" w:rsidRDefault="007B565A" w:rsidP="001C32F9">
      <w:pPr>
        <w:jc w:val="both"/>
      </w:pPr>
    </w:p>
    <w:p w14:paraId="00EBE4CD" w14:textId="75894533" w:rsidR="003E03B0" w:rsidRDefault="003E03B0" w:rsidP="001C32F9">
      <w:pPr>
        <w:jc w:val="left"/>
      </w:pPr>
    </w:p>
    <w:p w14:paraId="2E30BBF3" w14:textId="1EA72E06" w:rsidR="00521364" w:rsidRDefault="00521364" w:rsidP="001C32F9">
      <w:pPr>
        <w:jc w:val="left"/>
      </w:pPr>
    </w:p>
    <w:p w14:paraId="0E9D605E" w14:textId="77777777" w:rsidR="00521364" w:rsidRDefault="00521364" w:rsidP="001C32F9">
      <w:pPr>
        <w:jc w:val="left"/>
      </w:pPr>
    </w:p>
    <w:p w14:paraId="66A2B320" w14:textId="77777777" w:rsidR="00B23718" w:rsidRDefault="00B23718" w:rsidP="001C32F9">
      <w:pPr>
        <w:jc w:val="left"/>
      </w:pPr>
    </w:p>
    <w:p w14:paraId="0BE016CB" w14:textId="4CEF625E" w:rsidR="00B23718" w:rsidRDefault="00647E40" w:rsidP="001C32F9">
      <w:pPr>
        <w:jc w:val="left"/>
      </w:pPr>
      <w:r>
        <w:rPr>
          <w:b/>
        </w:rPr>
        <w:t xml:space="preserve">3. Les outils ( en gras obligatoire, en italique ce sont des bonus ) </w:t>
      </w:r>
    </w:p>
    <w:p w14:paraId="2ED72DB5" w14:textId="512658BD" w:rsidR="00B23718" w:rsidRDefault="00B23718" w:rsidP="00B23718">
      <w:pPr>
        <w:pStyle w:val="Paragraphedeliste"/>
        <w:numPr>
          <w:ilvl w:val="0"/>
          <w:numId w:val="2"/>
        </w:numPr>
        <w:jc w:val="left"/>
      </w:pPr>
      <w:r w:rsidRPr="00536ABA">
        <w:rPr>
          <w:b/>
        </w:rPr>
        <w:t>Outil Crayon</w:t>
      </w:r>
      <w:r>
        <w:t xml:space="preserve"> : permet le tracé libre. Pensez à un moyen de relier </w:t>
      </w:r>
      <w:r w:rsidR="00497965">
        <w:t>tous les événements</w:t>
      </w:r>
      <w:r>
        <w:t xml:space="preserve"> de la souris afin de dessiner des courbes du genre</w:t>
      </w:r>
      <w:r w:rsidR="00521364">
        <w:t xml:space="preserve"> représenté ci-bas ainsi que de les accumuler afin qu'elles soient tous présentes</w:t>
      </w:r>
      <w:r>
        <w:t xml:space="preserve"> </w:t>
      </w:r>
      <w:r w:rsidR="00521364">
        <w:t xml:space="preserve">sur le </w:t>
      </w:r>
      <w:proofErr w:type="spellStart"/>
      <w:r w:rsidR="00521364">
        <w:t>canvas</w:t>
      </w:r>
      <w:proofErr w:type="spellEnd"/>
      <w:r w:rsidR="00521364">
        <w:t>.</w:t>
      </w:r>
    </w:p>
    <w:p w14:paraId="100148EE" w14:textId="169D9528" w:rsidR="00B23718" w:rsidRDefault="00B23718" w:rsidP="00783AB6"/>
    <w:p w14:paraId="66C54252" w14:textId="2063E58C" w:rsidR="00B23718" w:rsidRDefault="00647E40" w:rsidP="00B23718">
      <w:pPr>
        <w:rPr>
          <w:i/>
        </w:rPr>
      </w:pPr>
      <w:r>
        <w:rPr>
          <w:noProof/>
          <w:lang w:eastAsia="fr-CA"/>
        </w:rPr>
        <w:drawing>
          <wp:inline distT="0" distB="0" distL="0" distR="0" wp14:anchorId="2BDD8D92" wp14:editId="214648CF">
            <wp:extent cx="2110740" cy="26405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4" t="18055" r="6124" b="23334"/>
                    <a:stretch/>
                  </pic:blipFill>
                  <pic:spPr bwMode="auto">
                    <a:xfrm>
                      <a:off x="0" y="0"/>
                      <a:ext cx="2118262" cy="26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F61D" w14:textId="4727233A" w:rsidR="00647E40" w:rsidRDefault="00647E40" w:rsidP="00B23718">
      <w:pPr>
        <w:rPr>
          <w:i/>
        </w:rPr>
      </w:pPr>
      <w:r>
        <w:rPr>
          <w:i/>
        </w:rPr>
        <w:t>Plusieurs tracés ont été faits, ils restent sur l’interface…comment ??</w:t>
      </w:r>
    </w:p>
    <w:p w14:paraId="437F365F" w14:textId="77777777" w:rsidR="00521364" w:rsidRDefault="00521364" w:rsidP="00B23718">
      <w:pPr>
        <w:rPr>
          <w:i/>
        </w:rPr>
      </w:pPr>
    </w:p>
    <w:p w14:paraId="388E2E6A" w14:textId="3C6D3D30" w:rsidR="00B23718" w:rsidRDefault="00B23718" w:rsidP="00B23718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Efface</w:t>
      </w:r>
      <w:r>
        <w:t xml:space="preserve"> : permet d'effacer les tracés / formes déjà réalisés. </w:t>
      </w:r>
      <w:r w:rsidRPr="00B05EBC">
        <w:rPr>
          <w:b/>
          <w:bCs/>
        </w:rPr>
        <w:t xml:space="preserve">Il s'agit d'un tracé libre mais de la même couleur que la couleur </w:t>
      </w:r>
      <w:r w:rsidR="00647E40" w:rsidRPr="00B05EBC">
        <w:rPr>
          <w:b/>
          <w:bCs/>
        </w:rPr>
        <w:t>de fond</w:t>
      </w:r>
      <w:r w:rsidR="00B05EBC" w:rsidRPr="00B05EBC">
        <w:rPr>
          <w:b/>
          <w:bCs/>
        </w:rPr>
        <w:t>.</w:t>
      </w:r>
      <w:r w:rsidR="00473928">
        <w:t xml:space="preserve"> Vous devez donc vous assurez que </w:t>
      </w:r>
      <w:r w:rsidR="00B05EBC">
        <w:t>la couleur</w:t>
      </w:r>
      <w:r w:rsidR="00473928">
        <w:t xml:space="preserve"> est la couleur de fond actuelle si vous voulez réellement «  effacer ».</w:t>
      </w:r>
    </w:p>
    <w:p w14:paraId="41975E31" w14:textId="77777777" w:rsidR="00473928" w:rsidRDefault="00473928" w:rsidP="00473928">
      <w:pPr>
        <w:jc w:val="both"/>
      </w:pPr>
    </w:p>
    <w:p w14:paraId="5292C52A" w14:textId="77777777" w:rsidR="00C91059" w:rsidRPr="00E4051E" w:rsidRDefault="00C91059" w:rsidP="00473928">
      <w:pPr>
        <w:ind w:left="360"/>
        <w:jc w:val="both"/>
        <w:rPr>
          <w:b/>
          <w:bCs/>
        </w:rPr>
      </w:pPr>
    </w:p>
    <w:p w14:paraId="63A2B8CB" w14:textId="2CE60B82" w:rsidR="00C91059" w:rsidRPr="00E4051E" w:rsidRDefault="00C91059" w:rsidP="00473928">
      <w:pPr>
        <w:ind w:left="360"/>
        <w:jc w:val="both"/>
        <w:rPr>
          <w:b/>
          <w:bCs/>
        </w:rPr>
      </w:pPr>
      <w:r w:rsidRPr="00E4051E">
        <w:rPr>
          <w:b/>
          <w:bCs/>
        </w:rPr>
        <w:t>***Attention ! Si on efface avec une couleur identique à la couleur de fond, quand on changera la couleur de fond, les zones effacées changent également pour la couleur de fond</w:t>
      </w:r>
      <w:r w:rsidR="00521364">
        <w:rPr>
          <w:b/>
          <w:bCs/>
        </w:rPr>
        <w:t xml:space="preserve"> afin de demeurer effacées</w:t>
      </w:r>
    </w:p>
    <w:p w14:paraId="74982A18" w14:textId="77777777" w:rsidR="00550736" w:rsidRDefault="00550736" w:rsidP="00550736">
      <w:pPr>
        <w:jc w:val="both"/>
      </w:pPr>
    </w:p>
    <w:p w14:paraId="535EB8AC" w14:textId="5700830B" w:rsidR="00B23718" w:rsidRPr="00E4051E" w:rsidRDefault="00550736" w:rsidP="00E4051E">
      <w:pPr>
        <w:jc w:val="both"/>
      </w:pPr>
      <w:r>
        <w:tab/>
      </w:r>
    </w:p>
    <w:p w14:paraId="73DF7673" w14:textId="1054574A" w:rsidR="00783AB6" w:rsidRDefault="00783AB6" w:rsidP="00783AB6"/>
    <w:p w14:paraId="0EA57C4A" w14:textId="77777777" w:rsidR="00521364" w:rsidRDefault="00521364" w:rsidP="00783AB6"/>
    <w:p w14:paraId="5ECFFD0E" w14:textId="398A6A4C" w:rsidR="00783AB6" w:rsidRDefault="00151075" w:rsidP="00783AB6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Pipette</w:t>
      </w:r>
      <w:r>
        <w:t xml:space="preserve"> : Permet d'aller chercher la couleur d'un pixel de la surface de dessin pour l'assigner comme </w:t>
      </w:r>
      <w:r w:rsidR="00B05EBC">
        <w:t>couleur pour dessiner</w:t>
      </w:r>
      <w:r w:rsidR="00497965">
        <w:t xml:space="preserve"> soit la couleur utilisée</w:t>
      </w:r>
      <w:r>
        <w:t xml:space="preserve"> pour le dessin et les formes. </w:t>
      </w:r>
      <w:r w:rsidR="002D6F94">
        <w:t>Utilisez la méthode suivante afin de créer un</w:t>
      </w:r>
      <w:r w:rsidR="00B05EBC">
        <w:t xml:space="preserve"> objet</w:t>
      </w:r>
      <w:r w:rsidR="002D6F94">
        <w:t xml:space="preserve"> </w:t>
      </w:r>
      <w:r w:rsidR="00B05EBC">
        <w:rPr>
          <w:rFonts w:ascii="Courier New" w:hAnsi="Courier New" w:cs="Courier New"/>
        </w:rPr>
        <w:t>Bitmap</w:t>
      </w:r>
      <w:r w:rsidR="002D6F94">
        <w:t xml:space="preserve"> à partir de notre surface de dessin :</w:t>
      </w:r>
    </w:p>
    <w:p w14:paraId="6C2BF5D9" w14:textId="77777777" w:rsidR="002D6F94" w:rsidRDefault="002D6F94" w:rsidP="002D6F94">
      <w:pPr>
        <w:jc w:val="both"/>
      </w:pPr>
    </w:p>
    <w:p w14:paraId="0579C649" w14:textId="77777777" w:rsidR="00E4051E" w:rsidRPr="00E4051E" w:rsidRDefault="00E4051E" w:rsidP="00E4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public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Bitmap </w:t>
      </w:r>
      <w:proofErr w:type="spellStart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getBitmapImage</w:t>
      </w:r>
      <w:proofErr w:type="spellEnd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() {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proofErr w:type="spellStart"/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.buildDrawingCache</w:t>
      </w:r>
      <w:proofErr w:type="spellEnd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proofErr w:type="spellStart"/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proofErr w:type="spellEnd"/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= </w:t>
      </w:r>
      <w:proofErr w:type="spellStart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Bitmap.</w:t>
      </w:r>
      <w:r w:rsidRPr="00E405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createBitmap</w:t>
      </w:r>
      <w:proofErr w:type="spellEnd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proofErr w:type="spellStart"/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.getDrawingCache</w:t>
      </w:r>
      <w:proofErr w:type="spellEnd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());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proofErr w:type="spellStart"/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.destroyDrawingCache</w:t>
      </w:r>
      <w:proofErr w:type="spellEnd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return </w:t>
      </w:r>
      <w:proofErr w:type="spellStart"/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proofErr w:type="spellEnd"/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>}</w:t>
      </w:r>
    </w:p>
    <w:p w14:paraId="26338C0C" w14:textId="77777777" w:rsidR="00FC6397" w:rsidRDefault="00FC6397" w:rsidP="002D6F94">
      <w:pPr>
        <w:rPr>
          <w:rFonts w:ascii="Courier New" w:hAnsi="Courier New" w:cs="Courier New"/>
        </w:rPr>
      </w:pPr>
    </w:p>
    <w:p w14:paraId="22906F18" w14:textId="77777777" w:rsidR="00FC6397" w:rsidRDefault="00FC6397" w:rsidP="00FC6397">
      <w:pPr>
        <w:rPr>
          <w:rFonts w:ascii="Courier New" w:hAnsi="Courier New" w:cs="Courier New"/>
        </w:rPr>
      </w:pPr>
    </w:p>
    <w:p w14:paraId="1A02B12E" w14:textId="54550EED" w:rsidR="002D6F94" w:rsidRPr="00E4051E" w:rsidRDefault="00FC6397" w:rsidP="00FC6397">
      <w:pPr>
        <w:tabs>
          <w:tab w:val="left" w:pos="735"/>
          <w:tab w:val="center" w:pos="4320"/>
        </w:tabs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E4051E">
        <w:rPr>
          <w:rFonts w:ascii="Courier New" w:hAnsi="Courier New" w:cs="Courier New"/>
          <w:b/>
          <w:bCs/>
        </w:rPr>
        <w:t xml:space="preserve">*** </w:t>
      </w:r>
      <w:r w:rsidRPr="00E4051E">
        <w:rPr>
          <w:rFonts w:cs="Courier New"/>
          <w:b/>
          <w:bCs/>
        </w:rPr>
        <w:t xml:space="preserve">Notez qu’après l’utilisation de la pipette, l’outil sélectionné </w:t>
      </w:r>
      <w:r w:rsidR="0051357E">
        <w:rPr>
          <w:rFonts w:cs="Courier New"/>
          <w:b/>
          <w:bCs/>
        </w:rPr>
        <w:t>doit redevenir</w:t>
      </w:r>
      <w:r w:rsidRPr="00E4051E">
        <w:rPr>
          <w:rFonts w:cs="Courier New"/>
          <w:b/>
          <w:bCs/>
        </w:rPr>
        <w:t xml:space="preserve"> le crayon</w:t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</w:p>
    <w:p w14:paraId="7453F3CB" w14:textId="49B01F14" w:rsidR="002D6F94" w:rsidRDefault="002D6F94" w:rsidP="002D6F94">
      <w:pPr>
        <w:tabs>
          <w:tab w:val="left" w:pos="679"/>
          <w:tab w:val="center" w:pos="4320"/>
        </w:tabs>
        <w:rPr>
          <w:rFonts w:ascii="Courier New" w:hAnsi="Courier New" w:cs="Courier New"/>
        </w:rPr>
      </w:pPr>
    </w:p>
    <w:p w14:paraId="0A5A9852" w14:textId="77777777" w:rsidR="00536ABA" w:rsidRDefault="00536ABA" w:rsidP="002D6F94">
      <w:pPr>
        <w:rPr>
          <w:rFonts w:cs="Courier New"/>
          <w:i/>
        </w:rPr>
      </w:pPr>
    </w:p>
    <w:p w14:paraId="50922CF2" w14:textId="14B425F6" w:rsidR="00497965" w:rsidRDefault="00497965" w:rsidP="00536ABA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497965">
        <w:rPr>
          <w:rFonts w:cs="Courier New"/>
          <w:b/>
        </w:rPr>
        <w:t>Outil pot de peinture</w:t>
      </w:r>
      <w:r>
        <w:rPr>
          <w:rFonts w:cs="Courier New"/>
        </w:rPr>
        <w:t xml:space="preserve"> : Cet outil permettra de changer la couleur du fond de la surface de dessin en fonction de la couleur </w:t>
      </w:r>
      <w:r w:rsidR="00B05EBC">
        <w:rPr>
          <w:rFonts w:cs="Courier New"/>
        </w:rPr>
        <w:t>sélectionnée</w:t>
      </w:r>
      <w:r>
        <w:rPr>
          <w:rFonts w:cs="Courier New"/>
        </w:rPr>
        <w:t>.</w:t>
      </w:r>
      <w:r w:rsidR="00550736">
        <w:rPr>
          <w:rFonts w:cs="Courier New"/>
        </w:rPr>
        <w:t xml:space="preserve"> (</w:t>
      </w:r>
      <w:r w:rsidR="00550736" w:rsidRPr="00550736">
        <w:rPr>
          <w:rFonts w:cs="Courier New"/>
          <w:i/>
        </w:rPr>
        <w:t xml:space="preserve">Contrairement </w:t>
      </w:r>
      <w:r w:rsidR="00B05EBC">
        <w:rPr>
          <w:rFonts w:cs="Courier New"/>
          <w:i/>
        </w:rPr>
        <w:t xml:space="preserve">à l’application de référence </w:t>
      </w:r>
      <w:r w:rsidR="00550736" w:rsidRPr="00550736">
        <w:rPr>
          <w:rFonts w:cs="Courier New"/>
          <w:i/>
        </w:rPr>
        <w:t xml:space="preserve"> Paint </w:t>
      </w:r>
      <w:r w:rsidR="00B05EBC">
        <w:rPr>
          <w:rFonts w:cs="Courier New"/>
          <w:i/>
        </w:rPr>
        <w:t>for Android</w:t>
      </w:r>
      <w:r w:rsidR="00550736" w:rsidRPr="00550736">
        <w:rPr>
          <w:rFonts w:cs="Courier New"/>
          <w:i/>
        </w:rPr>
        <w:t>, le pot de peinture va seulement changer la couleur de fond, pas la couleur d’une zone fermée, bien que vous pouvez le faire pour un bonus</w:t>
      </w:r>
      <w:r w:rsidR="00550736">
        <w:rPr>
          <w:rFonts w:cs="Courier New"/>
        </w:rPr>
        <w:t xml:space="preserve"> )</w:t>
      </w:r>
    </w:p>
    <w:p w14:paraId="67B63257" w14:textId="4BDDF8DF" w:rsidR="003D76BA" w:rsidRPr="00E4051E" w:rsidRDefault="003D76BA" w:rsidP="00497965">
      <w:pPr>
        <w:pStyle w:val="Paragraphedeliste"/>
        <w:rPr>
          <w:rFonts w:cs="Courier New"/>
          <w:b/>
          <w:bCs/>
          <w:iCs/>
        </w:rPr>
      </w:pPr>
    </w:p>
    <w:p w14:paraId="53B62ABE" w14:textId="7BC13343" w:rsidR="003D76BA" w:rsidRDefault="00E4051E" w:rsidP="003D76BA">
      <w:pPr>
        <w:rPr>
          <w:rFonts w:cs="Courier New"/>
          <w:b/>
          <w:bCs/>
          <w:iCs/>
        </w:rPr>
      </w:pPr>
      <w:r w:rsidRPr="00E4051E">
        <w:rPr>
          <w:rFonts w:cs="Courier New"/>
          <w:b/>
          <w:bCs/>
          <w:iCs/>
        </w:rPr>
        <w:t>N'oubliez pas !!! Si</w:t>
      </w:r>
      <w:r w:rsidR="003D76BA" w:rsidRPr="00E4051E">
        <w:rPr>
          <w:rFonts w:cs="Courier New"/>
          <w:b/>
          <w:bCs/>
          <w:iCs/>
        </w:rPr>
        <w:t xml:space="preserve"> </w:t>
      </w:r>
      <w:r w:rsidRPr="00E4051E">
        <w:rPr>
          <w:rFonts w:cs="Courier New"/>
          <w:b/>
          <w:bCs/>
          <w:iCs/>
        </w:rPr>
        <w:t>o</w:t>
      </w:r>
      <w:r w:rsidR="003D76BA" w:rsidRPr="00E4051E">
        <w:rPr>
          <w:rFonts w:cs="Courier New"/>
          <w:b/>
          <w:bCs/>
          <w:iCs/>
        </w:rPr>
        <w:t xml:space="preserve">n change la couleur de fond., la zone effacée doit changer de couleur aussi </w:t>
      </w:r>
    </w:p>
    <w:p w14:paraId="3DD87B97" w14:textId="350A1936" w:rsidR="00E4051E" w:rsidRDefault="00E4051E" w:rsidP="003D76BA">
      <w:pPr>
        <w:rPr>
          <w:rFonts w:cs="Courier New"/>
          <w:b/>
          <w:bCs/>
          <w:iCs/>
        </w:rPr>
      </w:pPr>
    </w:p>
    <w:p w14:paraId="5F75FFC9" w14:textId="77777777" w:rsidR="00E4051E" w:rsidRPr="00E4051E" w:rsidRDefault="00E4051E" w:rsidP="003D76BA">
      <w:pPr>
        <w:rPr>
          <w:rFonts w:cs="Courier New"/>
          <w:b/>
          <w:bCs/>
          <w:iCs/>
        </w:rPr>
      </w:pPr>
    </w:p>
    <w:p w14:paraId="76C4BCFD" w14:textId="2B3553AB" w:rsidR="00E4051E" w:rsidRPr="00E4051E" w:rsidRDefault="00E953C4" w:rsidP="00684BF8">
      <w:pPr>
        <w:pStyle w:val="Paragraphedeliste"/>
        <w:numPr>
          <w:ilvl w:val="0"/>
          <w:numId w:val="2"/>
        </w:numPr>
        <w:jc w:val="left"/>
        <w:rPr>
          <w:rFonts w:cs="Courier New"/>
          <w:i/>
        </w:rPr>
      </w:pPr>
      <w:r>
        <w:rPr>
          <w:rFonts w:cs="Courier New"/>
          <w:b/>
        </w:rPr>
        <w:t xml:space="preserve">Taille du trait </w:t>
      </w:r>
      <w:r w:rsidRPr="00E953C4">
        <w:rPr>
          <w:rFonts w:cs="Courier New"/>
        </w:rPr>
        <w:t>:</w:t>
      </w:r>
      <w:r>
        <w:rPr>
          <w:rFonts w:cs="Courier New"/>
        </w:rPr>
        <w:t xml:space="preserve"> </w:t>
      </w:r>
      <w:r w:rsidR="00684BF8">
        <w:rPr>
          <w:rFonts w:cs="Courier New"/>
        </w:rPr>
        <w:t xml:space="preserve">un clic sur </w:t>
      </w:r>
      <w:r w:rsidR="00684BF8" w:rsidRPr="00983703">
        <w:rPr>
          <w:rFonts w:ascii="Courier New" w:hAnsi="Courier New" w:cs="Courier New"/>
        </w:rPr>
        <w:t>l’</w:t>
      </w:r>
      <w:proofErr w:type="spellStart"/>
      <w:r w:rsidR="00684BF8" w:rsidRPr="00983703">
        <w:rPr>
          <w:rFonts w:ascii="Courier New" w:hAnsi="Courier New" w:cs="Courier New"/>
        </w:rPr>
        <w:t>imageView</w:t>
      </w:r>
      <w:proofErr w:type="spellEnd"/>
      <w:r w:rsidR="00684BF8">
        <w:rPr>
          <w:rFonts w:cs="Courier New"/>
        </w:rPr>
        <w:t xml:space="preserve"> fait apparaître </w:t>
      </w:r>
      <w:r w:rsidR="00983703">
        <w:rPr>
          <w:rFonts w:cs="Courier New"/>
        </w:rPr>
        <w:t xml:space="preserve">une boîte de dialogue où on peut choisir la taille du trait </w:t>
      </w:r>
      <w:r w:rsidR="0051357E" w:rsidRPr="0051357E">
        <w:rPr>
          <w:rFonts w:cs="Courier New"/>
        </w:rPr>
        <w:sym w:font="Wingdings" w:char="F0E0"/>
      </w:r>
      <w:r w:rsidR="0051357E">
        <w:rPr>
          <w:rFonts w:cs="Courier New"/>
        </w:rPr>
        <w:t xml:space="preserve"> voir Annexe 1 pour TP2</w:t>
      </w:r>
    </w:p>
    <w:p w14:paraId="46B71872" w14:textId="37D79B31" w:rsidR="00E4051E" w:rsidRDefault="00E4051E" w:rsidP="00E4051E">
      <w:pPr>
        <w:rPr>
          <w:rFonts w:cs="Courier New"/>
          <w:i/>
        </w:rPr>
      </w:pPr>
    </w:p>
    <w:p w14:paraId="656978FF" w14:textId="77777777" w:rsidR="0051357E" w:rsidRDefault="0051357E" w:rsidP="00E4051E">
      <w:pPr>
        <w:rPr>
          <w:rFonts w:cs="Courier New"/>
          <w:i/>
        </w:rPr>
      </w:pPr>
    </w:p>
    <w:p w14:paraId="6774828C" w14:textId="77777777" w:rsidR="00E4051E" w:rsidRPr="00E4051E" w:rsidRDefault="00E4051E" w:rsidP="00E4051E">
      <w:pPr>
        <w:rPr>
          <w:rFonts w:cs="Courier New"/>
          <w:bCs/>
          <w:i/>
        </w:rPr>
      </w:pPr>
    </w:p>
    <w:p w14:paraId="74933B6E" w14:textId="10C14F93" w:rsidR="00E4051E" w:rsidRDefault="00E4051E" w:rsidP="00E4051E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DB01B6">
        <w:rPr>
          <w:rFonts w:cs="Courier New"/>
          <w:bCs/>
          <w:i/>
          <w:iCs/>
        </w:rPr>
        <w:t>Outil enregistrer</w:t>
      </w:r>
      <w:r w:rsidRPr="00E4051E">
        <w:rPr>
          <w:rFonts w:cs="Courier New"/>
          <w:bCs/>
        </w:rPr>
        <w:t xml:space="preserve"> ( BONUS )</w:t>
      </w:r>
      <w:r>
        <w:rPr>
          <w:rFonts w:cs="Courier New"/>
          <w:b/>
        </w:rPr>
        <w:t xml:space="preserve"> </w:t>
      </w:r>
      <w:r>
        <w:rPr>
          <w:rFonts w:cs="Courier New"/>
        </w:rPr>
        <w:t xml:space="preserve"> : À l'aide de la méthode écrite précédemment, on peut avoir l'image correspondante à notre dessin</w:t>
      </w:r>
      <w:r w:rsidR="00167EE4">
        <w:rPr>
          <w:rFonts w:cs="Courier New"/>
        </w:rPr>
        <w:t xml:space="preserve"> et la sauvegarder sur le téléphone…</w:t>
      </w:r>
    </w:p>
    <w:p w14:paraId="29C10E1C" w14:textId="4F5BDF2D" w:rsidR="00E953C4" w:rsidRDefault="00E953C4" w:rsidP="00E4051E">
      <w:pPr>
        <w:pStyle w:val="Paragraphedeliste"/>
        <w:jc w:val="both"/>
        <w:rPr>
          <w:rFonts w:cs="Courier New"/>
        </w:rPr>
      </w:pPr>
    </w:p>
    <w:p w14:paraId="4DACCDF6" w14:textId="1A53B272" w:rsidR="00D26EA3" w:rsidRDefault="00D26EA3" w:rsidP="00D26EA3">
      <w:pPr>
        <w:jc w:val="left"/>
        <w:rPr>
          <w:rFonts w:cs="Courier New"/>
        </w:rPr>
      </w:pPr>
    </w:p>
    <w:p w14:paraId="17F170CB" w14:textId="77777777" w:rsidR="0051357E" w:rsidRDefault="0051357E" w:rsidP="00D26EA3">
      <w:pPr>
        <w:jc w:val="left"/>
        <w:rPr>
          <w:rFonts w:cs="Courier New"/>
        </w:rPr>
      </w:pPr>
    </w:p>
    <w:p w14:paraId="7966336D" w14:textId="77777777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Rectangle</w:t>
      </w:r>
      <w:r>
        <w:rPr>
          <w:rFonts w:cs="Courier New"/>
        </w:rPr>
        <w:t xml:space="preserve"> : pour dessiner un rectangle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</w:t>
      </w:r>
    </w:p>
    <w:p w14:paraId="60CFCD5D" w14:textId="66F43BF6" w:rsidR="00D26EA3" w:rsidRDefault="00E4051E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>
        <w:rPr>
          <w:rFonts w:cs="Courier New"/>
          <w:b/>
          <w:bCs/>
        </w:rPr>
        <w:t>Cercle</w:t>
      </w:r>
      <w:r w:rsidR="00D26EA3">
        <w:rPr>
          <w:rFonts w:cs="Courier New"/>
        </w:rPr>
        <w:t xml:space="preserve"> : pour dessiner un </w:t>
      </w:r>
      <w:r>
        <w:rPr>
          <w:rFonts w:cs="Courier New"/>
        </w:rPr>
        <w:t>cercle</w:t>
      </w:r>
      <w:r w:rsidR="00D26EA3">
        <w:rPr>
          <w:rFonts w:cs="Courier New"/>
        </w:rPr>
        <w:t xml:space="preserve"> </w:t>
      </w:r>
      <w:r w:rsidR="00421116">
        <w:rPr>
          <w:rFonts w:cs="Courier New"/>
        </w:rPr>
        <w:t xml:space="preserve">vide </w:t>
      </w:r>
      <w:r w:rsidR="00D26EA3">
        <w:rPr>
          <w:rFonts w:cs="Courier New"/>
        </w:rPr>
        <w:t xml:space="preserve">se redimensionnant au fur et à mesure </w:t>
      </w:r>
    </w:p>
    <w:p w14:paraId="1F0650DD" w14:textId="3D1B596D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Triangle</w:t>
      </w:r>
      <w:r>
        <w:rPr>
          <w:rFonts w:cs="Courier New"/>
        </w:rPr>
        <w:t xml:space="preserve"> : pour dessiner un triangle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mesure. Ce dernier item sera plus difficile à réaliser</w:t>
      </w:r>
      <w:r w:rsidR="00A51337">
        <w:rPr>
          <w:rFonts w:cs="Courier New"/>
        </w:rPr>
        <w:t>. On commence par dessiner un segment entre les deux premiers sommets, on enlève notre doigt et on clique à nouveau pour créer le 3</w:t>
      </w:r>
      <w:r w:rsidR="00A51337" w:rsidRPr="00A51337">
        <w:rPr>
          <w:rFonts w:cs="Courier New"/>
          <w:vertAlign w:val="superscript"/>
        </w:rPr>
        <w:t>ème</w:t>
      </w:r>
      <w:r w:rsidR="00A51337">
        <w:rPr>
          <w:rFonts w:cs="Courier New"/>
        </w:rPr>
        <w:t xml:space="preserve"> sommet.</w:t>
      </w:r>
    </w:p>
    <w:p w14:paraId="5058ED39" w14:textId="77777777" w:rsidR="003F1521" w:rsidRDefault="003F1521" w:rsidP="003F1521">
      <w:pPr>
        <w:jc w:val="left"/>
        <w:rPr>
          <w:rFonts w:cs="Courier New"/>
        </w:rPr>
      </w:pPr>
    </w:p>
    <w:p w14:paraId="089EEB96" w14:textId="77777777" w:rsidR="00D26EA3" w:rsidRPr="003F70FD" w:rsidRDefault="00D26EA3" w:rsidP="00D26EA3">
      <w:pPr>
        <w:jc w:val="left"/>
        <w:rPr>
          <w:rFonts w:cs="Courier New"/>
          <w:b/>
        </w:rPr>
      </w:pPr>
    </w:p>
    <w:p w14:paraId="26236FC6" w14:textId="77777777" w:rsidR="00E77AF8" w:rsidRDefault="00E77AF8" w:rsidP="00115EFB">
      <w:pPr>
        <w:jc w:val="both"/>
        <w:rPr>
          <w:rFonts w:cs="Courier New"/>
        </w:rPr>
      </w:pPr>
    </w:p>
    <w:p w14:paraId="3883CDAE" w14:textId="480C835C" w:rsidR="00E77AF8" w:rsidRPr="00E77AF8" w:rsidRDefault="00A51337" w:rsidP="00115EFB">
      <w:pPr>
        <w:jc w:val="both"/>
        <w:rPr>
          <w:rFonts w:cs="Courier New"/>
          <w:b/>
        </w:rPr>
      </w:pPr>
      <w:r>
        <w:rPr>
          <w:rFonts w:cs="Courier New"/>
          <w:b/>
        </w:rPr>
        <w:t xml:space="preserve">4. </w:t>
      </w:r>
      <w:r w:rsidR="006E4FFD">
        <w:rPr>
          <w:rFonts w:cs="Courier New"/>
          <w:b/>
        </w:rPr>
        <w:t>B</w:t>
      </w:r>
      <w:r>
        <w:rPr>
          <w:rFonts w:cs="Courier New"/>
          <w:b/>
        </w:rPr>
        <w:t>arre d’outils couleur</w:t>
      </w:r>
      <w:r w:rsidR="00E77AF8" w:rsidRPr="00E77AF8">
        <w:rPr>
          <w:rFonts w:cs="Courier New"/>
          <w:b/>
        </w:rPr>
        <w:t xml:space="preserve"> </w:t>
      </w:r>
    </w:p>
    <w:p w14:paraId="33766261" w14:textId="77777777" w:rsidR="00E77AF8" w:rsidRDefault="00E77AF8" w:rsidP="00115EFB">
      <w:pPr>
        <w:jc w:val="both"/>
        <w:rPr>
          <w:rFonts w:cs="Courier New"/>
        </w:rPr>
      </w:pPr>
    </w:p>
    <w:p w14:paraId="705B0170" w14:textId="1365E667" w:rsidR="00E77AF8" w:rsidRDefault="00A51337" w:rsidP="00115EFB">
      <w:pPr>
        <w:jc w:val="both"/>
        <w:rPr>
          <w:rFonts w:cs="Courier New"/>
        </w:rPr>
      </w:pPr>
      <w:r>
        <w:rPr>
          <w:rFonts w:cs="Courier New"/>
        </w:rPr>
        <w:lastRenderedPageBreak/>
        <w:t>Utiliser au moins 8 couleurs</w:t>
      </w:r>
      <w:r w:rsidR="00983703">
        <w:rPr>
          <w:rFonts w:cs="Courier New"/>
        </w:rPr>
        <w:t xml:space="preserve">, je les ai affichées dans des </w:t>
      </w:r>
      <w:proofErr w:type="spellStart"/>
      <w:r w:rsidR="00983703" w:rsidRPr="00983703">
        <w:rPr>
          <w:rFonts w:ascii="Courier New" w:hAnsi="Courier New" w:cs="Courier New"/>
        </w:rPr>
        <w:t>TextViews</w:t>
      </w:r>
      <w:proofErr w:type="spellEnd"/>
      <w:r w:rsidR="00D26E7C">
        <w:rPr>
          <w:rFonts w:cs="Courier New"/>
        </w:rPr>
        <w:t xml:space="preserve"> ou </w:t>
      </w:r>
      <w:r w:rsidR="00983703">
        <w:rPr>
          <w:rFonts w:cs="Courier New"/>
        </w:rPr>
        <w:t xml:space="preserve">des </w:t>
      </w:r>
      <w:r w:rsidR="00983703" w:rsidRPr="00983703">
        <w:rPr>
          <w:rFonts w:ascii="Courier New" w:hAnsi="Courier New" w:cs="Courier New"/>
        </w:rPr>
        <w:t>Buttons</w:t>
      </w:r>
      <w:r w:rsidR="00983703">
        <w:rPr>
          <w:rFonts w:cs="Courier New"/>
        </w:rPr>
        <w:t>. Trouvez un moyen d’afficher en tout temps la couleur en vigueur.</w:t>
      </w:r>
    </w:p>
    <w:p w14:paraId="191ACC3F" w14:textId="77777777" w:rsidR="00412E54" w:rsidRDefault="00412E54" w:rsidP="00115EFB">
      <w:pPr>
        <w:jc w:val="both"/>
        <w:rPr>
          <w:rFonts w:cs="Courier New"/>
        </w:rPr>
      </w:pPr>
    </w:p>
    <w:p w14:paraId="6EAB1B60" w14:textId="6265F359" w:rsidR="00412E54" w:rsidRPr="00412E54" w:rsidRDefault="00412E54" w:rsidP="00412E54">
      <w:pPr>
        <w:jc w:val="both"/>
        <w:rPr>
          <w:rFonts w:cs="Courier New"/>
        </w:rPr>
      </w:pPr>
      <w:r w:rsidRPr="00753EF4">
        <w:rPr>
          <w:rFonts w:cs="Courier New"/>
          <w:i/>
          <w:iCs/>
        </w:rPr>
        <w:t>"nuage de couleur":</w:t>
      </w:r>
      <w:r w:rsidRPr="00412E54">
        <w:rPr>
          <w:rFonts w:cs="Courier New"/>
        </w:rPr>
        <w:t xml:space="preserve"> </w:t>
      </w:r>
      <w:r w:rsidR="00753EF4">
        <w:rPr>
          <w:rFonts w:cs="Courier New"/>
        </w:rPr>
        <w:t>( BONUS )</w:t>
      </w:r>
      <w:r w:rsidRPr="00412E54">
        <w:rPr>
          <w:rFonts w:cs="Courier New"/>
        </w:rPr>
        <w:t>Outre les couleurs principales ci-haut, utilisez une librairie en ligne permettant de choisir n'importe quelle couleur. Cette roue/nuage de couleurs</w:t>
      </w:r>
      <w:r w:rsidR="00AD1404">
        <w:rPr>
          <w:rFonts w:cs="Courier New"/>
        </w:rPr>
        <w:t>/</w:t>
      </w:r>
      <w:proofErr w:type="spellStart"/>
      <w:r w:rsidR="00AD1404" w:rsidRPr="00AD1404">
        <w:rPr>
          <w:rFonts w:cs="Courier New"/>
          <w:i/>
          <w:iCs/>
        </w:rPr>
        <w:t>colorPicker</w:t>
      </w:r>
      <w:proofErr w:type="spellEnd"/>
      <w:r w:rsidRPr="00412E54">
        <w:rPr>
          <w:rFonts w:cs="Courier New"/>
        </w:rPr>
        <w:t xml:space="preserve"> apparaîtra dans un</w:t>
      </w:r>
      <w:r>
        <w:rPr>
          <w:rFonts w:cs="Courier New"/>
        </w:rPr>
        <w:t>e</w:t>
      </w:r>
      <w:r w:rsidRPr="00412E54">
        <w:rPr>
          <w:rFonts w:cs="Courier New"/>
        </w:rPr>
        <w:t xml:space="preserve"> boîte de dialogue à partir de l'activité principale.</w:t>
      </w:r>
    </w:p>
    <w:p w14:paraId="6E5307EA" w14:textId="77777777" w:rsidR="00214B92" w:rsidRDefault="00214B92" w:rsidP="00115EFB">
      <w:pPr>
        <w:jc w:val="both"/>
        <w:rPr>
          <w:rFonts w:cs="Courier New"/>
        </w:rPr>
      </w:pPr>
    </w:p>
    <w:p w14:paraId="0263A14F" w14:textId="77777777" w:rsidR="00E77AF8" w:rsidRPr="00214B92" w:rsidRDefault="00E77AF8" w:rsidP="00115EFB">
      <w:pPr>
        <w:jc w:val="both"/>
        <w:rPr>
          <w:rFonts w:cs="Courier New"/>
          <w:b/>
        </w:rPr>
      </w:pPr>
      <w:r w:rsidRPr="00214B92">
        <w:rPr>
          <w:rFonts w:cs="Courier New"/>
          <w:b/>
        </w:rPr>
        <w:t>3. Conseils</w:t>
      </w:r>
    </w:p>
    <w:p w14:paraId="43300C92" w14:textId="77777777" w:rsidR="00E77AF8" w:rsidRDefault="00E77AF8" w:rsidP="00115EFB">
      <w:pPr>
        <w:jc w:val="both"/>
        <w:rPr>
          <w:rFonts w:cs="Courier New"/>
        </w:rPr>
      </w:pPr>
    </w:p>
    <w:p w14:paraId="255F11B6" w14:textId="2480EA20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De nombreux événements et de </w:t>
      </w:r>
      <w:r w:rsidR="001F1D3C">
        <w:rPr>
          <w:rFonts w:cs="Courier New"/>
        </w:rPr>
        <w:t>nombreuses sources sont présent</w:t>
      </w:r>
      <w:r>
        <w:rPr>
          <w:rFonts w:cs="Courier New"/>
        </w:rPr>
        <w:t>s. Soyez rigoureux dans votre approche afin de ne pas vous perdre. Restreignez votre nombre d'écouteurs (</w:t>
      </w:r>
      <w:r w:rsidR="001F1D3C">
        <w:rPr>
          <w:rFonts w:cs="Courier New"/>
        </w:rPr>
        <w:t> </w:t>
      </w:r>
      <w:r w:rsidR="003E03B0">
        <w:rPr>
          <w:rFonts w:cs="Courier New"/>
        </w:rPr>
        <w:t>perso</w:t>
      </w:r>
      <w:r>
        <w:rPr>
          <w:rFonts w:cs="Courier New"/>
        </w:rPr>
        <w:t>n</w:t>
      </w:r>
      <w:r w:rsidR="00320AEB">
        <w:rPr>
          <w:rFonts w:cs="Courier New"/>
        </w:rPr>
        <w:t>n</w:t>
      </w:r>
      <w:r>
        <w:rPr>
          <w:rFonts w:cs="Courier New"/>
        </w:rPr>
        <w:t>ellement, j'en ai 2 )</w:t>
      </w:r>
    </w:p>
    <w:p w14:paraId="00A280F4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4B374756" w14:textId="7539D45F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Le principal travail est d'accumuler les anciens tracés/formes afin de toujours les redessiner, les garder présents dans la surface de dessin. </w:t>
      </w:r>
    </w:p>
    <w:p w14:paraId="680B7C50" w14:textId="77777777" w:rsidR="0051357E" w:rsidRPr="0051357E" w:rsidRDefault="0051357E" w:rsidP="0051357E">
      <w:pPr>
        <w:pStyle w:val="Paragraphedeliste"/>
        <w:rPr>
          <w:rFonts w:cs="Courier New"/>
        </w:rPr>
      </w:pPr>
    </w:p>
    <w:p w14:paraId="4695488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22B88E61" w14:textId="1184299E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Commentez bien votre code, donne</w:t>
      </w:r>
      <w:r w:rsidR="00FE7821">
        <w:rPr>
          <w:rFonts w:cs="Courier New"/>
        </w:rPr>
        <w:t>z des noms significatifs à vos</w:t>
      </w:r>
      <w:r>
        <w:rPr>
          <w:rFonts w:cs="Courier New"/>
        </w:rPr>
        <w:t xml:space="preserve"> variables / composantes</w:t>
      </w:r>
    </w:p>
    <w:p w14:paraId="163D3E4F" w14:textId="77777777" w:rsidR="00516998" w:rsidRDefault="00516998" w:rsidP="00516998">
      <w:pPr>
        <w:pStyle w:val="Paragraphedeliste"/>
        <w:jc w:val="both"/>
        <w:rPr>
          <w:rFonts w:cs="Courier New"/>
        </w:rPr>
      </w:pPr>
    </w:p>
    <w:p w14:paraId="28F05B8F" w14:textId="4862CDF6" w:rsidR="00516998" w:rsidRDefault="0051699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Attention à ne pas répéter les mêmes opérations ( ajout de sources à un écouteur, vérifier quelle couleur a été sélectionnée )</w:t>
      </w:r>
    </w:p>
    <w:p w14:paraId="415CED9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74F4A52D" w14:textId="23F5939E" w:rsidR="00E77AF8" w:rsidRDefault="000F66BB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Assurez-vous que votre application se compor</w:t>
      </w:r>
      <w:r w:rsidR="003E03B0">
        <w:rPr>
          <w:rFonts w:cs="Courier New"/>
        </w:rPr>
        <w:t>te bien. Dans le doute, référez-</w:t>
      </w:r>
      <w:r>
        <w:rPr>
          <w:rFonts w:cs="Courier New"/>
        </w:rPr>
        <w:t xml:space="preserve">vous aux comportements de </w:t>
      </w:r>
      <w:r w:rsidR="000E21BB">
        <w:rPr>
          <w:rFonts w:cs="Courier New"/>
        </w:rPr>
        <w:t xml:space="preserve">l’app de référence la plupart du temps </w:t>
      </w:r>
      <w:r>
        <w:rPr>
          <w:rFonts w:cs="Courier New"/>
        </w:rPr>
        <w:t>ou posez-moi des questions.</w:t>
      </w:r>
    </w:p>
    <w:p w14:paraId="68719D0A" w14:textId="77777777" w:rsidR="00214B92" w:rsidRDefault="00214B92" w:rsidP="00214B92">
      <w:pPr>
        <w:jc w:val="both"/>
        <w:rPr>
          <w:rFonts w:cs="Courier New"/>
        </w:rPr>
      </w:pPr>
    </w:p>
    <w:p w14:paraId="69A285D6" w14:textId="77777777" w:rsidR="00BC70DD" w:rsidRPr="00B74761" w:rsidRDefault="00BC70DD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Évaluation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C70DD" w14:paraId="2DB68FAC" w14:textId="77777777" w:rsidTr="00BC70DD">
        <w:tc>
          <w:tcPr>
            <w:tcW w:w="4390" w:type="dxa"/>
          </w:tcPr>
          <w:p w14:paraId="1AF55097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Formative obligatoire </w:t>
            </w:r>
          </w:p>
        </w:tc>
        <w:tc>
          <w:tcPr>
            <w:tcW w:w="4390" w:type="dxa"/>
          </w:tcPr>
          <w:p w14:paraId="50216F45" w14:textId="4945A03E" w:rsidR="00BC70DD" w:rsidRDefault="00AD1404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Lundi 4 Mars</w:t>
            </w:r>
          </w:p>
        </w:tc>
      </w:tr>
      <w:tr w:rsidR="00BC70DD" w14:paraId="6FD03EF7" w14:textId="77777777" w:rsidTr="00BC70DD">
        <w:tc>
          <w:tcPr>
            <w:tcW w:w="4390" w:type="dxa"/>
          </w:tcPr>
          <w:p w14:paraId="4FB278A6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Sommative</w:t>
            </w:r>
          </w:p>
        </w:tc>
        <w:tc>
          <w:tcPr>
            <w:tcW w:w="4390" w:type="dxa"/>
          </w:tcPr>
          <w:p w14:paraId="0CCB56DE" w14:textId="6EA7D85B" w:rsidR="00BC70DD" w:rsidRDefault="00AD1404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Lundi 1</w:t>
            </w:r>
            <w:r w:rsidR="00A65957">
              <w:rPr>
                <w:rFonts w:cs="Courier New"/>
              </w:rPr>
              <w:t>2</w:t>
            </w:r>
            <w:r>
              <w:rPr>
                <w:rFonts w:cs="Courier New"/>
              </w:rPr>
              <w:t xml:space="preserve"> Mars</w:t>
            </w:r>
          </w:p>
        </w:tc>
      </w:tr>
      <w:tr w:rsidR="00BC70DD" w14:paraId="51144227" w14:textId="77777777" w:rsidTr="00BC70DD">
        <w:tc>
          <w:tcPr>
            <w:tcW w:w="4390" w:type="dxa"/>
          </w:tcPr>
          <w:p w14:paraId="230C6C0A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4390" w:type="dxa"/>
          </w:tcPr>
          <w:p w14:paraId="2E997B19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</w:tr>
    </w:tbl>
    <w:p w14:paraId="113AA45E" w14:textId="77777777" w:rsidR="00BC70DD" w:rsidRDefault="00BC70DD" w:rsidP="00214B92">
      <w:pPr>
        <w:jc w:val="both"/>
        <w:rPr>
          <w:rFonts w:cs="Courier New"/>
        </w:rPr>
      </w:pPr>
    </w:p>
    <w:p w14:paraId="11C06798" w14:textId="77777777" w:rsidR="00214B92" w:rsidRPr="00B74761" w:rsidRDefault="009722FB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Grille d'évaluation</w:t>
      </w:r>
    </w:p>
    <w:p w14:paraId="1D52E399" w14:textId="77777777" w:rsidR="00214B92" w:rsidRDefault="00214B92" w:rsidP="00214B92">
      <w:pPr>
        <w:jc w:val="both"/>
        <w:rPr>
          <w:rFonts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14B92" w14:paraId="7114E4AF" w14:textId="77777777" w:rsidTr="00214B92">
        <w:tc>
          <w:tcPr>
            <w:tcW w:w="2926" w:type="dxa"/>
          </w:tcPr>
          <w:p w14:paraId="0FF232F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Modèle de classes </w:t>
            </w:r>
          </w:p>
        </w:tc>
        <w:tc>
          <w:tcPr>
            <w:tcW w:w="2927" w:type="dxa"/>
          </w:tcPr>
          <w:p w14:paraId="5999BAB1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15%</w:t>
            </w:r>
          </w:p>
        </w:tc>
        <w:tc>
          <w:tcPr>
            <w:tcW w:w="2927" w:type="dxa"/>
          </w:tcPr>
          <w:p w14:paraId="799C0265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01470121" w14:textId="77777777" w:rsidTr="00214B92">
        <w:tc>
          <w:tcPr>
            <w:tcW w:w="2926" w:type="dxa"/>
          </w:tcPr>
          <w:p w14:paraId="4996017D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Apparence du GUI </w:t>
            </w:r>
          </w:p>
        </w:tc>
        <w:tc>
          <w:tcPr>
            <w:tcW w:w="2927" w:type="dxa"/>
          </w:tcPr>
          <w:p w14:paraId="1AC3F240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10%</w:t>
            </w:r>
          </w:p>
        </w:tc>
        <w:tc>
          <w:tcPr>
            <w:tcW w:w="2927" w:type="dxa"/>
          </w:tcPr>
          <w:p w14:paraId="6A3152E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AC2EC9B" w14:textId="77777777" w:rsidTr="00214B92">
        <w:tc>
          <w:tcPr>
            <w:tcW w:w="2926" w:type="dxa"/>
          </w:tcPr>
          <w:p w14:paraId="1C02F6DA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Fonctionnalités de dessin</w:t>
            </w:r>
          </w:p>
        </w:tc>
        <w:tc>
          <w:tcPr>
            <w:tcW w:w="2927" w:type="dxa"/>
          </w:tcPr>
          <w:p w14:paraId="38C4D4F3" w14:textId="77777777" w:rsidR="00214B92" w:rsidRDefault="0005167C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  <w:r w:rsidR="00214B92">
              <w:rPr>
                <w:rFonts w:cs="Courier New"/>
              </w:rPr>
              <w:t>0%</w:t>
            </w:r>
          </w:p>
        </w:tc>
        <w:tc>
          <w:tcPr>
            <w:tcW w:w="2927" w:type="dxa"/>
          </w:tcPr>
          <w:p w14:paraId="722A45C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1F5308B" w14:textId="77777777" w:rsidTr="00214B92">
        <w:tc>
          <w:tcPr>
            <w:tcW w:w="2926" w:type="dxa"/>
          </w:tcPr>
          <w:p w14:paraId="02FBDAF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130B00D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282C98F8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228785BC" w14:textId="77777777" w:rsidTr="00214B92">
        <w:tc>
          <w:tcPr>
            <w:tcW w:w="2926" w:type="dxa"/>
          </w:tcPr>
          <w:p w14:paraId="46542527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Commentaires</w:t>
            </w:r>
          </w:p>
        </w:tc>
        <w:tc>
          <w:tcPr>
            <w:tcW w:w="2927" w:type="dxa"/>
          </w:tcPr>
          <w:p w14:paraId="25222F2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5%</w:t>
            </w:r>
            <w:r w:rsidR="009722FB">
              <w:rPr>
                <w:rFonts w:cs="Courier New"/>
              </w:rPr>
              <w:t xml:space="preserve"> </w:t>
            </w:r>
          </w:p>
        </w:tc>
        <w:tc>
          <w:tcPr>
            <w:tcW w:w="2927" w:type="dxa"/>
          </w:tcPr>
          <w:p w14:paraId="2B778073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33C5AC77" w14:textId="77777777" w:rsidTr="00214B92">
        <w:tc>
          <w:tcPr>
            <w:tcW w:w="2926" w:type="dxa"/>
          </w:tcPr>
          <w:p w14:paraId="44223B7D" w14:textId="38241438" w:rsidR="00214B92" w:rsidRDefault="00214B92" w:rsidP="0005167C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Bonus possibles ( autres fonctionnalités </w:t>
            </w:r>
            <w:r w:rsidR="00983703">
              <w:rPr>
                <w:rFonts w:cs="Courier New"/>
              </w:rPr>
              <w:t>de l’application</w:t>
            </w:r>
            <w:r w:rsidR="00842210">
              <w:rPr>
                <w:rFonts w:cs="Courier New"/>
              </w:rPr>
              <w:t>, annuler</w:t>
            </w:r>
            <w:r w:rsidR="000E21BB">
              <w:rPr>
                <w:rFonts w:cs="Courier New"/>
              </w:rPr>
              <w:t xml:space="preserve"> Undo / </w:t>
            </w:r>
            <w:proofErr w:type="spellStart"/>
            <w:r w:rsidR="000E21BB">
              <w:rPr>
                <w:rFonts w:cs="Courier New"/>
              </w:rPr>
              <w:t>Redo</w:t>
            </w:r>
            <w:proofErr w:type="spellEnd"/>
            <w:r w:rsidR="000E21BB">
              <w:rPr>
                <w:rFonts w:cs="Courier New"/>
              </w:rPr>
              <w:t xml:space="preserve"> </w:t>
            </w:r>
            <w:r w:rsidR="00842210">
              <w:rPr>
                <w:rFonts w:cs="Courier New"/>
              </w:rPr>
              <w:t>, formes pleines,</w:t>
            </w:r>
            <w:r w:rsidR="0005167C">
              <w:rPr>
                <w:rFonts w:cs="Courier New"/>
              </w:rPr>
              <w:t xml:space="preserve"> </w:t>
            </w:r>
            <w:r w:rsidR="00A14C62">
              <w:rPr>
                <w:rFonts w:cs="Courier New"/>
              </w:rPr>
              <w:t>enregistrer,</w:t>
            </w:r>
            <w:r w:rsidR="00E574B9">
              <w:rPr>
                <w:rFonts w:cs="Courier New"/>
              </w:rPr>
              <w:t xml:space="preserve"> </w:t>
            </w:r>
            <w:r w:rsidR="00842210">
              <w:rPr>
                <w:rFonts w:cs="Courier New"/>
              </w:rPr>
              <w:t>etc.</w:t>
            </w:r>
            <w:r>
              <w:rPr>
                <w:rFonts w:cs="Courier New"/>
              </w:rPr>
              <w:t xml:space="preserve"> ) </w:t>
            </w:r>
          </w:p>
        </w:tc>
        <w:tc>
          <w:tcPr>
            <w:tcW w:w="2927" w:type="dxa"/>
          </w:tcPr>
          <w:p w14:paraId="7050FB1B" w14:textId="369D41D5" w:rsidR="00214B92" w:rsidRDefault="00A14C6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Maximum de + 1</w:t>
            </w:r>
            <w:r w:rsidR="0088213F">
              <w:rPr>
                <w:rFonts w:cs="Courier New"/>
              </w:rPr>
              <w:t>0</w:t>
            </w:r>
            <w:r w:rsidR="00214B92">
              <w:rPr>
                <w:rFonts w:cs="Courier New"/>
              </w:rPr>
              <w:t>%</w:t>
            </w:r>
          </w:p>
        </w:tc>
        <w:tc>
          <w:tcPr>
            <w:tcW w:w="2927" w:type="dxa"/>
          </w:tcPr>
          <w:p w14:paraId="6DBE2CB2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</w:tbl>
    <w:p w14:paraId="41761830" w14:textId="77777777" w:rsidR="00214B92" w:rsidRDefault="00214B92" w:rsidP="00214B92">
      <w:pPr>
        <w:jc w:val="both"/>
        <w:rPr>
          <w:rFonts w:cs="Courier New"/>
        </w:rPr>
      </w:pPr>
    </w:p>
    <w:p w14:paraId="6A8AC3CC" w14:textId="77777777" w:rsidR="00B74761" w:rsidRDefault="00B74761" w:rsidP="00214B92">
      <w:pPr>
        <w:jc w:val="both"/>
        <w:rPr>
          <w:rFonts w:cs="Courier New"/>
        </w:rPr>
      </w:pPr>
    </w:p>
    <w:p w14:paraId="68866B8F" w14:textId="77777777" w:rsidR="00B74761" w:rsidRPr="00B74761" w:rsidRDefault="00B74761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 xml:space="preserve">Plagiat </w:t>
      </w:r>
    </w:p>
    <w:p w14:paraId="07D92FDC" w14:textId="77777777" w:rsidR="00B74761" w:rsidRPr="00214B92" w:rsidRDefault="00B74761" w:rsidP="00214B92">
      <w:pPr>
        <w:jc w:val="both"/>
        <w:rPr>
          <w:rFonts w:cs="Courier New"/>
        </w:rPr>
      </w:pPr>
      <w:r>
        <w:rPr>
          <w:rFonts w:cs="Courier New"/>
        </w:rPr>
        <w:lastRenderedPageBreak/>
        <w:t xml:space="preserve">Le logiciel MOSS développé à l’université Stanford sera utilisé </w:t>
      </w:r>
      <w:hyperlink r:id="rId8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sectPr w:rsidR="00B74761" w:rsidRPr="00214B92" w:rsidSect="001C32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6D79" w14:textId="77777777" w:rsidR="00436D86" w:rsidRDefault="00436D86" w:rsidP="00382BBB">
      <w:pPr>
        <w:spacing w:line="240" w:lineRule="auto"/>
      </w:pPr>
      <w:r>
        <w:separator/>
      </w:r>
    </w:p>
  </w:endnote>
  <w:endnote w:type="continuationSeparator" w:id="0">
    <w:p w14:paraId="564BD3C0" w14:textId="77777777" w:rsidR="00436D86" w:rsidRDefault="00436D86" w:rsidP="0038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Gothic Std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43DA" w14:textId="77777777" w:rsidR="00382BBB" w:rsidRPr="00382BBB" w:rsidRDefault="00382BBB">
    <w:pPr>
      <w:pStyle w:val="Pieddepage"/>
      <w:rPr>
        <w:rFonts w:asciiTheme="majorHAnsi" w:hAnsiTheme="majorHAnsi"/>
        <w:i/>
        <w:sz w:val="20"/>
      </w:rPr>
    </w:pPr>
    <w:r w:rsidRPr="00382BBB">
      <w:rPr>
        <w:rFonts w:asciiTheme="majorHAnsi" w:hAnsiTheme="majorHAnsi"/>
        <w:i/>
        <w:sz w:val="20"/>
      </w:rPr>
      <w:t>© Éric Labonté, Cégep du Vieux Montréal</w:t>
    </w:r>
    <w:r w:rsidRPr="00382BBB">
      <w:rPr>
        <w:rFonts w:asciiTheme="majorHAnsi" w:hAnsiTheme="majorHAnsi"/>
        <w:i/>
        <w:sz w:val="20"/>
      </w:rPr>
      <w:ptab w:relativeTo="margin" w:alignment="center" w:leader="none"/>
    </w:r>
    <w:r w:rsidRPr="00382BBB">
      <w:rPr>
        <w:rFonts w:asciiTheme="majorHAnsi" w:hAnsiTheme="majorHAnsi"/>
        <w:i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08D2" w14:textId="77777777" w:rsidR="00436D86" w:rsidRDefault="00436D86" w:rsidP="00382BBB">
      <w:pPr>
        <w:spacing w:line="240" w:lineRule="auto"/>
      </w:pPr>
      <w:r>
        <w:separator/>
      </w:r>
    </w:p>
  </w:footnote>
  <w:footnote w:type="continuationSeparator" w:id="0">
    <w:p w14:paraId="3602F9DF" w14:textId="77777777" w:rsidR="00436D86" w:rsidRDefault="00436D86" w:rsidP="00382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936671"/>
      <w:docPartObj>
        <w:docPartGallery w:val="Page Numbers (Top of Page)"/>
        <w:docPartUnique/>
      </w:docPartObj>
    </w:sdtPr>
    <w:sdtContent>
      <w:p w14:paraId="70910254" w14:textId="77777777" w:rsidR="00382BBB" w:rsidRDefault="00000000">
        <w:pPr>
          <w:pStyle w:val="En-tte"/>
        </w:pPr>
        <w:r>
          <w:pict w14:anchorId="03BC4795">
            <v:oval id="Oval 12" o:spid="_x0000_s1025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 style="mso-next-textbox:#Oval 12">
                <w:txbxContent>
                  <w:p w14:paraId="6144AFA9" w14:textId="3E32F979" w:rsidR="00382BBB" w:rsidRDefault="00382BBB">
                    <w:pPr>
                      <w:pStyle w:val="Pieddepage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11DC7" w:rsidRPr="00011DC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fr-FR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395"/>
    <w:multiLevelType w:val="hybridMultilevel"/>
    <w:tmpl w:val="FA2869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480"/>
    <w:multiLevelType w:val="hybridMultilevel"/>
    <w:tmpl w:val="4ADE9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376"/>
    <w:multiLevelType w:val="hybridMultilevel"/>
    <w:tmpl w:val="86FCF3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7ECB"/>
    <w:multiLevelType w:val="hybridMultilevel"/>
    <w:tmpl w:val="E5C2FB12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F0551A"/>
    <w:multiLevelType w:val="hybridMultilevel"/>
    <w:tmpl w:val="0FAEF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41690">
    <w:abstractNumId w:val="4"/>
  </w:num>
  <w:num w:numId="2" w16cid:durableId="578834262">
    <w:abstractNumId w:val="2"/>
  </w:num>
  <w:num w:numId="3" w16cid:durableId="82915974">
    <w:abstractNumId w:val="1"/>
  </w:num>
  <w:num w:numId="4" w16cid:durableId="598831350">
    <w:abstractNumId w:val="3"/>
  </w:num>
  <w:num w:numId="5" w16cid:durableId="1869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EA9"/>
    <w:rsid w:val="00001C3C"/>
    <w:rsid w:val="00002810"/>
    <w:rsid w:val="00011DC7"/>
    <w:rsid w:val="0005167C"/>
    <w:rsid w:val="00082CCB"/>
    <w:rsid w:val="00090379"/>
    <w:rsid w:val="000A4994"/>
    <w:rsid w:val="000D4514"/>
    <w:rsid w:val="000E21BB"/>
    <w:rsid w:val="000F66BB"/>
    <w:rsid w:val="000F7780"/>
    <w:rsid w:val="001072CD"/>
    <w:rsid w:val="00115EFB"/>
    <w:rsid w:val="0014156D"/>
    <w:rsid w:val="00151075"/>
    <w:rsid w:val="00167EE4"/>
    <w:rsid w:val="00172882"/>
    <w:rsid w:val="001C0BFF"/>
    <w:rsid w:val="001C32F9"/>
    <w:rsid w:val="001E0A3D"/>
    <w:rsid w:val="001F1D3C"/>
    <w:rsid w:val="001F40C6"/>
    <w:rsid w:val="00214B92"/>
    <w:rsid w:val="00220E15"/>
    <w:rsid w:val="00267BB9"/>
    <w:rsid w:val="00294AF4"/>
    <w:rsid w:val="00296B99"/>
    <w:rsid w:val="002D6F94"/>
    <w:rsid w:val="00316B62"/>
    <w:rsid w:val="00320AEB"/>
    <w:rsid w:val="00353878"/>
    <w:rsid w:val="00382BBB"/>
    <w:rsid w:val="003A05AF"/>
    <w:rsid w:val="003B7291"/>
    <w:rsid w:val="003D3F3E"/>
    <w:rsid w:val="003D76BA"/>
    <w:rsid w:val="003E03B0"/>
    <w:rsid w:val="003F1521"/>
    <w:rsid w:val="003F70FD"/>
    <w:rsid w:val="00401919"/>
    <w:rsid w:val="00412E54"/>
    <w:rsid w:val="0041471E"/>
    <w:rsid w:val="00421116"/>
    <w:rsid w:val="0043308B"/>
    <w:rsid w:val="00436D86"/>
    <w:rsid w:val="00472974"/>
    <w:rsid w:val="00473928"/>
    <w:rsid w:val="00497965"/>
    <w:rsid w:val="004A7ABA"/>
    <w:rsid w:val="004E2F98"/>
    <w:rsid w:val="0051357E"/>
    <w:rsid w:val="00516998"/>
    <w:rsid w:val="00521364"/>
    <w:rsid w:val="00536ABA"/>
    <w:rsid w:val="00537DBA"/>
    <w:rsid w:val="00541BE2"/>
    <w:rsid w:val="00543ED6"/>
    <w:rsid w:val="00550736"/>
    <w:rsid w:val="005865B4"/>
    <w:rsid w:val="005C4A99"/>
    <w:rsid w:val="00647E40"/>
    <w:rsid w:val="006813B0"/>
    <w:rsid w:val="00684BF8"/>
    <w:rsid w:val="00686128"/>
    <w:rsid w:val="00691096"/>
    <w:rsid w:val="006B60DB"/>
    <w:rsid w:val="006D34B6"/>
    <w:rsid w:val="006E1891"/>
    <w:rsid w:val="006E4FFD"/>
    <w:rsid w:val="00750708"/>
    <w:rsid w:val="00752606"/>
    <w:rsid w:val="00753EF4"/>
    <w:rsid w:val="00783AB6"/>
    <w:rsid w:val="00790D46"/>
    <w:rsid w:val="007941E8"/>
    <w:rsid w:val="007B565A"/>
    <w:rsid w:val="007C00DB"/>
    <w:rsid w:val="007E2411"/>
    <w:rsid w:val="007E795F"/>
    <w:rsid w:val="00831509"/>
    <w:rsid w:val="00835234"/>
    <w:rsid w:val="00842210"/>
    <w:rsid w:val="00855549"/>
    <w:rsid w:val="0088213F"/>
    <w:rsid w:val="008912EE"/>
    <w:rsid w:val="008A4B50"/>
    <w:rsid w:val="009722FB"/>
    <w:rsid w:val="00983703"/>
    <w:rsid w:val="009A4A4F"/>
    <w:rsid w:val="009D3441"/>
    <w:rsid w:val="00A078BA"/>
    <w:rsid w:val="00A14C62"/>
    <w:rsid w:val="00A51337"/>
    <w:rsid w:val="00A65957"/>
    <w:rsid w:val="00A73A0D"/>
    <w:rsid w:val="00A77C7C"/>
    <w:rsid w:val="00AD1404"/>
    <w:rsid w:val="00AD7CD9"/>
    <w:rsid w:val="00B05EBC"/>
    <w:rsid w:val="00B23718"/>
    <w:rsid w:val="00B27636"/>
    <w:rsid w:val="00B64F24"/>
    <w:rsid w:val="00B74761"/>
    <w:rsid w:val="00BB3A87"/>
    <w:rsid w:val="00BC70DD"/>
    <w:rsid w:val="00C04A2D"/>
    <w:rsid w:val="00C77AA7"/>
    <w:rsid w:val="00C91059"/>
    <w:rsid w:val="00CB5961"/>
    <w:rsid w:val="00CC20CA"/>
    <w:rsid w:val="00D17EA9"/>
    <w:rsid w:val="00D2018E"/>
    <w:rsid w:val="00D26E7C"/>
    <w:rsid w:val="00D26EA3"/>
    <w:rsid w:val="00D30C30"/>
    <w:rsid w:val="00DB01B6"/>
    <w:rsid w:val="00DE16D0"/>
    <w:rsid w:val="00DF28ED"/>
    <w:rsid w:val="00E00CE8"/>
    <w:rsid w:val="00E4051E"/>
    <w:rsid w:val="00E536ED"/>
    <w:rsid w:val="00E574B9"/>
    <w:rsid w:val="00E6754C"/>
    <w:rsid w:val="00E77AF8"/>
    <w:rsid w:val="00E953C4"/>
    <w:rsid w:val="00EC3E75"/>
    <w:rsid w:val="00F01517"/>
    <w:rsid w:val="00F30A89"/>
    <w:rsid w:val="00F31444"/>
    <w:rsid w:val="00F4726D"/>
    <w:rsid w:val="00F87AA9"/>
    <w:rsid w:val="00F91FA6"/>
    <w:rsid w:val="00FC6397"/>
    <w:rsid w:val="00FE0358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AF2BA"/>
  <w15:docId w15:val="{C7F02F1F-73D2-4643-9A1E-67303FD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C32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65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3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BBB"/>
  </w:style>
  <w:style w:type="paragraph" w:styleId="Pieddepage">
    <w:name w:val="footer"/>
    <w:basedOn w:val="Normal"/>
    <w:link w:val="Pieddepag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BBB"/>
  </w:style>
  <w:style w:type="character" w:styleId="Lienhypertexte">
    <w:name w:val="Hyperlink"/>
    <w:basedOn w:val="Policepardfaut"/>
    <w:uiPriority w:val="99"/>
    <w:unhideWhenUsed/>
    <w:rsid w:val="00B74761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1B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1BE2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33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y.stanford.edu/~aiken/m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Theme">
      <a:majorFont>
        <a:latin typeface="Bell Gothic Std Black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Labonté Éric</dc:creator>
  <cp:lastModifiedBy>Labonté Éric</cp:lastModifiedBy>
  <cp:revision>81</cp:revision>
  <dcterms:created xsi:type="dcterms:W3CDTF">2014-02-10T23:18:00Z</dcterms:created>
  <dcterms:modified xsi:type="dcterms:W3CDTF">2024-03-17T17:25:00Z</dcterms:modified>
</cp:coreProperties>
</file>