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9478" w14:textId="4DE64BC0" w:rsidR="00BB1DCE" w:rsidRDefault="0076658C" w:rsidP="00454015">
      <w:pPr>
        <w:pStyle w:val="Titre1"/>
      </w:pPr>
      <w:r>
        <w:t xml:space="preserve">Annexe </w:t>
      </w:r>
      <w:r w:rsidR="00D53EC4">
        <w:t>6</w:t>
      </w:r>
      <w:r w:rsidR="00454015">
        <w:t xml:space="preserve"> – Dessin personnalisé avec Android</w:t>
      </w:r>
    </w:p>
    <w:p w14:paraId="45C099F5" w14:textId="77777777" w:rsidR="00454015" w:rsidRDefault="00454015" w:rsidP="00454015"/>
    <w:p w14:paraId="08DF2818" w14:textId="77777777" w:rsidR="00454015" w:rsidRPr="00825177" w:rsidRDefault="00454015" w:rsidP="00825177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Nous avons vu comment </w:t>
      </w:r>
      <w:r w:rsidR="005C528C" w:rsidRPr="00825177">
        <w:rPr>
          <w:sz w:val="28"/>
          <w:szCs w:val="24"/>
        </w:rPr>
        <w:t>dessiner une interface-utilisateur à l’aide de certains widgets</w:t>
      </w:r>
      <w:r w:rsidRPr="00825177">
        <w:rPr>
          <w:sz w:val="28"/>
          <w:szCs w:val="24"/>
        </w:rPr>
        <w:t xml:space="preserve">; </w:t>
      </w:r>
      <w:r w:rsidR="005C528C" w:rsidRPr="00825177">
        <w:rPr>
          <w:sz w:val="28"/>
          <w:szCs w:val="24"/>
        </w:rPr>
        <w:t xml:space="preserve">néanmoins, on doit parfois dessiner des éléments qui ne sont pas des composantes </w:t>
      </w:r>
      <w:proofErr w:type="spellStart"/>
      <w:r w:rsidR="005C528C" w:rsidRPr="00825177">
        <w:rPr>
          <w:sz w:val="28"/>
          <w:szCs w:val="24"/>
        </w:rPr>
        <w:t>pré-établies</w:t>
      </w:r>
      <w:proofErr w:type="spellEnd"/>
      <w:r w:rsidR="005C528C" w:rsidRPr="00825177">
        <w:rPr>
          <w:sz w:val="28"/>
          <w:szCs w:val="24"/>
        </w:rPr>
        <w:t xml:space="preserve">. On dit que c’est du dessin personnalisé ( custom </w:t>
      </w:r>
      <w:proofErr w:type="spellStart"/>
      <w:r w:rsidR="005C528C" w:rsidRPr="00825177">
        <w:rPr>
          <w:sz w:val="28"/>
          <w:szCs w:val="24"/>
        </w:rPr>
        <w:t>drawing</w:t>
      </w:r>
      <w:proofErr w:type="spellEnd"/>
      <w:r w:rsidR="005C528C" w:rsidRPr="00825177">
        <w:rPr>
          <w:sz w:val="28"/>
          <w:szCs w:val="24"/>
        </w:rPr>
        <w:t xml:space="preserve"> )</w:t>
      </w:r>
    </w:p>
    <w:p w14:paraId="7411DD42" w14:textId="77777777" w:rsidR="009857B3" w:rsidRPr="00825177" w:rsidRDefault="009857B3" w:rsidP="00454015">
      <w:pPr>
        <w:rPr>
          <w:sz w:val="28"/>
          <w:szCs w:val="24"/>
        </w:rPr>
      </w:pPr>
    </w:p>
    <w:p w14:paraId="6C62242F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1 Démarrez un nouveau projet avec </w:t>
      </w:r>
      <w:proofErr w:type="spellStart"/>
      <w:r w:rsidRPr="00825177">
        <w:rPr>
          <w:sz w:val="28"/>
          <w:szCs w:val="24"/>
        </w:rPr>
        <w:t>Android</w:t>
      </w:r>
      <w:r w:rsidR="005C528C" w:rsidRPr="00825177">
        <w:rPr>
          <w:sz w:val="28"/>
          <w:szCs w:val="24"/>
        </w:rPr>
        <w:t>Studio</w:t>
      </w:r>
      <w:proofErr w:type="spellEnd"/>
      <w:r w:rsidR="005C528C" w:rsidRPr="00825177">
        <w:rPr>
          <w:sz w:val="28"/>
          <w:szCs w:val="24"/>
        </w:rPr>
        <w:t>.</w:t>
      </w:r>
    </w:p>
    <w:p w14:paraId="0C131EFB" w14:textId="77777777" w:rsidR="001A5BE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2. </w:t>
      </w:r>
      <w:r w:rsidR="001A5BE3" w:rsidRPr="00825177">
        <w:rPr>
          <w:sz w:val="28"/>
          <w:szCs w:val="24"/>
        </w:rPr>
        <w:t>Nous n’utiliserons pas le fichier de positionnement XML car on doit dessiner sans utiliser des composantes. On a cependant besoin d’une composante vierge sur lequel on pourra dessiner</w:t>
      </w:r>
      <w:r w:rsidR="00244E6C" w:rsidRPr="00825177">
        <w:rPr>
          <w:sz w:val="28"/>
          <w:szCs w:val="24"/>
        </w:rPr>
        <w:t xml:space="preserve"> ( </w:t>
      </w:r>
      <w:proofErr w:type="spellStart"/>
      <w:r w:rsidR="00244E6C" w:rsidRPr="00825177">
        <w:rPr>
          <w:sz w:val="28"/>
          <w:szCs w:val="24"/>
        </w:rPr>
        <w:t>i.e</w:t>
      </w:r>
      <w:proofErr w:type="spellEnd"/>
      <w:r w:rsidR="00244E6C" w:rsidRPr="00825177">
        <w:rPr>
          <w:sz w:val="28"/>
          <w:szCs w:val="24"/>
        </w:rPr>
        <w:t xml:space="preserve"> une surface de dessin )</w:t>
      </w:r>
      <w:r w:rsidR="001A5BE3" w:rsidRPr="00825177">
        <w:rPr>
          <w:sz w:val="28"/>
          <w:szCs w:val="24"/>
        </w:rPr>
        <w:t>.</w:t>
      </w:r>
    </w:p>
    <w:p w14:paraId="5498390E" w14:textId="77777777" w:rsidR="009857B3" w:rsidRPr="00825177" w:rsidRDefault="0076658C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On peut définir cette zone </w:t>
      </w:r>
      <w:r w:rsidR="001A5BE3" w:rsidRPr="00825177">
        <w:rPr>
          <w:sz w:val="28"/>
          <w:szCs w:val="24"/>
        </w:rPr>
        <w:t xml:space="preserve">à l’aide d’une classe interne à notre Activité. </w:t>
      </w:r>
      <w:r w:rsidR="005414EA" w:rsidRPr="00825177">
        <w:rPr>
          <w:sz w:val="28"/>
          <w:szCs w:val="24"/>
        </w:rPr>
        <w:t>Cette nouvelle classe</w:t>
      </w:r>
      <w:r w:rsidR="005C528C" w:rsidRPr="00825177">
        <w:rPr>
          <w:sz w:val="28"/>
          <w:szCs w:val="24"/>
        </w:rPr>
        <w:t xml:space="preserve"> </w:t>
      </w:r>
      <w:r w:rsidR="009857B3" w:rsidRPr="00825177">
        <w:rPr>
          <w:sz w:val="28"/>
          <w:szCs w:val="24"/>
        </w:rPr>
        <w:t xml:space="preserve">devra être une sous-classe de la classe </w:t>
      </w:r>
      <w:proofErr w:type="spellStart"/>
      <w:r w:rsidR="009857B3" w:rsidRPr="00825177">
        <w:rPr>
          <w:rFonts w:ascii="Courier New" w:hAnsi="Courier New" w:cs="Courier New"/>
          <w:sz w:val="28"/>
          <w:szCs w:val="24"/>
        </w:rPr>
        <w:t>View</w:t>
      </w:r>
      <w:proofErr w:type="spellEnd"/>
      <w:r w:rsidR="009857B3" w:rsidRPr="00825177">
        <w:rPr>
          <w:sz w:val="28"/>
          <w:szCs w:val="24"/>
        </w:rPr>
        <w:t xml:space="preserve"> ; on peut donc dire qu’on développe un nouveau type de widget !</w:t>
      </w:r>
    </w:p>
    <w:p w14:paraId="6ED1BEED" w14:textId="77777777" w:rsidR="0076658C" w:rsidRPr="00825177" w:rsidRDefault="0076658C" w:rsidP="00454015">
      <w:pPr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256667" wp14:editId="63D62EB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3525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D15C5" w14:textId="77777777" w:rsidR="0076658C" w:rsidRDefault="0076658C">
                            <w:proofErr w:type="spellStart"/>
                            <w:r>
                              <w:t>ConstraintLayout</w:t>
                            </w:r>
                            <w:proofErr w:type="spellEnd"/>
                            <w:r>
                              <w:t xml:space="preserve"> par défaut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666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5.3pt;margin-top:.7pt;width:106.5pt;height:36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">
                <v:textbox>
                  <w:txbxContent>
                    <w:p w14:paraId="663D15C5" w14:textId="77777777" w:rsidR="0076658C" w:rsidRDefault="0076658C">
                      <w:proofErr w:type="spellStart"/>
                      <w:r>
                        <w:t>ConstraintLayout</w:t>
                      </w:r>
                      <w:proofErr w:type="spellEnd"/>
                      <w:r>
                        <w:t xml:space="preserve"> par défaut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B369E" wp14:editId="50FB02D8">
                <wp:simplePos x="0" y="0"/>
                <wp:positionH relativeFrom="column">
                  <wp:posOffset>1771650</wp:posOffset>
                </wp:positionH>
                <wp:positionV relativeFrom="paragraph">
                  <wp:posOffset>237490</wp:posOffset>
                </wp:positionV>
                <wp:extent cx="952500" cy="809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52FAE" id="Rectangle 10" o:spid="_x0000_s1026" style="position:absolute;margin-left:139.5pt;margin-top:18.7pt;width:7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90231" wp14:editId="16C5F6F5">
                <wp:simplePos x="0" y="0"/>
                <wp:positionH relativeFrom="column">
                  <wp:posOffset>1724025</wp:posOffset>
                </wp:positionH>
                <wp:positionV relativeFrom="paragraph">
                  <wp:posOffset>180340</wp:posOffset>
                </wp:positionV>
                <wp:extent cx="1047750" cy="1285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09FC" id="Rectangle 9" o:spid="_x0000_s1026" style="position:absolute;margin-left:135.75pt;margin-top:14.2pt;width:82.5pt;height:10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FD0B9" wp14:editId="65171A21">
                <wp:simplePos x="0" y="0"/>
                <wp:positionH relativeFrom="column">
                  <wp:posOffset>1666875</wp:posOffset>
                </wp:positionH>
                <wp:positionV relativeFrom="paragraph">
                  <wp:posOffset>56515</wp:posOffset>
                </wp:positionV>
                <wp:extent cx="1143000" cy="149542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E24004" id="Rectangle à coins arrondis 8" o:spid="_x0000_s1026" style="position:absolute;margin-left:131.25pt;margin-top:4.45pt;width:90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F967910" w14:textId="77777777" w:rsidR="0076658C" w:rsidRPr="00825177" w:rsidRDefault="0076658C" w:rsidP="00454015">
      <w:pPr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2446C" wp14:editId="6917B44E">
                <wp:simplePos x="0" y="0"/>
                <wp:positionH relativeFrom="column">
                  <wp:posOffset>2761615</wp:posOffset>
                </wp:positionH>
                <wp:positionV relativeFrom="paragraph">
                  <wp:posOffset>219710</wp:posOffset>
                </wp:positionV>
                <wp:extent cx="1304925" cy="781050"/>
                <wp:effectExtent l="0" t="38100" r="47625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1F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17.45pt;margin-top:17.3pt;width:102.75pt;height:6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14:paraId="4AAF5B77" w14:textId="77777777" w:rsidR="0076658C" w:rsidRPr="00825177" w:rsidRDefault="0076658C" w:rsidP="00454015">
      <w:pPr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6D02B4" wp14:editId="6A0DA295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1419225" cy="771525"/>
                <wp:effectExtent l="0" t="0" r="28575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D6DB7" w14:textId="77777777" w:rsidR="0076658C" w:rsidRDefault="0076658C">
                            <w:r>
                              <w:t xml:space="preserve">Instance d’une sous-classe de la classe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où on va « dessiner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02B4" id="_x0000_s1027" type="#_x0000_t202" style="position:absolute;left:0;text-align:left;margin-left:60.55pt;margin-top:3.15pt;width:111.75pt;height:60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">
                <v:textbox>
                  <w:txbxContent>
                    <w:p w14:paraId="4F4D6DB7" w14:textId="77777777" w:rsidR="0076658C" w:rsidRDefault="0076658C">
                      <w:r>
                        <w:t xml:space="preserve">Instance d’une sous-classe de la classe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où on va « dessiner 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31D40" wp14:editId="6625E209">
                <wp:simplePos x="0" y="0"/>
                <wp:positionH relativeFrom="column">
                  <wp:posOffset>2733674</wp:posOffset>
                </wp:positionH>
                <wp:positionV relativeFrom="paragraph">
                  <wp:posOffset>269240</wp:posOffset>
                </wp:positionV>
                <wp:extent cx="1285875" cy="152400"/>
                <wp:effectExtent l="0" t="0" r="66675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DA02" id="Connecteur droit avec flèche 12" o:spid="_x0000_s1026" type="#_x0000_t32" style="position:absolute;margin-left:215.25pt;margin-top:21.2pt;width:101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4454B96D" w14:textId="77777777" w:rsidR="0076658C" w:rsidRPr="00825177" w:rsidRDefault="0076658C" w:rsidP="00454015">
      <w:pPr>
        <w:rPr>
          <w:sz w:val="28"/>
          <w:szCs w:val="24"/>
        </w:rPr>
      </w:pPr>
    </w:p>
    <w:p w14:paraId="015A523C" w14:textId="77777777" w:rsidR="0076658C" w:rsidRPr="00825177" w:rsidRDefault="0076658C" w:rsidP="00454015">
      <w:pPr>
        <w:rPr>
          <w:sz w:val="28"/>
          <w:szCs w:val="24"/>
        </w:rPr>
      </w:pPr>
    </w:p>
    <w:p w14:paraId="01116DCA" w14:textId="77777777" w:rsidR="0076658C" w:rsidRPr="00825177" w:rsidRDefault="0076658C" w:rsidP="00454015">
      <w:pPr>
        <w:rPr>
          <w:sz w:val="28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857B3" w:rsidRPr="00825177" w14:paraId="1696149E" w14:textId="77777777" w:rsidTr="009857B3">
        <w:tc>
          <w:tcPr>
            <w:tcW w:w="4315" w:type="dxa"/>
          </w:tcPr>
          <w:p w14:paraId="14AD9562" w14:textId="77777777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>Java pur</w:t>
            </w:r>
          </w:p>
        </w:tc>
        <w:tc>
          <w:tcPr>
            <w:tcW w:w="4315" w:type="dxa"/>
          </w:tcPr>
          <w:p w14:paraId="62489C03" w14:textId="77777777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>Java avec Android</w:t>
            </w:r>
          </w:p>
        </w:tc>
      </w:tr>
      <w:tr w:rsidR="009857B3" w:rsidRPr="00825177" w14:paraId="7F88001D" w14:textId="77777777" w:rsidTr="009857B3">
        <w:tc>
          <w:tcPr>
            <w:tcW w:w="4315" w:type="dxa"/>
          </w:tcPr>
          <w:p w14:paraId="16A1B463" w14:textId="4196A813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On </w:t>
            </w:r>
            <w:r w:rsidR="0084198C" w:rsidRPr="00825177">
              <w:rPr>
                <w:sz w:val="28"/>
                <w:szCs w:val="24"/>
              </w:rPr>
              <w:t>ferait</w:t>
            </w:r>
            <w:r w:rsidRPr="00825177">
              <w:rPr>
                <w:sz w:val="28"/>
                <w:szCs w:val="24"/>
              </w:rPr>
              <w:t xml:space="preserve"> une sous-classe de </w:t>
            </w:r>
            <w:proofErr w:type="spellStart"/>
            <w:r w:rsidRPr="00825177">
              <w:rPr>
                <w:rFonts w:ascii="Courier New" w:hAnsi="Courier New" w:cs="Courier New"/>
                <w:sz w:val="28"/>
                <w:szCs w:val="24"/>
              </w:rPr>
              <w:t>JPanel</w:t>
            </w:r>
            <w:proofErr w:type="spellEnd"/>
            <w:r w:rsidRPr="00825177">
              <w:rPr>
                <w:sz w:val="28"/>
                <w:szCs w:val="24"/>
              </w:rPr>
              <w:t xml:space="preserve"> dans une classe interne </w:t>
            </w:r>
          </w:p>
        </w:tc>
        <w:tc>
          <w:tcPr>
            <w:tcW w:w="4315" w:type="dxa"/>
          </w:tcPr>
          <w:p w14:paraId="5491FC47" w14:textId="3800E2C5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On fait une sous-classe de </w:t>
            </w:r>
            <w:proofErr w:type="spellStart"/>
            <w:r w:rsidRPr="00825177">
              <w:rPr>
                <w:rFonts w:ascii="Courier New" w:hAnsi="Courier New" w:cs="Courier New"/>
                <w:sz w:val="28"/>
                <w:szCs w:val="24"/>
              </w:rPr>
              <w:t>View</w:t>
            </w:r>
            <w:proofErr w:type="spellEnd"/>
            <w:r w:rsidRPr="00825177">
              <w:rPr>
                <w:sz w:val="28"/>
                <w:szCs w:val="24"/>
              </w:rPr>
              <w:t xml:space="preserve"> dans </w:t>
            </w:r>
            <w:r w:rsidR="00F849B4" w:rsidRPr="00825177">
              <w:rPr>
                <w:sz w:val="28"/>
                <w:szCs w:val="24"/>
              </w:rPr>
              <w:t>une classe interne</w:t>
            </w:r>
          </w:p>
        </w:tc>
      </w:tr>
    </w:tbl>
    <w:p w14:paraId="1F794DF3" w14:textId="77777777" w:rsidR="009857B3" w:rsidRPr="00825177" w:rsidRDefault="009857B3" w:rsidP="00454015">
      <w:pPr>
        <w:rPr>
          <w:sz w:val="28"/>
          <w:szCs w:val="24"/>
        </w:rPr>
      </w:pPr>
    </w:p>
    <w:p w14:paraId="0BB02F09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3. Tel que demandé par </w:t>
      </w:r>
      <w:proofErr w:type="spellStart"/>
      <w:r w:rsidRPr="00825177">
        <w:rPr>
          <w:sz w:val="28"/>
          <w:szCs w:val="24"/>
        </w:rPr>
        <w:t>AndroidStudio</w:t>
      </w:r>
      <w:proofErr w:type="spellEnd"/>
      <w:r w:rsidRPr="00825177">
        <w:rPr>
          <w:sz w:val="28"/>
          <w:szCs w:val="24"/>
        </w:rPr>
        <w:t>, codez un constructeur pour la nouvelle classe</w:t>
      </w:r>
      <w:r w:rsidR="001A5BE3" w:rsidRPr="00825177">
        <w:rPr>
          <w:sz w:val="28"/>
          <w:szCs w:val="24"/>
        </w:rPr>
        <w:t xml:space="preserve"> interne</w:t>
      </w:r>
      <w:r w:rsidRPr="00825177">
        <w:rPr>
          <w:sz w:val="28"/>
          <w:szCs w:val="24"/>
        </w:rPr>
        <w:t xml:space="preserve"> </w:t>
      </w:r>
      <w:proofErr w:type="spellStart"/>
      <w:r w:rsidRPr="00825177">
        <w:rPr>
          <w:rFonts w:ascii="Courier New" w:hAnsi="Courier New" w:cs="Courier New"/>
          <w:sz w:val="28"/>
          <w:szCs w:val="24"/>
        </w:rPr>
        <w:t>SurfaceDessin</w:t>
      </w:r>
      <w:proofErr w:type="spellEnd"/>
      <w:r w:rsidRPr="00825177">
        <w:rPr>
          <w:sz w:val="28"/>
          <w:szCs w:val="24"/>
        </w:rPr>
        <w:t xml:space="preserve"> similaire à ceci pour le moment :</w:t>
      </w:r>
    </w:p>
    <w:p w14:paraId="010911E3" w14:textId="77777777" w:rsidR="009857B3" w:rsidRPr="00825177" w:rsidRDefault="009857B3" w:rsidP="0098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fr-CA"/>
        </w:rPr>
      </w:pPr>
      <w:r w:rsidRPr="00825177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 xml:space="preserve">public </w:t>
      </w:r>
      <w:proofErr w:type="spellStart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SurfaceDessin</w:t>
      </w:r>
      <w:proofErr w:type="spellEnd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(</w:t>
      </w:r>
      <w:proofErr w:type="spellStart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Context</w:t>
      </w:r>
      <w:proofErr w:type="spellEnd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 xml:space="preserve"> </w:t>
      </w:r>
      <w:proofErr w:type="spellStart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context</w:t>
      </w:r>
      <w:proofErr w:type="spellEnd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) {</w:t>
      </w:r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br/>
        <w:t xml:space="preserve">    </w:t>
      </w:r>
      <w:r w:rsidRPr="00825177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>super</w:t>
      </w:r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(</w:t>
      </w:r>
      <w:proofErr w:type="spellStart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context</w:t>
      </w:r>
      <w:proofErr w:type="spellEnd"/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);</w:t>
      </w:r>
    </w:p>
    <w:p w14:paraId="53FFEBFC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        …. D’autres initialisations à venir…</w:t>
      </w:r>
    </w:p>
    <w:p w14:paraId="1C0CF712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lastRenderedPageBreak/>
        <w:t>}</w:t>
      </w:r>
    </w:p>
    <w:p w14:paraId="386F2849" w14:textId="77777777" w:rsidR="00827F4E" w:rsidRPr="00825177" w:rsidRDefault="009857B3" w:rsidP="001A5BE3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4. </w:t>
      </w:r>
      <w:r w:rsidR="001A5BE3" w:rsidRPr="00825177">
        <w:rPr>
          <w:sz w:val="28"/>
          <w:szCs w:val="24"/>
        </w:rPr>
        <w:t xml:space="preserve">On doit redéfinir la méthode </w:t>
      </w:r>
      <w:proofErr w:type="spellStart"/>
      <w:r w:rsidR="001A5BE3" w:rsidRPr="00825177">
        <w:rPr>
          <w:rFonts w:ascii="Courier New" w:hAnsi="Courier New" w:cs="Courier New"/>
          <w:sz w:val="28"/>
          <w:szCs w:val="24"/>
        </w:rPr>
        <w:t>onDraw</w:t>
      </w:r>
      <w:proofErr w:type="spellEnd"/>
      <w:r w:rsidR="001A5BE3" w:rsidRPr="00825177">
        <w:rPr>
          <w:sz w:val="28"/>
          <w:szCs w:val="24"/>
        </w:rPr>
        <w:t xml:space="preserve"> de la classe </w:t>
      </w:r>
      <w:proofErr w:type="spellStart"/>
      <w:r w:rsidR="001A5BE3" w:rsidRPr="00825177">
        <w:rPr>
          <w:rFonts w:ascii="Courier New" w:hAnsi="Courier New" w:cs="Courier New"/>
          <w:sz w:val="28"/>
          <w:szCs w:val="24"/>
        </w:rPr>
        <w:t>View</w:t>
      </w:r>
      <w:proofErr w:type="spellEnd"/>
      <w:r w:rsidR="001A5BE3" w:rsidRPr="00825177">
        <w:rPr>
          <w:sz w:val="28"/>
          <w:szCs w:val="24"/>
        </w:rPr>
        <w:t xml:space="preserve">; c’est dans cette méthode qu’on va dessiner. </w:t>
      </w:r>
      <w:r w:rsidR="002C6FD0" w:rsidRPr="00825177">
        <w:rPr>
          <w:b/>
          <w:sz w:val="28"/>
          <w:szCs w:val="24"/>
        </w:rPr>
        <w:t>Pour le moment</w:t>
      </w:r>
      <w:r w:rsidR="002C6FD0" w:rsidRPr="00825177">
        <w:rPr>
          <w:sz w:val="28"/>
          <w:szCs w:val="24"/>
        </w:rPr>
        <w:t>, on va laisser la méthode vide.</w:t>
      </w:r>
    </w:p>
    <w:p w14:paraId="1B693B95" w14:textId="77777777" w:rsidR="00810100" w:rsidRPr="00825177" w:rsidRDefault="00810100" w:rsidP="00810100">
      <w:pPr>
        <w:jc w:val="center"/>
        <w:rPr>
          <w:sz w:val="28"/>
          <w:szCs w:val="24"/>
        </w:rPr>
      </w:pPr>
    </w:p>
    <w:p w14:paraId="2F1F8C69" w14:textId="77777777" w:rsidR="00827F4E" w:rsidRPr="00825177" w:rsidRDefault="00827F4E" w:rsidP="00827F4E">
      <w:pPr>
        <w:jc w:val="center"/>
        <w:rPr>
          <w:sz w:val="28"/>
          <w:szCs w:val="24"/>
        </w:rPr>
      </w:pPr>
    </w:p>
    <w:p w14:paraId="685A6458" w14:textId="77777777" w:rsidR="00827F4E" w:rsidRPr="00825177" w:rsidRDefault="00827F4E" w:rsidP="00827F4E">
      <w:pPr>
        <w:jc w:val="center"/>
        <w:rPr>
          <w:sz w:val="28"/>
          <w:szCs w:val="24"/>
        </w:rPr>
      </w:pPr>
    </w:p>
    <w:p w14:paraId="6EC879C1" w14:textId="77777777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5. Ce n’est pas suffisant de définir une classe interne à l’activité pour qu’elle soit ajoutée au </w:t>
      </w:r>
      <w:proofErr w:type="spellStart"/>
      <w:r w:rsidRPr="00825177">
        <w:rPr>
          <w:sz w:val="28"/>
          <w:szCs w:val="24"/>
        </w:rPr>
        <w:t>ConstraintLayout</w:t>
      </w:r>
      <w:proofErr w:type="spellEnd"/>
      <w:r w:rsidRPr="00825177">
        <w:rPr>
          <w:sz w:val="28"/>
          <w:szCs w:val="24"/>
        </w:rPr>
        <w:t>, conteneur de notre activité :</w:t>
      </w:r>
    </w:p>
    <w:p w14:paraId="09B9C995" w14:textId="37771479" w:rsidR="0017277B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1.</w:t>
      </w:r>
      <w:r w:rsidR="0017277B">
        <w:rPr>
          <w:sz w:val="28"/>
          <w:szCs w:val="24"/>
        </w:rPr>
        <w:t xml:space="preserve"> créer un objet de notre classe interne ( surface )</w:t>
      </w:r>
    </w:p>
    <w:p w14:paraId="737150B1" w14:textId="7C6EE6C4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2. </w:t>
      </w:r>
      <w:r w:rsidR="0017277B">
        <w:rPr>
          <w:sz w:val="28"/>
          <w:szCs w:val="24"/>
        </w:rPr>
        <w:t xml:space="preserve">Lui donner une taille – </w:t>
      </w:r>
      <w:proofErr w:type="spellStart"/>
      <w:r w:rsidR="0017277B">
        <w:rPr>
          <w:sz w:val="28"/>
          <w:szCs w:val="24"/>
        </w:rPr>
        <w:t>setlayoutparams</w:t>
      </w:r>
      <w:proofErr w:type="spellEnd"/>
      <w:r w:rsidR="0017277B">
        <w:rPr>
          <w:sz w:val="28"/>
          <w:szCs w:val="24"/>
        </w:rPr>
        <w:t xml:space="preserve"> ( new </w:t>
      </w:r>
      <w:proofErr w:type="spellStart"/>
      <w:r w:rsidR="0017277B">
        <w:rPr>
          <w:sz w:val="28"/>
          <w:szCs w:val="24"/>
        </w:rPr>
        <w:t>layoutparams</w:t>
      </w:r>
      <w:proofErr w:type="spellEnd"/>
      <w:r w:rsidR="0017277B">
        <w:rPr>
          <w:sz w:val="28"/>
          <w:szCs w:val="24"/>
        </w:rPr>
        <w:t>(-1, -1)</w:t>
      </w:r>
    </w:p>
    <w:p w14:paraId="5D318425" w14:textId="4F953C98" w:rsidR="0076658C" w:rsidRPr="00442450" w:rsidRDefault="0076658C" w:rsidP="00827F4E">
      <w:pPr>
        <w:rPr>
          <w:sz w:val="28"/>
          <w:szCs w:val="24"/>
          <w:lang w:val="fr-FR"/>
        </w:rPr>
      </w:pPr>
      <w:r w:rsidRPr="00825177">
        <w:rPr>
          <w:sz w:val="28"/>
          <w:szCs w:val="24"/>
        </w:rPr>
        <w:t xml:space="preserve">3. </w:t>
      </w:r>
      <w:proofErr w:type="spellStart"/>
      <w:r w:rsidR="0017277B">
        <w:rPr>
          <w:sz w:val="28"/>
          <w:szCs w:val="24"/>
        </w:rPr>
        <w:t>parent.addview</w:t>
      </w:r>
      <w:proofErr w:type="spellEnd"/>
      <w:r w:rsidR="0017277B">
        <w:rPr>
          <w:sz w:val="28"/>
          <w:szCs w:val="24"/>
        </w:rPr>
        <w:t>(</w:t>
      </w:r>
      <w:proofErr w:type="spellStart"/>
      <w:r w:rsidR="0017277B">
        <w:rPr>
          <w:sz w:val="28"/>
          <w:szCs w:val="24"/>
        </w:rPr>
        <w:t>object</w:t>
      </w:r>
      <w:proofErr w:type="spellEnd"/>
      <w:r w:rsidR="0017277B">
        <w:rPr>
          <w:sz w:val="28"/>
          <w:szCs w:val="24"/>
        </w:rPr>
        <w:t xml:space="preserve"> surface)</w:t>
      </w:r>
    </w:p>
    <w:p w14:paraId="4FA7645F" w14:textId="77777777" w:rsidR="0076658C" w:rsidRPr="00825177" w:rsidRDefault="00C10A6A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Notes sur </w:t>
      </w:r>
      <w:proofErr w:type="spellStart"/>
      <w:r w:rsidRPr="00825177">
        <w:rPr>
          <w:sz w:val="28"/>
          <w:szCs w:val="24"/>
        </w:rPr>
        <w:t>setLayoutParams</w:t>
      </w:r>
      <w:proofErr w:type="spellEnd"/>
      <w:r w:rsidR="00244E6C" w:rsidRPr="00825177">
        <w:rPr>
          <w:sz w:val="28"/>
          <w:szCs w:val="24"/>
        </w:rPr>
        <w:t> :</w:t>
      </w:r>
    </w:p>
    <w:sdt>
      <w:sdtPr>
        <w:rPr>
          <w:sz w:val="28"/>
          <w:szCs w:val="24"/>
        </w:rPr>
        <w:id w:val="-1795828771"/>
        <w:placeholder>
          <w:docPart w:val="DefaultPlaceholder_1081868574"/>
        </w:placeholder>
      </w:sdtPr>
      <w:sdtContent>
        <w:p w14:paraId="1913C807" w14:textId="77777777" w:rsidR="00442450" w:rsidRDefault="00442450" w:rsidP="00244E6C">
          <w:pPr>
            <w:tabs>
              <w:tab w:val="center" w:pos="4320"/>
            </w:tabs>
            <w:rPr>
              <w:sz w:val="28"/>
              <w:szCs w:val="24"/>
            </w:rPr>
          </w:pPr>
          <w:r>
            <w:rPr>
              <w:sz w:val="28"/>
              <w:szCs w:val="24"/>
            </w:rPr>
            <w:t xml:space="preserve">Valeurs : sont en pixel et non pas en </w:t>
          </w:r>
          <w:proofErr w:type="spellStart"/>
          <w:r>
            <w:rPr>
              <w:sz w:val="28"/>
              <w:szCs w:val="24"/>
            </w:rPr>
            <w:t>dp</w:t>
          </w:r>
          <w:proofErr w:type="spellEnd"/>
          <w:r>
            <w:rPr>
              <w:sz w:val="28"/>
              <w:szCs w:val="24"/>
            </w:rPr>
            <w:t>,</w:t>
          </w:r>
        </w:p>
        <w:p w14:paraId="63C25DB0" w14:textId="20CC8586" w:rsidR="00244E6C" w:rsidRPr="00825177" w:rsidRDefault="00442450" w:rsidP="00244E6C">
          <w:pPr>
            <w:tabs>
              <w:tab w:val="center" w:pos="4320"/>
            </w:tabs>
            <w:rPr>
              <w:sz w:val="28"/>
              <w:szCs w:val="24"/>
            </w:rPr>
          </w:pPr>
          <w:r>
            <w:rPr>
              <w:sz w:val="28"/>
              <w:szCs w:val="24"/>
            </w:rPr>
            <w:t xml:space="preserve">Quand on dessine on travaille ne pixel cependant on peut converti des </w:t>
          </w:r>
          <w:proofErr w:type="spellStart"/>
          <w:r>
            <w:rPr>
              <w:sz w:val="28"/>
              <w:szCs w:val="24"/>
            </w:rPr>
            <w:t>dp</w:t>
          </w:r>
          <w:proofErr w:type="spellEnd"/>
          <w:r>
            <w:rPr>
              <w:sz w:val="28"/>
              <w:szCs w:val="24"/>
            </w:rPr>
            <w:t xml:space="preserve"> en pixels avec une formule simple</w:t>
          </w:r>
        </w:p>
      </w:sdtContent>
    </w:sdt>
    <w:p w14:paraId="32910639" w14:textId="0865AEE1" w:rsidR="00244E6C" w:rsidRDefault="00244E6C" w:rsidP="00244E6C">
      <w:pPr>
        <w:tabs>
          <w:tab w:val="center" w:pos="4320"/>
        </w:tabs>
        <w:rPr>
          <w:sz w:val="28"/>
          <w:szCs w:val="24"/>
        </w:rPr>
      </w:pPr>
    </w:p>
    <w:p w14:paraId="3FF29ED1" w14:textId="59C390CA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3E967F8E" w14:textId="77777777" w:rsidR="00825177" w:rsidRP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00A89805" w14:textId="77777777" w:rsidR="00244E6C" w:rsidRPr="00825177" w:rsidRDefault="00244E6C" w:rsidP="00244E6C">
      <w:pPr>
        <w:tabs>
          <w:tab w:val="center" w:pos="4320"/>
        </w:tabs>
        <w:rPr>
          <w:sz w:val="28"/>
          <w:szCs w:val="24"/>
        </w:rPr>
      </w:pPr>
      <w:r w:rsidRPr="00825177">
        <w:rPr>
          <w:sz w:val="28"/>
          <w:szCs w:val="24"/>
        </w:rPr>
        <w:t xml:space="preserve">Densité : </w:t>
      </w:r>
      <w:sdt>
        <w:sdtPr>
          <w:rPr>
            <w:sz w:val="28"/>
            <w:szCs w:val="24"/>
          </w:rPr>
          <w:id w:val="1381666717"/>
          <w:placeholder>
            <w:docPart w:val="DefaultPlaceholder_1081868574"/>
          </w:placeholder>
          <w:showingPlcHdr/>
        </w:sdtPr>
        <w:sdtContent>
          <w:r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</w:p>
    <w:p w14:paraId="5EDCAD17" w14:textId="2EA85330" w:rsidR="00244E6C" w:rsidRDefault="00244E6C" w:rsidP="00244E6C">
      <w:pPr>
        <w:tabs>
          <w:tab w:val="center" w:pos="4320"/>
        </w:tabs>
        <w:rPr>
          <w:sz w:val="28"/>
          <w:szCs w:val="24"/>
        </w:rPr>
      </w:pPr>
    </w:p>
    <w:p w14:paraId="0A8C21CC" w14:textId="3CF93BEB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407C71AD" w14:textId="0121C262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072AD67D" w14:textId="291867FE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285A448E" w14:textId="2A04C7CA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14715FCF" w14:textId="77777777" w:rsidR="00825177" w:rsidRP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52E92AD0" w14:textId="77777777" w:rsidR="00244E6C" w:rsidRPr="00825177" w:rsidRDefault="00244E6C" w:rsidP="00825177">
      <w:pPr>
        <w:tabs>
          <w:tab w:val="center" w:pos="4320"/>
        </w:tabs>
        <w:jc w:val="left"/>
        <w:rPr>
          <w:sz w:val="28"/>
          <w:szCs w:val="24"/>
        </w:rPr>
      </w:pPr>
      <w:r w:rsidRPr="00825177">
        <w:rPr>
          <w:sz w:val="28"/>
          <w:szCs w:val="24"/>
        </w:rPr>
        <w:lastRenderedPageBreak/>
        <w:t xml:space="preserve">Pour plus d’infos : </w:t>
      </w:r>
      <w:hyperlink r:id="rId7" w:history="1">
        <w:r w:rsidR="00D519C2" w:rsidRPr="00825177">
          <w:rPr>
            <w:rStyle w:val="Lienhypertexte"/>
            <w:sz w:val="28"/>
            <w:szCs w:val="24"/>
          </w:rPr>
          <w:t>https://developer.android.com/training/multiscreen/screendensities</w:t>
        </w:r>
      </w:hyperlink>
    </w:p>
    <w:p w14:paraId="561C6299" w14:textId="77777777" w:rsidR="00D519C2" w:rsidRPr="00825177" w:rsidRDefault="00D519C2" w:rsidP="00244E6C">
      <w:pPr>
        <w:tabs>
          <w:tab w:val="center" w:pos="4320"/>
        </w:tabs>
        <w:rPr>
          <w:sz w:val="28"/>
          <w:szCs w:val="24"/>
        </w:rPr>
      </w:pPr>
    </w:p>
    <w:p w14:paraId="19FF7D26" w14:textId="77777777" w:rsidR="00827F4E" w:rsidRPr="00825177" w:rsidRDefault="00F112C4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Ajoutez-donc</w:t>
      </w:r>
      <w:r w:rsidR="00827F4E" w:rsidRPr="00825177">
        <w:rPr>
          <w:sz w:val="28"/>
          <w:szCs w:val="24"/>
        </w:rPr>
        <w:t xml:space="preserve"> </w:t>
      </w:r>
      <w:r w:rsidRPr="00825177">
        <w:rPr>
          <w:sz w:val="28"/>
          <w:szCs w:val="24"/>
        </w:rPr>
        <w:t xml:space="preserve">notre surface de dessin </w:t>
      </w:r>
      <w:r w:rsidR="00827F4E" w:rsidRPr="00825177">
        <w:rPr>
          <w:sz w:val="28"/>
          <w:szCs w:val="24"/>
        </w:rPr>
        <w:t xml:space="preserve">au </w:t>
      </w:r>
      <w:proofErr w:type="spellStart"/>
      <w:r w:rsidR="00827F4E" w:rsidRPr="00825177">
        <w:rPr>
          <w:rFonts w:ascii="Courier New" w:hAnsi="Courier New" w:cs="Courier New"/>
          <w:sz w:val="28"/>
          <w:szCs w:val="24"/>
        </w:rPr>
        <w:t>ConstraintLayout</w:t>
      </w:r>
      <w:proofErr w:type="spellEnd"/>
      <w:r w:rsidR="00827F4E" w:rsidRPr="00825177">
        <w:rPr>
          <w:sz w:val="28"/>
          <w:szCs w:val="24"/>
        </w:rPr>
        <w:t xml:space="preserve"> parent</w:t>
      </w:r>
      <w:r w:rsidRPr="00825177">
        <w:rPr>
          <w:sz w:val="28"/>
          <w:szCs w:val="24"/>
        </w:rPr>
        <w:t>. Donnez-lui une couleur de fond pour qu’on puisse bien l’identifier lorsqu’on roule l’interface.</w:t>
      </w:r>
    </w:p>
    <w:p w14:paraId="7970CE0D" w14:textId="77777777" w:rsidR="00827F4E" w:rsidRPr="00825177" w:rsidRDefault="00827F4E" w:rsidP="00827F4E">
      <w:pPr>
        <w:rPr>
          <w:sz w:val="28"/>
          <w:szCs w:val="24"/>
        </w:rPr>
      </w:pPr>
    </w:p>
    <w:p w14:paraId="779DD237" w14:textId="77777777" w:rsidR="00827F4E" w:rsidRPr="00825177" w:rsidRDefault="00827F4E" w:rsidP="00827F4E">
      <w:pPr>
        <w:rPr>
          <w:sz w:val="28"/>
          <w:szCs w:val="24"/>
        </w:rPr>
      </w:pPr>
    </w:p>
    <w:p w14:paraId="7C966DCE" w14:textId="77777777" w:rsidR="00827F4E" w:rsidRPr="00825177" w:rsidRDefault="00C10A6A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6</w:t>
      </w:r>
      <w:r w:rsidR="00827F4E" w:rsidRPr="00825177">
        <w:rPr>
          <w:b/>
          <w:sz w:val="28"/>
          <w:szCs w:val="24"/>
        </w:rPr>
        <w:t>. De retour dans le code .java de notre surface de dessin,</w:t>
      </w:r>
      <w:r w:rsidR="00827F4E" w:rsidRPr="00825177">
        <w:rPr>
          <w:sz w:val="28"/>
          <w:szCs w:val="24"/>
        </w:rPr>
        <w:t xml:space="preserve"> on doit définir les objets dont on aura besoin pour dessiner un cercle.</w:t>
      </w:r>
    </w:p>
    <w:p w14:paraId="31FF7258" w14:textId="77777777" w:rsidR="00827F4E" w:rsidRPr="00825177" w:rsidRDefault="00582B80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La marche à suivre est la suivante par rapport à ce qu’on faisait avec les </w:t>
      </w:r>
      <w:proofErr w:type="spellStart"/>
      <w:r w:rsidRPr="00825177">
        <w:rPr>
          <w:rFonts w:ascii="Courier New" w:hAnsi="Courier New" w:cs="Courier New"/>
          <w:sz w:val="28"/>
          <w:szCs w:val="24"/>
        </w:rPr>
        <w:t>JFrames</w:t>
      </w:r>
      <w:proofErr w:type="spellEnd"/>
      <w:r w:rsidRPr="00825177">
        <w:rPr>
          <w:sz w:val="28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82B80" w:rsidRPr="00825177" w14:paraId="41CEFE47" w14:textId="77777777" w:rsidTr="00582B80">
        <w:tc>
          <w:tcPr>
            <w:tcW w:w="4315" w:type="dxa"/>
          </w:tcPr>
          <w:p w14:paraId="2FD27336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Java pur </w:t>
            </w:r>
          </w:p>
        </w:tc>
        <w:tc>
          <w:tcPr>
            <w:tcW w:w="4315" w:type="dxa"/>
          </w:tcPr>
          <w:p w14:paraId="379A9EE8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>Java avec Android</w:t>
            </w:r>
          </w:p>
        </w:tc>
      </w:tr>
      <w:tr w:rsidR="00582B80" w:rsidRPr="00825177" w14:paraId="32BD1864" w14:textId="77777777" w:rsidTr="00582B80">
        <w:tc>
          <w:tcPr>
            <w:tcW w:w="4315" w:type="dxa"/>
          </w:tcPr>
          <w:p w14:paraId="3CFDB506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Crayon </w:t>
            </w:r>
            <w:r w:rsidRPr="00825177">
              <w:rPr>
                <w:sz w:val="28"/>
                <w:szCs w:val="24"/>
              </w:rPr>
              <w:sym w:font="Wingdings" w:char="F0E0"/>
            </w:r>
            <w:r w:rsidRPr="00825177">
              <w:rPr>
                <w:sz w:val="28"/>
                <w:szCs w:val="24"/>
              </w:rPr>
              <w:t xml:space="preserve"> objet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Graphics</w:t>
            </w:r>
          </w:p>
        </w:tc>
        <w:tc>
          <w:tcPr>
            <w:tcW w:w="4315" w:type="dxa"/>
          </w:tcPr>
          <w:p w14:paraId="6C1668BD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Type de crayon ( couleur, largeur, style ) </w:t>
            </w:r>
            <w:r w:rsidRPr="00825177">
              <w:rPr>
                <w:sz w:val="28"/>
                <w:szCs w:val="24"/>
              </w:rPr>
              <w:sym w:font="Wingdings" w:char="F0E0"/>
            </w:r>
            <w:r w:rsidRPr="00825177">
              <w:rPr>
                <w:sz w:val="28"/>
                <w:szCs w:val="24"/>
              </w:rPr>
              <w:t xml:space="preserve"> objet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Paint</w:t>
            </w:r>
            <w:r w:rsidRPr="00825177">
              <w:rPr>
                <w:sz w:val="28"/>
                <w:szCs w:val="24"/>
              </w:rPr>
              <w:t xml:space="preserve"> qu’on doit créer</w:t>
            </w:r>
          </w:p>
        </w:tc>
      </w:tr>
      <w:tr w:rsidR="00582B80" w:rsidRPr="00825177" w14:paraId="00B8E703" w14:textId="77777777" w:rsidTr="00582B80">
        <w:tc>
          <w:tcPr>
            <w:tcW w:w="4315" w:type="dxa"/>
          </w:tcPr>
          <w:p w14:paraId="1B5D8661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dans la méthode </w:t>
            </w:r>
            <w:proofErr w:type="spellStart"/>
            <w:r w:rsidRPr="00825177">
              <w:rPr>
                <w:rFonts w:ascii="Courier New" w:hAnsi="Courier New" w:cs="Courier New"/>
                <w:sz w:val="28"/>
                <w:szCs w:val="24"/>
              </w:rPr>
              <w:t>paintComponent</w:t>
            </w:r>
            <w:proofErr w:type="spellEnd"/>
          </w:p>
        </w:tc>
        <w:tc>
          <w:tcPr>
            <w:tcW w:w="4315" w:type="dxa"/>
          </w:tcPr>
          <w:p w14:paraId="6DF8E6BE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dans la méthode </w:t>
            </w:r>
            <w:proofErr w:type="spellStart"/>
            <w:r w:rsidRPr="00825177">
              <w:rPr>
                <w:rFonts w:ascii="Courier New" w:hAnsi="Courier New" w:cs="Courier New"/>
                <w:sz w:val="28"/>
                <w:szCs w:val="24"/>
              </w:rPr>
              <w:t>onDraw</w:t>
            </w:r>
            <w:proofErr w:type="spellEnd"/>
          </w:p>
        </w:tc>
      </w:tr>
      <w:tr w:rsidR="00582B80" w:rsidRPr="00825177" w14:paraId="78556DE5" w14:textId="77777777" w:rsidTr="00582B80">
        <w:tc>
          <w:tcPr>
            <w:tcW w:w="4315" w:type="dxa"/>
          </w:tcPr>
          <w:p w14:paraId="5083056D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une forme </w:t>
            </w:r>
            <w:r w:rsidRPr="00825177">
              <w:rPr>
                <w:sz w:val="28"/>
                <w:szCs w:val="24"/>
              </w:rPr>
              <w:sym w:font="Wingdings" w:char="F0E0"/>
            </w:r>
            <w:r w:rsidRPr="00825177">
              <w:rPr>
                <w:sz w:val="28"/>
                <w:szCs w:val="24"/>
              </w:rPr>
              <w:t xml:space="preserve"> à l’aide du crayon ( objet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Graphics</w:t>
            </w:r>
            <w:r w:rsidRPr="00825177">
              <w:rPr>
                <w:sz w:val="28"/>
                <w:szCs w:val="24"/>
              </w:rPr>
              <w:t xml:space="preserve"> )</w:t>
            </w:r>
            <w:r w:rsidR="00CF4E92" w:rsidRPr="00825177">
              <w:rPr>
                <w:sz w:val="28"/>
                <w:szCs w:val="24"/>
              </w:rPr>
              <w:t xml:space="preserve"> passé en paramètre à la méthode </w:t>
            </w:r>
            <w:proofErr w:type="spellStart"/>
            <w:r w:rsidR="00CF4E92" w:rsidRPr="00825177">
              <w:rPr>
                <w:rFonts w:ascii="Courier New" w:hAnsi="Courier New" w:cs="Courier New"/>
                <w:sz w:val="28"/>
                <w:szCs w:val="24"/>
              </w:rPr>
              <w:t>paintComponent</w:t>
            </w:r>
            <w:proofErr w:type="spellEnd"/>
          </w:p>
        </w:tc>
        <w:tc>
          <w:tcPr>
            <w:tcW w:w="4315" w:type="dxa"/>
          </w:tcPr>
          <w:p w14:paraId="4D740E4D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une forme </w:t>
            </w:r>
            <w:r w:rsidR="00CF4E92" w:rsidRPr="00825177">
              <w:rPr>
                <w:sz w:val="28"/>
                <w:szCs w:val="24"/>
              </w:rPr>
              <w:t xml:space="preserve">à l’aide de l’objet </w:t>
            </w:r>
            <w:r w:rsidR="00CF4E92" w:rsidRPr="00825177">
              <w:rPr>
                <w:rFonts w:ascii="Courier New" w:hAnsi="Courier New" w:cs="Courier New"/>
                <w:sz w:val="28"/>
                <w:szCs w:val="24"/>
              </w:rPr>
              <w:t>Canvas</w:t>
            </w:r>
            <w:r w:rsidR="00CF4E92" w:rsidRPr="00825177">
              <w:rPr>
                <w:sz w:val="28"/>
                <w:szCs w:val="24"/>
              </w:rPr>
              <w:t xml:space="preserve"> passé en paramètre à la méthode </w:t>
            </w:r>
            <w:proofErr w:type="spellStart"/>
            <w:r w:rsidR="00CF4E92" w:rsidRPr="00825177">
              <w:rPr>
                <w:rFonts w:ascii="Courier New" w:hAnsi="Courier New" w:cs="Courier New"/>
                <w:sz w:val="28"/>
                <w:szCs w:val="24"/>
              </w:rPr>
              <w:t>onDraw</w:t>
            </w:r>
            <w:proofErr w:type="spellEnd"/>
          </w:p>
        </w:tc>
      </w:tr>
    </w:tbl>
    <w:p w14:paraId="0065E6CD" w14:textId="77777777" w:rsidR="00582B80" w:rsidRPr="00825177" w:rsidRDefault="00582B80" w:rsidP="00827F4E">
      <w:pPr>
        <w:rPr>
          <w:sz w:val="28"/>
          <w:szCs w:val="24"/>
        </w:rPr>
      </w:pPr>
    </w:p>
    <w:p w14:paraId="6053FCA5" w14:textId="77777777" w:rsidR="00CF4E92" w:rsidRPr="00825177" w:rsidRDefault="00CF4E92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Donc, déclarez un objet </w:t>
      </w:r>
      <w:r w:rsidRPr="00825177">
        <w:rPr>
          <w:rFonts w:ascii="Courier New" w:hAnsi="Courier New" w:cs="Courier New"/>
          <w:sz w:val="28"/>
          <w:szCs w:val="24"/>
        </w:rPr>
        <w:t>Paint</w:t>
      </w:r>
      <w:r w:rsidRPr="00825177">
        <w:rPr>
          <w:sz w:val="28"/>
          <w:szCs w:val="24"/>
        </w:rPr>
        <w:t xml:space="preserve"> ( package </w:t>
      </w:r>
      <w:proofErr w:type="spellStart"/>
      <w:r w:rsidRPr="00825177">
        <w:rPr>
          <w:sz w:val="28"/>
          <w:szCs w:val="24"/>
        </w:rPr>
        <w:t>android.graphics</w:t>
      </w:r>
      <w:proofErr w:type="spellEnd"/>
      <w:r w:rsidRPr="00825177">
        <w:rPr>
          <w:sz w:val="28"/>
          <w:szCs w:val="24"/>
        </w:rPr>
        <w:t xml:space="preserve"> ) et créez-le dans le constructeur.</w:t>
      </w:r>
      <w:r w:rsidR="00244E6C" w:rsidRPr="00825177">
        <w:rPr>
          <w:sz w:val="28"/>
          <w:szCs w:val="24"/>
        </w:rPr>
        <w:t xml:space="preserve"> Il sert à savoir comment on va dessiner ( couleur, largeur du trait, </w:t>
      </w:r>
      <w:proofErr w:type="spellStart"/>
      <w:r w:rsidR="00244E6C" w:rsidRPr="00825177">
        <w:rPr>
          <w:sz w:val="28"/>
          <w:szCs w:val="24"/>
        </w:rPr>
        <w:t>etc</w:t>
      </w:r>
      <w:proofErr w:type="spellEnd"/>
      <w:r w:rsidR="00244E6C" w:rsidRPr="00825177">
        <w:rPr>
          <w:sz w:val="28"/>
          <w:szCs w:val="24"/>
        </w:rPr>
        <w:t xml:space="preserve"> )</w:t>
      </w:r>
    </w:p>
    <w:p w14:paraId="11102C4C" w14:textId="77777777" w:rsidR="00CF4E92" w:rsidRPr="00825177" w:rsidRDefault="00244E6C" w:rsidP="00827F4E">
      <w:pPr>
        <w:rPr>
          <w:rFonts w:cs="Courier New"/>
          <w:sz w:val="28"/>
          <w:szCs w:val="24"/>
        </w:rPr>
      </w:pPr>
      <w:r w:rsidRPr="00825177">
        <w:rPr>
          <w:sz w:val="28"/>
          <w:szCs w:val="24"/>
        </w:rPr>
        <w:t>Dans</w:t>
      </w:r>
      <w:r w:rsidR="00CF4E92" w:rsidRPr="00825177">
        <w:rPr>
          <w:sz w:val="28"/>
          <w:szCs w:val="24"/>
        </w:rPr>
        <w:t xml:space="preserve"> la méthode </w:t>
      </w:r>
      <w:proofErr w:type="spellStart"/>
      <w:r w:rsidR="00CF4E92" w:rsidRPr="00825177">
        <w:rPr>
          <w:rFonts w:ascii="Courier New" w:hAnsi="Courier New" w:cs="Courier New"/>
          <w:sz w:val="28"/>
          <w:szCs w:val="24"/>
        </w:rPr>
        <w:t>protected</w:t>
      </w:r>
      <w:proofErr w:type="spellEnd"/>
      <w:r w:rsidR="00CF4E92" w:rsidRPr="00825177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CF4E92" w:rsidRPr="00825177">
        <w:rPr>
          <w:rFonts w:ascii="Courier New" w:hAnsi="Courier New" w:cs="Courier New"/>
          <w:sz w:val="28"/>
          <w:szCs w:val="24"/>
        </w:rPr>
        <w:t>void</w:t>
      </w:r>
      <w:proofErr w:type="spellEnd"/>
      <w:r w:rsidR="00CF4E92" w:rsidRPr="00825177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CF4E92" w:rsidRPr="00825177">
        <w:rPr>
          <w:rFonts w:ascii="Courier New" w:hAnsi="Courier New" w:cs="Courier New"/>
          <w:sz w:val="28"/>
          <w:szCs w:val="24"/>
        </w:rPr>
        <w:t>onDraw</w:t>
      </w:r>
      <w:proofErr w:type="spellEnd"/>
      <w:r w:rsidR="00CF4E92" w:rsidRPr="00825177">
        <w:rPr>
          <w:rFonts w:ascii="Courier New" w:hAnsi="Courier New" w:cs="Courier New"/>
          <w:sz w:val="28"/>
          <w:szCs w:val="24"/>
        </w:rPr>
        <w:t xml:space="preserve"> ( Canvas </w:t>
      </w:r>
      <w:proofErr w:type="spellStart"/>
      <w:r w:rsidR="00CF4E92" w:rsidRPr="00825177">
        <w:rPr>
          <w:rFonts w:ascii="Courier New" w:hAnsi="Courier New" w:cs="Courier New"/>
          <w:sz w:val="28"/>
          <w:szCs w:val="24"/>
        </w:rPr>
        <w:t>canvas</w:t>
      </w:r>
      <w:proofErr w:type="spellEnd"/>
      <w:r w:rsidR="00CF4E92" w:rsidRPr="00825177">
        <w:rPr>
          <w:rFonts w:ascii="Courier New" w:hAnsi="Courier New" w:cs="Courier New"/>
          <w:sz w:val="28"/>
          <w:szCs w:val="24"/>
        </w:rPr>
        <w:t xml:space="preserve"> )</w:t>
      </w:r>
      <w:r w:rsidR="00CF4E92" w:rsidRPr="00825177">
        <w:rPr>
          <w:rFonts w:cs="Courier New"/>
          <w:sz w:val="28"/>
          <w:szCs w:val="24"/>
        </w:rPr>
        <w:t>et, à l’aide des méthodes de l’API, faites en sorte :</w:t>
      </w:r>
    </w:p>
    <w:p w14:paraId="3480261E" w14:textId="77777777" w:rsidR="00CF4E92" w:rsidRPr="00825177" w:rsidRDefault="00CF4E92" w:rsidP="00CF4E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825177">
        <w:rPr>
          <w:sz w:val="28"/>
          <w:szCs w:val="24"/>
        </w:rPr>
        <w:t>Appliquez l’</w:t>
      </w:r>
      <w:proofErr w:type="spellStart"/>
      <w:r w:rsidRPr="00825177">
        <w:rPr>
          <w:sz w:val="28"/>
          <w:szCs w:val="24"/>
        </w:rPr>
        <w:t>antialias</w:t>
      </w:r>
      <w:proofErr w:type="spellEnd"/>
    </w:p>
    <w:p w14:paraId="334323D1" w14:textId="77777777" w:rsidR="00CF4E92" w:rsidRPr="00825177" w:rsidRDefault="00CF4E92" w:rsidP="00CF4E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825177">
        <w:rPr>
          <w:sz w:val="28"/>
          <w:szCs w:val="24"/>
        </w:rPr>
        <w:t xml:space="preserve">Assignez la couleur </w:t>
      </w:r>
      <w:r w:rsidR="00F76C3E" w:rsidRPr="00825177">
        <w:rPr>
          <w:sz w:val="28"/>
          <w:szCs w:val="24"/>
        </w:rPr>
        <w:t>verte</w:t>
      </w:r>
    </w:p>
    <w:p w14:paraId="31C1D760" w14:textId="77777777" w:rsidR="00CF4E92" w:rsidRPr="00825177" w:rsidRDefault="00CF4E92" w:rsidP="00CF4E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825177">
        <w:rPr>
          <w:sz w:val="28"/>
          <w:szCs w:val="24"/>
        </w:rPr>
        <w:t>Dessiner un cercle plein de rayon = 80 pixels</w:t>
      </w:r>
    </w:p>
    <w:p w14:paraId="74705E88" w14:textId="77777777" w:rsidR="00CF4E92" w:rsidRPr="00825177" w:rsidRDefault="00CF4E92" w:rsidP="00CF4E92">
      <w:pPr>
        <w:jc w:val="center"/>
        <w:rPr>
          <w:sz w:val="28"/>
          <w:szCs w:val="24"/>
        </w:rPr>
      </w:pPr>
    </w:p>
    <w:p w14:paraId="04498EEC" w14:textId="0C58B61E" w:rsidR="00825177" w:rsidRPr="00825177" w:rsidRDefault="00F42CC5" w:rsidP="00825177">
      <w:pPr>
        <w:pStyle w:val="PrformatHTML"/>
        <w:rPr>
          <w:rFonts w:ascii="var(--devsite-code-font-family)" w:eastAsia="Times New Roman" w:hAnsi="var(--devsite-code-font-family)" w:cs="Courier New"/>
          <w:sz w:val="22"/>
          <w:szCs w:val="22"/>
          <w:lang w:eastAsia="fr-CA"/>
        </w:rPr>
      </w:pPr>
      <w:r w:rsidRPr="00825177">
        <w:rPr>
          <w:sz w:val="22"/>
          <w:szCs w:val="22"/>
        </w:rPr>
        <w:lastRenderedPageBreak/>
        <w:t xml:space="preserve">Pour plus d’infos : </w:t>
      </w:r>
      <w:hyperlink r:id="rId8" w:history="1">
        <w:r w:rsidR="00825177" w:rsidRPr="00825177">
          <w:rPr>
            <w:rStyle w:val="Lienhypertexte"/>
            <w:rFonts w:ascii="var(--devsite-code-font-family)" w:eastAsia="Times New Roman" w:hAnsi="var(--devsite-code-font-family)" w:cs="Courier New"/>
            <w:sz w:val="22"/>
            <w:szCs w:val="22"/>
            <w:lang w:eastAsia="fr-CA"/>
          </w:rPr>
          <w:t>https://developer.android.com/develop/ui/views/layout/custom-views/custom-drawing#draw</w:t>
        </w:r>
      </w:hyperlink>
    </w:p>
    <w:p w14:paraId="15E76D63" w14:textId="14FCACFC" w:rsidR="00CF4E92" w:rsidRPr="00825177" w:rsidRDefault="00CF4E92" w:rsidP="00F42CC5">
      <w:pPr>
        <w:rPr>
          <w:sz w:val="28"/>
          <w:szCs w:val="24"/>
        </w:rPr>
      </w:pPr>
    </w:p>
    <w:p w14:paraId="6A5C2AAE" w14:textId="77777777" w:rsidR="000E090C" w:rsidRPr="00825177" w:rsidRDefault="000E090C" w:rsidP="000E090C">
      <w:pPr>
        <w:rPr>
          <w:sz w:val="28"/>
          <w:szCs w:val="24"/>
        </w:rPr>
      </w:pPr>
      <w:r w:rsidRPr="00825177">
        <w:rPr>
          <w:sz w:val="28"/>
          <w:szCs w:val="24"/>
        </w:rPr>
        <w:t>Prenez des notes sur les paramètres à passer :</w:t>
      </w:r>
      <w:sdt>
        <w:sdtPr>
          <w:rPr>
            <w:sz w:val="28"/>
            <w:szCs w:val="24"/>
          </w:rPr>
          <w:id w:val="2086569821"/>
          <w:placeholder>
            <w:docPart w:val="DefaultPlaceholder_1081868574"/>
          </w:placeholder>
          <w:showingPlcHdr/>
        </w:sdtPr>
        <w:sdtContent>
          <w:r w:rsidR="00244E6C"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</w:p>
    <w:p w14:paraId="6CDE4C7F" w14:textId="0793D646" w:rsidR="00CF4E92" w:rsidRDefault="00CF4E92" w:rsidP="00CF4E92">
      <w:pPr>
        <w:jc w:val="center"/>
        <w:rPr>
          <w:sz w:val="28"/>
          <w:szCs w:val="24"/>
        </w:rPr>
      </w:pPr>
    </w:p>
    <w:p w14:paraId="4D8FF486" w14:textId="26A4A241" w:rsidR="00C531ED" w:rsidRDefault="00C531ED" w:rsidP="00CF4E92">
      <w:pPr>
        <w:jc w:val="center"/>
        <w:rPr>
          <w:sz w:val="28"/>
          <w:szCs w:val="24"/>
        </w:rPr>
      </w:pPr>
    </w:p>
    <w:p w14:paraId="14F16ED5" w14:textId="0D35A558" w:rsidR="00C531ED" w:rsidRDefault="00C531ED" w:rsidP="00CF4E92">
      <w:pPr>
        <w:jc w:val="center"/>
        <w:rPr>
          <w:sz w:val="28"/>
          <w:szCs w:val="24"/>
        </w:rPr>
      </w:pPr>
    </w:p>
    <w:p w14:paraId="5E14CAC7" w14:textId="5EB41BC4" w:rsidR="00C531ED" w:rsidRDefault="00C531ED" w:rsidP="00CF4E92">
      <w:pPr>
        <w:jc w:val="center"/>
        <w:rPr>
          <w:sz w:val="28"/>
          <w:szCs w:val="24"/>
        </w:rPr>
      </w:pPr>
    </w:p>
    <w:p w14:paraId="3E9A287D" w14:textId="77777777" w:rsidR="00C531ED" w:rsidRPr="00825177" w:rsidRDefault="00C531ED" w:rsidP="00CF4E92">
      <w:pPr>
        <w:jc w:val="center"/>
        <w:rPr>
          <w:sz w:val="28"/>
          <w:szCs w:val="24"/>
        </w:rPr>
      </w:pPr>
    </w:p>
    <w:p w14:paraId="27298492" w14:textId="77777777" w:rsidR="00CF4E92" w:rsidRPr="00825177" w:rsidRDefault="00CF4E92" w:rsidP="00CF4E92">
      <w:pPr>
        <w:rPr>
          <w:sz w:val="28"/>
          <w:szCs w:val="24"/>
        </w:rPr>
      </w:pPr>
      <w:r w:rsidRPr="00825177">
        <w:rPr>
          <w:sz w:val="28"/>
          <w:szCs w:val="24"/>
        </w:rPr>
        <w:t>6. Dessinez maintenant un cercle vide en :</w:t>
      </w:r>
    </w:p>
    <w:p w14:paraId="7ECFA62F" w14:textId="77777777" w:rsidR="00CF4E92" w:rsidRPr="00825177" w:rsidRDefault="00CF4E92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>A</w:t>
      </w:r>
      <w:r w:rsidR="001012E6" w:rsidRPr="00825177">
        <w:rPr>
          <w:sz w:val="28"/>
          <w:szCs w:val="24"/>
        </w:rPr>
        <w:t>ppliquant</w:t>
      </w:r>
      <w:r w:rsidRPr="00825177">
        <w:rPr>
          <w:sz w:val="28"/>
          <w:szCs w:val="24"/>
        </w:rPr>
        <w:t xml:space="preserve"> l’</w:t>
      </w:r>
      <w:proofErr w:type="spellStart"/>
      <w:r w:rsidRPr="00825177">
        <w:rPr>
          <w:sz w:val="28"/>
          <w:szCs w:val="24"/>
        </w:rPr>
        <w:t>antialias</w:t>
      </w:r>
      <w:proofErr w:type="spellEnd"/>
    </w:p>
    <w:p w14:paraId="7F274E69" w14:textId="77777777" w:rsidR="00CF4E92" w:rsidRPr="00825177" w:rsidRDefault="001012E6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>Assignant</w:t>
      </w:r>
      <w:r w:rsidR="00CF4E92" w:rsidRPr="00825177">
        <w:rPr>
          <w:sz w:val="28"/>
          <w:szCs w:val="24"/>
        </w:rPr>
        <w:t xml:space="preserve"> la couleur </w:t>
      </w:r>
      <w:r w:rsidR="00F76C3E" w:rsidRPr="00825177">
        <w:rPr>
          <w:sz w:val="28"/>
          <w:szCs w:val="24"/>
        </w:rPr>
        <w:t>jaune</w:t>
      </w:r>
    </w:p>
    <w:p w14:paraId="21F7FD5E" w14:textId="77777777" w:rsidR="00CF4E92" w:rsidRPr="00825177" w:rsidRDefault="001012E6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 xml:space="preserve">Changeant le style de trait de l’objet Paint pour </w:t>
      </w:r>
      <w:proofErr w:type="spellStart"/>
      <w:r w:rsidRPr="00825177">
        <w:rPr>
          <w:sz w:val="28"/>
          <w:szCs w:val="24"/>
        </w:rPr>
        <w:t>Paint.Style.STROKE</w:t>
      </w:r>
      <w:proofErr w:type="spellEnd"/>
      <w:r w:rsidR="00F42CC5" w:rsidRPr="00825177">
        <w:rPr>
          <w:sz w:val="28"/>
          <w:szCs w:val="24"/>
        </w:rPr>
        <w:t xml:space="preserve"> ( Le style par défaut des objets Paint est </w:t>
      </w:r>
      <w:proofErr w:type="spellStart"/>
      <w:r w:rsidR="00F42CC5" w:rsidRPr="00825177">
        <w:rPr>
          <w:sz w:val="28"/>
          <w:szCs w:val="24"/>
        </w:rPr>
        <w:t>Paint.Style.FILL</w:t>
      </w:r>
      <w:proofErr w:type="spellEnd"/>
      <w:r w:rsidR="00F42CC5" w:rsidRPr="00825177">
        <w:rPr>
          <w:sz w:val="28"/>
          <w:szCs w:val="24"/>
        </w:rPr>
        <w:t xml:space="preserve"> )</w:t>
      </w:r>
    </w:p>
    <w:p w14:paraId="41BFD64A" w14:textId="77777777" w:rsidR="001012E6" w:rsidRPr="00825177" w:rsidRDefault="001012E6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>Changeant la largeur du trait</w:t>
      </w:r>
    </w:p>
    <w:p w14:paraId="778CB83C" w14:textId="77777777" w:rsidR="00CF4E92" w:rsidRPr="00825177" w:rsidRDefault="00F76C3E" w:rsidP="001012E6">
      <w:pPr>
        <w:jc w:val="center"/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w:drawing>
          <wp:inline distT="0" distB="0" distL="0" distR="0" wp14:anchorId="565D5F8A" wp14:editId="6743A33B">
            <wp:extent cx="2750835" cy="2673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508"/>
                    <a:stretch/>
                  </pic:blipFill>
                  <pic:spPr bwMode="auto">
                    <a:xfrm>
                      <a:off x="0" y="0"/>
                      <a:ext cx="2754378" cy="26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4D074" w14:textId="77777777" w:rsidR="001012E6" w:rsidRPr="00825177" w:rsidRDefault="001012E6" w:rsidP="001012E6">
      <w:pPr>
        <w:jc w:val="center"/>
        <w:rPr>
          <w:sz w:val="28"/>
          <w:szCs w:val="24"/>
        </w:rPr>
      </w:pPr>
    </w:p>
    <w:p w14:paraId="3E3DD951" w14:textId="424F5C10" w:rsidR="001012E6" w:rsidRPr="00825177" w:rsidRDefault="001012E6" w:rsidP="001012E6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7. Faites à présent un graphique circulaire avec </w:t>
      </w:r>
      <w:r w:rsidR="00595ED8" w:rsidRPr="00825177">
        <w:rPr>
          <w:sz w:val="28"/>
          <w:szCs w:val="24"/>
        </w:rPr>
        <w:t xml:space="preserve">un / </w:t>
      </w:r>
      <w:r w:rsidR="00BD55FA" w:rsidRPr="00825177">
        <w:rPr>
          <w:sz w:val="28"/>
          <w:szCs w:val="24"/>
        </w:rPr>
        <w:t>objet</w:t>
      </w:r>
      <w:r w:rsidRPr="00825177">
        <w:rPr>
          <w:sz w:val="28"/>
          <w:szCs w:val="24"/>
        </w:rPr>
        <w:t xml:space="preserve"> Paint. Il sera composé de trois sections de 120 degrés</w:t>
      </w:r>
      <w:r w:rsidR="00996A4B" w:rsidRPr="00825177">
        <w:rPr>
          <w:sz w:val="28"/>
          <w:szCs w:val="24"/>
        </w:rPr>
        <w:t xml:space="preserve"> chacune de couleur différente que vous pouvez définir dans le fichier colors.xml</w:t>
      </w:r>
    </w:p>
    <w:p w14:paraId="65C6D6E9" w14:textId="77777777" w:rsidR="001012E6" w:rsidRPr="00825177" w:rsidRDefault="00F76C3E" w:rsidP="005B1562">
      <w:pPr>
        <w:jc w:val="center"/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w:lastRenderedPageBreak/>
        <w:drawing>
          <wp:inline distT="0" distB="0" distL="0" distR="0" wp14:anchorId="129184F7" wp14:editId="73A6AF06">
            <wp:extent cx="4486275" cy="29718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857"/>
                    <a:stretch/>
                  </pic:blipFill>
                  <pic:spPr bwMode="auto">
                    <a:xfrm>
                      <a:off x="0" y="0"/>
                      <a:ext cx="44862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F845C" w14:textId="77777777" w:rsidR="005B1562" w:rsidRPr="00825177" w:rsidRDefault="005B1562" w:rsidP="005B1562">
      <w:pPr>
        <w:jc w:val="center"/>
        <w:rPr>
          <w:sz w:val="28"/>
          <w:szCs w:val="24"/>
        </w:rPr>
      </w:pPr>
    </w:p>
    <w:p w14:paraId="71F57D7C" w14:textId="77777777" w:rsidR="005B1562" w:rsidRPr="00825177" w:rsidRDefault="005B1562" w:rsidP="005B1562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Prendre des notes sur les paramètres : </w:t>
      </w:r>
      <w:sdt>
        <w:sdtPr>
          <w:rPr>
            <w:sz w:val="28"/>
            <w:szCs w:val="24"/>
          </w:rPr>
          <w:id w:val="-281503866"/>
          <w:placeholder>
            <w:docPart w:val="DefaultPlaceholder_1081868574"/>
          </w:placeholder>
          <w:showingPlcHdr/>
        </w:sdtPr>
        <w:sdtContent>
          <w:r w:rsidR="00D50FF6"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</w:p>
    <w:p w14:paraId="71DBE37F" w14:textId="77777777" w:rsidR="005B1562" w:rsidRPr="00825177" w:rsidRDefault="005B1562" w:rsidP="005B1562">
      <w:pPr>
        <w:rPr>
          <w:sz w:val="28"/>
          <w:szCs w:val="24"/>
        </w:rPr>
      </w:pPr>
    </w:p>
    <w:p w14:paraId="1BB37D3E" w14:textId="77777777" w:rsidR="005B1562" w:rsidRPr="00825177" w:rsidRDefault="005B1562" w:rsidP="005B1562">
      <w:pPr>
        <w:rPr>
          <w:sz w:val="28"/>
          <w:szCs w:val="24"/>
        </w:rPr>
      </w:pPr>
    </w:p>
    <w:p w14:paraId="4FD881F9" w14:textId="77777777" w:rsidR="00AA1BD2" w:rsidRPr="00825177" w:rsidRDefault="00AA1BD2" w:rsidP="00A73091">
      <w:pPr>
        <w:jc w:val="center"/>
        <w:rPr>
          <w:sz w:val="28"/>
          <w:szCs w:val="24"/>
        </w:rPr>
      </w:pPr>
    </w:p>
    <w:p w14:paraId="3FFF0E1D" w14:textId="77777777" w:rsidR="001012E6" w:rsidRDefault="001012E6" w:rsidP="001012E6"/>
    <w:p w14:paraId="36CD5483" w14:textId="77777777" w:rsidR="00CF4E92" w:rsidRPr="00CF4E92" w:rsidRDefault="00CF4E92" w:rsidP="00CF4E92">
      <w:pPr>
        <w:pStyle w:val="Paragraphedeliste"/>
      </w:pPr>
    </w:p>
    <w:p w14:paraId="7E300798" w14:textId="77777777" w:rsidR="009857B3" w:rsidRDefault="009857B3" w:rsidP="00454015"/>
    <w:p w14:paraId="13A0428A" w14:textId="77777777" w:rsidR="009857B3" w:rsidRPr="00454015" w:rsidRDefault="009857B3" w:rsidP="00454015"/>
    <w:sectPr w:rsidR="009857B3" w:rsidRPr="00454015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28E6" w14:textId="77777777" w:rsidR="00CA0715" w:rsidRDefault="00CA0715" w:rsidP="00B46009">
      <w:pPr>
        <w:spacing w:after="0" w:line="240" w:lineRule="auto"/>
      </w:pPr>
      <w:r>
        <w:separator/>
      </w:r>
    </w:p>
  </w:endnote>
  <w:endnote w:type="continuationSeparator" w:id="0">
    <w:p w14:paraId="33CE8E47" w14:textId="77777777" w:rsidR="00CA0715" w:rsidRDefault="00CA0715" w:rsidP="00B4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605191"/>
      <w:docPartObj>
        <w:docPartGallery w:val="Page Numbers (Bottom of Page)"/>
        <w:docPartUnique/>
      </w:docPartObj>
    </w:sdtPr>
    <w:sdtEndPr>
      <w:rPr>
        <w:i/>
      </w:rPr>
    </w:sdtEndPr>
    <w:sdtContent>
      <w:p w14:paraId="29599FC6" w14:textId="77777777" w:rsidR="00B46009" w:rsidRPr="00AA1BD2" w:rsidRDefault="00AA1BD2" w:rsidP="00AA1BD2">
        <w:pPr>
          <w:pStyle w:val="Pieddepage"/>
          <w:shd w:val="clear" w:color="auto" w:fill="D9D9D9" w:themeFill="background1" w:themeFillShade="D9"/>
          <w:rPr>
            <w:i/>
          </w:rPr>
        </w:pPr>
        <w:r w:rsidRPr="00AA1BD2">
          <w:rPr>
            <w:i/>
          </w:rPr>
          <w:t>©</w:t>
        </w:r>
        <w:r w:rsidR="00B46009" w:rsidRPr="00AA1BD2">
          <w:rPr>
            <w:i/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D338BDE" wp14:editId="3D89B04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EE609" w14:textId="77777777" w:rsidR="00B46009" w:rsidRDefault="00B4600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F76C3E" w:rsidRPr="00F76C3E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338BD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8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2A4EE609" w14:textId="77777777" w:rsidR="00B46009" w:rsidRDefault="00B46009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F76C3E" w:rsidRPr="00F76C3E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AA1BD2">
          <w:rPr>
            <w:i/>
          </w:rPr>
          <w:t xml:space="preserve"> Éric </w:t>
        </w:r>
        <w:proofErr w:type="spellStart"/>
        <w:r w:rsidRPr="00AA1BD2">
          <w:rPr>
            <w:i/>
          </w:rPr>
          <w:t>Labonté</w:t>
        </w:r>
        <w:proofErr w:type="spellEnd"/>
        <w:r w:rsidRPr="00AA1BD2">
          <w:rPr>
            <w:i/>
          </w:rPr>
          <w:t>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6DC2D" w14:textId="77777777" w:rsidR="00CA0715" w:rsidRDefault="00CA0715" w:rsidP="00B46009">
      <w:pPr>
        <w:spacing w:after="0" w:line="240" w:lineRule="auto"/>
      </w:pPr>
      <w:r>
        <w:separator/>
      </w:r>
    </w:p>
  </w:footnote>
  <w:footnote w:type="continuationSeparator" w:id="0">
    <w:p w14:paraId="662FEDDF" w14:textId="77777777" w:rsidR="00CA0715" w:rsidRDefault="00CA0715" w:rsidP="00B4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CEBA" w14:textId="77777777" w:rsidR="00AA1BD2" w:rsidRPr="00AA1BD2" w:rsidRDefault="0076658C" w:rsidP="00AA1BD2">
    <w:pPr>
      <w:pStyle w:val="En-tte"/>
      <w:shd w:val="clear" w:color="auto" w:fill="D9D9D9" w:themeFill="background1" w:themeFillShade="D9"/>
      <w:rPr>
        <w:i/>
      </w:rPr>
    </w:pPr>
    <w:r>
      <w:rPr>
        <w:i/>
      </w:rPr>
      <w:t>Cours C44</w:t>
    </w:r>
    <w:r w:rsidR="00AA1BD2" w:rsidRPr="00AA1BD2">
      <w:rPr>
        <w:i/>
      </w:rPr>
      <w:t xml:space="preserve"> – Programmation objet </w:t>
    </w:r>
    <w:r>
      <w:rPr>
        <w:i/>
      </w:rPr>
      <w:t>II</w:t>
    </w:r>
  </w:p>
  <w:p w14:paraId="729273AF" w14:textId="77777777" w:rsidR="00AA1BD2" w:rsidRDefault="00AA1B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BE0"/>
    <w:multiLevelType w:val="hybridMultilevel"/>
    <w:tmpl w:val="81540A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F0B70"/>
    <w:multiLevelType w:val="hybridMultilevel"/>
    <w:tmpl w:val="D27675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766905">
    <w:abstractNumId w:val="1"/>
  </w:num>
  <w:num w:numId="2" w16cid:durableId="89118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15"/>
    <w:rsid w:val="000E090C"/>
    <w:rsid w:val="001012E6"/>
    <w:rsid w:val="0017277B"/>
    <w:rsid w:val="001A5BE3"/>
    <w:rsid w:val="00244E6C"/>
    <w:rsid w:val="00263170"/>
    <w:rsid w:val="002C6FD0"/>
    <w:rsid w:val="00301A96"/>
    <w:rsid w:val="00442450"/>
    <w:rsid w:val="004464A0"/>
    <w:rsid w:val="00454015"/>
    <w:rsid w:val="005414EA"/>
    <w:rsid w:val="00582B80"/>
    <w:rsid w:val="00595ED8"/>
    <w:rsid w:val="005B1562"/>
    <w:rsid w:val="005C528C"/>
    <w:rsid w:val="006276E8"/>
    <w:rsid w:val="00631B1D"/>
    <w:rsid w:val="0076658C"/>
    <w:rsid w:val="00810100"/>
    <w:rsid w:val="00825177"/>
    <w:rsid w:val="00827F4E"/>
    <w:rsid w:val="0084198C"/>
    <w:rsid w:val="00876289"/>
    <w:rsid w:val="00890532"/>
    <w:rsid w:val="008B267B"/>
    <w:rsid w:val="009857B3"/>
    <w:rsid w:val="009959D6"/>
    <w:rsid w:val="00996A4B"/>
    <w:rsid w:val="00A73091"/>
    <w:rsid w:val="00AA1BD2"/>
    <w:rsid w:val="00AD7B7B"/>
    <w:rsid w:val="00B44109"/>
    <w:rsid w:val="00B46009"/>
    <w:rsid w:val="00BB1DCE"/>
    <w:rsid w:val="00BD55FA"/>
    <w:rsid w:val="00C10A6A"/>
    <w:rsid w:val="00C531ED"/>
    <w:rsid w:val="00CA0715"/>
    <w:rsid w:val="00CF4E92"/>
    <w:rsid w:val="00D50FF6"/>
    <w:rsid w:val="00D519C2"/>
    <w:rsid w:val="00D53EC4"/>
    <w:rsid w:val="00D940CB"/>
    <w:rsid w:val="00DB3D23"/>
    <w:rsid w:val="00EF3120"/>
    <w:rsid w:val="00F112C4"/>
    <w:rsid w:val="00F42CC5"/>
    <w:rsid w:val="00F76C3E"/>
    <w:rsid w:val="00F8483E"/>
    <w:rsid w:val="00F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A6799"/>
  <w15:chartTrackingRefBased/>
  <w15:docId w15:val="{435E58B2-34E8-49BE-B58E-63CE24D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177"/>
    <w:pPr>
      <w:jc w:val="both"/>
    </w:pPr>
    <w:rPr>
      <w:rFonts w:ascii="Abadi" w:hAnsi="Aba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54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4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85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460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6009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460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6009"/>
    <w:rPr>
      <w:rFonts w:ascii="Bell MT" w:hAnsi="Bell MT"/>
      <w:sz w:val="24"/>
    </w:rPr>
  </w:style>
  <w:style w:type="paragraph" w:styleId="Paragraphedeliste">
    <w:name w:val="List Paragraph"/>
    <w:basedOn w:val="Normal"/>
    <w:uiPriority w:val="34"/>
    <w:qFormat/>
    <w:rsid w:val="00CF4E9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2CC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244E6C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D519C2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251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25177"/>
    <w:rPr>
      <w:rFonts w:ascii="Consolas" w:hAnsi="Consolas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2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layout/custom-views/custom-drawing%23dra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multiscreen/screendensiti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95D9A0-FB59-4435-A43A-433B0853DCDA}"/>
      </w:docPartPr>
      <w:docPartBody>
        <w:p w:rsidR="008366ED" w:rsidRDefault="001C57B0">
          <w:r w:rsidRPr="00A96ACF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B0"/>
    <w:rsid w:val="001740CC"/>
    <w:rsid w:val="001C57B0"/>
    <w:rsid w:val="001E7192"/>
    <w:rsid w:val="008366ED"/>
    <w:rsid w:val="00A96573"/>
    <w:rsid w:val="00CD006D"/>
    <w:rsid w:val="00E009FC"/>
    <w:rsid w:val="00E7241F"/>
    <w:rsid w:val="00E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C5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Dilion Laurentiu</cp:lastModifiedBy>
  <cp:revision>12</cp:revision>
  <dcterms:created xsi:type="dcterms:W3CDTF">2020-09-09T19:35:00Z</dcterms:created>
  <dcterms:modified xsi:type="dcterms:W3CDTF">2024-03-11T16:17:00Z</dcterms:modified>
</cp:coreProperties>
</file>