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887AE" w14:textId="53ECB3B0" w:rsidR="00DF50D2" w:rsidRPr="00DF50D2" w:rsidRDefault="00E3614B" w:rsidP="00DF50D2">
      <w:pPr>
        <w:jc w:val="both"/>
        <w:rPr>
          <w:rFonts w:ascii="Segoe UI" w:eastAsia="Times New Roman" w:hAnsi="Segoe UI" w:cs="Segoe UI"/>
          <w:color w:val="000000" w:themeColor="text1"/>
          <w:kern w:val="0"/>
          <w:sz w:val="24"/>
          <w:szCs w:val="24"/>
          <w:lang w:eastAsia="fr-CA"/>
          <w14:ligatures w14:val="none"/>
        </w:rPr>
      </w:pPr>
      <w:r>
        <w:rPr>
          <w:rFonts w:ascii="Segoe UI" w:eastAsia="Times New Roman" w:hAnsi="Segoe UI" w:cs="Segoe UI"/>
          <w:color w:val="000000" w:themeColor="text1"/>
          <w:kern w:val="0"/>
          <w:sz w:val="24"/>
          <w:szCs w:val="24"/>
          <w:lang w:eastAsia="fr-CA"/>
          <w14:ligatures w14:val="none"/>
        </w:rPr>
        <w:t>-</w:t>
      </w:r>
      <w:r w:rsidR="00DF50D2" w:rsidRPr="00DF50D2">
        <w:rPr>
          <w:rFonts w:ascii="Segoe UI" w:eastAsia="Times New Roman" w:hAnsi="Segoe UI" w:cs="Segoe UI"/>
          <w:color w:val="000000" w:themeColor="text1"/>
          <w:kern w:val="0"/>
          <w:sz w:val="24"/>
          <w:szCs w:val="24"/>
          <w:lang w:eastAsia="fr-CA"/>
          <w14:ligatures w14:val="none"/>
        </w:rPr>
        <w:t>"Boule de Suif" est une nouvelle écrite par Guy de Maupassant, publiée en 1880. Elle se déroule pendant la guerre franco-prussienne de 1870-1871, et l'histoire se concentre sur un groupe hétérogène de voyageurs qui fuient Rouen pour échapper à l'occupation prussienne.</w:t>
      </w:r>
    </w:p>
    <w:p w14:paraId="75AA053C" w14:textId="77777777" w:rsidR="00DF50D2" w:rsidRPr="00DF50D2" w:rsidRDefault="00DF50D2" w:rsidP="00DF50D2">
      <w:pPr>
        <w:jc w:val="both"/>
        <w:rPr>
          <w:rFonts w:ascii="Segoe UI" w:eastAsia="Times New Roman" w:hAnsi="Segoe UI" w:cs="Segoe UI"/>
          <w:color w:val="000000" w:themeColor="text1"/>
          <w:kern w:val="0"/>
          <w:sz w:val="24"/>
          <w:szCs w:val="24"/>
          <w:lang w:eastAsia="fr-CA"/>
          <w14:ligatures w14:val="none"/>
        </w:rPr>
      </w:pPr>
      <w:r w:rsidRPr="00DF50D2">
        <w:rPr>
          <w:rFonts w:ascii="Segoe UI" w:eastAsia="Times New Roman" w:hAnsi="Segoe UI" w:cs="Segoe UI"/>
          <w:color w:val="000000" w:themeColor="text1"/>
          <w:kern w:val="0"/>
          <w:sz w:val="24"/>
          <w:szCs w:val="24"/>
          <w:lang w:eastAsia="fr-CA"/>
          <w14:ligatures w14:val="none"/>
        </w:rPr>
        <w:t>Cependant, les voyageurs ne sont pas tous riches. Le groupe est composé de personnes de différentes classes sociales, allant des aristocrates aux bourgeois, en passant par des commerçants et d'autres individus de classes sociales plus modestes. Parmi eux, il y a une prostituée surnommée "Boule de Suif", qui joue un rôle central dans l'histoire.</w:t>
      </w:r>
    </w:p>
    <w:p w14:paraId="1697C5B6" w14:textId="77777777" w:rsidR="00DF50D2" w:rsidRPr="00DF50D2" w:rsidRDefault="00DF50D2" w:rsidP="00DF50D2">
      <w:pPr>
        <w:jc w:val="both"/>
        <w:rPr>
          <w:rFonts w:ascii="Segoe UI" w:eastAsia="Times New Roman" w:hAnsi="Segoe UI" w:cs="Segoe UI"/>
          <w:color w:val="000000" w:themeColor="text1"/>
          <w:kern w:val="0"/>
          <w:sz w:val="24"/>
          <w:szCs w:val="24"/>
          <w:lang w:eastAsia="fr-CA"/>
          <w14:ligatures w14:val="none"/>
        </w:rPr>
      </w:pPr>
      <w:r w:rsidRPr="00DF50D2">
        <w:rPr>
          <w:rFonts w:ascii="Segoe UI" w:eastAsia="Times New Roman" w:hAnsi="Segoe UI" w:cs="Segoe UI"/>
          <w:color w:val="000000" w:themeColor="text1"/>
          <w:kern w:val="0"/>
          <w:sz w:val="24"/>
          <w:szCs w:val="24"/>
          <w:lang w:eastAsia="fr-CA"/>
          <w14:ligatures w14:val="none"/>
        </w:rPr>
        <w:t>Le récit explore les interactions et les tensions au sein de ce groupe hétérogène alors qu'ils sont bloqués dans une auberge à cause des Prussiens. La nouvelle aborde des thèmes tels que la moralité, la trahison, la solidarité et la classe sociale à travers les personnages et les événements qui se déroulent pendant leur voyage.</w:t>
      </w:r>
    </w:p>
    <w:p w14:paraId="578894C8" w14:textId="77777777" w:rsidR="00DF50D2" w:rsidRPr="00DF50D2" w:rsidRDefault="00DF50D2" w:rsidP="00DF50D2">
      <w:pPr>
        <w:jc w:val="both"/>
        <w:rPr>
          <w:rFonts w:ascii="Segoe UI" w:eastAsia="Times New Roman" w:hAnsi="Segoe UI" w:cs="Segoe UI"/>
          <w:color w:val="000000" w:themeColor="text1"/>
          <w:kern w:val="0"/>
          <w:sz w:val="24"/>
          <w:szCs w:val="24"/>
          <w:lang w:eastAsia="fr-CA"/>
          <w14:ligatures w14:val="none"/>
        </w:rPr>
      </w:pPr>
      <w:r w:rsidRPr="00DF50D2">
        <w:rPr>
          <w:rFonts w:ascii="Segoe UI" w:eastAsia="Times New Roman" w:hAnsi="Segoe UI" w:cs="Segoe UI"/>
          <w:color w:val="000000" w:themeColor="text1"/>
          <w:kern w:val="0"/>
          <w:sz w:val="24"/>
          <w:szCs w:val="24"/>
          <w:lang w:eastAsia="fr-CA"/>
          <w14:ligatures w14:val="none"/>
        </w:rPr>
        <w:t>Donc, bien que le groupe de voyageurs dans "Boule de Suif" ne soit pas composé exclusivement de personnes riches, il représente un éventail de classes sociales, ce qui permet à Maupassant d'explorer diverses dynamiques sociales dans son récit.</w:t>
      </w:r>
    </w:p>
    <w:p w14:paraId="2DC0A94E" w14:textId="77777777" w:rsidR="00DF50D2" w:rsidRPr="00DF50D2" w:rsidRDefault="00DF50D2" w:rsidP="00DF50D2">
      <w:pPr>
        <w:jc w:val="both"/>
        <w:rPr>
          <w:rFonts w:ascii="Segoe UI" w:eastAsia="Times New Roman" w:hAnsi="Segoe UI" w:cs="Segoe UI"/>
          <w:color w:val="000000" w:themeColor="text1"/>
          <w:kern w:val="0"/>
          <w:sz w:val="24"/>
          <w:szCs w:val="24"/>
          <w:lang w:eastAsia="fr-CA"/>
          <w14:ligatures w14:val="none"/>
        </w:rPr>
      </w:pPr>
    </w:p>
    <w:p w14:paraId="01B34E48" w14:textId="532BD759" w:rsidR="00DF50D2" w:rsidRPr="00DF50D2" w:rsidRDefault="00DF50D2" w:rsidP="00DF50D2">
      <w:pPr>
        <w:pBdr>
          <w:bottom w:val="single" w:sz="6" w:space="1" w:color="auto"/>
        </w:pBdr>
        <w:spacing w:after="0" w:line="240" w:lineRule="auto"/>
        <w:jc w:val="both"/>
        <w:rPr>
          <w:rFonts w:ascii="Arial" w:eastAsia="Times New Roman" w:hAnsi="Arial" w:cs="Arial"/>
          <w:vanish/>
          <w:color w:val="000000" w:themeColor="text1"/>
          <w:kern w:val="0"/>
          <w:sz w:val="16"/>
          <w:szCs w:val="16"/>
          <w:lang w:eastAsia="fr-CA"/>
          <w14:ligatures w14:val="none"/>
        </w:rPr>
      </w:pPr>
      <w:r w:rsidRPr="00DF50D2">
        <w:rPr>
          <w:rFonts w:ascii="Segoe UI" w:eastAsia="Times New Roman" w:hAnsi="Segoe UI" w:cs="Segoe UI"/>
          <w:color w:val="000000" w:themeColor="text1"/>
          <w:kern w:val="0"/>
          <w:sz w:val="24"/>
          <w:szCs w:val="24"/>
          <w:lang w:eastAsia="fr-CA"/>
          <w14:ligatures w14:val="none"/>
        </w:rPr>
        <w:t>Vous avez raison, les Carré-</w:t>
      </w:r>
      <w:proofErr w:type="spellStart"/>
      <w:r w:rsidRPr="00DF50D2">
        <w:rPr>
          <w:rFonts w:ascii="Segoe UI" w:eastAsia="Times New Roman" w:hAnsi="Segoe UI" w:cs="Segoe UI"/>
          <w:color w:val="000000" w:themeColor="text1"/>
          <w:kern w:val="0"/>
          <w:sz w:val="24"/>
          <w:szCs w:val="24"/>
          <w:lang w:eastAsia="fr-CA"/>
          <w14:ligatures w14:val="none"/>
        </w:rPr>
        <w:t>Lamadon</w:t>
      </w:r>
      <w:proofErr w:type="spellEnd"/>
      <w:r w:rsidRPr="00DF50D2">
        <w:rPr>
          <w:rFonts w:ascii="Segoe UI" w:eastAsia="Times New Roman" w:hAnsi="Segoe UI" w:cs="Segoe UI"/>
          <w:color w:val="000000" w:themeColor="text1"/>
          <w:kern w:val="0"/>
          <w:sz w:val="24"/>
          <w:szCs w:val="24"/>
          <w:lang w:eastAsia="fr-CA"/>
          <w14:ligatures w14:val="none"/>
        </w:rPr>
        <w:t xml:space="preserve"> sont en effet un couple de bourgeois riches qui participent au voyage dans la nouvelle "Boule de Suif" de Guy de Maupassant. Ils sont parmi les passagers du coche qui tentent de fuir l'occupation prussienne. Les Carré-</w:t>
      </w:r>
      <w:proofErr w:type="spellStart"/>
      <w:r w:rsidRPr="00DF50D2">
        <w:rPr>
          <w:rFonts w:ascii="Segoe UI" w:eastAsia="Times New Roman" w:hAnsi="Segoe UI" w:cs="Segoe UI"/>
          <w:color w:val="000000" w:themeColor="text1"/>
          <w:kern w:val="0"/>
          <w:sz w:val="24"/>
          <w:szCs w:val="24"/>
          <w:lang w:eastAsia="fr-CA"/>
          <w14:ligatures w14:val="none"/>
        </w:rPr>
        <w:t>Lamadon</w:t>
      </w:r>
      <w:proofErr w:type="spellEnd"/>
      <w:r w:rsidRPr="00DF50D2">
        <w:rPr>
          <w:rFonts w:ascii="Segoe UI" w:eastAsia="Times New Roman" w:hAnsi="Segoe UI" w:cs="Segoe UI"/>
          <w:color w:val="000000" w:themeColor="text1"/>
          <w:kern w:val="0"/>
          <w:sz w:val="24"/>
          <w:szCs w:val="24"/>
          <w:lang w:eastAsia="fr-CA"/>
          <w14:ligatures w14:val="none"/>
        </w:rPr>
        <w:t xml:space="preserve"> représentent la classe sociale des riches bourgeois, tandis que d'autres personnages, comme Boule de Suif, sont de classes sociales différentes. Les interactions et les contrastes entre les personnages de différentes classes sociales sont un élément central de l'histoire, contribuant à l'exploration des thèmes sociaux et moraux de la nouvelle.</w:t>
      </w:r>
      <w:r w:rsidRPr="00DF50D2">
        <w:rPr>
          <w:rFonts w:ascii="Arial" w:eastAsia="Times New Roman" w:hAnsi="Arial" w:cs="Arial"/>
          <w:vanish/>
          <w:color w:val="000000" w:themeColor="text1"/>
          <w:kern w:val="0"/>
          <w:sz w:val="16"/>
          <w:szCs w:val="16"/>
          <w:lang w:eastAsia="fr-CA"/>
          <w14:ligatures w14:val="none"/>
        </w:rPr>
        <w:t>Haut du formulaire</w:t>
      </w:r>
    </w:p>
    <w:p w14:paraId="318C20B0" w14:textId="77777777" w:rsidR="00DF50D2" w:rsidRPr="00DF50D2" w:rsidRDefault="00DF50D2">
      <w:pPr>
        <w:rPr>
          <w:color w:val="000000" w:themeColor="text1"/>
        </w:rPr>
      </w:pPr>
    </w:p>
    <w:sectPr w:rsidR="00DF50D2" w:rsidRPr="00DF50D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25"/>
    <w:rsid w:val="00457C25"/>
    <w:rsid w:val="00DF50D2"/>
    <w:rsid w:val="00E3614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3D0E"/>
  <w15:chartTrackingRefBased/>
  <w15:docId w15:val="{EC78BD12-1590-40B7-BCCF-EAC31C1E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F50D2"/>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z-Hautduformulaire">
    <w:name w:val="HTML Top of Form"/>
    <w:basedOn w:val="Normal"/>
    <w:next w:val="Normal"/>
    <w:link w:val="z-HautduformulaireCar"/>
    <w:hidden/>
    <w:uiPriority w:val="99"/>
    <w:semiHidden/>
    <w:unhideWhenUsed/>
    <w:rsid w:val="00DF50D2"/>
    <w:pPr>
      <w:pBdr>
        <w:bottom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HautduformulaireCar">
    <w:name w:val="z-Haut du formulaire Car"/>
    <w:basedOn w:val="Policepardfaut"/>
    <w:link w:val="z-Hautduformulaire"/>
    <w:uiPriority w:val="99"/>
    <w:semiHidden/>
    <w:rsid w:val="00DF50D2"/>
    <w:rPr>
      <w:rFonts w:ascii="Arial" w:eastAsia="Times New Roman" w:hAnsi="Arial" w:cs="Arial"/>
      <w:vanish/>
      <w:kern w:val="0"/>
      <w:sz w:val="16"/>
      <w:szCs w:val="16"/>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823141">
      <w:bodyDiv w:val="1"/>
      <w:marLeft w:val="0"/>
      <w:marRight w:val="0"/>
      <w:marTop w:val="0"/>
      <w:marBottom w:val="0"/>
      <w:divBdr>
        <w:top w:val="none" w:sz="0" w:space="0" w:color="auto"/>
        <w:left w:val="none" w:sz="0" w:space="0" w:color="auto"/>
        <w:bottom w:val="none" w:sz="0" w:space="0" w:color="auto"/>
        <w:right w:val="none" w:sz="0" w:space="0" w:color="auto"/>
      </w:divBdr>
      <w:divsChild>
        <w:div w:id="1616714323">
          <w:marLeft w:val="0"/>
          <w:marRight w:val="0"/>
          <w:marTop w:val="0"/>
          <w:marBottom w:val="0"/>
          <w:divBdr>
            <w:top w:val="single" w:sz="2" w:space="0" w:color="D9D9E3"/>
            <w:left w:val="single" w:sz="2" w:space="0" w:color="D9D9E3"/>
            <w:bottom w:val="single" w:sz="2" w:space="0" w:color="D9D9E3"/>
            <w:right w:val="single" w:sz="2" w:space="0" w:color="D9D9E3"/>
          </w:divBdr>
          <w:divsChild>
            <w:div w:id="1579175634">
              <w:marLeft w:val="0"/>
              <w:marRight w:val="0"/>
              <w:marTop w:val="0"/>
              <w:marBottom w:val="0"/>
              <w:divBdr>
                <w:top w:val="single" w:sz="2" w:space="0" w:color="D9D9E3"/>
                <w:left w:val="single" w:sz="2" w:space="0" w:color="D9D9E3"/>
                <w:bottom w:val="single" w:sz="2" w:space="0" w:color="D9D9E3"/>
                <w:right w:val="single" w:sz="2" w:space="0" w:color="D9D9E3"/>
              </w:divBdr>
              <w:divsChild>
                <w:div w:id="646589295">
                  <w:marLeft w:val="0"/>
                  <w:marRight w:val="0"/>
                  <w:marTop w:val="0"/>
                  <w:marBottom w:val="0"/>
                  <w:divBdr>
                    <w:top w:val="single" w:sz="2" w:space="0" w:color="D9D9E3"/>
                    <w:left w:val="single" w:sz="2" w:space="0" w:color="D9D9E3"/>
                    <w:bottom w:val="single" w:sz="2" w:space="0" w:color="D9D9E3"/>
                    <w:right w:val="single" w:sz="2" w:space="0" w:color="D9D9E3"/>
                  </w:divBdr>
                  <w:divsChild>
                    <w:div w:id="1629699184">
                      <w:marLeft w:val="0"/>
                      <w:marRight w:val="0"/>
                      <w:marTop w:val="0"/>
                      <w:marBottom w:val="0"/>
                      <w:divBdr>
                        <w:top w:val="single" w:sz="2" w:space="0" w:color="D9D9E3"/>
                        <w:left w:val="single" w:sz="2" w:space="0" w:color="D9D9E3"/>
                        <w:bottom w:val="single" w:sz="2" w:space="0" w:color="D9D9E3"/>
                        <w:right w:val="single" w:sz="2" w:space="0" w:color="D9D9E3"/>
                      </w:divBdr>
                      <w:divsChild>
                        <w:div w:id="315113319">
                          <w:marLeft w:val="0"/>
                          <w:marRight w:val="0"/>
                          <w:marTop w:val="0"/>
                          <w:marBottom w:val="0"/>
                          <w:divBdr>
                            <w:top w:val="single" w:sz="2" w:space="0" w:color="auto"/>
                            <w:left w:val="single" w:sz="2" w:space="0" w:color="auto"/>
                            <w:bottom w:val="single" w:sz="6" w:space="0" w:color="auto"/>
                            <w:right w:val="single" w:sz="2" w:space="0" w:color="auto"/>
                          </w:divBdr>
                          <w:divsChild>
                            <w:div w:id="160341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2241315">
                                  <w:marLeft w:val="0"/>
                                  <w:marRight w:val="0"/>
                                  <w:marTop w:val="0"/>
                                  <w:marBottom w:val="0"/>
                                  <w:divBdr>
                                    <w:top w:val="single" w:sz="2" w:space="0" w:color="D9D9E3"/>
                                    <w:left w:val="single" w:sz="2" w:space="0" w:color="D9D9E3"/>
                                    <w:bottom w:val="single" w:sz="2" w:space="0" w:color="D9D9E3"/>
                                    <w:right w:val="single" w:sz="2" w:space="0" w:color="D9D9E3"/>
                                  </w:divBdr>
                                  <w:divsChild>
                                    <w:div w:id="1767460484">
                                      <w:marLeft w:val="0"/>
                                      <w:marRight w:val="0"/>
                                      <w:marTop w:val="0"/>
                                      <w:marBottom w:val="0"/>
                                      <w:divBdr>
                                        <w:top w:val="single" w:sz="2" w:space="0" w:color="D9D9E3"/>
                                        <w:left w:val="single" w:sz="2" w:space="0" w:color="D9D9E3"/>
                                        <w:bottom w:val="single" w:sz="2" w:space="0" w:color="D9D9E3"/>
                                        <w:right w:val="single" w:sz="2" w:space="0" w:color="D9D9E3"/>
                                      </w:divBdr>
                                      <w:divsChild>
                                        <w:div w:id="1813256490">
                                          <w:marLeft w:val="0"/>
                                          <w:marRight w:val="0"/>
                                          <w:marTop w:val="0"/>
                                          <w:marBottom w:val="0"/>
                                          <w:divBdr>
                                            <w:top w:val="single" w:sz="2" w:space="0" w:color="D9D9E3"/>
                                            <w:left w:val="single" w:sz="2" w:space="0" w:color="D9D9E3"/>
                                            <w:bottom w:val="single" w:sz="2" w:space="0" w:color="D9D9E3"/>
                                            <w:right w:val="single" w:sz="2" w:space="0" w:color="D9D9E3"/>
                                          </w:divBdr>
                                          <w:divsChild>
                                            <w:div w:id="433747876">
                                              <w:marLeft w:val="0"/>
                                              <w:marRight w:val="0"/>
                                              <w:marTop w:val="0"/>
                                              <w:marBottom w:val="0"/>
                                              <w:divBdr>
                                                <w:top w:val="single" w:sz="2" w:space="0" w:color="D9D9E3"/>
                                                <w:left w:val="single" w:sz="2" w:space="0" w:color="D9D9E3"/>
                                                <w:bottom w:val="single" w:sz="2" w:space="0" w:color="D9D9E3"/>
                                                <w:right w:val="single" w:sz="2" w:space="0" w:color="D9D9E3"/>
                                              </w:divBdr>
                                              <w:divsChild>
                                                <w:div w:id="129128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08233754">
          <w:marLeft w:val="0"/>
          <w:marRight w:val="0"/>
          <w:marTop w:val="0"/>
          <w:marBottom w:val="0"/>
          <w:divBdr>
            <w:top w:val="none" w:sz="0" w:space="0" w:color="auto"/>
            <w:left w:val="none" w:sz="0" w:space="0" w:color="auto"/>
            <w:bottom w:val="none" w:sz="0" w:space="0" w:color="auto"/>
            <w:right w:val="none" w:sz="0" w:space="0" w:color="auto"/>
          </w:divBdr>
        </w:div>
      </w:divsChild>
    </w:div>
    <w:div w:id="87080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279</Words>
  <Characters>1540</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3</cp:revision>
  <dcterms:created xsi:type="dcterms:W3CDTF">2023-09-04T20:41:00Z</dcterms:created>
  <dcterms:modified xsi:type="dcterms:W3CDTF">2023-09-24T16:33:00Z</dcterms:modified>
</cp:coreProperties>
</file>