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A443" w14:textId="05FF5EB7" w:rsidR="008145DE" w:rsidRPr="00C67B3E" w:rsidRDefault="00866F7D">
      <w:pPr>
        <w:rPr>
          <w:sz w:val="28"/>
          <w:szCs w:val="28"/>
          <w:u w:val="single"/>
        </w:rPr>
      </w:pPr>
      <w:r w:rsidRPr="00866F7D">
        <w:rPr>
          <w:b/>
          <w:bCs/>
          <w:sz w:val="28"/>
          <w:szCs w:val="28"/>
        </w:rPr>
        <w:t>DEVOIR # 10</w:t>
      </w:r>
      <w:r>
        <w:rPr>
          <w:b/>
          <w:bCs/>
          <w:sz w:val="28"/>
          <w:szCs w:val="28"/>
        </w:rPr>
        <w:t xml:space="preserve">                                                     </w:t>
      </w:r>
      <w:r w:rsidR="00C67B3E">
        <w:rPr>
          <w:b/>
          <w:bCs/>
          <w:sz w:val="28"/>
          <w:szCs w:val="28"/>
        </w:rPr>
        <w:t xml:space="preserve">                        </w:t>
      </w:r>
      <w:r>
        <w:rPr>
          <w:b/>
          <w:bCs/>
          <w:sz w:val="28"/>
          <w:szCs w:val="28"/>
        </w:rPr>
        <w:t xml:space="preserve"> </w:t>
      </w:r>
      <w:r w:rsidRPr="00C67B3E">
        <w:rPr>
          <w:sz w:val="28"/>
          <w:szCs w:val="28"/>
        </w:rPr>
        <w:t>Nom</w:t>
      </w:r>
      <w:r w:rsidR="009711DA">
        <w:rPr>
          <w:sz w:val="28"/>
          <w:szCs w:val="28"/>
        </w:rPr>
        <w:t> : Laurentiu</w:t>
      </w:r>
    </w:p>
    <w:p w14:paraId="795D32D0" w14:textId="0F7AE2AB" w:rsidR="00866F7D" w:rsidRDefault="00866F7D">
      <w:r>
        <w:t>Texte</w:t>
      </w:r>
      <w:r w:rsidR="00C67B3E">
        <w:t xml:space="preserve"> : </w:t>
      </w:r>
      <w:r>
        <w:t xml:space="preserve"> </w:t>
      </w:r>
      <w:r w:rsidRPr="00866F7D">
        <w:rPr>
          <w:i/>
          <w:iCs/>
        </w:rPr>
        <w:t xml:space="preserve">Le care : souci des autres, </w:t>
      </w:r>
      <w:r w:rsidR="00C67B3E" w:rsidRPr="00866F7D">
        <w:rPr>
          <w:i/>
          <w:iCs/>
        </w:rPr>
        <w:t>sensibilité,</w:t>
      </w:r>
      <w:r w:rsidRPr="00866F7D">
        <w:rPr>
          <w:i/>
          <w:iCs/>
        </w:rPr>
        <w:t xml:space="preserve"> responsabilité</w:t>
      </w:r>
      <w:r>
        <w:t xml:space="preserve"> (p.121- 123) </w:t>
      </w:r>
    </w:p>
    <w:p w14:paraId="543828CF" w14:textId="77777777" w:rsidR="00C67B3E" w:rsidRDefault="00C67B3E" w:rsidP="00C67B3E">
      <w:pPr>
        <w:pStyle w:val="Paragraphedeliste"/>
      </w:pPr>
    </w:p>
    <w:p w14:paraId="5F77BC6D" w14:textId="500112B9" w:rsidR="00866F7D" w:rsidRDefault="00C67B3E" w:rsidP="00C67B3E">
      <w:pPr>
        <w:pStyle w:val="Paragraphedeliste"/>
        <w:numPr>
          <w:ilvl w:val="0"/>
          <w:numId w:val="1"/>
        </w:numPr>
      </w:pPr>
      <w:r>
        <w:t xml:space="preserve">Quel est le dilemme de Heinz ? </w:t>
      </w:r>
    </w:p>
    <w:p w14:paraId="1C0AB38E" w14:textId="77777777" w:rsidR="009711DA" w:rsidRDefault="009711DA" w:rsidP="009711DA">
      <w:pPr>
        <w:pStyle w:val="Paragraphedeliste"/>
      </w:pPr>
    </w:p>
    <w:p w14:paraId="4ADB957B" w14:textId="767D149A" w:rsidR="009711DA" w:rsidRDefault="009711DA" w:rsidP="009711DA">
      <w:pPr>
        <w:pStyle w:val="Paragraphedeliste"/>
      </w:pPr>
      <w:r>
        <w:t>Le dilemme de Heinz consiste à prendre une décision, mettant en avant un bien pour un mal. Dans le cas de Heinz il doit voler un médicament pour sauver sa femme atteinte d’une maladie.</w:t>
      </w:r>
    </w:p>
    <w:p w14:paraId="0DD848BB" w14:textId="1BA869C1" w:rsidR="00866F7D" w:rsidRDefault="00866F7D"/>
    <w:p w14:paraId="26EDC6B0" w14:textId="098272BB" w:rsidR="00C67B3E" w:rsidRDefault="00C67B3E" w:rsidP="00C67B3E">
      <w:pPr>
        <w:pStyle w:val="Paragraphedeliste"/>
        <w:numPr>
          <w:ilvl w:val="0"/>
          <w:numId w:val="1"/>
        </w:numPr>
      </w:pPr>
      <w:r>
        <w:t xml:space="preserve">Quelle est la réponse de Jake à ce dilemme? </w:t>
      </w:r>
    </w:p>
    <w:p w14:paraId="701028FD" w14:textId="77777777" w:rsidR="00C4550D" w:rsidRDefault="00C4550D" w:rsidP="00C4550D">
      <w:pPr>
        <w:pStyle w:val="Paragraphedeliste"/>
      </w:pPr>
    </w:p>
    <w:p w14:paraId="58A85CAB" w14:textId="0C5DA961" w:rsidR="00C67B3E" w:rsidRDefault="009711DA" w:rsidP="00C67B3E">
      <w:pPr>
        <w:pStyle w:val="Paragraphedeliste"/>
      </w:pPr>
      <w:r>
        <w:t xml:space="preserve">Selon Jake, le bien en faisant le mal est tout à fait compréhensible et le système de justice acceptera cette raison et lui donnera </w:t>
      </w:r>
      <w:r w:rsidR="00C4550D">
        <w:t xml:space="preserve">la plus faible sentence. </w:t>
      </w:r>
    </w:p>
    <w:p w14:paraId="6C782821" w14:textId="77777777" w:rsidR="00C67B3E" w:rsidRDefault="00C67B3E" w:rsidP="00C67B3E">
      <w:pPr>
        <w:pStyle w:val="Paragraphedeliste"/>
      </w:pPr>
    </w:p>
    <w:p w14:paraId="116E1237" w14:textId="77777777" w:rsidR="00C67B3E" w:rsidRDefault="00C67B3E" w:rsidP="00C67B3E">
      <w:pPr>
        <w:pStyle w:val="Paragraphedeliste"/>
      </w:pPr>
    </w:p>
    <w:p w14:paraId="3417D5B3" w14:textId="197A4D15" w:rsidR="00C67B3E" w:rsidRDefault="00C67B3E" w:rsidP="00C67B3E">
      <w:pPr>
        <w:pStyle w:val="Paragraphedeliste"/>
        <w:numPr>
          <w:ilvl w:val="0"/>
          <w:numId w:val="1"/>
        </w:numPr>
      </w:pPr>
      <w:r>
        <w:t xml:space="preserve">Quelle est la réponse de Amy à ce dilemme ? </w:t>
      </w:r>
    </w:p>
    <w:p w14:paraId="03EBEEE2" w14:textId="77777777" w:rsidR="00C67B3E" w:rsidRDefault="00C67B3E" w:rsidP="00C67B3E">
      <w:pPr>
        <w:pStyle w:val="Paragraphedeliste"/>
      </w:pPr>
    </w:p>
    <w:p w14:paraId="4A89E4DD" w14:textId="56419FDB" w:rsidR="00C4550D" w:rsidRDefault="00C4550D" w:rsidP="00C67B3E">
      <w:pPr>
        <w:pStyle w:val="Paragraphedeliste"/>
      </w:pPr>
      <w:r>
        <w:t>Amy, ne reconnaît pas cette façon d’agir et de pensé, car après avoir commis se crime il ira tout de même en prison et sa femme connaîtra le même sort sans ces médicaments. Il y a d’autre moyen pour s’en sortir de la vie en faisant les bons choix.</w:t>
      </w:r>
    </w:p>
    <w:p w14:paraId="59802658" w14:textId="77777777" w:rsidR="00C67B3E" w:rsidRDefault="00C67B3E" w:rsidP="00C67B3E">
      <w:pPr>
        <w:pStyle w:val="Paragraphedeliste"/>
      </w:pPr>
    </w:p>
    <w:p w14:paraId="362C387F" w14:textId="7BCC9AC0" w:rsidR="00C67B3E" w:rsidRDefault="00C67B3E" w:rsidP="00C67B3E">
      <w:pPr>
        <w:pStyle w:val="Paragraphedeliste"/>
        <w:numPr>
          <w:ilvl w:val="0"/>
          <w:numId w:val="1"/>
        </w:numPr>
      </w:pPr>
      <w:r>
        <w:t xml:space="preserve">En comparant les réponses de Jake et de Amy, comment comprenez-vous la différence entre l’éthique de la justice et l’éthique du care </w:t>
      </w:r>
      <w:r w:rsidR="00EF01D4">
        <w:t xml:space="preserve">proposée par Carol Gilligan </w:t>
      </w:r>
      <w:r>
        <w:t xml:space="preserve">? </w:t>
      </w:r>
    </w:p>
    <w:p w14:paraId="7359A179" w14:textId="5094842F" w:rsidR="007C40B9" w:rsidRDefault="007C40B9" w:rsidP="007C40B9">
      <w:pPr>
        <w:pStyle w:val="Paragraphedeliste"/>
      </w:pPr>
    </w:p>
    <w:p w14:paraId="691F2940" w14:textId="081DA828" w:rsidR="00007560" w:rsidRDefault="00007560" w:rsidP="00007560">
      <w:pPr>
        <w:pStyle w:val="Paragraphedeliste"/>
      </w:pPr>
      <w:r>
        <w:t>Amy, suggère un autre chemin centré sur la communication et la compréhension des émotions, contrairement à Jake qui souligne la supériorité des règles et de la logique suivant les principes universels.</w:t>
      </w:r>
    </w:p>
    <w:p w14:paraId="75E733C9" w14:textId="77777777" w:rsidR="007C40B9" w:rsidRDefault="007C40B9" w:rsidP="007C40B9">
      <w:pPr>
        <w:pStyle w:val="Paragraphedeliste"/>
      </w:pPr>
    </w:p>
    <w:p w14:paraId="0AF7C867" w14:textId="77777777" w:rsidR="00C67B3E" w:rsidRDefault="00C67B3E" w:rsidP="00C67B3E">
      <w:pPr>
        <w:pStyle w:val="Paragraphedeliste"/>
      </w:pPr>
    </w:p>
    <w:p w14:paraId="4BDFC214" w14:textId="4D9BC04C" w:rsidR="00866F7D" w:rsidRPr="007C40B9" w:rsidRDefault="00C67B3E" w:rsidP="00C67B3E">
      <w:pPr>
        <w:pStyle w:val="Paragraphedeliste"/>
        <w:numPr>
          <w:ilvl w:val="0"/>
          <w:numId w:val="1"/>
        </w:numPr>
      </w:pPr>
      <w:r>
        <w:t>En quel sens peut-on dire que Joan Tonto «</w:t>
      </w:r>
      <w:r w:rsidR="00EF01D4">
        <w:t xml:space="preserve"> </w:t>
      </w:r>
      <w:r>
        <w:t>dénaturalise</w:t>
      </w:r>
      <w:r w:rsidR="00EF01D4">
        <w:t xml:space="preserve"> </w:t>
      </w:r>
      <w:r>
        <w:t xml:space="preserve">» l’éthique </w:t>
      </w:r>
      <w:proofErr w:type="gramStart"/>
      <w:r>
        <w:t xml:space="preserve">du </w:t>
      </w:r>
      <w:r w:rsidRPr="00EF01D4">
        <w:rPr>
          <w:i/>
          <w:iCs/>
        </w:rPr>
        <w:t>care</w:t>
      </w:r>
      <w:proofErr w:type="gramEnd"/>
      <w:r w:rsidRPr="00EF01D4">
        <w:rPr>
          <w:i/>
          <w:iCs/>
        </w:rPr>
        <w:t xml:space="preserve"> </w:t>
      </w:r>
      <w:r w:rsidR="00EF01D4" w:rsidRPr="00EF01D4">
        <w:t>de Carol Gilligan</w:t>
      </w:r>
      <w:r w:rsidR="00EF01D4">
        <w:rPr>
          <w:i/>
          <w:iCs/>
        </w:rPr>
        <w:t xml:space="preserve"> ? </w:t>
      </w:r>
    </w:p>
    <w:p w14:paraId="6B2D0071" w14:textId="77777777" w:rsidR="007C40B9" w:rsidRPr="007C40B9" w:rsidRDefault="007C40B9" w:rsidP="007C40B9">
      <w:pPr>
        <w:pStyle w:val="Paragraphedeliste"/>
      </w:pPr>
    </w:p>
    <w:p w14:paraId="2C61A148" w14:textId="6DAA32EB" w:rsidR="007C40B9" w:rsidRPr="00EF01D4" w:rsidRDefault="004A4F9E" w:rsidP="007C40B9">
      <w:pPr>
        <w:pStyle w:val="Paragraphedeliste"/>
      </w:pPr>
      <w:r>
        <w:t xml:space="preserve">Joan Tonto affirme que </w:t>
      </w:r>
      <w:proofErr w:type="gramStart"/>
      <w:r>
        <w:t>le care</w:t>
      </w:r>
      <w:proofErr w:type="gramEnd"/>
      <w:r>
        <w:t xml:space="preserve"> n’est pas seulement pour les femmes ou un genre spécifique, mais il se base sur une série d’expérience ou d’activités. Ce sont ces raisons qui peuvent apporter de réel résultat et aux besoins des autres.</w:t>
      </w:r>
    </w:p>
    <w:p w14:paraId="7A57FEBE" w14:textId="77777777" w:rsidR="00EF01D4" w:rsidRDefault="00EF01D4" w:rsidP="00EF01D4">
      <w:pPr>
        <w:pStyle w:val="Paragraphedeliste"/>
      </w:pPr>
    </w:p>
    <w:p w14:paraId="2E7930F5" w14:textId="61CB4EB2" w:rsidR="00EF01D4" w:rsidRDefault="00EF01D4" w:rsidP="00EF01D4">
      <w:pPr>
        <w:pStyle w:val="Paragraphedeliste"/>
        <w:numPr>
          <w:ilvl w:val="0"/>
          <w:numId w:val="1"/>
        </w:numPr>
      </w:pPr>
      <w:r>
        <w:t xml:space="preserve">Qu’est-ce qui caractérise les activités </w:t>
      </w:r>
      <w:proofErr w:type="gramStart"/>
      <w:r>
        <w:t xml:space="preserve">du </w:t>
      </w:r>
      <w:r w:rsidRPr="00EF01D4">
        <w:rPr>
          <w:i/>
          <w:iCs/>
        </w:rPr>
        <w:t>care</w:t>
      </w:r>
      <w:proofErr w:type="gramEnd"/>
      <w:r>
        <w:t xml:space="preserve"> ? </w:t>
      </w:r>
    </w:p>
    <w:p w14:paraId="4F96F920" w14:textId="77777777" w:rsidR="007C40B9" w:rsidRDefault="007C40B9" w:rsidP="007C40B9">
      <w:pPr>
        <w:pStyle w:val="Paragraphedeliste"/>
      </w:pPr>
    </w:p>
    <w:p w14:paraId="4612FEF1" w14:textId="5837F31B" w:rsidR="007C40B9" w:rsidRDefault="004A4F9E" w:rsidP="007C40B9">
      <w:pPr>
        <w:pStyle w:val="Paragraphedeliste"/>
      </w:pPr>
      <w:r>
        <w:t>Cela se caractérise par des demandes concrètes, des réponses aux besoins et des engagements. Cela inclue le travail domestique, de soin, d’éducation de soutien ou d’assistance.</w:t>
      </w:r>
    </w:p>
    <w:p w14:paraId="7EDEDB0F" w14:textId="77777777" w:rsidR="007C40B9" w:rsidRDefault="007C40B9" w:rsidP="007C40B9">
      <w:pPr>
        <w:pStyle w:val="Paragraphedeliste"/>
      </w:pPr>
    </w:p>
    <w:p w14:paraId="0E37DC0D" w14:textId="77777777" w:rsidR="00EF01D4" w:rsidRDefault="00EF01D4" w:rsidP="00EF01D4">
      <w:pPr>
        <w:pStyle w:val="Paragraphedeliste"/>
      </w:pPr>
    </w:p>
    <w:p w14:paraId="506CDFA5" w14:textId="42DBF72A" w:rsidR="007C40B9" w:rsidRDefault="00EF01D4" w:rsidP="00EF01D4">
      <w:pPr>
        <w:pStyle w:val="Paragraphedeliste"/>
        <w:numPr>
          <w:ilvl w:val="0"/>
          <w:numId w:val="1"/>
        </w:numPr>
      </w:pPr>
      <w:r>
        <w:t xml:space="preserve">« </w:t>
      </w:r>
      <w:r w:rsidRPr="007C40B9">
        <w:rPr>
          <w:i/>
          <w:iCs/>
        </w:rPr>
        <w:t>Lorsqu’il devient visible, le travail de care mont</w:t>
      </w:r>
      <w:r w:rsidR="00007560">
        <w:rPr>
          <w:i/>
          <w:iCs/>
        </w:rPr>
        <w:t>r</w:t>
      </w:r>
      <w:r w:rsidRPr="007C40B9">
        <w:rPr>
          <w:i/>
          <w:iCs/>
        </w:rPr>
        <w:t xml:space="preserve">e à quel point l’autonomie est </w:t>
      </w:r>
      <w:proofErr w:type="gramStart"/>
      <w:r w:rsidRPr="007C40B9">
        <w:rPr>
          <w:i/>
          <w:iCs/>
        </w:rPr>
        <w:t>relative</w:t>
      </w:r>
      <w:r>
        <w:t>»</w:t>
      </w:r>
      <w:proofErr w:type="gramEnd"/>
      <w:r>
        <w:t xml:space="preserve"> (p.123)</w:t>
      </w:r>
      <w:r w:rsidR="007C40B9">
        <w:t>.</w:t>
      </w:r>
    </w:p>
    <w:p w14:paraId="56798032" w14:textId="1E80DB61" w:rsidR="00EF01D4" w:rsidRDefault="00EF01D4" w:rsidP="007C40B9">
      <w:pPr>
        <w:pStyle w:val="Paragraphedeliste"/>
      </w:pPr>
      <w:r>
        <w:t xml:space="preserve"> Expliquez et commentez ce passage en faisant un lien avec </w:t>
      </w:r>
      <w:r w:rsidR="007C40B9">
        <w:t>l’interdépendance.</w:t>
      </w:r>
      <w:r>
        <w:t xml:space="preserve"> </w:t>
      </w:r>
    </w:p>
    <w:p w14:paraId="4132F5D6" w14:textId="77777777" w:rsidR="00EF01D4" w:rsidRDefault="00EF01D4" w:rsidP="00EF01D4">
      <w:pPr>
        <w:pStyle w:val="Paragraphedeliste"/>
      </w:pPr>
    </w:p>
    <w:p w14:paraId="10FC855F" w14:textId="44223269" w:rsidR="00007560" w:rsidRDefault="00007560" w:rsidP="00007560">
      <w:pPr>
        <w:ind w:left="705"/>
      </w:pPr>
      <w:r>
        <w:t xml:space="preserve">De ce que je comprends, </w:t>
      </w:r>
      <w:proofErr w:type="gramStart"/>
      <w:r>
        <w:t>le care</w:t>
      </w:r>
      <w:proofErr w:type="gramEnd"/>
      <w:r>
        <w:t xml:space="preserve"> est une sorte de relation basé sur l’autonomie entre les personnes. Cela mène à une sorte d’interdépendance qui implique l’autonomie de ces deux individus. Une aide mutuelle qui ne serait donc pas tout à fait basé sur l’autonomie mais sur l’interdépendance, ce qui veut dire que les relations de sont pas autonomes de manières absolue.</w:t>
      </w:r>
    </w:p>
    <w:sectPr w:rsidR="00007560" w:rsidSect="00C67B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420F"/>
    <w:multiLevelType w:val="hybridMultilevel"/>
    <w:tmpl w:val="A6023B22"/>
    <w:lvl w:ilvl="0" w:tplc="3C9A443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5962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7D"/>
    <w:rsid w:val="00007560"/>
    <w:rsid w:val="004A4F9E"/>
    <w:rsid w:val="007C40B9"/>
    <w:rsid w:val="008145DE"/>
    <w:rsid w:val="00866F7D"/>
    <w:rsid w:val="009711DA"/>
    <w:rsid w:val="00C4550D"/>
    <w:rsid w:val="00C67B3E"/>
    <w:rsid w:val="00EF01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B92D"/>
  <w15:chartTrackingRefBased/>
  <w15:docId w15:val="{379593A4-BAB1-4E5F-B84B-214DA332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7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367</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2</cp:revision>
  <dcterms:created xsi:type="dcterms:W3CDTF">2023-11-13T23:51:00Z</dcterms:created>
  <dcterms:modified xsi:type="dcterms:W3CDTF">2023-11-20T22:38:00Z</dcterms:modified>
</cp:coreProperties>
</file>