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BE54" w14:textId="43C431F5" w:rsidR="00180950" w:rsidRDefault="00180950" w:rsidP="00180950">
      <w:pPr>
        <w:pStyle w:val="Heading1"/>
      </w:pPr>
      <w:r>
        <w:t>Directory Structure</w:t>
      </w:r>
    </w:p>
    <w:p w14:paraId="7A6AA37B" w14:textId="3EB52101" w:rsidR="00180950" w:rsidRDefault="00180950" w:rsidP="00180950">
      <w:r>
        <w:t>The .</w:t>
      </w:r>
      <w:proofErr w:type="spellStart"/>
      <w:r>
        <w:t>js</w:t>
      </w:r>
      <w:proofErr w:type="spellEnd"/>
      <w:r>
        <w:t xml:space="preserve"> files for the primary CLI usage and event log handling are located in the root directory, as well as the file for the web portal server.</w:t>
      </w:r>
    </w:p>
    <w:p w14:paraId="71320BAE" w14:textId="27F71590" w:rsidR="00180950" w:rsidRDefault="00180950" w:rsidP="00180950">
      <w:r>
        <w:t xml:space="preserve">The </w:t>
      </w:r>
      <w:r w:rsidRPr="00180950">
        <w:rPr>
          <w:i/>
          <w:iCs/>
        </w:rPr>
        <w:t>views/</w:t>
      </w:r>
      <w:r>
        <w:t xml:space="preserve"> subdirectory contains .html and .</w:t>
      </w:r>
      <w:proofErr w:type="spellStart"/>
      <w:r>
        <w:t>ejs</w:t>
      </w:r>
      <w:proofErr w:type="spellEnd"/>
      <w:r>
        <w:t xml:space="preserve"> files which are used to generate express responses. There is also a </w:t>
      </w:r>
      <w:r>
        <w:rPr>
          <w:i/>
          <w:iCs/>
        </w:rPr>
        <w:t xml:space="preserve">resources/ </w:t>
      </w:r>
      <w:r>
        <w:t>subdirectory which contains supplementary files sent to the web client. In our case, it simply contains a .</w:t>
      </w:r>
      <w:proofErr w:type="spellStart"/>
      <w:r>
        <w:t>css</w:t>
      </w:r>
      <w:proofErr w:type="spellEnd"/>
      <w:r>
        <w:t xml:space="preserve"> file used to style all pages in the web portal.</w:t>
      </w:r>
    </w:p>
    <w:p w14:paraId="06108362" w14:textId="3F2C4D39" w:rsidR="00180950" w:rsidRDefault="00180950" w:rsidP="00180950">
      <w:r>
        <w:t xml:space="preserve">The </w:t>
      </w:r>
      <w:r>
        <w:rPr>
          <w:i/>
          <w:iCs/>
        </w:rPr>
        <w:t>commands/</w:t>
      </w:r>
      <w:r>
        <w:t xml:space="preserve"> directory contains the modules for each of the commands the command line can execute. The web server also makes use of the </w:t>
      </w:r>
      <w:proofErr w:type="spellStart"/>
      <w:r>
        <w:t>tokenBit</w:t>
      </w:r>
      <w:proofErr w:type="spellEnd"/>
      <w:r>
        <w:t xml:space="preserve"> module when handling portal requests.</w:t>
      </w:r>
    </w:p>
    <w:p w14:paraId="5F805F9E" w14:textId="11DD1FA9" w:rsidR="00180950" w:rsidRDefault="00180950" w:rsidP="00180950">
      <w:r>
        <w:t xml:space="preserve">The </w:t>
      </w:r>
      <w:r>
        <w:rPr>
          <w:i/>
          <w:iCs/>
        </w:rPr>
        <w:t xml:space="preserve">logs/ </w:t>
      </w:r>
      <w:r>
        <w:t>directory will be created as the CLI is used and will contain logs of each CLI command given by the user.</w:t>
      </w:r>
    </w:p>
    <w:p w14:paraId="4BD0BD8D" w14:textId="58E977BF" w:rsidR="00876EB1" w:rsidRDefault="00876EB1" w:rsidP="00876EB1">
      <w:pPr>
        <w:pStyle w:val="Heading1"/>
      </w:pPr>
      <w:r>
        <w:t>CLI Overview</w:t>
      </w:r>
    </w:p>
    <w:p w14:paraId="130D7CA3" w14:textId="04639B61" w:rsidR="00C22BA9" w:rsidRDefault="001E6971" w:rsidP="001E6971">
      <w:r>
        <w:t xml:space="preserve">The CLI is accessed by running the ./bitbase.js file using Node. It will then execute a required module from the </w:t>
      </w:r>
      <w:r>
        <w:rPr>
          <w:i/>
          <w:iCs/>
        </w:rPr>
        <w:t>commands/</w:t>
      </w:r>
      <w:r>
        <w:t xml:space="preserve"> directory based on the command entered. All </w:t>
      </w:r>
      <w:proofErr w:type="spellStart"/>
      <w:r>
        <w:t>init</w:t>
      </w:r>
      <w:proofErr w:type="spellEnd"/>
      <w:r>
        <w:t xml:space="preserve"> * commands are implemented with initBit, all token * commands are implemented with tokenBi</w:t>
      </w:r>
      <w:proofErr w:type="spellStart"/>
      <w:r>
        <w:t>t</w:t>
      </w:r>
      <w:proofErr w:type="spellEnd"/>
      <w:r>
        <w:t xml:space="preserve">, and all config * commands are implemented with </w:t>
      </w:r>
      <w:proofErr w:type="spellStart"/>
      <w:r>
        <w:t>configBit</w:t>
      </w:r>
      <w:proofErr w:type="spellEnd"/>
      <w:r>
        <w:t>.</w:t>
      </w:r>
      <w:r w:rsidR="00016CBA">
        <w:t xml:space="preserve"> Additionally, the helpText.js module exports string constants containing various </w:t>
      </w:r>
      <w:r w:rsidR="00DD5896">
        <w:t>--</w:t>
      </w:r>
      <w:r w:rsidR="00016CBA">
        <w:t>help messages.</w:t>
      </w:r>
    </w:p>
    <w:p w14:paraId="2A5D4D02" w14:textId="14FC6FB8" w:rsidR="00C22BA9" w:rsidRDefault="00C22BA9" w:rsidP="001E6971">
      <w:r>
        <w:t xml:space="preserve">Init –all will create the logs directory, as well as the help.txt, </w:t>
      </w:r>
      <w:proofErr w:type="spellStart"/>
      <w:r>
        <w:t>config.json</w:t>
      </w:r>
      <w:proofErr w:type="spellEnd"/>
      <w:r>
        <w:t xml:space="preserve">, and </w:t>
      </w:r>
      <w:proofErr w:type="spellStart"/>
      <w:r>
        <w:t>users.json</w:t>
      </w:r>
      <w:proofErr w:type="spellEnd"/>
      <w:r>
        <w:t xml:space="preserve"> file.</w:t>
      </w:r>
    </w:p>
    <w:p w14:paraId="7F637007" w14:textId="2E824E06" w:rsidR="00016CBA" w:rsidRDefault="00C22BA9" w:rsidP="001E6971">
      <w:r>
        <w:t xml:space="preserve">The token commands are used to create and search for user tokens. User tokens have an expiry date of three days – when an expired token is looked up, it will be deleted from </w:t>
      </w:r>
      <w:proofErr w:type="spellStart"/>
      <w:r>
        <w:t>users.json</w:t>
      </w:r>
      <w:proofErr w:type="spellEnd"/>
      <w:r>
        <w:t>. When attempting to create a token which already exists, that token will be replaced if it has expired.</w:t>
      </w:r>
    </w:p>
    <w:p w14:paraId="531073C1" w14:textId="0DF05197" w:rsidR="00C22BA9" w:rsidRDefault="00C22BA9" w:rsidP="00C22BA9">
      <w:pPr>
        <w:pStyle w:val="Heading1"/>
      </w:pPr>
      <w:r>
        <w:t>Web Portal</w:t>
      </w:r>
      <w:r w:rsidR="00193245">
        <w:t xml:space="preserve"> Overview</w:t>
      </w:r>
    </w:p>
    <w:p w14:paraId="4B039CC3" w14:textId="36266F20" w:rsidR="00370406" w:rsidRDefault="00370406" w:rsidP="00DE34C2">
      <w:r>
        <w:t>The</w:t>
      </w:r>
      <w:r w:rsidR="00FD776E">
        <w:t xml:space="preserve"> express</w:t>
      </w:r>
      <w:r>
        <w:t xml:space="preserve"> server handles the /, /resources/style.css, /new, and /fetch routes. The first two respond with static files, while the second two are handled by running </w:t>
      </w:r>
      <w:proofErr w:type="spellStart"/>
      <w:r>
        <w:t>tokenBit</w:t>
      </w:r>
      <w:proofErr w:type="spellEnd"/>
      <w:r>
        <w:t xml:space="preserve"> functions on the server side, and rendering .</w:t>
      </w:r>
      <w:proofErr w:type="spellStart"/>
      <w:r>
        <w:t>ejs</w:t>
      </w:r>
      <w:proofErr w:type="spellEnd"/>
      <w:r>
        <w:t xml:space="preserve"> files based on the result.</w:t>
      </w:r>
    </w:p>
    <w:p w14:paraId="25B6BCFE" w14:textId="4E684E50" w:rsidR="00370406" w:rsidRDefault="00370406" w:rsidP="00DE34C2">
      <w:r>
        <w:t>Finally, if a request matches none of the known routes, a static 404 page is sent.</w:t>
      </w:r>
    </w:p>
    <w:p w14:paraId="64FEBC66" w14:textId="524913FF" w:rsidR="00370406" w:rsidRDefault="00CE7CF2" w:rsidP="00DE34C2">
      <w:r>
        <w:t xml:space="preserve">For this express server we made use of </w:t>
      </w:r>
      <w:proofErr w:type="spellStart"/>
      <w:r w:rsidR="00370406">
        <w:t>ejs</w:t>
      </w:r>
      <w:proofErr w:type="spellEnd"/>
      <w:r w:rsidR="00370406">
        <w:t xml:space="preserve"> and the built-in </w:t>
      </w:r>
      <w:proofErr w:type="spellStart"/>
      <w:r w:rsidR="00370406">
        <w:t>urlencoded</w:t>
      </w:r>
      <w:proofErr w:type="spellEnd"/>
      <w:r w:rsidR="00370406">
        <w:t xml:space="preserve"> middleware.</w:t>
      </w:r>
    </w:p>
    <w:p w14:paraId="3847B856" w14:textId="731BCDC7" w:rsidR="00FD776E" w:rsidRDefault="00FD776E" w:rsidP="00FD776E">
      <w:pPr>
        <w:pStyle w:val="Heading1"/>
      </w:pPr>
      <w:r>
        <w:t>Usage</w:t>
      </w:r>
    </w:p>
    <w:p w14:paraId="2C1E9A4E" w14:textId="530750E1" w:rsidR="00FD776E" w:rsidRDefault="00FD776E" w:rsidP="00FD776E">
      <w:r>
        <w:t xml:space="preserve">First, copy the contents of this repository to a local directory. From a terminal inside the root directory, run </w:t>
      </w:r>
      <w:proofErr w:type="spellStart"/>
      <w:r w:rsidRPr="00FD776E">
        <w:rPr>
          <w:b/>
          <w:bCs/>
        </w:rPr>
        <w:t>npm</w:t>
      </w:r>
      <w:proofErr w:type="spellEnd"/>
      <w:r w:rsidRPr="00FD776E">
        <w:rPr>
          <w:b/>
          <w:bCs/>
        </w:rPr>
        <w:t xml:space="preserve"> install</w:t>
      </w:r>
      <w:r>
        <w:t xml:space="preserve"> to install the required node packages, and then run CLI commands with </w:t>
      </w:r>
      <w:r>
        <w:rPr>
          <w:b/>
          <w:bCs/>
        </w:rPr>
        <w:t>node ./bitbase.js</w:t>
      </w:r>
      <w:r>
        <w:t>.</w:t>
      </w:r>
    </w:p>
    <w:p w14:paraId="41C17A73" w14:textId="79DD97D4" w:rsidR="00FD776E" w:rsidRPr="00FD776E" w:rsidRDefault="00FD776E" w:rsidP="00FD776E">
      <w:r>
        <w:t xml:space="preserve">The web portal server can be launched </w:t>
      </w:r>
      <w:r>
        <w:t xml:space="preserve">with </w:t>
      </w:r>
      <w:r>
        <w:rPr>
          <w:b/>
          <w:bCs/>
        </w:rPr>
        <w:t>node ./server.js</w:t>
      </w:r>
      <w:r>
        <w:t xml:space="preserve">. When the server is running, you can reach the portal at </w:t>
      </w:r>
      <w:hyperlink r:id="rId6" w:history="1">
        <w:r w:rsidRPr="003D2160">
          <w:rPr>
            <w:rStyle w:val="Hyperlink"/>
          </w:rPr>
          <w:t>http://localhost:3000</w:t>
        </w:r>
      </w:hyperlink>
    </w:p>
    <w:sectPr w:rsidR="00FD776E" w:rsidRPr="00FD77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FE91" w14:textId="77777777" w:rsidR="00033D92" w:rsidRDefault="00033D92" w:rsidP="00D336F9">
      <w:pPr>
        <w:spacing w:after="0" w:line="240" w:lineRule="auto"/>
      </w:pPr>
      <w:r>
        <w:separator/>
      </w:r>
    </w:p>
  </w:endnote>
  <w:endnote w:type="continuationSeparator" w:id="0">
    <w:p w14:paraId="5EDE6B2E" w14:textId="77777777" w:rsidR="00033D92" w:rsidRDefault="00033D92" w:rsidP="00D3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05A2" w14:textId="77777777" w:rsidR="00033D92" w:rsidRDefault="00033D92" w:rsidP="00D336F9">
      <w:pPr>
        <w:spacing w:after="0" w:line="240" w:lineRule="auto"/>
      </w:pPr>
      <w:r>
        <w:separator/>
      </w:r>
    </w:p>
  </w:footnote>
  <w:footnote w:type="continuationSeparator" w:id="0">
    <w:p w14:paraId="1FF4BA8E" w14:textId="77777777" w:rsidR="00033D92" w:rsidRDefault="00033D92" w:rsidP="00D33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440E" w14:textId="77777777" w:rsidR="00D336F9" w:rsidRDefault="00D336F9">
    <w:pPr>
      <w:pStyle w:val="Header"/>
    </w:pPr>
    <w:r>
      <w:t>Winter 2024</w:t>
    </w:r>
  </w:p>
  <w:p w14:paraId="32F8B138" w14:textId="6C93001B" w:rsidR="00D336F9" w:rsidRDefault="00D336F9">
    <w:pPr>
      <w:pStyle w:val="Header"/>
    </w:pPr>
    <w:r>
      <w:t>Midterm Sprint</w:t>
    </w:r>
    <w:r>
      <w:tab/>
    </w:r>
    <w:r>
      <w:tab/>
      <w:t>Team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B1"/>
    <w:rsid w:val="00016CBA"/>
    <w:rsid w:val="00033D92"/>
    <w:rsid w:val="000E3708"/>
    <w:rsid w:val="00180950"/>
    <w:rsid w:val="00193245"/>
    <w:rsid w:val="001E6971"/>
    <w:rsid w:val="00370406"/>
    <w:rsid w:val="003D0D09"/>
    <w:rsid w:val="005E7CB1"/>
    <w:rsid w:val="006678F0"/>
    <w:rsid w:val="00867BA0"/>
    <w:rsid w:val="00876EB1"/>
    <w:rsid w:val="00912F62"/>
    <w:rsid w:val="009754AD"/>
    <w:rsid w:val="00C22BA9"/>
    <w:rsid w:val="00CE7CF2"/>
    <w:rsid w:val="00D336F9"/>
    <w:rsid w:val="00DD5896"/>
    <w:rsid w:val="00DE34C2"/>
    <w:rsid w:val="00ED350F"/>
    <w:rsid w:val="00F47866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A3E3"/>
  <w15:chartTrackingRefBased/>
  <w15:docId w15:val="{3D5CB838-53DD-4170-9D61-87A7A43A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4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9"/>
  </w:style>
  <w:style w:type="paragraph" w:styleId="Footer">
    <w:name w:val="footer"/>
    <w:basedOn w:val="Normal"/>
    <w:link w:val="FooterChar"/>
    <w:uiPriority w:val="99"/>
    <w:unhideWhenUsed/>
    <w:rsid w:val="00D33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Wilson</dc:creator>
  <cp:keywords/>
  <dc:description/>
  <cp:lastModifiedBy>Lauren Wilson</cp:lastModifiedBy>
  <cp:revision>18</cp:revision>
  <dcterms:created xsi:type="dcterms:W3CDTF">2024-02-29T22:35:00Z</dcterms:created>
  <dcterms:modified xsi:type="dcterms:W3CDTF">2024-03-01T00:07:00Z</dcterms:modified>
</cp:coreProperties>
</file>