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FFF3C4"/>
          </w:tcPr>
          <w:p>
            <w:r>
              <w:rPr>
                <w:b/>
              </w:rPr>
              <w:t>⏱  In 30 Sekunden erledigt</w:t>
            </w:r>
          </w:p>
          <w:p>
            <w:r>
              <w:rPr>
                <w:sz w:val="21"/>
              </w:rPr>
              <w:t>Das ist der fertige Blog-Beitrag, wie er online gehen soll.</w:t>
            </w:r>
          </w:p>
          <w:p>
            <w:r>
              <w:rPr>
                <w:sz w:val="21"/>
              </w:rPr>
              <w:t>Bitte NUR die GELB markierten Stellen prüfen – das sind die wissenschaftlichen Quellen.</w:t>
            </w:r>
          </w:p>
          <w:p>
            <w:r>
              <w:rPr>
                <w:sz w:val="21"/>
              </w:rPr>
              <w:t>Unter jeder Quelle: ☐ stimmt  /  ☐ korrigieren  /  ☐ streichen ankreuzen.</w:t>
            </w:r>
          </w:p>
          <w:p>
            <w:r>
              <w:rPr>
                <w:sz w:val="21"/>
              </w:rPr>
              <w:t>Den restlichen Text müssen Sie nicht lesen.</w:t>
            </w:r>
          </w:p>
        </w:tc>
      </w:tr>
    </w:tbl>
    <w:p/>
    <w:p>
      <w:pPr>
        <w:pStyle w:val="Title"/>
      </w:pPr>
      <w:r>
        <w:t>Ozempic wirkt nicht mehr? Warum das Plateau kommt – und welche Optionen Sie haben</w:t>
      </w:r>
    </w:p>
    <w:p>
      <w:pPr>
        <w:pStyle w:val="Heading1"/>
      </w:pPr>
      <w:r>
        <w:t>Das Phänomen Plateau</w:t>
      </w:r>
    </w:p>
    <w:p>
      <w:r>
        <w:t>Viele Menschen erleben in den ersten Monaten einer Therapie mit Semaglutid (bekannt unter Handelsnamen wie Ozempic oder Wegovy) eine deutliche Gewichtsabnahme – und sind dann verunsichert, wenn die Waage plötzlich stehen bleibt. Der Eindruck „ Ozempic wirkt nicht mehr " entsteht häufig genau an diesem Punkt. Tatsächlich handelt es sich in den meisten Fällen nicht um ein vollständiges Versagen des Medikaments, sondern um ein Gewichtsplateau : eine Phase, in der die anfangs rasche Abnahme abflacht.</w:t>
      </w:r>
    </w:p>
    <w:p>
      <w:r>
        <w:t>Zunächst die Einordnung: GLP-1-Rezeptoragonisten wie Semaglutid sind moderne, in Studien gut untersuchte und wirksame Medikamente zur Behandlung von Adipositas und Typ-2-Diabetes. Wenn die Wirkung scheinbar nachlässt, lohnt es sich, die möglichen Ursachen sachlich zu betrachten – und zu wissen, dass es verschiedene Wege gibt, wie es weitergehen kann.</w:t>
      </w:r>
    </w:p>
    <w:p>
      <w:pPr>
        <w:pStyle w:val="Heading1"/>
      </w:pPr>
      <w:r>
        <w:t>Warum die Wirkung nachlassen kann</w:t>
      </w:r>
    </w:p>
    <w:p>
      <w:r>
        <w:t>Wenn die Abnehmspritze ein Plateau erreicht, stecken oft mehrere Faktoren dahinter. Sie treten häufig gemeinsam auf:</w:t>
      </w:r>
    </w:p>
    <w:p>
      <w:pPr>
        <w:pStyle w:val="Heading2"/>
      </w:pPr>
      <w:r>
        <w:t>Anpassung des Körpers und Dosisobergrenze</w:t>
      </w:r>
    </w:p>
    <w:p>
      <w:r>
        <w:t xml:space="preserve">Der Körper reagiert auf Gewichtsverlust mit Gegenregulation: Der Grundumsatz sinkt, hormonelle Signale, die Hunger und Sättigung steuern, verändern sich. Diese biologische Anpassung ist ein normaler Mechanismus und einer der Hauptgründe, warum sich eine Gewichtsabnahme nach einiger Zeit verlangsamt. Hinzu kommt, dass jedes Medikament eine individuelle Höchstdosis hat. Ist diese erreicht, lässt sich der Effekt nicht beliebig durch „mehr" steigern. Studien deuten zudem darauf hin, dass die Gewichtsabnahme unter GLP-1-Therapie typischerweise nach einer gewissen Zeit in eine Erhaltungsphase übergeht, in der das Gewicht sich auf einem neuen Niveau einpendelt </w:t>
      </w:r>
      <w:r>
        <w:rPr>
          <w:highlight w:val="yellow"/>
        </w:rPr>
        <w:t>(vgl. STEP 1, Wilding et al., NEJM 2021; sowie zur Wiederzunahme nach Absetzen STEP 1 Extension, Wilding et al., 2022)</w:t>
      </w:r>
      <w:r>
        <w:t>.</w:t>
      </w:r>
    </w:p>
    <w:p>
      <w:pPr>
        <w:pStyle w:val="Heading2"/>
      </w:pPr>
      <w:r>
        <w:t>Lebensstilfaktoren</w:t>
      </w:r>
    </w:p>
    <w:p>
      <w:r>
        <w:t>Medikamente wirken am besten als Teil eines Gesamtkonzepts. Wenn Ernährungsgewohnheiten, Bewegung oder Schlaf sich im Lauf der Therapie verändern, kann das die Wirkung beeinflussen. Bei nachlassender Übelkeit kehren bei manchen Menschen alte Essmuster zurück; auch eine ungewollt zu geringe Eiweiß- oder zu hohe Energiezufuhr kann eine Rolle spielen. Das bedeutet nicht, dass die Therapie „nicht wirkt" – sondern dass die begleitenden Faktoren mitentscheidend sind.</w:t>
      </w:r>
    </w:p>
    <w:p>
      <w:pPr>
        <w:pStyle w:val="Heading2"/>
      </w:pPr>
      <w:r>
        <w:t>Realistische Erwartungen</w:t>
      </w:r>
    </w:p>
    <w:p>
      <w:r>
        <w:t>Ein Teil der gefühlten Wirkungslosigkeit hängt mit den Erwartungen zusammen. Eine Gewichtsabnahme verläuft selten linear; Schwankungen und Phasen des Stillstands sind normal. Ein Plateau ist nicht automatisch ein Zeichen dafür, dass das Medikament versagt – es kann auch bedeuten, dass der Körper ein neues, stabiles Gleichgewicht erreicht hat. Wichtig ist, die eigene Entwicklung gemeinsam mit dem behandelnden Arzt einzuordnen, statt allein auf das Tagesgewicht zu schauen.</w:t>
      </w:r>
    </w:p>
    <w:p>
      <w:pPr>
        <w:pStyle w:val="Heading1"/>
      </w:pPr>
      <w:r>
        <w:t>Welche Optionen es gibt</w:t>
      </w:r>
    </w:p>
    <w:p>
      <w:r>
        <w:t>Wenn Sie den Eindruck haben, dass Semaglutid nicht mehr wirkt , gibt es mehrere Ansatzpunkte. Welcher davon sinnvoll ist, lässt sich nur individuell beurteilen.</w:t>
      </w:r>
    </w:p>
    <w:p>
      <w:pPr>
        <w:pStyle w:val="Heading2"/>
      </w:pPr>
      <w:r>
        <w:t>Ärztliche Dosis- und Therapieanpassung</w:t>
      </w:r>
    </w:p>
    <w:p>
      <w:r>
        <w:t>Der wichtigste erste Schritt ist das Gespräch mit dem verschreibenden Arzt . Ozempic ist verschreibungspflichtig; Dosierung und Therapieschema werden ausschließlich vom behandelnden Arzt festgelegt und angepasst. Manchmal ist die Zieldosis noch nicht erreicht, manchmal ist eine Überprüfung der Anwendung oder des Zeitplans sinnvoll. Eigenmächtige Dosisänderungen sind nicht ratsam.</w:t>
      </w:r>
    </w:p>
    <w:p>
      <w:pPr>
        <w:pStyle w:val="Heading2"/>
      </w:pPr>
      <w:r>
        <w:t>Lebensstil optimieren</w:t>
      </w:r>
    </w:p>
    <w:p>
      <w:r>
        <w:t>Eine eiweißbetonte, ausgewogene Ernährung, ausreichende Bewegung – idealerweise mit Krafttraining zum Muskelerhalt – sowie guter Schlaf können die Therapie unterstützen. Eine ernährungsmedizinische oder diätologische Begleitung hilft, die individuellen Stellschrauben zu finden, ohne in kurzfristige Crash-Diäten zu verfallen.</w:t>
      </w:r>
    </w:p>
    <w:p>
      <w:pPr>
        <w:pStyle w:val="Heading2"/>
      </w:pPr>
      <w:r>
        <w:t>Gegebenenfalls Wechsel des Wirkstoffs</w:t>
      </w:r>
    </w:p>
    <w:p>
      <w:r>
        <w:t>In manchen Fällen prüft der behandelnde Arzt, ob ein anderer Wirkstoff oder ein anderes Präparat besser geeignet ist. Auch hier gilt: Diese Entscheidung trifft ausschließlich der Arzt auf Basis der individuellen Situation, Begleiterkrankungen und Verträglichkeit.</w:t>
      </w:r>
    </w:p>
    <w:p>
      <w:pPr>
        <w:pStyle w:val="Heading2"/>
      </w:pPr>
      <w:r>
        <w:t>Metabolische und bariatrische Chirurgie – für geeignete Patienten</w:t>
      </w:r>
    </w:p>
    <w:p>
      <w:r>
        <w:t>Für bestimmte Patientinnen und Patienten – insbesondere bei ausgeprägter Adipositas oder begleitendem Typ-2-Diabetes – kann die metabolische beziehungsweise bariatrische Chirurgie eine wirksame, dauerhaft angelegte Behandlungsoption sein. Verfahren wie der Magenbypass oder der Schlauchmagen wirken nicht nur über eine veränderte Anatomie, sondern auch über hormonelle Effekte, die Hunger und Stoffwechsel beeinflussen. Eine Operation ist jedoch keine pauschale Alternative für jeden, sondern kommt erst nach sorgfältiger interdisziplinärer Abklärung und bei Erfüllung der medizinischen Voraussetzungen infrage. Medikamentöse und chirurgische Therapie schließen sich dabei nicht grundsätzlich aus.</w:t>
      </w:r>
    </w:p>
    <w:p>
      <w:pPr>
        <w:pStyle w:val="Heading1"/>
      </w:pPr>
      <w:r>
        <w:t>Wann eine spezialisierte Abklärung sinnvoll ist</w:t>
      </w:r>
    </w:p>
    <w:p>
      <w:r>
        <w:t>Eine spezialisierte, interdisziplinäre Abklärung kann hilfreich sein, wenn das Gewicht trotz korrekter Anwendung über längere Zeit stagniert, wenn Begleiterkrankungen wie Typ-2-Diabetes, Bluthochdruck oder Schlafapnoe vorliegen, wenn Nebenwirkungen die Therapie erschweren oder wenn Sie eine langfristige Perspektive über die Medikation hinaus suchen.</w:t>
      </w:r>
    </w:p>
    <w:p>
      <w:r>
        <w:t>Univ.-Prof. Dr. Gerhard Prager ist Universitätsprofessor für Bariatrische Chirurgie an der Medizinischen Universität Wien und leitet die Adipositas-Ambulanz am AKH Wien, ein multidisziplinäres Zentrum. Sein Schwerpunkt liegt in der Adipositas- und Stoffwechselmedizin sowie in den chirurgischen Optionen, wenn diese sinnvoll sind. Die Verordnung und Anpassung von Medikamenten wie Ozempic erfolgt durch den verschreibenden Arzt; eine spezialisierte Abklärung ordnet Ihre individuelle Situation ein und stellt alle realistischen Behandlungswege dar – ergebnisoffen und ohne automatische Festlegung auf eine Operation.</w:t>
      </w:r>
    </w:p>
    <w:p>
      <w:pPr>
        <w:pStyle w:val="Heading1"/>
      </w:pPr>
      <w:r>
        <w:t>Häufig gestellte Fragen</w:t>
      </w:r>
    </w:p>
    <w:p>
      <w:r>
        <w:t>F: Warum wirkt Ozempic nach einiger Zeit nicht mehr? A: Meist handelt es sich nicht um völliges Versagen, sondern um ein Gewichtsplateau: Der Körper passt sich an, der Energieverbrauch sinkt, die Abnahme verlangsamt sich. Auch das Erreichen der Höchstdosis, Lebensstilfaktoren oder die Erwartungen spielen eine Rolle. Die Beurteilung gehört in die Hand des verschreibenden Arztes.</w:t>
      </w:r>
    </w:p>
    <w:p>
      <w:r>
        <w:t>F: Was kann ich tun, wenn die Abnehmspritze nicht mehr wirkt? A: Zunächst das Gespräch mit dem behandelnden Arzt suchen. Möglich sind eine ärztliche Überprüfung und ggf. Anpassung der Therapie, eine Optimierung von Ernährung und Bewegung, in manchen Fällen ein Wechsel des Wirkstoffs und – für geeignete Patienten – die Prüfung einer metabolischen oder bariatrischen Operation.</w:t>
      </w:r>
    </w:p>
    <w:p>
      <w:r>
        <w:t>F: Ist eine Operation eine Alternative zur Spritze? A: Für bestimmte Patientinnen und Patienten kann die metabolische bzw. bariatrische Chirurgie eine wirksame, langfristige Option sein – besonders bei ausgeprägter Adipositas oder Typ-2-Diabetes. Sie ist keine pauschale Alternative, sondern kommt nach Abklärung und bei erfüllten Voraussetzungen infrage.</w:t>
      </w:r>
    </w:p>
    <w:p>
      <w:r>
        <w:t>F: Wann sollte ich einen Spezialisten aufsuchen? A: Sinnvoll bei längerem Stillstand trotz korrekter Anwendung, bei Begleiterkrankungen wie Typ-2-Diabetes, bei belastenden Nebenwirkungen oder wenn Sie eine langfristige Perspektive über die Medikation hinaus suchen.</w:t>
      </w:r>
    </w:p>
    <w:p>
      <w:pPr>
        <w:pStyle w:val="Heading1"/>
      </w:pPr>
      <w:r>
        <w:t>Wissenschaftliche Quellen</w:t>
      </w:r>
    </w:p>
    <w:p>
      <w:r>
        <w:t>Diese Quellenangaben werden vor Veröffentlichung von Univ.-Prof. Dr. Gerhard Prager fachlich bestätigt.</w:t>
      </w:r>
    </w:p>
    <w:p>
      <w:pPr>
        <w:pStyle w:val="ListBullet"/>
      </w:pPr>
      <w:r>
        <w:rPr>
          <w:highlight w:val="yellow"/>
        </w:rPr>
        <w:t>STEP 1 (Wilding JPH et al., New England Journal of Medicine, 2021) – Wirksamkeit von Semaglutid.</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STEP 1 Extension (Wilding JPH et al., Diabetes, Obesity and Metabolism, 2022) – Wiederzunahme nach Absetzen.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r>
        <w:t>Hinweis: Dieser Beitrag dient der allgemeinen Information und ersetzt keine ärztliche Beratung. Entscheidungen über Medikamente oder Operationen sollten immer individuell mit Ihrem Arzt getroffen werden.</w:t>
      </w:r>
    </w:p>
    <w:p>
      <w:pPr>
        <w:pStyle w:val="Heading1"/>
      </w:pPr>
      <w:r>
        <w:t>Ihr nächster Schritt</w:t>
      </w:r>
    </w:p>
    <w:p>
      <w:r>
        <w:t>Wenn Sie den Eindruck haben, dass Ihre Therapie an ein Plateau gestoßen ist, hilft eine fundierte Einordnung Ihrer Situation weiter. Ein ergebnisoffenes Erstgespräch gibt Ihnen Klarheit über alle Behandlungsmöglichkeiten – ohne Verpflichtung zu einem bestimmten Weg.</w:t>
      </w:r>
    </w:p>
    <w:p>
      <w:pPr>
        <w:pStyle w:val="Heading2"/>
      </w:pPr>
      <w:r>
        <w:t>Vereinbaren Sie ein ergebnisoffenes Erstgespräch</w:t>
      </w:r>
    </w:p>
    <w:p>
      <w:r>
        <w:t>Telefon: +43 660 489 58 51</w:t>
      </w:r>
    </w:p>
    <w:p>
      <w:r>
        <w:t>Privatordination Univ.-Prof. Dr. Gerhard Prager, Wien · Zum Kontaktformular</w:t>
      </w:r>
    </w:p>
    <w:p>
      <w:r>
        <w:t>Das Erstgespräch ist eine offene Abklärung – ohne Verpflichtung zu einer Operation.</w:t>
      </w:r>
    </w:p>
    <w:p>
      <w:pPr>
        <w:pStyle w:val="Heading1"/>
      </w:pPr>
      <w:r>
        <w:t>Weitere Ressourcen</w:t>
      </w:r>
    </w:p>
    <w:p>
      <w:pPr>
        <w:pStyle w:val="ListBullet"/>
      </w:pPr>
      <w:r>
        <w:t>Ozempic Nebenwirkungen: Was sachlich zu wissen ist</w:t>
      </w:r>
    </w:p>
    <w:p>
      <w:pPr>
        <w:pStyle w:val="ListBullet"/>
      </w:pPr>
      <w:r>
        <w:t>Nach Ozempic wieder zugenommen? Was Sie tun können</w:t>
      </w:r>
    </w:p>
    <w:p>
      <w:pPr>
        <w:pStyle w:val="ListBullet"/>
      </w:pPr>
      <w:r>
        <w:t>Abnehmspritze oder Operation: Was passt zu wem?</w:t>
      </w:r>
    </w:p>
    <w:p>
      <w:pPr>
        <w:pStyle w:val="ListBullet"/>
      </w:pPr>
      <w:r>
        <w:t>Diabetes Typ 2 und Adipositas-Operation</w:t>
      </w:r>
    </w:p>
    <w:p>
      <w:pPr>
        <w:pStyle w:val="ListBullet"/>
      </w:pPr>
      <w:r>
        <w:t>Adipositas-Behandlung Wien: Der erste Schritt</w:t>
      </w:r>
    </w:p>
    <w:p>
      <w:pPr>
        <w:pStyle w:val="ListBullet"/>
      </w:pPr>
      <w:r>
        <w:t>Alle Eingriffe im Überblick</w:t>
      </w:r>
    </w:p>
    <w:p>
      <w:pPr>
        <w:pStyle w:val="ListBullet"/>
      </w:pPr>
      <w:r>
        <w:t>Termin und Kontakt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