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CBEA" w14:textId="1FF08F54" w:rsidR="00A51B2D" w:rsidRDefault="00CE323F" w:rsidP="009479CC">
      <w:pPr>
        <w:pStyle w:val="Title"/>
      </w:pPr>
      <w:r>
        <w:t xml:space="preserve">DECT NR+ </w:t>
      </w:r>
      <w:r w:rsidR="009479CC">
        <w:t>V2</w:t>
      </w:r>
      <w:r w:rsidR="00BD4B40">
        <w:t xml:space="preserve"> DLC/MAC</w:t>
      </w:r>
      <w:r>
        <w:t xml:space="preserve"> </w:t>
      </w:r>
      <w:r w:rsidR="009479CC">
        <w:t>Explained</w:t>
      </w:r>
    </w:p>
    <w:p w14:paraId="47FDC4E5" w14:textId="4EFC8F65" w:rsidR="00A51B2D" w:rsidRDefault="00CE323F" w:rsidP="009868C9">
      <w:pPr>
        <w:pStyle w:val="Heading1"/>
        <w:numPr>
          <w:ilvl w:val="0"/>
          <w:numId w:val="10"/>
        </w:numPr>
      </w:pPr>
      <w:r>
        <w:t>Purpose</w:t>
      </w:r>
    </w:p>
    <w:p w14:paraId="6D776CD1" w14:textId="19ABB366" w:rsidR="00A51B2D" w:rsidRDefault="00CE323F">
      <w:r>
        <w:t xml:space="preserve">This </w:t>
      </w:r>
      <w:r w:rsidR="00613ED7">
        <w:t xml:space="preserve">demo </w:t>
      </w:r>
      <w:r>
        <w:t xml:space="preserve">application </w:t>
      </w:r>
      <w:r w:rsidR="00613ED7">
        <w:t xml:space="preserve">implements </w:t>
      </w:r>
      <w:r>
        <w:t>DECT NR+ communication between two nRF9151 DK boards</w:t>
      </w:r>
      <w:r w:rsidR="00D649E0">
        <w:t xml:space="preserve"> using the NR+ firmware release 2.0.0</w:t>
      </w:r>
      <w:r>
        <w:t>.</w:t>
      </w:r>
      <w:r w:rsidR="00032933">
        <w:t xml:space="preserve"> </w:t>
      </w:r>
      <w:r w:rsidR="00204E2C">
        <w:t xml:space="preserve">Focus is </w:t>
      </w:r>
      <w:r w:rsidR="00613ED7">
        <w:t xml:space="preserve">on </w:t>
      </w:r>
      <w:r w:rsidR="00BF41D4">
        <w:t xml:space="preserve">the API usage and </w:t>
      </w:r>
      <w:r w:rsidR="00204E2C">
        <w:t>showing the power saving options that are available.</w:t>
      </w:r>
      <w:r>
        <w:t xml:space="preserve"> </w:t>
      </w:r>
      <w:r w:rsidR="0043612D">
        <w:br/>
      </w:r>
      <w:r w:rsidR="0043612D">
        <w:br/>
        <w:t xml:space="preserve">Nordic Connect SDK contains a </w:t>
      </w:r>
      <w:r w:rsidR="00BF41D4">
        <w:t xml:space="preserve">very </w:t>
      </w:r>
      <w:r w:rsidR="0043612D">
        <w:t>nice sample of IPv6 over NR+. However</w:t>
      </w:r>
      <w:r w:rsidR="002D6C62">
        <w:t xml:space="preserve">, the </w:t>
      </w:r>
      <w:r w:rsidR="00956177">
        <w:t xml:space="preserve">Network </w:t>
      </w:r>
      <w:r w:rsidR="002D6C62">
        <w:t xml:space="preserve">control and IP-stack adaptation </w:t>
      </w:r>
      <w:proofErr w:type="gramStart"/>
      <w:r w:rsidR="002D6C62">
        <w:t>hides</w:t>
      </w:r>
      <w:proofErr w:type="gramEnd"/>
      <w:r w:rsidR="002D6C62">
        <w:t xml:space="preserve"> how the DECT API (</w:t>
      </w:r>
      <w:proofErr w:type="spellStart"/>
      <w:r w:rsidR="002D6C62">
        <w:t>nrf_modem_dect.h</w:t>
      </w:r>
      <w:proofErr w:type="spellEnd"/>
      <w:r w:rsidR="002D6C62">
        <w:t xml:space="preserve">) </w:t>
      </w:r>
      <w:proofErr w:type="gramStart"/>
      <w:r w:rsidR="002D6C62">
        <w:t>actually operates</w:t>
      </w:r>
      <w:proofErr w:type="gramEnd"/>
      <w:r w:rsidR="0053217E">
        <w:t xml:space="preserve"> underneath</w:t>
      </w:r>
      <w:r w:rsidR="002D6C62">
        <w:t xml:space="preserve">. This document </w:t>
      </w:r>
      <w:r w:rsidR="00FD7419">
        <w:t xml:space="preserve">explains the main </w:t>
      </w:r>
      <w:r w:rsidR="0011561E">
        <w:t>operation flow</w:t>
      </w:r>
      <w:r w:rsidR="00FD7419">
        <w:t xml:space="preserve"> of the </w:t>
      </w:r>
      <w:r w:rsidR="0011561E">
        <w:t xml:space="preserve">DECT </w:t>
      </w:r>
      <w:r w:rsidR="00FD7419">
        <w:t>API</w:t>
      </w:r>
      <w:r w:rsidR="003C7F4F">
        <w:t xml:space="preserve"> for plain data, without IPv6. </w:t>
      </w:r>
    </w:p>
    <w:p w14:paraId="0229DC25" w14:textId="672F4E8E" w:rsidR="00D252AF" w:rsidRDefault="00D252AF">
      <w:r>
        <w:t xml:space="preserve">At the end are some personal thoughts on AI Agent based development that I </w:t>
      </w:r>
      <w:r w:rsidR="00B40705">
        <w:t>used</w:t>
      </w:r>
      <w:r w:rsidR="009868C9">
        <w:t xml:space="preserve"> for the first time</w:t>
      </w:r>
      <w:r w:rsidR="0011561E">
        <w:t xml:space="preserve"> in this project</w:t>
      </w:r>
      <w:r w:rsidR="009868C9">
        <w:t xml:space="preserve">. </w:t>
      </w:r>
    </w:p>
    <w:p w14:paraId="3C6EFFA1" w14:textId="1B51D357" w:rsidR="001D66A9" w:rsidRDefault="001D66A9" w:rsidP="001D66A9">
      <w:pPr>
        <w:pStyle w:val="Heading2"/>
        <w:numPr>
          <w:ilvl w:val="0"/>
          <w:numId w:val="0"/>
        </w:numPr>
        <w:ind w:left="792"/>
      </w:pPr>
      <w:r>
        <w:t>Needed Devices and SW</w:t>
      </w:r>
    </w:p>
    <w:p w14:paraId="4B5BA778" w14:textId="77777777" w:rsidR="00C83EFA" w:rsidRDefault="001D66A9">
      <w:r>
        <w:t xml:space="preserve">If you want to duplicate this, or play with the code, </w:t>
      </w:r>
      <w:r w:rsidR="00240A6B">
        <w:t>you need</w:t>
      </w:r>
      <w:r w:rsidR="00C83EFA">
        <w:t>:</w:t>
      </w:r>
    </w:p>
    <w:p w14:paraId="5E370D8B" w14:textId="77777777" w:rsidR="00C83EFA" w:rsidRDefault="001D66A9" w:rsidP="00C83EFA">
      <w:pPr>
        <w:pStyle w:val="ListParagraph"/>
        <w:numPr>
          <w:ilvl w:val="0"/>
          <w:numId w:val="16"/>
        </w:numPr>
      </w:pPr>
      <w:r>
        <w:t xml:space="preserve">two </w:t>
      </w:r>
      <w:r w:rsidR="00240A6B">
        <w:t xml:space="preserve">nRF9151 </w:t>
      </w:r>
      <w:proofErr w:type="spellStart"/>
      <w:r w:rsidR="00240A6B">
        <w:t>DevKits</w:t>
      </w:r>
      <w:proofErr w:type="spellEnd"/>
    </w:p>
    <w:p w14:paraId="3DC0B33A" w14:textId="77777777" w:rsidR="00C83EFA" w:rsidRDefault="00240A6B" w:rsidP="00C83EFA">
      <w:pPr>
        <w:pStyle w:val="ListParagraph"/>
        <w:numPr>
          <w:ilvl w:val="0"/>
          <w:numId w:val="16"/>
        </w:numPr>
      </w:pPr>
      <w:r>
        <w:t xml:space="preserve">the NR+ </w:t>
      </w:r>
      <w:r w:rsidR="0011561E">
        <w:t xml:space="preserve">modem </w:t>
      </w:r>
      <w:r>
        <w:t>firmware (</w:t>
      </w:r>
      <w:r w:rsidR="00AE5B5B">
        <w:t xml:space="preserve">delivered free of charge, ask you closest friendly Nordic representative) </w:t>
      </w:r>
    </w:p>
    <w:p w14:paraId="10BB4F3F" w14:textId="77777777" w:rsidR="00B40412" w:rsidRDefault="00AE5B5B" w:rsidP="00C83EFA">
      <w:pPr>
        <w:pStyle w:val="ListParagraph"/>
        <w:numPr>
          <w:ilvl w:val="0"/>
          <w:numId w:val="16"/>
        </w:numPr>
      </w:pPr>
      <w:r>
        <w:t xml:space="preserve">the </w:t>
      </w:r>
      <w:r w:rsidR="0011561E">
        <w:t xml:space="preserve">application </w:t>
      </w:r>
      <w:r>
        <w:t xml:space="preserve">SW for demo, that can be found at the end of this blog in a zip.  </w:t>
      </w:r>
    </w:p>
    <w:p w14:paraId="1A762427" w14:textId="544A0CBF" w:rsidR="00B40412" w:rsidRDefault="006A24AD" w:rsidP="00B40412">
      <w:pPr>
        <w:pStyle w:val="ListParagraph"/>
        <w:numPr>
          <w:ilvl w:val="0"/>
          <w:numId w:val="16"/>
        </w:numPr>
      </w:pPr>
      <w:r>
        <w:t>Nordic Power</w:t>
      </w:r>
      <w:r w:rsidR="003A5344">
        <w:t xml:space="preserve"> Profiler Kit II for measurements</w:t>
      </w:r>
    </w:p>
    <w:p w14:paraId="3C2E1A7A" w14:textId="0FE68B2E" w:rsidR="00240A6B" w:rsidRDefault="00B40412" w:rsidP="00B40412">
      <w:r>
        <w:t xml:space="preserve">How to program the devkits, take a look at our </w:t>
      </w:r>
      <w:hyperlink r:id="rId6" w:history="1">
        <w:r w:rsidRPr="002F7E20">
          <w:rPr>
            <w:rStyle w:val="Hyperlink"/>
          </w:rPr>
          <w:t>earlier blog</w:t>
        </w:r>
      </w:hyperlink>
      <w:r>
        <w:t xml:space="preserve"> on the PHY API.</w:t>
      </w:r>
    </w:p>
    <w:p w14:paraId="3D2FE531" w14:textId="7F60FB31" w:rsidR="00685789" w:rsidRDefault="00DC0CBB" w:rsidP="009868C9">
      <w:pPr>
        <w:pStyle w:val="Heading1"/>
        <w:numPr>
          <w:ilvl w:val="0"/>
          <w:numId w:val="10"/>
        </w:numPr>
      </w:pPr>
      <w:r>
        <w:t xml:space="preserve">NR+ </w:t>
      </w:r>
      <w:r w:rsidR="00685789">
        <w:t>Basics</w:t>
      </w:r>
    </w:p>
    <w:p w14:paraId="7258F59C" w14:textId="2B967938" w:rsidR="00685789" w:rsidRDefault="00685789" w:rsidP="00685789">
      <w:r>
        <w:t>NR+ is an ETSI radio standard for IoT</w:t>
      </w:r>
      <w:r w:rsidR="00917D45">
        <w:t xml:space="preserve">, both for massive mesh networks and </w:t>
      </w:r>
      <w:r w:rsidR="00CC2AA1">
        <w:t xml:space="preserve">low latency communications. It is </w:t>
      </w:r>
      <w:r w:rsidR="000C7328">
        <w:t xml:space="preserve">already </w:t>
      </w:r>
      <w:r w:rsidR="00CC2AA1">
        <w:t xml:space="preserve">seeing </w:t>
      </w:r>
      <w:r w:rsidR="00567CE9">
        <w:t xml:space="preserve">growing </w:t>
      </w:r>
      <w:r w:rsidR="00530321">
        <w:t xml:space="preserve">adaptation </w:t>
      </w:r>
      <w:r w:rsidR="00CC2AA1">
        <w:t xml:space="preserve">in audio </w:t>
      </w:r>
      <w:r w:rsidR="000D1E67">
        <w:t xml:space="preserve">use cases </w:t>
      </w:r>
      <w:proofErr w:type="spellStart"/>
      <w:r w:rsidR="000D1E67">
        <w:t>ß</w:t>
      </w:r>
      <w:r w:rsidR="00CC2AA1">
        <w:t>and</w:t>
      </w:r>
      <w:proofErr w:type="spellEnd"/>
      <w:r w:rsidR="00CC2AA1">
        <w:t xml:space="preserve"> in factory and process automation use cases </w:t>
      </w:r>
      <w:r w:rsidR="000D1E67">
        <w:t xml:space="preserve">all of which demand </w:t>
      </w:r>
      <w:r w:rsidR="000C7328">
        <w:t xml:space="preserve">predictable </w:t>
      </w:r>
      <w:r w:rsidR="00CC2AA1">
        <w:t xml:space="preserve">latency </w:t>
      </w:r>
      <w:r w:rsidR="000C7328">
        <w:t xml:space="preserve">and interference free radio channel. </w:t>
      </w:r>
      <w:r w:rsidR="00005B75">
        <w:t xml:space="preserve">Massive networks can be implemented with mesh networking support. </w:t>
      </w:r>
      <w:r w:rsidR="00085D99">
        <w:t xml:space="preserve">For more information on the technology please visit </w:t>
      </w:r>
      <w:hyperlink r:id="rId7" w:history="1">
        <w:proofErr w:type="spellStart"/>
        <w:r w:rsidR="006A5F8E" w:rsidRPr="006A5F8E">
          <w:rPr>
            <w:rStyle w:val="Hyperlink"/>
          </w:rPr>
          <w:t>Dect</w:t>
        </w:r>
        <w:proofErr w:type="spellEnd"/>
        <w:r w:rsidR="006A5F8E" w:rsidRPr="006A5F8E">
          <w:rPr>
            <w:rStyle w:val="Hyperlink"/>
          </w:rPr>
          <w:t xml:space="preserve"> Forum</w:t>
        </w:r>
      </w:hyperlink>
      <w:r w:rsidR="006A5F8E">
        <w:t xml:space="preserve"> </w:t>
      </w:r>
      <w:r w:rsidR="0032762A">
        <w:t xml:space="preserve">or </w:t>
      </w:r>
      <w:r w:rsidR="00FD1D6C">
        <w:t xml:space="preserve">a </w:t>
      </w:r>
      <w:r w:rsidR="0032762A">
        <w:t xml:space="preserve">recent </w:t>
      </w:r>
      <w:hyperlink r:id="rId8" w:history="1">
        <w:r w:rsidR="0032762A" w:rsidRPr="0032762A">
          <w:rPr>
            <w:rStyle w:val="Hyperlink"/>
          </w:rPr>
          <w:t>deep dive video</w:t>
        </w:r>
      </w:hyperlink>
      <w:r w:rsidR="0032762A">
        <w:t xml:space="preserve"> by </w:t>
      </w:r>
      <w:hyperlink r:id="rId9" w:history="1">
        <w:r w:rsidR="00AE1C34" w:rsidRPr="00AE1C34">
          <w:t>Psychogenic Technologies</w:t>
        </w:r>
      </w:hyperlink>
      <w:r w:rsidR="00AE1C34" w:rsidRPr="00AE1C34">
        <w:t>.</w:t>
      </w:r>
      <w:r w:rsidR="00AE1C34" w:rsidRPr="00AE1C34">
        <w:rPr>
          <w:color w:val="000000" w:themeColor="text1"/>
        </w:rPr>
        <w:t xml:space="preserve"> </w:t>
      </w:r>
      <w:r w:rsidR="00AE1C34">
        <w:t>T</w:t>
      </w:r>
      <w:r w:rsidR="00355FC7">
        <w:t xml:space="preserve">he </w:t>
      </w:r>
      <w:hyperlink r:id="rId10" w:history="1">
        <w:r w:rsidR="00355FC7" w:rsidRPr="006A5F8E">
          <w:rPr>
            <w:rStyle w:val="Hyperlink"/>
          </w:rPr>
          <w:t>architecture standard</w:t>
        </w:r>
      </w:hyperlink>
      <w:r w:rsidR="00355FC7">
        <w:t xml:space="preserve"> is a good source too</w:t>
      </w:r>
      <w:r w:rsidR="006A5F8E">
        <w:t>.</w:t>
      </w:r>
    </w:p>
    <w:p w14:paraId="55B61CF9" w14:textId="77BCFA2C" w:rsidR="00DC0CBB" w:rsidRDefault="00DE1907" w:rsidP="00DE1907">
      <w:pPr>
        <w:pStyle w:val="Heading2"/>
        <w:numPr>
          <w:ilvl w:val="0"/>
          <w:numId w:val="0"/>
        </w:numPr>
        <w:ind w:left="792"/>
      </w:pPr>
      <w:r>
        <w:t>Nordic NR+ firmware</w:t>
      </w:r>
    </w:p>
    <w:p w14:paraId="0AE42308" w14:textId="3A03843F" w:rsidR="008531A5" w:rsidRDefault="00202D01" w:rsidP="00953227">
      <w:r>
        <w:t xml:space="preserve">Nordic NR+ firmware v2.0.0 comes in two flavors, </w:t>
      </w:r>
      <w:r w:rsidR="00BD208B">
        <w:t xml:space="preserve">PHY </w:t>
      </w:r>
      <w:r>
        <w:t xml:space="preserve">and </w:t>
      </w:r>
      <w:r w:rsidR="00BD208B">
        <w:t xml:space="preserve">DLC/MAC </w:t>
      </w:r>
      <w:r>
        <w:t>access. They are separate firmware</w:t>
      </w:r>
      <w:r w:rsidR="00872D69">
        <w:t xml:space="preserve"> file</w:t>
      </w:r>
      <w:r>
        <w:t xml:space="preserve">s and have different APIs. The </w:t>
      </w:r>
      <w:hyperlink r:id="rId11" w:history="1">
        <w:r w:rsidRPr="002F7E20">
          <w:rPr>
            <w:rStyle w:val="Hyperlink"/>
          </w:rPr>
          <w:t>earlier blog</w:t>
        </w:r>
      </w:hyperlink>
      <w:r>
        <w:t xml:space="preserve"> on the PHY API explains </w:t>
      </w:r>
      <w:r w:rsidR="00D936E1">
        <w:t xml:space="preserve">the low level PHY access. The </w:t>
      </w:r>
      <w:r w:rsidR="00BD208B">
        <w:t xml:space="preserve">DLC/MAC API is altogether different, much </w:t>
      </w:r>
      <w:proofErr w:type="gramStart"/>
      <w:r w:rsidR="00BD208B">
        <w:t>higher level</w:t>
      </w:r>
      <w:proofErr w:type="gramEnd"/>
      <w:r w:rsidR="00BD208B">
        <w:t xml:space="preserve"> API</w:t>
      </w:r>
      <w:r w:rsidR="00D936E1">
        <w:t xml:space="preserve"> introduced in release 2.0.0</w:t>
      </w:r>
      <w:r w:rsidR="00BD208B">
        <w:t xml:space="preserve">. </w:t>
      </w:r>
      <w:r w:rsidR="00D936E1">
        <w:t xml:space="preserve"> </w:t>
      </w:r>
    </w:p>
    <w:p w14:paraId="34E29574" w14:textId="42ECCE00" w:rsidR="008355E7" w:rsidRDefault="006A5F8E" w:rsidP="00685789">
      <w:r>
        <w:lastRenderedPageBreak/>
        <w:t xml:space="preserve">Nordic NR+ firmware v2.0.0 supports star network </w:t>
      </w:r>
      <w:r w:rsidR="00F51466">
        <w:t>currently</w:t>
      </w:r>
      <w:r>
        <w:t xml:space="preserve">. </w:t>
      </w:r>
      <w:r w:rsidR="008355E7">
        <w:t xml:space="preserve">The central device, FT in NR+ parlance, advertises </w:t>
      </w:r>
      <w:r w:rsidR="000B2A9A">
        <w:t xml:space="preserve">the </w:t>
      </w:r>
      <w:r w:rsidR="008355E7">
        <w:t>network</w:t>
      </w:r>
      <w:r w:rsidR="00A81C70">
        <w:t xml:space="preserve"> </w:t>
      </w:r>
      <w:r w:rsidR="000B2A9A">
        <w:t xml:space="preserve">availability </w:t>
      </w:r>
      <w:r w:rsidR="00A81C70">
        <w:t>with beacons</w:t>
      </w:r>
      <w:r w:rsidR="008355E7">
        <w:t>. Child</w:t>
      </w:r>
      <w:r w:rsidR="00796D93">
        <w:t xml:space="preserve"> devices</w:t>
      </w:r>
      <w:r w:rsidR="008355E7">
        <w:t>, PT devices</w:t>
      </w:r>
      <w:r w:rsidR="003F67E9">
        <w:t xml:space="preserve"> in NR+,</w:t>
      </w:r>
      <w:r w:rsidR="008355E7">
        <w:t xml:space="preserve"> </w:t>
      </w:r>
      <w:r w:rsidR="003F67E9">
        <w:t xml:space="preserve">find the FT beacons, </w:t>
      </w:r>
      <w:r w:rsidR="008355E7">
        <w:t xml:space="preserve">associate to it and then receive information </w:t>
      </w:r>
      <w:r w:rsidR="00A81C70">
        <w:t xml:space="preserve">in those beacons when </w:t>
      </w:r>
      <w:r w:rsidR="008355E7">
        <w:t xml:space="preserve">the FT device </w:t>
      </w:r>
      <w:r w:rsidR="00A81C70">
        <w:t>is listening</w:t>
      </w:r>
      <w:r w:rsidR="00BA72C2">
        <w:t xml:space="preserve"> for the child’s transmission uplink.</w:t>
      </w:r>
      <w:r w:rsidR="00A81C70">
        <w:t xml:space="preserve"> In Nordic implementation the PT devices are not listening all the time for dow</w:t>
      </w:r>
      <w:r w:rsidR="00A70D47">
        <w:t>nlink messages fr</w:t>
      </w:r>
      <w:r w:rsidR="0099134E">
        <w:t>o</w:t>
      </w:r>
      <w:r w:rsidR="00A70D47">
        <w:t>m the FT</w:t>
      </w:r>
      <w:r w:rsidR="00DA70C8">
        <w:t xml:space="preserve"> </w:t>
      </w:r>
      <w:r w:rsidR="00A70D47">
        <w:t xml:space="preserve"> but instead receive notification in </w:t>
      </w:r>
      <w:r w:rsidR="008355E7">
        <w:t>beacons</w:t>
      </w:r>
      <w:r w:rsidR="00A70D47">
        <w:t xml:space="preserve"> if a message is buffered for the </w:t>
      </w:r>
      <w:r w:rsidR="00A34979">
        <w:t xml:space="preserve">PT </w:t>
      </w:r>
      <w:r w:rsidR="00A70D47">
        <w:t>device</w:t>
      </w:r>
      <w:r w:rsidR="00A34979">
        <w:t xml:space="preserve"> at the FT</w:t>
      </w:r>
      <w:r w:rsidR="008355E7">
        <w:t>.</w:t>
      </w:r>
      <w:r w:rsidR="00A70D47">
        <w:t xml:space="preserve"> </w:t>
      </w:r>
      <w:r w:rsidR="00A34979">
        <w:t xml:space="preserve">The </w:t>
      </w:r>
      <w:r w:rsidR="00A70D47">
        <w:t xml:space="preserve">PT will then poll for the message. </w:t>
      </w:r>
      <w:r w:rsidR="008355E7">
        <w:t xml:space="preserve"> </w:t>
      </w:r>
      <w:r w:rsidR="00A34979">
        <w:t>U</w:t>
      </w:r>
      <w:r w:rsidR="00DA70C8">
        <w:t xml:space="preserve">plink </w:t>
      </w:r>
      <w:r w:rsidR="00A34979">
        <w:t xml:space="preserve">transmissions </w:t>
      </w:r>
      <w:r w:rsidR="00DA70C8">
        <w:t>can be fast, if the FT is listening all the time, but downlink is slower, dependent on the beacon advertisement period.</w:t>
      </w:r>
      <w:r w:rsidR="001572F5">
        <w:t xml:space="preserve"> This is shown in the sequence graph in</w:t>
      </w:r>
      <w:r w:rsidR="00D6791C">
        <w:t xml:space="preserve"> </w:t>
      </w:r>
      <w:r w:rsidR="00D6791C">
        <w:fldChar w:fldCharType="begin"/>
      </w:r>
      <w:r w:rsidR="00D6791C">
        <w:instrText xml:space="preserve"> REF _Ref227839431 \h </w:instrText>
      </w:r>
      <w:r w:rsidR="00D6791C">
        <w:fldChar w:fldCharType="separate"/>
      </w:r>
      <w:r w:rsidR="00226441">
        <w:t xml:space="preserve">Figure </w:t>
      </w:r>
      <w:r w:rsidR="00226441">
        <w:rPr>
          <w:noProof/>
        </w:rPr>
        <w:t>1</w:t>
      </w:r>
      <w:r w:rsidR="00D6791C">
        <w:fldChar w:fldCharType="end"/>
      </w:r>
      <w:r w:rsidR="00E0217F">
        <w:t>.</w:t>
      </w:r>
    </w:p>
    <w:p w14:paraId="511FA37E" w14:textId="699E3875" w:rsidR="0038149A" w:rsidRDefault="0013103B" w:rsidP="0038149A">
      <w:pPr>
        <w:jc w:val="center"/>
      </w:pPr>
      <w:r>
        <w:rPr>
          <w:noProof/>
        </w:rPr>
        <w:drawing>
          <wp:inline distT="0" distB="0" distL="0" distR="0" wp14:anchorId="75E8D9CF" wp14:editId="664F8E0B">
            <wp:extent cx="2882900" cy="4140200"/>
            <wp:effectExtent l="0" t="0" r="0" b="0"/>
            <wp:docPr id="198056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6317" name="Picture 198056317"/>
                    <pic:cNvPicPr/>
                  </pic:nvPicPr>
                  <pic:blipFill>
                    <a:blip r:embed="rId12"/>
                    <a:stretch>
                      <a:fillRect/>
                    </a:stretch>
                  </pic:blipFill>
                  <pic:spPr>
                    <a:xfrm>
                      <a:off x="0" y="0"/>
                      <a:ext cx="2882900" cy="4140200"/>
                    </a:xfrm>
                    <a:prstGeom prst="rect">
                      <a:avLst/>
                    </a:prstGeom>
                  </pic:spPr>
                </pic:pic>
              </a:graphicData>
            </a:graphic>
          </wp:inline>
        </w:drawing>
      </w:r>
    </w:p>
    <w:p w14:paraId="5CF69A6D" w14:textId="34EDF336" w:rsidR="00DC0CBB" w:rsidRPr="00685789" w:rsidRDefault="00F90DC9" w:rsidP="00B82745">
      <w:pPr>
        <w:pStyle w:val="Caption"/>
        <w:jc w:val="center"/>
      </w:pPr>
      <w:bookmarkStart w:id="0" w:name="_Ref227839431"/>
      <w:r>
        <w:t xml:space="preserve">Figure </w:t>
      </w:r>
      <w:fldSimple w:instr=" SEQ Figure \* ARABIC ">
        <w:r w:rsidR="00226441">
          <w:rPr>
            <w:noProof/>
          </w:rPr>
          <w:t>1</w:t>
        </w:r>
      </w:fldSimple>
      <w:bookmarkEnd w:id="0"/>
      <w:r>
        <w:t xml:space="preserve"> Sequence graph for uplink and dow</w:t>
      </w:r>
      <w:r>
        <w:rPr>
          <w:noProof/>
        </w:rPr>
        <w:t>nlink send</w:t>
      </w:r>
    </w:p>
    <w:p w14:paraId="22FFDC44" w14:textId="2ECD8FBE" w:rsidR="009868C9" w:rsidRDefault="009868C9" w:rsidP="00EB71D0">
      <w:pPr>
        <w:pStyle w:val="Heading1"/>
        <w:numPr>
          <w:ilvl w:val="0"/>
          <w:numId w:val="10"/>
        </w:numPr>
      </w:pPr>
      <w:r>
        <w:t xml:space="preserve">Architecture of the </w:t>
      </w:r>
      <w:r w:rsidR="00EB71D0">
        <w:t xml:space="preserve">Demo </w:t>
      </w:r>
      <w:r>
        <w:t>SW</w:t>
      </w:r>
    </w:p>
    <w:p w14:paraId="1DD7E884" w14:textId="1177F086" w:rsidR="00A37A62" w:rsidRDefault="00C73133" w:rsidP="00C73133">
      <w:r>
        <w:t>It started small and simple</w:t>
      </w:r>
      <w:r w:rsidR="00B82745">
        <w:t xml:space="preserve"> </w:t>
      </w:r>
      <w:r>
        <w:t xml:space="preserve">to show the </w:t>
      </w:r>
      <w:r w:rsidR="004C13D9">
        <w:t>beacon period impact and power</w:t>
      </w:r>
      <w:r w:rsidR="00F04E39">
        <w:t xml:space="preserve"> </w:t>
      </w:r>
      <w:r w:rsidR="004C13D9">
        <w:t xml:space="preserve">save </w:t>
      </w:r>
      <w:r>
        <w:t>operation.</w:t>
      </w:r>
      <w:r w:rsidR="009A6289">
        <w:t xml:space="preserve"> </w:t>
      </w:r>
      <w:r w:rsidR="00A37A62">
        <w:t xml:space="preserve">But </w:t>
      </w:r>
      <w:r w:rsidR="00357761">
        <w:t xml:space="preserve">there </w:t>
      </w:r>
      <w:r w:rsidR="0062533E">
        <w:t xml:space="preserve">is </w:t>
      </w:r>
      <w:r w:rsidR="00357761">
        <w:t xml:space="preserve">a surprising </w:t>
      </w:r>
      <w:proofErr w:type="gramStart"/>
      <w:r w:rsidR="00357761">
        <w:t>amount</w:t>
      </w:r>
      <w:proofErr w:type="gramEnd"/>
      <w:r w:rsidR="00357761">
        <w:t xml:space="preserve"> of parameters and commands needed. </w:t>
      </w:r>
      <w:r w:rsidR="00300D46">
        <w:t>I</w:t>
      </w:r>
      <w:r w:rsidR="007C45F6">
        <w:t xml:space="preserve">t is </w:t>
      </w:r>
      <w:r w:rsidR="00817696">
        <w:t xml:space="preserve">a </w:t>
      </w:r>
      <w:r w:rsidR="00A55CEE">
        <w:t>shell-controlled</w:t>
      </w:r>
      <w:r w:rsidR="007C45F6">
        <w:t xml:space="preserve"> application that provides </w:t>
      </w:r>
      <w:r w:rsidR="00357761">
        <w:t xml:space="preserve">textual </w:t>
      </w:r>
      <w:r w:rsidR="007C45F6">
        <w:t xml:space="preserve">feedback on the </w:t>
      </w:r>
      <w:r w:rsidR="00357761">
        <w:t>shell terminal</w:t>
      </w:r>
      <w:r w:rsidR="007C45F6">
        <w:t xml:space="preserve">. </w:t>
      </w:r>
    </w:p>
    <w:p w14:paraId="3982BEEC" w14:textId="249D032B" w:rsidR="00687C55" w:rsidRDefault="00A37A62" w:rsidP="00687C55">
      <w:pPr>
        <w:rPr>
          <w:rFonts w:asciiTheme="majorHAnsi" w:eastAsiaTheme="majorEastAsia" w:hAnsiTheme="majorHAnsi" w:cstheme="majorBidi"/>
          <w:b/>
          <w:bCs/>
          <w:color w:val="4F81BD" w:themeColor="accent1"/>
          <w:sz w:val="26"/>
          <w:szCs w:val="26"/>
        </w:rPr>
      </w:pPr>
      <w:r>
        <w:t xml:space="preserve">The main point </w:t>
      </w:r>
      <w:r w:rsidR="00357761">
        <w:t xml:space="preserve">for SW development </w:t>
      </w:r>
      <w:r>
        <w:t xml:space="preserve">is that the DECT API callbacks are in </w:t>
      </w:r>
      <w:r w:rsidR="00E52A01">
        <w:t xml:space="preserve">Interrupt service </w:t>
      </w:r>
      <w:r>
        <w:t>context</w:t>
      </w:r>
      <w:r w:rsidR="00E52A01">
        <w:t xml:space="preserve"> (ISR) </w:t>
      </w:r>
      <w:r>
        <w:t>, requiring them to be fast</w:t>
      </w:r>
      <w:r w:rsidR="00EB71D0">
        <w:t xml:space="preserve"> non-blocking operations</w:t>
      </w:r>
      <w:r>
        <w:t xml:space="preserve">. </w:t>
      </w:r>
      <w:r w:rsidR="00E52A01">
        <w:t xml:space="preserve">To facilitate this </w:t>
      </w:r>
      <w:r w:rsidR="00EB71D0">
        <w:t xml:space="preserve">the </w:t>
      </w:r>
      <w:r w:rsidR="00E52A01">
        <w:t xml:space="preserve">SW </w:t>
      </w:r>
      <w:r w:rsidR="00EB71D0">
        <w:t xml:space="preserve">architecture has </w:t>
      </w:r>
      <w:r w:rsidR="0083575A">
        <w:t xml:space="preserve">a DECT </w:t>
      </w:r>
      <w:r w:rsidR="00851231">
        <w:t xml:space="preserve">Adapter </w:t>
      </w:r>
      <w:r w:rsidR="0083575A">
        <w:t>that maps those callbacks to messa</w:t>
      </w:r>
      <w:r w:rsidR="00687C55">
        <w:t xml:space="preserve">ge queue for </w:t>
      </w:r>
      <w:r w:rsidR="00687C55">
        <w:lastRenderedPageBreak/>
        <w:t>application event handlers to process.</w:t>
      </w:r>
      <w:r w:rsidR="00851231">
        <w:t xml:space="preserve"> Adapter also hides the DECT specific enumerations from application.</w:t>
      </w:r>
      <w:r w:rsidR="006D5F68">
        <w:t xml:space="preserve"> SW Architecture of this demo SW is shown in </w:t>
      </w:r>
      <w:r w:rsidR="006D5F68">
        <w:fldChar w:fldCharType="begin"/>
      </w:r>
      <w:r w:rsidR="006D5F68">
        <w:instrText xml:space="preserve"> REF _Ref227839529 \h </w:instrText>
      </w:r>
      <w:r w:rsidR="006D5F68">
        <w:fldChar w:fldCharType="separate"/>
      </w:r>
      <w:r w:rsidR="00226441">
        <w:t xml:space="preserve">Figure </w:t>
      </w:r>
      <w:r w:rsidR="00226441">
        <w:rPr>
          <w:noProof/>
        </w:rPr>
        <w:t>2</w:t>
      </w:r>
      <w:r w:rsidR="006D5F68">
        <w:fldChar w:fldCharType="end"/>
      </w:r>
      <w:r w:rsidR="006D5F68">
        <w:t>.</w:t>
      </w:r>
    </w:p>
    <w:p w14:paraId="2F1B01F0" w14:textId="3A2624E3" w:rsidR="006D5F68" w:rsidRDefault="002F2520" w:rsidP="003B1108">
      <w:pPr>
        <w:pStyle w:val="Caption"/>
        <w:jc w:val="center"/>
      </w:pPr>
      <w:r w:rsidRPr="002F2520">
        <w:rPr>
          <w:noProof/>
        </w:rPr>
        <w:drawing>
          <wp:inline distT="0" distB="0" distL="0" distR="0" wp14:anchorId="5EAAB4FB" wp14:editId="32D3BB75">
            <wp:extent cx="2628143" cy="2687704"/>
            <wp:effectExtent l="0" t="0" r="1270" b="5080"/>
            <wp:docPr id="165860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03415" name=""/>
                    <pic:cNvPicPr/>
                  </pic:nvPicPr>
                  <pic:blipFill>
                    <a:blip r:embed="rId13"/>
                    <a:stretch>
                      <a:fillRect/>
                    </a:stretch>
                  </pic:blipFill>
                  <pic:spPr>
                    <a:xfrm>
                      <a:off x="0" y="0"/>
                      <a:ext cx="2649585" cy="2709632"/>
                    </a:xfrm>
                    <a:prstGeom prst="rect">
                      <a:avLst/>
                    </a:prstGeom>
                  </pic:spPr>
                </pic:pic>
              </a:graphicData>
            </a:graphic>
          </wp:inline>
        </w:drawing>
      </w:r>
    </w:p>
    <w:p w14:paraId="15618E8E" w14:textId="087F2D1B" w:rsidR="00481537" w:rsidRDefault="003B1108" w:rsidP="003B1108">
      <w:pPr>
        <w:pStyle w:val="Caption"/>
        <w:jc w:val="center"/>
      </w:pPr>
      <w:bookmarkStart w:id="1" w:name="_Ref227839529"/>
      <w:r>
        <w:t xml:space="preserve">Figure </w:t>
      </w:r>
      <w:fldSimple w:instr=" SEQ Figure \* ARABIC ">
        <w:r w:rsidR="00226441">
          <w:rPr>
            <w:noProof/>
          </w:rPr>
          <w:t>2</w:t>
        </w:r>
      </w:fldSimple>
      <w:bookmarkEnd w:id="1"/>
      <w:r>
        <w:t xml:space="preserve"> SW architecture</w:t>
      </w:r>
    </w:p>
    <w:p w14:paraId="2DC42201" w14:textId="0FCF3A90" w:rsidR="00BC02A5" w:rsidRDefault="0059265D" w:rsidP="0059265D">
      <w:r>
        <w:t xml:space="preserve">The application </w:t>
      </w:r>
      <w:r w:rsidR="00245162">
        <w:t xml:space="preserve">handles shell commands, </w:t>
      </w:r>
      <w:r>
        <w:t xml:space="preserve">controls the operation and processes the </w:t>
      </w:r>
      <w:r w:rsidR="002314C1">
        <w:t xml:space="preserve">resulting </w:t>
      </w:r>
      <w:r>
        <w:t>events</w:t>
      </w:r>
      <w:r w:rsidR="004D7981">
        <w:t xml:space="preserve">. There are </w:t>
      </w:r>
      <w:r w:rsidR="007E6361">
        <w:t xml:space="preserve">callbacks on operation completion and application events for data </w:t>
      </w:r>
      <w:r w:rsidR="000006EB">
        <w:t xml:space="preserve">processing </w:t>
      </w:r>
      <w:r w:rsidR="002314C1">
        <w:t xml:space="preserve">notifications </w:t>
      </w:r>
      <w:r w:rsidR="007E6361">
        <w:t>from the adapter</w:t>
      </w:r>
      <w:r>
        <w:t>.</w:t>
      </w:r>
      <w:r w:rsidR="00245162">
        <w:t xml:space="preserve"> </w:t>
      </w:r>
      <w:r w:rsidR="00D55617">
        <w:t>The asynchronous o</w:t>
      </w:r>
      <w:r w:rsidR="002314C1">
        <w:t xml:space="preserve">peration </w:t>
      </w:r>
      <w:r w:rsidR="00D55617">
        <w:t xml:space="preserve">completion is handled in the </w:t>
      </w:r>
      <w:r w:rsidR="00F57AA9" w:rsidRPr="00167CAC">
        <w:rPr>
          <w:i/>
          <w:iCs/>
        </w:rPr>
        <w:t>prepare_wait</w:t>
      </w:r>
      <w:r w:rsidR="00707499" w:rsidRPr="00167CAC">
        <w:rPr>
          <w:i/>
          <w:iCs/>
        </w:rPr>
        <w:t xml:space="preserve">, </w:t>
      </w:r>
      <w:r w:rsidR="00F57AA9" w:rsidRPr="00167CAC">
        <w:rPr>
          <w:i/>
          <w:iCs/>
        </w:rPr>
        <w:t>wait_for_prepared_operation</w:t>
      </w:r>
      <w:r w:rsidR="00F57AA9">
        <w:t xml:space="preserve"> </w:t>
      </w:r>
      <w:r w:rsidR="00707499">
        <w:t xml:space="preserve">and </w:t>
      </w:r>
      <w:r w:rsidR="00707499" w:rsidRPr="00167CAC">
        <w:rPr>
          <w:i/>
          <w:iCs/>
        </w:rPr>
        <w:t>complete_wait</w:t>
      </w:r>
      <w:r w:rsidR="00707499">
        <w:t xml:space="preserve"> </w:t>
      </w:r>
      <w:r w:rsidR="00F57AA9">
        <w:t>functions</w:t>
      </w:r>
      <w:r w:rsidR="004D797B">
        <w:t xml:space="preserve"> and semaphores</w:t>
      </w:r>
      <w:r w:rsidR="00F57AA9">
        <w:t xml:space="preserve">. </w:t>
      </w:r>
      <w:r w:rsidR="005717CA">
        <w:br/>
      </w:r>
      <w:r w:rsidR="00300FED">
        <w:br/>
      </w:r>
      <w:r>
        <w:t>The DECT adapter</w:t>
      </w:r>
      <w:r w:rsidR="006D5F68">
        <w:t>’s</w:t>
      </w:r>
      <w:r>
        <w:t xml:space="preserve"> </w:t>
      </w:r>
      <w:r w:rsidR="00300FED">
        <w:t xml:space="preserve">main function is to map the DECT API callbacks into message queue events. </w:t>
      </w:r>
      <w:r w:rsidR="00245162">
        <w:t xml:space="preserve">This separation prevents dependency leakage and </w:t>
      </w:r>
      <w:r w:rsidR="00203034">
        <w:t xml:space="preserve">(hopefully) </w:t>
      </w:r>
      <w:r w:rsidR="00245162">
        <w:t>simplifies maintenance.</w:t>
      </w:r>
    </w:p>
    <w:p w14:paraId="7C1883E4" w14:textId="61023EC0" w:rsidR="00685789" w:rsidRDefault="0051760D" w:rsidP="0051760D">
      <w:pPr>
        <w:pStyle w:val="Heading2"/>
        <w:numPr>
          <w:ilvl w:val="0"/>
          <w:numId w:val="0"/>
        </w:numPr>
        <w:ind w:left="792"/>
      </w:pPr>
      <w:r>
        <w:t>Device Roles</w:t>
      </w:r>
      <w:r w:rsidR="00240A6B">
        <w:t xml:space="preserve"> and Operation</w:t>
      </w:r>
    </w:p>
    <w:p w14:paraId="565E630A" w14:textId="77777777" w:rsidR="007A1A5E" w:rsidRDefault="00FB45CB" w:rsidP="007A1A5E">
      <w:r>
        <w:t xml:space="preserve">The </w:t>
      </w:r>
      <w:r w:rsidR="00BB364B">
        <w:t xml:space="preserve">FT </w:t>
      </w:r>
      <w:r>
        <w:t>device</w:t>
      </w:r>
      <w:r w:rsidR="00BB364B">
        <w:t xml:space="preserve"> scans channels (</w:t>
      </w:r>
      <w:r w:rsidR="00BB364B">
        <w:rPr>
          <w:i/>
          <w:iCs/>
        </w:rPr>
        <w:t xml:space="preserve">SCAN command) </w:t>
      </w:r>
      <w:r w:rsidR="00BB364B">
        <w:t xml:space="preserve"> and </w:t>
      </w:r>
      <w:r w:rsidR="00E64248">
        <w:t xml:space="preserve">on user command </w:t>
      </w:r>
      <w:r w:rsidR="00BB364B">
        <w:t>starts FT beaconing and waiting for associations on a free channel (</w:t>
      </w:r>
      <w:r w:rsidR="00BB364B">
        <w:rPr>
          <w:i/>
          <w:iCs/>
        </w:rPr>
        <w:t>FT &lt;channel&gt;</w:t>
      </w:r>
      <w:r w:rsidR="00E55E72">
        <w:rPr>
          <w:i/>
          <w:iCs/>
        </w:rPr>
        <w:t xml:space="preserve"> command</w:t>
      </w:r>
      <w:r w:rsidR="00BB364B">
        <w:rPr>
          <w:i/>
          <w:iCs/>
        </w:rPr>
        <w:t xml:space="preserve">). </w:t>
      </w:r>
      <w:r w:rsidR="0071661D" w:rsidRPr="0071661D">
        <w:t>The</w:t>
      </w:r>
      <w:r w:rsidR="0071661D">
        <w:rPr>
          <w:i/>
          <w:iCs/>
        </w:rPr>
        <w:t xml:space="preserve"> </w:t>
      </w:r>
      <w:r w:rsidR="0071661D">
        <w:t xml:space="preserve">other device is started in </w:t>
      </w:r>
      <w:r w:rsidR="00BB364B">
        <w:t xml:space="preserve">PT </w:t>
      </w:r>
      <w:r w:rsidR="0071661D">
        <w:t>mode on the channel (</w:t>
      </w:r>
      <w:r w:rsidR="0071661D">
        <w:rPr>
          <w:i/>
          <w:iCs/>
        </w:rPr>
        <w:t>PT  &lt;channel&gt;</w:t>
      </w:r>
      <w:r w:rsidR="0071661D">
        <w:t xml:space="preserve">). </w:t>
      </w:r>
      <w:r w:rsidR="008A3BB1">
        <w:t xml:space="preserve">Currently only 1 FT and 1 PT is supported, although it should be simple to add support for more PT devices (association list, show list to direct send to individual device). </w:t>
      </w:r>
      <w:r w:rsidR="0071661D">
        <w:t>User can also scan</w:t>
      </w:r>
      <w:r w:rsidR="00126685">
        <w:t xml:space="preserve"> if there are multiple FT devices and select the wanted FT device then (</w:t>
      </w:r>
      <w:r w:rsidR="00BE76A7">
        <w:t xml:space="preserve">first </w:t>
      </w:r>
      <w:r w:rsidR="00126685" w:rsidRPr="00126685">
        <w:rPr>
          <w:i/>
          <w:iCs/>
        </w:rPr>
        <w:t>PT_SCAN,</w:t>
      </w:r>
      <w:r w:rsidR="00BE76A7">
        <w:rPr>
          <w:i/>
          <w:iCs/>
        </w:rPr>
        <w:t xml:space="preserve"> </w:t>
      </w:r>
      <w:r w:rsidR="00BE76A7">
        <w:t>then</w:t>
      </w:r>
      <w:r w:rsidR="00126685" w:rsidRPr="00126685">
        <w:rPr>
          <w:i/>
          <w:iCs/>
        </w:rPr>
        <w:t xml:space="preserve"> PT  &lt;channel&gt;</w:t>
      </w:r>
      <w:r w:rsidR="00126685">
        <w:t>)</w:t>
      </w:r>
      <w:r w:rsidR="007A1A5E">
        <w:t xml:space="preserve">. FT and PT commands can be given with the channel number (carrier number in NR+ standards) for faster network start and finding and association. With very long beacon periods the advertisement and PT listening on different channels can take considerable time. </w:t>
      </w:r>
    </w:p>
    <w:p w14:paraId="5BD34EA7" w14:textId="7238BBCB" w:rsidR="002C5C6B" w:rsidRDefault="001F77A3" w:rsidP="007A4E3D">
      <w:r>
        <w:t>In the connected mode the devices can send messages (</w:t>
      </w:r>
      <w:r w:rsidR="000577B7">
        <w:rPr>
          <w:i/>
          <w:iCs/>
        </w:rPr>
        <w:t>SEND</w:t>
      </w:r>
      <w:r w:rsidRPr="001F77A3">
        <w:rPr>
          <w:i/>
          <w:iCs/>
        </w:rPr>
        <w:t xml:space="preserve"> &lt;ASCII&gt;</w:t>
      </w:r>
      <w:r>
        <w:t xml:space="preserve">) to the other device. </w:t>
      </w:r>
      <w:r w:rsidR="000577B7">
        <w:t xml:space="preserve">There is </w:t>
      </w:r>
      <w:r w:rsidR="007A1A5E">
        <w:t xml:space="preserve">an </w:t>
      </w:r>
      <w:r w:rsidR="000577B7">
        <w:t xml:space="preserve">additional command </w:t>
      </w:r>
      <w:r w:rsidR="000577B7" w:rsidRPr="000577B7">
        <w:rPr>
          <w:i/>
          <w:iCs/>
        </w:rPr>
        <w:t>STOP</w:t>
      </w:r>
      <w:r w:rsidR="000577B7">
        <w:t xml:space="preserve"> to return to initial state and </w:t>
      </w:r>
      <w:r w:rsidR="00EA710F">
        <w:t xml:space="preserve">some advanced </w:t>
      </w:r>
      <w:r w:rsidR="000577B7">
        <w:t>commands to  highlight the operation</w:t>
      </w:r>
      <w:r w:rsidR="00EA710F">
        <w:t xml:space="preserve"> parameters</w:t>
      </w:r>
      <w:r w:rsidR="000577B7">
        <w:t xml:space="preserve">: </w:t>
      </w:r>
      <w:r w:rsidR="000577B7" w:rsidRPr="000577B7">
        <w:rPr>
          <w:i/>
          <w:iCs/>
        </w:rPr>
        <w:t>PERIOD</w:t>
      </w:r>
      <w:r w:rsidR="00EA710F">
        <w:rPr>
          <w:i/>
          <w:iCs/>
        </w:rPr>
        <w:t>,</w:t>
      </w:r>
      <w:r w:rsidR="000577B7">
        <w:rPr>
          <w:i/>
          <w:iCs/>
        </w:rPr>
        <w:t>POWERSAVE</w:t>
      </w:r>
      <w:r w:rsidR="00EA710F">
        <w:rPr>
          <w:i/>
          <w:iCs/>
        </w:rPr>
        <w:t xml:space="preserve"> </w:t>
      </w:r>
      <w:r w:rsidR="00EA710F" w:rsidRPr="00EA710F">
        <w:t>and</w:t>
      </w:r>
      <w:r w:rsidR="00EA710F">
        <w:rPr>
          <w:i/>
          <w:iCs/>
        </w:rPr>
        <w:t xml:space="preserve"> ACTIVETIME</w:t>
      </w:r>
      <w:r w:rsidR="00B12CBD">
        <w:t>. Period controls the beacon period of the FT device (stop, adjust period and restart</w:t>
      </w:r>
      <w:r w:rsidR="007C45F6">
        <w:t xml:space="preserve">, also on </w:t>
      </w:r>
      <w:r w:rsidR="007C45F6">
        <w:lastRenderedPageBreak/>
        <w:t>PT to adjust the listening period per channel if scanning more channels</w:t>
      </w:r>
      <w:r w:rsidR="00B12CBD">
        <w:t>)</w:t>
      </w:r>
      <w:r w:rsidR="00B95E2D">
        <w:t>. POWERSAVE is demonstrated how it impacts the power consumption</w:t>
      </w:r>
      <w:r w:rsidR="00E221CE">
        <w:t xml:space="preserve"> as measured with the Power Profiler Kit</w:t>
      </w:r>
      <w:r w:rsidR="00B95E2D">
        <w:t>.</w:t>
      </w:r>
      <w:r w:rsidR="008E5194">
        <w:t xml:space="preserve"> LIMIT command can be used to try different values when a channel is deemed free or busy.</w:t>
      </w:r>
      <w:r w:rsidR="00481537">
        <w:t xml:space="preserve"> </w:t>
      </w:r>
    </w:p>
    <w:p w14:paraId="138521BF" w14:textId="3981BE5F" w:rsidR="00EB2359" w:rsidRDefault="00EB2359" w:rsidP="00EB2359">
      <w:pPr>
        <w:pStyle w:val="Heading2"/>
        <w:numPr>
          <w:ilvl w:val="0"/>
          <w:numId w:val="0"/>
        </w:numPr>
        <w:ind w:left="792"/>
      </w:pPr>
      <w:r>
        <w:t>Main functions</w:t>
      </w:r>
    </w:p>
    <w:p w14:paraId="3912CA05" w14:textId="77777777" w:rsidR="00FB45CB" w:rsidRDefault="00FB45CB" w:rsidP="00FB45CB">
      <w:r>
        <w:t>Majority of the functionality is the radio link setup, as shown in Table 1 (PT is Portable Terminal, child device, and FT is Fixed Terminal the parent).</w:t>
      </w:r>
    </w:p>
    <w:tbl>
      <w:tblPr>
        <w:tblStyle w:val="TableGrid"/>
        <w:tblW w:w="0" w:type="auto"/>
        <w:tblLook w:val="04A0" w:firstRow="1" w:lastRow="0" w:firstColumn="1" w:lastColumn="0" w:noHBand="0" w:noVBand="1"/>
      </w:tblPr>
      <w:tblGrid>
        <w:gridCol w:w="4503"/>
        <w:gridCol w:w="4353"/>
      </w:tblGrid>
      <w:tr w:rsidR="00FB45CB" w:rsidRPr="00F22567" w14:paraId="1A9DBE6F" w14:textId="77777777" w:rsidTr="004F63E1">
        <w:tc>
          <w:tcPr>
            <w:tcW w:w="4503" w:type="dxa"/>
            <w:shd w:val="clear" w:color="auto" w:fill="95B3D7" w:themeFill="accent1" w:themeFillTint="99"/>
          </w:tcPr>
          <w:p w14:paraId="20DCF19E" w14:textId="77777777" w:rsidR="00FB45CB" w:rsidRPr="00F22567" w:rsidRDefault="00FB45CB" w:rsidP="004F63E1">
            <w:pPr>
              <w:rPr>
                <w:b/>
                <w:bCs/>
                <w:sz w:val="18"/>
                <w:szCs w:val="18"/>
              </w:rPr>
            </w:pPr>
            <w:r w:rsidRPr="00F22567">
              <w:rPr>
                <w:b/>
                <w:bCs/>
                <w:sz w:val="18"/>
                <w:szCs w:val="18"/>
              </w:rPr>
              <w:t>Function</w:t>
            </w:r>
          </w:p>
        </w:tc>
        <w:tc>
          <w:tcPr>
            <w:tcW w:w="4353" w:type="dxa"/>
            <w:shd w:val="clear" w:color="auto" w:fill="95B3D7" w:themeFill="accent1" w:themeFillTint="99"/>
          </w:tcPr>
          <w:p w14:paraId="572DFF08" w14:textId="77777777" w:rsidR="00FB45CB" w:rsidRPr="00F22567" w:rsidRDefault="00FB45CB" w:rsidP="004F63E1">
            <w:pPr>
              <w:rPr>
                <w:b/>
                <w:bCs/>
                <w:sz w:val="18"/>
                <w:szCs w:val="18"/>
              </w:rPr>
            </w:pPr>
            <w:r w:rsidRPr="00F22567">
              <w:rPr>
                <w:b/>
                <w:bCs/>
                <w:sz w:val="18"/>
                <w:szCs w:val="18"/>
              </w:rPr>
              <w:t>Description</w:t>
            </w:r>
          </w:p>
        </w:tc>
      </w:tr>
      <w:tr w:rsidR="00FB45CB" w:rsidRPr="00F22567" w14:paraId="61694A12" w14:textId="77777777" w:rsidTr="004F63E1">
        <w:tc>
          <w:tcPr>
            <w:tcW w:w="4503" w:type="dxa"/>
          </w:tcPr>
          <w:p w14:paraId="309F6AB6" w14:textId="77777777" w:rsidR="00FB45CB" w:rsidRPr="00F22567" w:rsidRDefault="00FB45CB" w:rsidP="004F63E1">
            <w:pPr>
              <w:rPr>
                <w:sz w:val="18"/>
                <w:szCs w:val="18"/>
              </w:rPr>
            </w:pPr>
            <w:proofErr w:type="spellStart"/>
            <w:r w:rsidRPr="00F22567">
              <w:rPr>
                <w:sz w:val="18"/>
                <w:szCs w:val="18"/>
              </w:rPr>
              <w:t>nrf_modem_dect_mac_callback_set</w:t>
            </w:r>
            <w:proofErr w:type="spellEnd"/>
          </w:p>
        </w:tc>
        <w:tc>
          <w:tcPr>
            <w:tcW w:w="4353" w:type="dxa"/>
          </w:tcPr>
          <w:p w14:paraId="6ECD9F68" w14:textId="77777777" w:rsidR="00FB45CB" w:rsidRPr="00F22567" w:rsidRDefault="00FB45CB" w:rsidP="004F63E1">
            <w:pPr>
              <w:rPr>
                <w:sz w:val="18"/>
                <w:szCs w:val="18"/>
              </w:rPr>
            </w:pPr>
            <w:proofErr w:type="spellStart"/>
            <w:r w:rsidRPr="00F22567">
              <w:rPr>
                <w:sz w:val="18"/>
                <w:szCs w:val="18"/>
              </w:rPr>
              <w:t>Init.</w:t>
            </w:r>
            <w:proofErr w:type="spellEnd"/>
            <w:r w:rsidRPr="00F22567">
              <w:rPr>
                <w:sz w:val="18"/>
                <w:szCs w:val="18"/>
              </w:rPr>
              <w:t xml:space="preserve"> Register op and </w:t>
            </w:r>
            <w:proofErr w:type="spellStart"/>
            <w:r w:rsidRPr="00F22567">
              <w:rPr>
                <w:sz w:val="18"/>
                <w:szCs w:val="18"/>
              </w:rPr>
              <w:t>ntf</w:t>
            </w:r>
            <w:proofErr w:type="spellEnd"/>
            <w:r w:rsidRPr="00F22567">
              <w:rPr>
                <w:sz w:val="18"/>
                <w:szCs w:val="18"/>
              </w:rPr>
              <w:t xml:space="preserve"> callback structs</w:t>
            </w:r>
          </w:p>
        </w:tc>
      </w:tr>
      <w:tr w:rsidR="00FB45CB" w:rsidRPr="00F22567" w14:paraId="2222802C" w14:textId="77777777" w:rsidTr="004F63E1">
        <w:tc>
          <w:tcPr>
            <w:tcW w:w="4503" w:type="dxa"/>
          </w:tcPr>
          <w:p w14:paraId="1F4B86F5" w14:textId="77777777" w:rsidR="00FB45CB" w:rsidRPr="00F22567" w:rsidRDefault="00FB45CB" w:rsidP="004F63E1">
            <w:pPr>
              <w:rPr>
                <w:sz w:val="18"/>
                <w:szCs w:val="18"/>
              </w:rPr>
            </w:pPr>
            <w:proofErr w:type="spellStart"/>
            <w:r w:rsidRPr="00F22567">
              <w:rPr>
                <w:sz w:val="18"/>
                <w:szCs w:val="18"/>
              </w:rPr>
              <w:t>nrf_modem_dect_control_systemmode_set</w:t>
            </w:r>
            <w:proofErr w:type="spellEnd"/>
          </w:p>
        </w:tc>
        <w:tc>
          <w:tcPr>
            <w:tcW w:w="4353" w:type="dxa"/>
          </w:tcPr>
          <w:p w14:paraId="2F85267E" w14:textId="77777777" w:rsidR="00FB45CB" w:rsidRPr="00F22567" w:rsidRDefault="00FB45CB" w:rsidP="004F63E1">
            <w:pPr>
              <w:rPr>
                <w:sz w:val="18"/>
                <w:szCs w:val="18"/>
              </w:rPr>
            </w:pPr>
            <w:proofErr w:type="spellStart"/>
            <w:r w:rsidRPr="00F22567">
              <w:rPr>
                <w:sz w:val="18"/>
                <w:szCs w:val="18"/>
              </w:rPr>
              <w:t>Init.</w:t>
            </w:r>
            <w:proofErr w:type="spellEnd"/>
            <w:r w:rsidRPr="00F22567">
              <w:rPr>
                <w:sz w:val="18"/>
                <w:szCs w:val="18"/>
              </w:rPr>
              <w:t xml:space="preserve"> Set DECT system mode (MAC / PHY / none)</w:t>
            </w:r>
          </w:p>
        </w:tc>
      </w:tr>
      <w:tr w:rsidR="00FB45CB" w:rsidRPr="00F22567" w14:paraId="25341A1F" w14:textId="77777777" w:rsidTr="004F63E1">
        <w:tc>
          <w:tcPr>
            <w:tcW w:w="4503" w:type="dxa"/>
          </w:tcPr>
          <w:p w14:paraId="209BEE01" w14:textId="77777777" w:rsidR="00FB45CB" w:rsidRPr="00F22567" w:rsidRDefault="00FB45CB" w:rsidP="004F63E1">
            <w:pPr>
              <w:rPr>
                <w:sz w:val="18"/>
                <w:szCs w:val="18"/>
              </w:rPr>
            </w:pPr>
            <w:proofErr w:type="spellStart"/>
            <w:r w:rsidRPr="00F22567">
              <w:rPr>
                <w:sz w:val="18"/>
                <w:szCs w:val="18"/>
              </w:rPr>
              <w:t>nrf_modem_dect_control_functional_mode_set</w:t>
            </w:r>
            <w:proofErr w:type="spellEnd"/>
          </w:p>
        </w:tc>
        <w:tc>
          <w:tcPr>
            <w:tcW w:w="4353" w:type="dxa"/>
          </w:tcPr>
          <w:p w14:paraId="190663EC" w14:textId="77777777" w:rsidR="00FB45CB" w:rsidRPr="00F22567" w:rsidRDefault="00FB45CB" w:rsidP="004F63E1">
            <w:pPr>
              <w:rPr>
                <w:sz w:val="18"/>
                <w:szCs w:val="18"/>
              </w:rPr>
            </w:pPr>
            <w:proofErr w:type="spellStart"/>
            <w:r w:rsidRPr="00F22567">
              <w:rPr>
                <w:sz w:val="18"/>
                <w:szCs w:val="18"/>
              </w:rPr>
              <w:t>Init.</w:t>
            </w:r>
            <w:proofErr w:type="spellEnd"/>
            <w:r w:rsidRPr="00F22567">
              <w:rPr>
                <w:sz w:val="18"/>
                <w:szCs w:val="18"/>
              </w:rPr>
              <w:t xml:space="preserve"> Activate or deactivate the modem</w:t>
            </w:r>
          </w:p>
        </w:tc>
      </w:tr>
      <w:tr w:rsidR="00FB45CB" w:rsidRPr="00F22567" w14:paraId="175C751E" w14:textId="77777777" w:rsidTr="004F63E1">
        <w:tc>
          <w:tcPr>
            <w:tcW w:w="4503" w:type="dxa"/>
          </w:tcPr>
          <w:p w14:paraId="5ADAD261" w14:textId="77777777" w:rsidR="00FB45CB" w:rsidRPr="00F22567" w:rsidRDefault="00FB45CB" w:rsidP="004F63E1">
            <w:pPr>
              <w:rPr>
                <w:sz w:val="18"/>
                <w:szCs w:val="18"/>
              </w:rPr>
            </w:pPr>
            <w:proofErr w:type="spellStart"/>
            <w:r w:rsidRPr="00F22567">
              <w:rPr>
                <w:sz w:val="18"/>
                <w:szCs w:val="18"/>
              </w:rPr>
              <w:t>nrf_modem_dect_control_configure</w:t>
            </w:r>
            <w:proofErr w:type="spellEnd"/>
          </w:p>
        </w:tc>
        <w:tc>
          <w:tcPr>
            <w:tcW w:w="4353" w:type="dxa"/>
          </w:tcPr>
          <w:p w14:paraId="17C5B925" w14:textId="77777777" w:rsidR="00FB45CB" w:rsidRPr="00F22567" w:rsidRDefault="00FB45CB" w:rsidP="004F63E1">
            <w:pPr>
              <w:rPr>
                <w:sz w:val="18"/>
                <w:szCs w:val="18"/>
              </w:rPr>
            </w:pPr>
            <w:proofErr w:type="spellStart"/>
            <w:r w:rsidRPr="00F22567">
              <w:rPr>
                <w:sz w:val="18"/>
                <w:szCs w:val="18"/>
              </w:rPr>
              <w:t>Init.</w:t>
            </w:r>
            <w:proofErr w:type="spellEnd"/>
            <w:r w:rsidRPr="00F22567">
              <w:rPr>
                <w:sz w:val="18"/>
                <w:szCs w:val="18"/>
              </w:rPr>
              <w:t xml:space="preserve">  Set TX power, MCS, RSSI target, long RD ID, power save</w:t>
            </w:r>
          </w:p>
        </w:tc>
      </w:tr>
      <w:tr w:rsidR="00FB45CB" w:rsidRPr="00F22567" w14:paraId="49011A6F" w14:textId="77777777" w:rsidTr="004F63E1">
        <w:tc>
          <w:tcPr>
            <w:tcW w:w="4503" w:type="dxa"/>
          </w:tcPr>
          <w:p w14:paraId="5105CDF9" w14:textId="77777777" w:rsidR="00FB45CB" w:rsidRPr="00F22567" w:rsidRDefault="00FB45CB" w:rsidP="004F63E1">
            <w:pPr>
              <w:rPr>
                <w:sz w:val="18"/>
                <w:szCs w:val="18"/>
              </w:rPr>
            </w:pPr>
            <w:proofErr w:type="spellStart"/>
            <w:r w:rsidRPr="00F22567">
              <w:rPr>
                <w:sz w:val="18"/>
                <w:szCs w:val="18"/>
              </w:rPr>
              <w:t>nrf_modem_dect_mac_association</w:t>
            </w:r>
            <w:proofErr w:type="spellEnd"/>
          </w:p>
        </w:tc>
        <w:tc>
          <w:tcPr>
            <w:tcW w:w="4353" w:type="dxa"/>
          </w:tcPr>
          <w:p w14:paraId="66BBADA2" w14:textId="77777777" w:rsidR="00FB45CB" w:rsidRPr="00F22567" w:rsidRDefault="00FB45CB" w:rsidP="004F63E1">
            <w:pPr>
              <w:rPr>
                <w:sz w:val="18"/>
                <w:szCs w:val="18"/>
              </w:rPr>
            </w:pPr>
            <w:r>
              <w:rPr>
                <w:sz w:val="18"/>
                <w:szCs w:val="18"/>
              </w:rPr>
              <w:t xml:space="preserve">PT </w:t>
            </w:r>
            <w:r w:rsidRPr="00F22567">
              <w:rPr>
                <w:sz w:val="18"/>
                <w:szCs w:val="18"/>
              </w:rPr>
              <w:t>Send association request to FT</w:t>
            </w:r>
          </w:p>
        </w:tc>
      </w:tr>
      <w:tr w:rsidR="00FB45CB" w:rsidRPr="00F22567" w14:paraId="406C4CAB" w14:textId="77777777" w:rsidTr="004F63E1">
        <w:tc>
          <w:tcPr>
            <w:tcW w:w="4503" w:type="dxa"/>
          </w:tcPr>
          <w:p w14:paraId="4A5FF475" w14:textId="77777777" w:rsidR="00FB45CB" w:rsidRPr="00F22567" w:rsidRDefault="00FB45CB" w:rsidP="004F63E1">
            <w:pPr>
              <w:rPr>
                <w:sz w:val="18"/>
                <w:szCs w:val="18"/>
              </w:rPr>
            </w:pPr>
            <w:proofErr w:type="spellStart"/>
            <w:r w:rsidRPr="00F22567">
              <w:rPr>
                <w:sz w:val="18"/>
                <w:szCs w:val="18"/>
              </w:rPr>
              <w:t>nrf_modem_dect_mac_association_release</w:t>
            </w:r>
            <w:proofErr w:type="spellEnd"/>
          </w:p>
        </w:tc>
        <w:tc>
          <w:tcPr>
            <w:tcW w:w="4353" w:type="dxa"/>
          </w:tcPr>
          <w:p w14:paraId="5E320811" w14:textId="77777777" w:rsidR="00FB45CB" w:rsidRPr="00F22567" w:rsidRDefault="00FB45CB" w:rsidP="004F63E1">
            <w:pPr>
              <w:rPr>
                <w:sz w:val="18"/>
                <w:szCs w:val="18"/>
              </w:rPr>
            </w:pPr>
            <w:r w:rsidRPr="00F22567">
              <w:rPr>
                <w:sz w:val="18"/>
                <w:szCs w:val="18"/>
              </w:rPr>
              <w:t>Release an existing association</w:t>
            </w:r>
          </w:p>
        </w:tc>
      </w:tr>
      <w:tr w:rsidR="00FB45CB" w:rsidRPr="00F22567" w14:paraId="772C3E07" w14:textId="77777777" w:rsidTr="004F63E1">
        <w:tc>
          <w:tcPr>
            <w:tcW w:w="4503" w:type="dxa"/>
          </w:tcPr>
          <w:p w14:paraId="15C60375" w14:textId="77777777" w:rsidR="00FB45CB" w:rsidRPr="00F22567" w:rsidRDefault="00FB45CB" w:rsidP="004F63E1">
            <w:pPr>
              <w:rPr>
                <w:sz w:val="18"/>
                <w:szCs w:val="18"/>
              </w:rPr>
            </w:pPr>
            <w:proofErr w:type="spellStart"/>
            <w:r w:rsidRPr="00F22567">
              <w:rPr>
                <w:sz w:val="18"/>
                <w:szCs w:val="18"/>
              </w:rPr>
              <w:t>nrf_modem_dect_mac_cluster_beacon_receive</w:t>
            </w:r>
            <w:proofErr w:type="spellEnd"/>
          </w:p>
        </w:tc>
        <w:tc>
          <w:tcPr>
            <w:tcW w:w="4353" w:type="dxa"/>
          </w:tcPr>
          <w:p w14:paraId="687F4FFB" w14:textId="77777777" w:rsidR="00FB45CB" w:rsidRPr="00F22567" w:rsidRDefault="00FB45CB" w:rsidP="004F63E1">
            <w:pPr>
              <w:rPr>
                <w:sz w:val="18"/>
                <w:szCs w:val="18"/>
              </w:rPr>
            </w:pPr>
            <w:r>
              <w:rPr>
                <w:sz w:val="18"/>
                <w:szCs w:val="18"/>
              </w:rPr>
              <w:t xml:space="preserve">PT </w:t>
            </w:r>
            <w:r w:rsidRPr="00F22567">
              <w:rPr>
                <w:sz w:val="18"/>
                <w:szCs w:val="18"/>
              </w:rPr>
              <w:t xml:space="preserve">Subscribe to FT cluster beacon </w:t>
            </w:r>
            <w:r>
              <w:rPr>
                <w:sz w:val="18"/>
                <w:szCs w:val="18"/>
              </w:rPr>
              <w:br/>
            </w:r>
            <w:r w:rsidRPr="00F22567">
              <w:rPr>
                <w:sz w:val="18"/>
                <w:szCs w:val="18"/>
              </w:rPr>
              <w:t xml:space="preserve">(learns </w:t>
            </w:r>
            <w:r>
              <w:rPr>
                <w:sz w:val="18"/>
                <w:szCs w:val="18"/>
              </w:rPr>
              <w:t xml:space="preserve">random access </w:t>
            </w:r>
            <w:r w:rsidRPr="00F22567">
              <w:rPr>
                <w:sz w:val="18"/>
                <w:szCs w:val="18"/>
              </w:rPr>
              <w:t>schedule)</w:t>
            </w:r>
          </w:p>
        </w:tc>
      </w:tr>
      <w:tr w:rsidR="00FB45CB" w:rsidRPr="00F22567" w14:paraId="066B43CE" w14:textId="77777777" w:rsidTr="004F63E1">
        <w:tc>
          <w:tcPr>
            <w:tcW w:w="4503" w:type="dxa"/>
          </w:tcPr>
          <w:p w14:paraId="77547752" w14:textId="77777777" w:rsidR="00FB45CB" w:rsidRPr="00F22567" w:rsidRDefault="00FB45CB" w:rsidP="004F63E1">
            <w:pPr>
              <w:rPr>
                <w:sz w:val="18"/>
                <w:szCs w:val="18"/>
              </w:rPr>
            </w:pPr>
            <w:proofErr w:type="spellStart"/>
            <w:r w:rsidRPr="00F22567">
              <w:rPr>
                <w:sz w:val="18"/>
                <w:szCs w:val="18"/>
              </w:rPr>
              <w:t>nrf_modem_dect_mac_cluster_beacon_receive_stop</w:t>
            </w:r>
            <w:proofErr w:type="spellEnd"/>
          </w:p>
        </w:tc>
        <w:tc>
          <w:tcPr>
            <w:tcW w:w="4353" w:type="dxa"/>
          </w:tcPr>
          <w:p w14:paraId="7E726A77" w14:textId="77777777" w:rsidR="00FB45CB" w:rsidRPr="00F22567" w:rsidRDefault="00FB45CB" w:rsidP="004F63E1">
            <w:pPr>
              <w:rPr>
                <w:sz w:val="18"/>
                <w:szCs w:val="18"/>
              </w:rPr>
            </w:pPr>
            <w:r>
              <w:rPr>
                <w:sz w:val="18"/>
                <w:szCs w:val="18"/>
              </w:rPr>
              <w:t xml:space="preserve">PT </w:t>
            </w:r>
            <w:r w:rsidRPr="00F22567">
              <w:rPr>
                <w:sz w:val="18"/>
                <w:szCs w:val="18"/>
              </w:rPr>
              <w:t>Stop cluster beacon subscription</w:t>
            </w:r>
          </w:p>
        </w:tc>
      </w:tr>
      <w:tr w:rsidR="00FB45CB" w:rsidRPr="00F22567" w14:paraId="253DFD89" w14:textId="77777777" w:rsidTr="004F63E1">
        <w:tc>
          <w:tcPr>
            <w:tcW w:w="4503" w:type="dxa"/>
          </w:tcPr>
          <w:p w14:paraId="5C14F0F4" w14:textId="77777777" w:rsidR="00FB45CB" w:rsidRPr="00F22567" w:rsidRDefault="00FB45CB" w:rsidP="004F63E1">
            <w:pPr>
              <w:rPr>
                <w:sz w:val="18"/>
                <w:szCs w:val="18"/>
              </w:rPr>
            </w:pPr>
            <w:proofErr w:type="spellStart"/>
            <w:r w:rsidRPr="00F22567">
              <w:rPr>
                <w:sz w:val="18"/>
                <w:szCs w:val="18"/>
              </w:rPr>
              <w:t>nrf_modem_dect_mac_cluster_configure</w:t>
            </w:r>
            <w:proofErr w:type="spellEnd"/>
          </w:p>
        </w:tc>
        <w:tc>
          <w:tcPr>
            <w:tcW w:w="4353" w:type="dxa"/>
          </w:tcPr>
          <w:p w14:paraId="2A6CA68B" w14:textId="77777777" w:rsidR="00FB45CB" w:rsidRPr="00F22567" w:rsidRDefault="00FB45CB" w:rsidP="004F63E1">
            <w:pPr>
              <w:rPr>
                <w:sz w:val="18"/>
                <w:szCs w:val="18"/>
              </w:rPr>
            </w:pPr>
            <w:r>
              <w:rPr>
                <w:sz w:val="18"/>
                <w:szCs w:val="18"/>
              </w:rPr>
              <w:t xml:space="preserve">FT </w:t>
            </w:r>
            <w:r w:rsidRPr="00F22567">
              <w:rPr>
                <w:sz w:val="18"/>
                <w:szCs w:val="18"/>
              </w:rPr>
              <w:t>Configure cluster (channel, beacon period, RACH, association limits)</w:t>
            </w:r>
          </w:p>
        </w:tc>
      </w:tr>
      <w:tr w:rsidR="00FB45CB" w:rsidRPr="00F22567" w14:paraId="352D5C86" w14:textId="77777777" w:rsidTr="004F63E1">
        <w:tc>
          <w:tcPr>
            <w:tcW w:w="4503" w:type="dxa"/>
          </w:tcPr>
          <w:p w14:paraId="56343ED8" w14:textId="77777777" w:rsidR="00FB45CB" w:rsidRPr="00F22567" w:rsidRDefault="00FB45CB" w:rsidP="004F63E1">
            <w:pPr>
              <w:rPr>
                <w:sz w:val="18"/>
                <w:szCs w:val="18"/>
              </w:rPr>
            </w:pPr>
            <w:proofErr w:type="spellStart"/>
            <w:r w:rsidRPr="00F22567">
              <w:rPr>
                <w:sz w:val="18"/>
                <w:szCs w:val="18"/>
              </w:rPr>
              <w:t>nrf_modem_dect_mac_network_beacon_configure</w:t>
            </w:r>
            <w:proofErr w:type="spellEnd"/>
          </w:p>
        </w:tc>
        <w:tc>
          <w:tcPr>
            <w:tcW w:w="4353" w:type="dxa"/>
          </w:tcPr>
          <w:p w14:paraId="2D5BC8A6" w14:textId="77777777" w:rsidR="00FB45CB" w:rsidRPr="00F22567" w:rsidRDefault="00FB45CB" w:rsidP="004F63E1">
            <w:pPr>
              <w:rPr>
                <w:sz w:val="18"/>
                <w:szCs w:val="18"/>
              </w:rPr>
            </w:pPr>
            <w:r>
              <w:rPr>
                <w:sz w:val="18"/>
                <w:szCs w:val="18"/>
              </w:rPr>
              <w:t xml:space="preserve">FT </w:t>
            </w:r>
            <w:r w:rsidRPr="00F22567">
              <w:rPr>
                <w:sz w:val="18"/>
                <w:szCs w:val="18"/>
              </w:rPr>
              <w:t xml:space="preserve">Configure and start </w:t>
            </w:r>
            <w:r>
              <w:rPr>
                <w:sz w:val="18"/>
                <w:szCs w:val="18"/>
              </w:rPr>
              <w:t xml:space="preserve">optional </w:t>
            </w:r>
            <w:r w:rsidRPr="00F22567">
              <w:rPr>
                <w:sz w:val="18"/>
                <w:szCs w:val="18"/>
              </w:rPr>
              <w:t>network beacon</w:t>
            </w:r>
          </w:p>
        </w:tc>
      </w:tr>
      <w:tr w:rsidR="00FB45CB" w:rsidRPr="00F22567" w14:paraId="7DE08F1D" w14:textId="77777777" w:rsidTr="004F63E1">
        <w:tc>
          <w:tcPr>
            <w:tcW w:w="4503" w:type="dxa"/>
          </w:tcPr>
          <w:p w14:paraId="284360D1" w14:textId="77777777" w:rsidR="00FB45CB" w:rsidRPr="00F22567" w:rsidRDefault="00FB45CB" w:rsidP="004F63E1">
            <w:pPr>
              <w:rPr>
                <w:sz w:val="18"/>
                <w:szCs w:val="18"/>
              </w:rPr>
            </w:pPr>
            <w:proofErr w:type="spellStart"/>
            <w:r w:rsidRPr="00F22567">
              <w:rPr>
                <w:sz w:val="18"/>
                <w:szCs w:val="18"/>
              </w:rPr>
              <w:t>nrf_modem_dect_mac_network_scan</w:t>
            </w:r>
            <w:proofErr w:type="spellEnd"/>
          </w:p>
        </w:tc>
        <w:tc>
          <w:tcPr>
            <w:tcW w:w="4353" w:type="dxa"/>
          </w:tcPr>
          <w:p w14:paraId="3BE5E720" w14:textId="77777777" w:rsidR="00FB45CB" w:rsidRPr="00F22567" w:rsidRDefault="00FB45CB" w:rsidP="004F63E1">
            <w:pPr>
              <w:rPr>
                <w:sz w:val="18"/>
                <w:szCs w:val="18"/>
              </w:rPr>
            </w:pPr>
            <w:r>
              <w:rPr>
                <w:sz w:val="18"/>
                <w:szCs w:val="18"/>
              </w:rPr>
              <w:t xml:space="preserve">PT </w:t>
            </w:r>
            <w:r w:rsidRPr="00F22567">
              <w:rPr>
                <w:sz w:val="18"/>
                <w:szCs w:val="18"/>
              </w:rPr>
              <w:t xml:space="preserve">Scan for FT </w:t>
            </w:r>
            <w:r>
              <w:rPr>
                <w:sz w:val="18"/>
                <w:szCs w:val="18"/>
              </w:rPr>
              <w:t xml:space="preserve">network and cluster </w:t>
            </w:r>
            <w:r w:rsidRPr="00F22567">
              <w:rPr>
                <w:sz w:val="18"/>
                <w:szCs w:val="18"/>
              </w:rPr>
              <w:t>beacons</w:t>
            </w:r>
          </w:p>
        </w:tc>
      </w:tr>
      <w:tr w:rsidR="00FB45CB" w:rsidRPr="00F22567" w14:paraId="27246247" w14:textId="77777777" w:rsidTr="004F63E1">
        <w:tc>
          <w:tcPr>
            <w:tcW w:w="4503" w:type="dxa"/>
          </w:tcPr>
          <w:p w14:paraId="2ADF393B" w14:textId="77777777" w:rsidR="00FB45CB" w:rsidRPr="00F22567" w:rsidRDefault="00FB45CB" w:rsidP="004F63E1">
            <w:pPr>
              <w:rPr>
                <w:sz w:val="18"/>
                <w:szCs w:val="18"/>
              </w:rPr>
            </w:pPr>
            <w:proofErr w:type="spellStart"/>
            <w:r w:rsidRPr="00F22567">
              <w:rPr>
                <w:sz w:val="18"/>
                <w:szCs w:val="18"/>
              </w:rPr>
              <w:t>nrf_modem_dect_mac_network_scan_stop</w:t>
            </w:r>
            <w:proofErr w:type="spellEnd"/>
          </w:p>
        </w:tc>
        <w:tc>
          <w:tcPr>
            <w:tcW w:w="4353" w:type="dxa"/>
          </w:tcPr>
          <w:p w14:paraId="50A36346" w14:textId="77777777" w:rsidR="00FB45CB" w:rsidRPr="00F22567" w:rsidRDefault="00FB45CB" w:rsidP="004F63E1">
            <w:pPr>
              <w:rPr>
                <w:sz w:val="18"/>
                <w:szCs w:val="18"/>
              </w:rPr>
            </w:pPr>
            <w:r>
              <w:rPr>
                <w:sz w:val="18"/>
                <w:szCs w:val="18"/>
              </w:rPr>
              <w:t xml:space="preserve">PT </w:t>
            </w:r>
            <w:r w:rsidRPr="00F22567">
              <w:rPr>
                <w:sz w:val="18"/>
                <w:szCs w:val="18"/>
              </w:rPr>
              <w:t>Stop ongoing network scan</w:t>
            </w:r>
          </w:p>
        </w:tc>
      </w:tr>
      <w:tr w:rsidR="00FB45CB" w:rsidRPr="00F22567" w14:paraId="267F5117" w14:textId="77777777" w:rsidTr="004F63E1">
        <w:tc>
          <w:tcPr>
            <w:tcW w:w="4503" w:type="dxa"/>
          </w:tcPr>
          <w:p w14:paraId="39DAFC35" w14:textId="77777777" w:rsidR="00FB45CB" w:rsidRPr="00F22567" w:rsidRDefault="00FB45CB" w:rsidP="004F63E1">
            <w:pPr>
              <w:rPr>
                <w:sz w:val="18"/>
                <w:szCs w:val="18"/>
              </w:rPr>
            </w:pPr>
            <w:proofErr w:type="spellStart"/>
            <w:r w:rsidRPr="00F22567">
              <w:rPr>
                <w:sz w:val="18"/>
                <w:szCs w:val="18"/>
              </w:rPr>
              <w:t>nrf_modem_dect_mac_rssi_scan</w:t>
            </w:r>
            <w:proofErr w:type="spellEnd"/>
          </w:p>
        </w:tc>
        <w:tc>
          <w:tcPr>
            <w:tcW w:w="4353" w:type="dxa"/>
          </w:tcPr>
          <w:p w14:paraId="210A62DC" w14:textId="77777777" w:rsidR="00FB45CB" w:rsidRPr="00F22567" w:rsidRDefault="00FB45CB" w:rsidP="004F63E1">
            <w:pPr>
              <w:rPr>
                <w:sz w:val="18"/>
                <w:szCs w:val="18"/>
              </w:rPr>
            </w:pPr>
            <w:r>
              <w:rPr>
                <w:sz w:val="18"/>
                <w:szCs w:val="18"/>
              </w:rPr>
              <w:t xml:space="preserve">FT </w:t>
            </w:r>
            <w:r w:rsidRPr="00F22567">
              <w:rPr>
                <w:sz w:val="18"/>
                <w:szCs w:val="18"/>
              </w:rPr>
              <w:t>Scan RSSI across channels (</w:t>
            </w:r>
            <w:r>
              <w:rPr>
                <w:sz w:val="18"/>
                <w:szCs w:val="18"/>
              </w:rPr>
              <w:t xml:space="preserve">free </w:t>
            </w:r>
            <w:r w:rsidRPr="00F22567">
              <w:rPr>
                <w:sz w:val="18"/>
                <w:szCs w:val="18"/>
              </w:rPr>
              <w:t>channel selection)</w:t>
            </w:r>
          </w:p>
        </w:tc>
      </w:tr>
      <w:tr w:rsidR="00FB45CB" w:rsidRPr="00F22567" w14:paraId="0274264E" w14:textId="77777777" w:rsidTr="004F63E1">
        <w:tc>
          <w:tcPr>
            <w:tcW w:w="4503" w:type="dxa"/>
          </w:tcPr>
          <w:p w14:paraId="7D56978C" w14:textId="77777777" w:rsidR="00FB45CB" w:rsidRPr="00F22567" w:rsidRDefault="00FB45CB" w:rsidP="004F63E1">
            <w:pPr>
              <w:rPr>
                <w:sz w:val="18"/>
                <w:szCs w:val="18"/>
              </w:rPr>
            </w:pPr>
            <w:proofErr w:type="spellStart"/>
            <w:r w:rsidRPr="00F22567">
              <w:rPr>
                <w:sz w:val="18"/>
                <w:szCs w:val="18"/>
              </w:rPr>
              <w:t>nrf_modem_dect_mac_rssi_scan_stop</w:t>
            </w:r>
            <w:proofErr w:type="spellEnd"/>
          </w:p>
        </w:tc>
        <w:tc>
          <w:tcPr>
            <w:tcW w:w="4353" w:type="dxa"/>
          </w:tcPr>
          <w:p w14:paraId="7E00DEE6" w14:textId="77777777" w:rsidR="00FB45CB" w:rsidRPr="00F22567" w:rsidRDefault="00FB45CB" w:rsidP="004F63E1">
            <w:pPr>
              <w:rPr>
                <w:sz w:val="18"/>
                <w:szCs w:val="18"/>
              </w:rPr>
            </w:pPr>
            <w:r>
              <w:rPr>
                <w:sz w:val="18"/>
                <w:szCs w:val="18"/>
              </w:rPr>
              <w:t xml:space="preserve">FT </w:t>
            </w:r>
            <w:r w:rsidRPr="00F22567">
              <w:rPr>
                <w:sz w:val="18"/>
                <w:szCs w:val="18"/>
              </w:rPr>
              <w:t>Stop ongoing RSSI scan</w:t>
            </w:r>
          </w:p>
        </w:tc>
      </w:tr>
      <w:tr w:rsidR="00FB45CB" w:rsidRPr="00F22567" w14:paraId="1ED99867" w14:textId="77777777" w:rsidTr="004F63E1">
        <w:tc>
          <w:tcPr>
            <w:tcW w:w="4503" w:type="dxa"/>
          </w:tcPr>
          <w:p w14:paraId="3CEE1E7B" w14:textId="77777777" w:rsidR="00FB45CB" w:rsidRPr="00F22567" w:rsidRDefault="00FB45CB" w:rsidP="004F63E1">
            <w:pPr>
              <w:rPr>
                <w:sz w:val="18"/>
                <w:szCs w:val="18"/>
              </w:rPr>
            </w:pPr>
            <w:proofErr w:type="spellStart"/>
            <w:r w:rsidRPr="00F22567">
              <w:rPr>
                <w:sz w:val="18"/>
                <w:szCs w:val="18"/>
              </w:rPr>
              <w:t>nrf_modem_dect_mac_cluster_info</w:t>
            </w:r>
            <w:proofErr w:type="spellEnd"/>
          </w:p>
        </w:tc>
        <w:tc>
          <w:tcPr>
            <w:tcW w:w="4353" w:type="dxa"/>
          </w:tcPr>
          <w:p w14:paraId="16142B9B" w14:textId="77777777" w:rsidR="00FB45CB" w:rsidRPr="00F22567" w:rsidRDefault="00FB45CB" w:rsidP="004F63E1">
            <w:pPr>
              <w:rPr>
                <w:sz w:val="18"/>
                <w:szCs w:val="18"/>
              </w:rPr>
            </w:pPr>
            <w:r w:rsidRPr="00F22567">
              <w:rPr>
                <w:sz w:val="18"/>
                <w:szCs w:val="18"/>
              </w:rPr>
              <w:t>Request current cluster info (channel load etc.)</w:t>
            </w:r>
          </w:p>
        </w:tc>
      </w:tr>
      <w:tr w:rsidR="00FB45CB" w:rsidRPr="00F22567" w14:paraId="5B4992F4" w14:textId="77777777" w:rsidTr="004F63E1">
        <w:tc>
          <w:tcPr>
            <w:tcW w:w="4503" w:type="dxa"/>
          </w:tcPr>
          <w:p w14:paraId="1CB858A6" w14:textId="77777777" w:rsidR="00FB45CB" w:rsidRPr="00F22567" w:rsidRDefault="00FB45CB" w:rsidP="004F63E1">
            <w:pPr>
              <w:rPr>
                <w:sz w:val="18"/>
                <w:szCs w:val="18"/>
              </w:rPr>
            </w:pPr>
            <w:proofErr w:type="spellStart"/>
            <w:r w:rsidRPr="00F22567">
              <w:rPr>
                <w:sz w:val="18"/>
                <w:szCs w:val="18"/>
              </w:rPr>
              <w:t>nrf_modem_dect_mac_neighbor_info</w:t>
            </w:r>
            <w:proofErr w:type="spellEnd"/>
          </w:p>
        </w:tc>
        <w:tc>
          <w:tcPr>
            <w:tcW w:w="4353" w:type="dxa"/>
          </w:tcPr>
          <w:p w14:paraId="672D98BE" w14:textId="77777777" w:rsidR="00FB45CB" w:rsidRPr="00F22567" w:rsidRDefault="00FB45CB" w:rsidP="004F63E1">
            <w:pPr>
              <w:rPr>
                <w:sz w:val="18"/>
                <w:szCs w:val="18"/>
              </w:rPr>
            </w:pPr>
            <w:r w:rsidRPr="00F22567">
              <w:rPr>
                <w:sz w:val="18"/>
                <w:szCs w:val="18"/>
              </w:rPr>
              <w:t>Request info about a specific neighbor by long RD ID</w:t>
            </w:r>
          </w:p>
        </w:tc>
      </w:tr>
      <w:tr w:rsidR="00FB45CB" w:rsidRPr="00F22567" w14:paraId="47726FD1" w14:textId="77777777" w:rsidTr="004F63E1">
        <w:tc>
          <w:tcPr>
            <w:tcW w:w="4503" w:type="dxa"/>
          </w:tcPr>
          <w:p w14:paraId="309783FE" w14:textId="77777777" w:rsidR="00FB45CB" w:rsidRPr="00F22567" w:rsidRDefault="00FB45CB" w:rsidP="004F63E1">
            <w:pPr>
              <w:rPr>
                <w:sz w:val="18"/>
                <w:szCs w:val="18"/>
              </w:rPr>
            </w:pPr>
            <w:proofErr w:type="spellStart"/>
            <w:r w:rsidRPr="00F22567">
              <w:rPr>
                <w:sz w:val="18"/>
                <w:szCs w:val="18"/>
              </w:rPr>
              <w:t>nrf_modem_dect_mac_neighbor_list</w:t>
            </w:r>
            <w:proofErr w:type="spellEnd"/>
          </w:p>
        </w:tc>
        <w:tc>
          <w:tcPr>
            <w:tcW w:w="4353" w:type="dxa"/>
          </w:tcPr>
          <w:p w14:paraId="3FAF6996" w14:textId="77777777" w:rsidR="00FB45CB" w:rsidRPr="00F22567" w:rsidRDefault="00FB45CB" w:rsidP="004F63E1">
            <w:pPr>
              <w:rPr>
                <w:sz w:val="18"/>
                <w:szCs w:val="18"/>
              </w:rPr>
            </w:pPr>
            <w:r w:rsidRPr="00F22567">
              <w:rPr>
                <w:sz w:val="18"/>
                <w:szCs w:val="18"/>
              </w:rPr>
              <w:t>Request list of all known neighbors</w:t>
            </w:r>
          </w:p>
        </w:tc>
      </w:tr>
      <w:tr w:rsidR="00FB45CB" w:rsidRPr="00F22567" w14:paraId="04673883" w14:textId="77777777" w:rsidTr="004F63E1">
        <w:tc>
          <w:tcPr>
            <w:tcW w:w="4503" w:type="dxa"/>
          </w:tcPr>
          <w:p w14:paraId="0C3873FB" w14:textId="77777777" w:rsidR="00FB45CB" w:rsidRPr="00F22567" w:rsidRDefault="00FB45CB" w:rsidP="004F63E1">
            <w:pPr>
              <w:rPr>
                <w:b/>
                <w:bCs/>
                <w:sz w:val="18"/>
                <w:szCs w:val="18"/>
              </w:rPr>
            </w:pPr>
            <w:proofErr w:type="spellStart"/>
            <w:r w:rsidRPr="00F22567">
              <w:rPr>
                <w:b/>
                <w:bCs/>
                <w:sz w:val="18"/>
                <w:szCs w:val="18"/>
              </w:rPr>
              <w:t>nrf_modem_dect_dlc_data_tx</w:t>
            </w:r>
            <w:proofErr w:type="spellEnd"/>
          </w:p>
        </w:tc>
        <w:tc>
          <w:tcPr>
            <w:tcW w:w="4353" w:type="dxa"/>
          </w:tcPr>
          <w:p w14:paraId="6CC6097F" w14:textId="77777777" w:rsidR="00FB45CB" w:rsidRPr="00F22567" w:rsidRDefault="00FB45CB" w:rsidP="004F63E1">
            <w:pPr>
              <w:rPr>
                <w:b/>
                <w:bCs/>
                <w:sz w:val="18"/>
                <w:szCs w:val="18"/>
              </w:rPr>
            </w:pPr>
            <w:r w:rsidRPr="00F22567">
              <w:rPr>
                <w:b/>
                <w:bCs/>
                <w:sz w:val="18"/>
                <w:szCs w:val="18"/>
              </w:rPr>
              <w:t>Transmit DLC data to a neighbor</w:t>
            </w:r>
          </w:p>
        </w:tc>
      </w:tr>
      <w:tr w:rsidR="00FB45CB" w:rsidRPr="00F22567" w14:paraId="4CBA07D2" w14:textId="77777777" w:rsidTr="004F63E1">
        <w:tc>
          <w:tcPr>
            <w:tcW w:w="4503" w:type="dxa"/>
          </w:tcPr>
          <w:p w14:paraId="06EFB84F" w14:textId="77777777" w:rsidR="00FB45CB" w:rsidRPr="00F22567" w:rsidRDefault="00FB45CB" w:rsidP="004F63E1">
            <w:pPr>
              <w:rPr>
                <w:b/>
                <w:bCs/>
                <w:sz w:val="18"/>
                <w:szCs w:val="18"/>
              </w:rPr>
            </w:pPr>
            <w:proofErr w:type="spellStart"/>
            <w:r w:rsidRPr="00F22567">
              <w:rPr>
                <w:b/>
                <w:bCs/>
                <w:sz w:val="18"/>
                <w:szCs w:val="18"/>
              </w:rPr>
              <w:t>nrf_modem_dect_dlc_data_discard</w:t>
            </w:r>
            <w:proofErr w:type="spellEnd"/>
          </w:p>
        </w:tc>
        <w:tc>
          <w:tcPr>
            <w:tcW w:w="4353" w:type="dxa"/>
          </w:tcPr>
          <w:p w14:paraId="357E6373" w14:textId="77777777" w:rsidR="00FB45CB" w:rsidRPr="00F22567" w:rsidRDefault="00FB45CB" w:rsidP="004F63E1">
            <w:pPr>
              <w:rPr>
                <w:b/>
                <w:bCs/>
                <w:sz w:val="18"/>
                <w:szCs w:val="18"/>
              </w:rPr>
            </w:pPr>
            <w:r w:rsidRPr="00F22567">
              <w:rPr>
                <w:b/>
                <w:bCs/>
                <w:sz w:val="18"/>
                <w:szCs w:val="18"/>
              </w:rPr>
              <w:t>Discard a pending DLC transmission by transaction ID</w:t>
            </w:r>
          </w:p>
        </w:tc>
      </w:tr>
    </w:tbl>
    <w:p w14:paraId="17CAE35A" w14:textId="26D3FD65" w:rsidR="00FB45CB" w:rsidRPr="008531A5" w:rsidRDefault="00FB45CB" w:rsidP="00FB45CB">
      <w:pPr>
        <w:pStyle w:val="Caption"/>
        <w:jc w:val="center"/>
      </w:pPr>
      <w:r>
        <w:t xml:space="preserve">Table </w:t>
      </w:r>
      <w:fldSimple w:instr=" SEQ Table \* ARABIC ">
        <w:r w:rsidR="00226441">
          <w:rPr>
            <w:noProof/>
          </w:rPr>
          <w:t>1</w:t>
        </w:r>
      </w:fldSimple>
      <w:r>
        <w:t>. Functions in DECT API (</w:t>
      </w:r>
      <w:proofErr w:type="spellStart"/>
      <w:r>
        <w:t>nrf_modem_dect.h</w:t>
      </w:r>
      <w:proofErr w:type="spellEnd"/>
      <w:r>
        <w:t>)</w:t>
      </w:r>
    </w:p>
    <w:p w14:paraId="5D80A1ED" w14:textId="3E562412" w:rsidR="00FB45CB" w:rsidRDefault="00FB45CB" w:rsidP="00FB45CB">
      <w:r>
        <w:t xml:space="preserve">As can be seen, only </w:t>
      </w:r>
      <w:r w:rsidR="0049340B">
        <w:t xml:space="preserve">two </w:t>
      </w:r>
      <w:r>
        <w:t>functions are for the data transmission,</w:t>
      </w:r>
      <w:r w:rsidRPr="00547436">
        <w:t xml:space="preserve"> </w:t>
      </w:r>
      <w:proofErr w:type="spellStart"/>
      <w:r w:rsidRPr="00A248C8">
        <w:rPr>
          <w:i/>
          <w:iCs/>
        </w:rPr>
        <w:t>nrf_modem_dect_dlc_data_tx</w:t>
      </w:r>
      <w:proofErr w:type="spellEnd"/>
      <w:r>
        <w:t xml:space="preserve"> and a discard function</w:t>
      </w:r>
      <w:r w:rsidR="00A248C8">
        <w:t xml:space="preserve"> to cancel a transmission</w:t>
      </w:r>
      <w:r>
        <w:t xml:space="preserve">. </w:t>
      </w:r>
      <w:r w:rsidR="005717CA">
        <w:t xml:space="preserve">The DLC implementation supports acknowledgements </w:t>
      </w:r>
      <w:r w:rsidR="00F45223">
        <w:t xml:space="preserve">with </w:t>
      </w:r>
      <w:r w:rsidR="005717CA">
        <w:t xml:space="preserve">segmentation and reassembly of messages over the radio link.  </w:t>
      </w:r>
      <w:r>
        <w:t xml:space="preserve">The rest </w:t>
      </w:r>
      <w:r w:rsidR="00447D00">
        <w:t xml:space="preserve">of the functions </w:t>
      </w:r>
      <w:r w:rsidR="004B5C11">
        <w:t xml:space="preserve">establish the radio link. They do </w:t>
      </w:r>
      <w:r>
        <w:t>initializations, scans and association control. There are operation callbacks and notifications. Notifications are asynchronous modem-initiated callbacks passing data from different events to the higher controlling layer. These are shown in Table 2.</w:t>
      </w:r>
    </w:p>
    <w:tbl>
      <w:tblPr>
        <w:tblStyle w:val="TableGrid"/>
        <w:tblW w:w="0" w:type="auto"/>
        <w:tblLook w:val="04A0" w:firstRow="1" w:lastRow="0" w:firstColumn="1" w:lastColumn="0" w:noHBand="0" w:noVBand="1"/>
      </w:tblPr>
      <w:tblGrid>
        <w:gridCol w:w="4428"/>
        <w:gridCol w:w="4428"/>
      </w:tblGrid>
      <w:tr w:rsidR="00CA38AC" w:rsidRPr="002862BF" w14:paraId="1EB0F145" w14:textId="77777777" w:rsidTr="004F63E1">
        <w:tc>
          <w:tcPr>
            <w:tcW w:w="4428" w:type="dxa"/>
          </w:tcPr>
          <w:p w14:paraId="2AD0DDB6" w14:textId="37FB35D0" w:rsidR="00CA38AC" w:rsidRPr="002862BF" w:rsidRDefault="00CA38AC" w:rsidP="00CA38AC">
            <w:pPr>
              <w:rPr>
                <w:sz w:val="18"/>
                <w:szCs w:val="18"/>
              </w:rPr>
            </w:pPr>
            <w:proofErr w:type="spellStart"/>
            <w:r w:rsidRPr="002862BF">
              <w:rPr>
                <w:sz w:val="18"/>
                <w:szCs w:val="18"/>
              </w:rPr>
              <w:t>control_functional_mode</w:t>
            </w:r>
            <w:proofErr w:type="spellEnd"/>
          </w:p>
        </w:tc>
        <w:tc>
          <w:tcPr>
            <w:tcW w:w="4428" w:type="dxa"/>
          </w:tcPr>
          <w:p w14:paraId="29D65613" w14:textId="327BF858" w:rsidR="00CA38AC" w:rsidRPr="002862BF" w:rsidRDefault="00CA38AC" w:rsidP="00CA38AC">
            <w:pPr>
              <w:rPr>
                <w:sz w:val="18"/>
                <w:szCs w:val="18"/>
              </w:rPr>
            </w:pPr>
            <w:r w:rsidRPr="002862BF">
              <w:rPr>
                <w:sz w:val="18"/>
                <w:szCs w:val="18"/>
              </w:rPr>
              <w:t>Functional mode set operation callback</w:t>
            </w:r>
          </w:p>
        </w:tc>
      </w:tr>
      <w:tr w:rsidR="00CA38AC" w:rsidRPr="002862BF" w14:paraId="176690BC" w14:textId="77777777" w:rsidTr="004F63E1">
        <w:tc>
          <w:tcPr>
            <w:tcW w:w="4428" w:type="dxa"/>
          </w:tcPr>
          <w:p w14:paraId="052499CB" w14:textId="7E5CE24C" w:rsidR="00CA38AC" w:rsidRPr="002862BF" w:rsidRDefault="00CA38AC" w:rsidP="00CA38AC">
            <w:pPr>
              <w:rPr>
                <w:sz w:val="18"/>
                <w:szCs w:val="18"/>
              </w:rPr>
            </w:pPr>
            <w:proofErr w:type="spellStart"/>
            <w:r w:rsidRPr="002862BF">
              <w:rPr>
                <w:sz w:val="18"/>
                <w:szCs w:val="18"/>
              </w:rPr>
              <w:t>control_configure</w:t>
            </w:r>
            <w:proofErr w:type="spellEnd"/>
          </w:p>
        </w:tc>
        <w:tc>
          <w:tcPr>
            <w:tcW w:w="4428" w:type="dxa"/>
          </w:tcPr>
          <w:p w14:paraId="682CBD49" w14:textId="76EF23D9" w:rsidR="00CA38AC" w:rsidRPr="002862BF" w:rsidRDefault="00CA38AC" w:rsidP="00CA38AC">
            <w:pPr>
              <w:rPr>
                <w:sz w:val="18"/>
                <w:szCs w:val="18"/>
              </w:rPr>
            </w:pPr>
            <w:r w:rsidRPr="002862BF">
              <w:rPr>
                <w:sz w:val="18"/>
                <w:szCs w:val="18"/>
              </w:rPr>
              <w:t>Configuration operation callback</w:t>
            </w:r>
          </w:p>
        </w:tc>
      </w:tr>
      <w:tr w:rsidR="00CA38AC" w:rsidRPr="002862BF" w14:paraId="46FC2BE2" w14:textId="77777777" w:rsidTr="004F63E1">
        <w:tc>
          <w:tcPr>
            <w:tcW w:w="4428" w:type="dxa"/>
          </w:tcPr>
          <w:p w14:paraId="54CB2F66" w14:textId="4590723B" w:rsidR="00CA38AC" w:rsidRPr="002862BF" w:rsidRDefault="00CA38AC" w:rsidP="00CA38AC">
            <w:pPr>
              <w:rPr>
                <w:sz w:val="18"/>
                <w:szCs w:val="18"/>
              </w:rPr>
            </w:pPr>
            <w:proofErr w:type="spellStart"/>
            <w:r w:rsidRPr="002862BF">
              <w:rPr>
                <w:sz w:val="18"/>
                <w:szCs w:val="18"/>
              </w:rPr>
              <w:t>control_systemmode</w:t>
            </w:r>
            <w:proofErr w:type="spellEnd"/>
          </w:p>
        </w:tc>
        <w:tc>
          <w:tcPr>
            <w:tcW w:w="4428" w:type="dxa"/>
          </w:tcPr>
          <w:p w14:paraId="11E63140" w14:textId="78D554FD" w:rsidR="00CA38AC" w:rsidRPr="002862BF" w:rsidRDefault="00CA38AC" w:rsidP="00CA38AC">
            <w:pPr>
              <w:rPr>
                <w:sz w:val="18"/>
                <w:szCs w:val="18"/>
              </w:rPr>
            </w:pPr>
            <w:proofErr w:type="spellStart"/>
            <w:r w:rsidRPr="002862BF">
              <w:rPr>
                <w:sz w:val="18"/>
                <w:szCs w:val="18"/>
              </w:rPr>
              <w:t>Systemmode</w:t>
            </w:r>
            <w:proofErr w:type="spellEnd"/>
            <w:r w:rsidRPr="002862BF">
              <w:rPr>
                <w:sz w:val="18"/>
                <w:szCs w:val="18"/>
              </w:rPr>
              <w:t xml:space="preserve"> set operation callback</w:t>
            </w:r>
          </w:p>
        </w:tc>
      </w:tr>
      <w:tr w:rsidR="00CA38AC" w:rsidRPr="002862BF" w14:paraId="692148C6" w14:textId="77777777" w:rsidTr="004F63E1">
        <w:tc>
          <w:tcPr>
            <w:tcW w:w="4428" w:type="dxa"/>
          </w:tcPr>
          <w:p w14:paraId="532C4974" w14:textId="15D20015" w:rsidR="00CA38AC" w:rsidRPr="002862BF" w:rsidRDefault="00CA38AC" w:rsidP="00CA38AC">
            <w:pPr>
              <w:rPr>
                <w:sz w:val="18"/>
                <w:szCs w:val="18"/>
              </w:rPr>
            </w:pPr>
            <w:r w:rsidRPr="002862BF">
              <w:rPr>
                <w:sz w:val="18"/>
                <w:szCs w:val="18"/>
              </w:rPr>
              <w:t>association</w:t>
            </w:r>
          </w:p>
        </w:tc>
        <w:tc>
          <w:tcPr>
            <w:tcW w:w="4428" w:type="dxa"/>
          </w:tcPr>
          <w:p w14:paraId="650AC480" w14:textId="753B5A5E" w:rsidR="00CA38AC" w:rsidRPr="002862BF" w:rsidRDefault="00CA38AC" w:rsidP="00CA38AC">
            <w:pPr>
              <w:rPr>
                <w:sz w:val="18"/>
                <w:szCs w:val="18"/>
              </w:rPr>
            </w:pPr>
            <w:r w:rsidRPr="002862BF">
              <w:rPr>
                <w:sz w:val="18"/>
                <w:szCs w:val="18"/>
              </w:rPr>
              <w:t>Association request callback</w:t>
            </w:r>
          </w:p>
        </w:tc>
      </w:tr>
      <w:tr w:rsidR="00CA38AC" w:rsidRPr="002862BF" w14:paraId="4E2862F5" w14:textId="77777777" w:rsidTr="004F63E1">
        <w:tc>
          <w:tcPr>
            <w:tcW w:w="4428" w:type="dxa"/>
          </w:tcPr>
          <w:p w14:paraId="3CF1D1CF" w14:textId="799D74C1" w:rsidR="00CA38AC" w:rsidRPr="002862BF" w:rsidRDefault="00CA38AC" w:rsidP="00CA38AC">
            <w:pPr>
              <w:rPr>
                <w:sz w:val="18"/>
                <w:szCs w:val="18"/>
              </w:rPr>
            </w:pPr>
            <w:proofErr w:type="spellStart"/>
            <w:r w:rsidRPr="002862BF">
              <w:rPr>
                <w:sz w:val="18"/>
                <w:szCs w:val="18"/>
              </w:rPr>
              <w:t>association_release</w:t>
            </w:r>
            <w:proofErr w:type="spellEnd"/>
          </w:p>
        </w:tc>
        <w:tc>
          <w:tcPr>
            <w:tcW w:w="4428" w:type="dxa"/>
          </w:tcPr>
          <w:p w14:paraId="240AD209" w14:textId="7AF5E13E" w:rsidR="00CA38AC" w:rsidRPr="002862BF" w:rsidRDefault="00CA38AC" w:rsidP="00CA38AC">
            <w:pPr>
              <w:rPr>
                <w:sz w:val="18"/>
                <w:szCs w:val="18"/>
              </w:rPr>
            </w:pPr>
            <w:r w:rsidRPr="002862BF">
              <w:rPr>
                <w:sz w:val="18"/>
                <w:szCs w:val="18"/>
              </w:rPr>
              <w:t>Association release request callback</w:t>
            </w:r>
          </w:p>
        </w:tc>
      </w:tr>
      <w:tr w:rsidR="00CA38AC" w:rsidRPr="002862BF" w14:paraId="6DC03661" w14:textId="77777777" w:rsidTr="004F63E1">
        <w:tc>
          <w:tcPr>
            <w:tcW w:w="4428" w:type="dxa"/>
          </w:tcPr>
          <w:p w14:paraId="7E6939FA" w14:textId="336DD079" w:rsidR="00CA38AC" w:rsidRPr="002862BF" w:rsidRDefault="00CA38AC" w:rsidP="00CA38AC">
            <w:pPr>
              <w:rPr>
                <w:sz w:val="18"/>
                <w:szCs w:val="18"/>
              </w:rPr>
            </w:pPr>
            <w:proofErr w:type="spellStart"/>
            <w:r w:rsidRPr="002862BF">
              <w:rPr>
                <w:sz w:val="18"/>
                <w:szCs w:val="18"/>
              </w:rPr>
              <w:t>cluster_beacon_receive</w:t>
            </w:r>
            <w:proofErr w:type="spellEnd"/>
          </w:p>
        </w:tc>
        <w:tc>
          <w:tcPr>
            <w:tcW w:w="4428" w:type="dxa"/>
          </w:tcPr>
          <w:p w14:paraId="25E21805" w14:textId="33B034B0" w:rsidR="00CA38AC" w:rsidRPr="002862BF" w:rsidRDefault="00CA38AC" w:rsidP="00CA38AC">
            <w:pPr>
              <w:rPr>
                <w:sz w:val="18"/>
                <w:szCs w:val="18"/>
              </w:rPr>
            </w:pPr>
            <w:r w:rsidRPr="002862BF">
              <w:rPr>
                <w:sz w:val="18"/>
                <w:szCs w:val="18"/>
              </w:rPr>
              <w:t>Cluster beacon reception request callback</w:t>
            </w:r>
          </w:p>
        </w:tc>
      </w:tr>
      <w:tr w:rsidR="00CA38AC" w:rsidRPr="002862BF" w14:paraId="37B00A14" w14:textId="77777777" w:rsidTr="004F63E1">
        <w:tc>
          <w:tcPr>
            <w:tcW w:w="4428" w:type="dxa"/>
          </w:tcPr>
          <w:p w14:paraId="01F31AC8" w14:textId="3E787CB0" w:rsidR="00CA38AC" w:rsidRPr="002862BF" w:rsidRDefault="00CA38AC" w:rsidP="00CA38AC">
            <w:pPr>
              <w:rPr>
                <w:sz w:val="18"/>
                <w:szCs w:val="18"/>
              </w:rPr>
            </w:pPr>
            <w:proofErr w:type="spellStart"/>
            <w:r w:rsidRPr="002862BF">
              <w:rPr>
                <w:sz w:val="18"/>
                <w:szCs w:val="18"/>
              </w:rPr>
              <w:t>cluster_beacon_receive_stop</w:t>
            </w:r>
            <w:proofErr w:type="spellEnd"/>
          </w:p>
        </w:tc>
        <w:tc>
          <w:tcPr>
            <w:tcW w:w="4428" w:type="dxa"/>
          </w:tcPr>
          <w:p w14:paraId="66572194" w14:textId="4CE0ADAA" w:rsidR="00CA38AC" w:rsidRPr="002862BF" w:rsidRDefault="00CA38AC" w:rsidP="00CA38AC">
            <w:pPr>
              <w:rPr>
                <w:sz w:val="18"/>
                <w:szCs w:val="18"/>
              </w:rPr>
            </w:pPr>
            <w:r w:rsidRPr="002862BF">
              <w:rPr>
                <w:sz w:val="18"/>
                <w:szCs w:val="18"/>
              </w:rPr>
              <w:t xml:space="preserve">Cluster beacon reception </w:t>
            </w:r>
            <w:proofErr w:type="gramStart"/>
            <w:r w:rsidRPr="002862BF">
              <w:rPr>
                <w:sz w:val="18"/>
                <w:szCs w:val="18"/>
              </w:rPr>
              <w:t>stop</w:t>
            </w:r>
            <w:proofErr w:type="gramEnd"/>
            <w:r w:rsidRPr="002862BF">
              <w:rPr>
                <w:sz w:val="18"/>
                <w:szCs w:val="18"/>
              </w:rPr>
              <w:t xml:space="preserve"> request callback</w:t>
            </w:r>
          </w:p>
        </w:tc>
      </w:tr>
      <w:tr w:rsidR="00CA38AC" w:rsidRPr="002862BF" w14:paraId="2F2B45F0" w14:textId="77777777" w:rsidTr="004F63E1">
        <w:tc>
          <w:tcPr>
            <w:tcW w:w="4428" w:type="dxa"/>
          </w:tcPr>
          <w:p w14:paraId="777F6D8A" w14:textId="7A6B39C1" w:rsidR="00CA38AC" w:rsidRPr="002862BF" w:rsidRDefault="00CA38AC" w:rsidP="00CA38AC">
            <w:pPr>
              <w:rPr>
                <w:sz w:val="18"/>
                <w:szCs w:val="18"/>
              </w:rPr>
            </w:pPr>
            <w:proofErr w:type="spellStart"/>
            <w:r w:rsidRPr="002862BF">
              <w:rPr>
                <w:sz w:val="18"/>
                <w:szCs w:val="18"/>
              </w:rPr>
              <w:t>cluster_configure</w:t>
            </w:r>
            <w:proofErr w:type="spellEnd"/>
          </w:p>
        </w:tc>
        <w:tc>
          <w:tcPr>
            <w:tcW w:w="4428" w:type="dxa"/>
          </w:tcPr>
          <w:p w14:paraId="6E9A43E3" w14:textId="0194C71C" w:rsidR="00CA38AC" w:rsidRPr="002862BF" w:rsidRDefault="00CA38AC" w:rsidP="00CA38AC">
            <w:pPr>
              <w:rPr>
                <w:sz w:val="18"/>
                <w:szCs w:val="18"/>
              </w:rPr>
            </w:pPr>
            <w:r w:rsidRPr="002862BF">
              <w:rPr>
                <w:sz w:val="18"/>
                <w:szCs w:val="18"/>
              </w:rPr>
              <w:t>Cluster configuration request callback</w:t>
            </w:r>
          </w:p>
        </w:tc>
      </w:tr>
      <w:tr w:rsidR="00CA38AC" w:rsidRPr="002862BF" w14:paraId="65682D07" w14:textId="77777777" w:rsidTr="004F63E1">
        <w:tc>
          <w:tcPr>
            <w:tcW w:w="4428" w:type="dxa"/>
          </w:tcPr>
          <w:p w14:paraId="2A26E660" w14:textId="7F332B49" w:rsidR="00CA38AC" w:rsidRPr="002862BF" w:rsidRDefault="00CA38AC" w:rsidP="00CA38AC">
            <w:pPr>
              <w:rPr>
                <w:sz w:val="18"/>
                <w:szCs w:val="18"/>
              </w:rPr>
            </w:pPr>
            <w:proofErr w:type="spellStart"/>
            <w:r w:rsidRPr="002862BF">
              <w:rPr>
                <w:sz w:val="18"/>
                <w:szCs w:val="18"/>
              </w:rPr>
              <w:t>cluster_info</w:t>
            </w:r>
            <w:proofErr w:type="spellEnd"/>
          </w:p>
        </w:tc>
        <w:tc>
          <w:tcPr>
            <w:tcW w:w="4428" w:type="dxa"/>
          </w:tcPr>
          <w:p w14:paraId="3160B0B7" w14:textId="3B861C75" w:rsidR="00CA38AC" w:rsidRPr="002862BF" w:rsidRDefault="00CA38AC" w:rsidP="00CA38AC">
            <w:pPr>
              <w:rPr>
                <w:sz w:val="18"/>
                <w:szCs w:val="18"/>
              </w:rPr>
            </w:pPr>
            <w:r w:rsidRPr="002862BF">
              <w:rPr>
                <w:sz w:val="18"/>
                <w:szCs w:val="18"/>
              </w:rPr>
              <w:t>Cluster info request callback</w:t>
            </w:r>
          </w:p>
        </w:tc>
      </w:tr>
      <w:tr w:rsidR="00CA38AC" w:rsidRPr="002862BF" w14:paraId="4045820F" w14:textId="77777777" w:rsidTr="004F63E1">
        <w:tc>
          <w:tcPr>
            <w:tcW w:w="4428" w:type="dxa"/>
          </w:tcPr>
          <w:p w14:paraId="6894497F" w14:textId="198B0472" w:rsidR="00CA38AC" w:rsidRPr="002862BF" w:rsidRDefault="00CA38AC" w:rsidP="00CA38AC">
            <w:pPr>
              <w:rPr>
                <w:sz w:val="18"/>
                <w:szCs w:val="18"/>
              </w:rPr>
            </w:pPr>
            <w:proofErr w:type="spellStart"/>
            <w:r w:rsidRPr="002862BF">
              <w:rPr>
                <w:sz w:val="18"/>
                <w:szCs w:val="18"/>
              </w:rPr>
              <w:t>neighbor_info</w:t>
            </w:r>
            <w:proofErr w:type="spellEnd"/>
          </w:p>
        </w:tc>
        <w:tc>
          <w:tcPr>
            <w:tcW w:w="4428" w:type="dxa"/>
          </w:tcPr>
          <w:p w14:paraId="1BD472D1" w14:textId="105FBF40" w:rsidR="00CA38AC" w:rsidRPr="002862BF" w:rsidRDefault="00CA38AC" w:rsidP="00CA38AC">
            <w:pPr>
              <w:rPr>
                <w:sz w:val="18"/>
                <w:szCs w:val="18"/>
              </w:rPr>
            </w:pPr>
            <w:r w:rsidRPr="002862BF">
              <w:rPr>
                <w:sz w:val="18"/>
                <w:szCs w:val="18"/>
              </w:rPr>
              <w:t>Neighbor info request callback</w:t>
            </w:r>
          </w:p>
        </w:tc>
      </w:tr>
      <w:tr w:rsidR="00CA38AC" w:rsidRPr="002862BF" w14:paraId="31AFE31A" w14:textId="77777777" w:rsidTr="004F63E1">
        <w:tc>
          <w:tcPr>
            <w:tcW w:w="4428" w:type="dxa"/>
          </w:tcPr>
          <w:p w14:paraId="459B53E3" w14:textId="4BD27CBC" w:rsidR="00CA38AC" w:rsidRPr="002862BF" w:rsidRDefault="00CA38AC" w:rsidP="00CA38AC">
            <w:pPr>
              <w:rPr>
                <w:sz w:val="18"/>
                <w:szCs w:val="18"/>
              </w:rPr>
            </w:pPr>
            <w:proofErr w:type="spellStart"/>
            <w:r w:rsidRPr="002862BF">
              <w:rPr>
                <w:sz w:val="18"/>
                <w:szCs w:val="18"/>
              </w:rPr>
              <w:t>neighbor_list</w:t>
            </w:r>
            <w:proofErr w:type="spellEnd"/>
          </w:p>
        </w:tc>
        <w:tc>
          <w:tcPr>
            <w:tcW w:w="4428" w:type="dxa"/>
          </w:tcPr>
          <w:p w14:paraId="72EE0E84" w14:textId="03AF233E" w:rsidR="00CA38AC" w:rsidRPr="002862BF" w:rsidRDefault="00CA38AC" w:rsidP="00CA38AC">
            <w:pPr>
              <w:rPr>
                <w:sz w:val="18"/>
                <w:szCs w:val="18"/>
              </w:rPr>
            </w:pPr>
            <w:r w:rsidRPr="002862BF">
              <w:rPr>
                <w:sz w:val="18"/>
                <w:szCs w:val="18"/>
              </w:rPr>
              <w:t>Neighbor list request callback</w:t>
            </w:r>
          </w:p>
        </w:tc>
      </w:tr>
      <w:tr w:rsidR="00CA38AC" w:rsidRPr="002862BF" w14:paraId="7716E9A7" w14:textId="77777777" w:rsidTr="004F63E1">
        <w:tc>
          <w:tcPr>
            <w:tcW w:w="4428" w:type="dxa"/>
          </w:tcPr>
          <w:p w14:paraId="43A82DBE" w14:textId="02B60295" w:rsidR="00CA38AC" w:rsidRPr="00A10EBC" w:rsidRDefault="00CA38AC" w:rsidP="00CA38AC">
            <w:pPr>
              <w:rPr>
                <w:b/>
                <w:bCs/>
                <w:sz w:val="18"/>
                <w:szCs w:val="18"/>
              </w:rPr>
            </w:pPr>
            <w:proofErr w:type="spellStart"/>
            <w:r w:rsidRPr="00A10EBC">
              <w:rPr>
                <w:b/>
                <w:bCs/>
                <w:sz w:val="18"/>
                <w:szCs w:val="18"/>
              </w:rPr>
              <w:lastRenderedPageBreak/>
              <w:t>dlc_data_tx</w:t>
            </w:r>
            <w:proofErr w:type="spellEnd"/>
          </w:p>
        </w:tc>
        <w:tc>
          <w:tcPr>
            <w:tcW w:w="4428" w:type="dxa"/>
          </w:tcPr>
          <w:p w14:paraId="25EFAEF0" w14:textId="0C2B9C2A" w:rsidR="00CA38AC" w:rsidRPr="00A10EBC" w:rsidRDefault="00CA38AC" w:rsidP="00CA38AC">
            <w:pPr>
              <w:rPr>
                <w:b/>
                <w:bCs/>
                <w:sz w:val="18"/>
                <w:szCs w:val="18"/>
              </w:rPr>
            </w:pPr>
            <w:r w:rsidRPr="00A10EBC">
              <w:rPr>
                <w:b/>
                <w:bCs/>
                <w:sz w:val="18"/>
                <w:szCs w:val="18"/>
              </w:rPr>
              <w:t xml:space="preserve">DLC data transmission </w:t>
            </w:r>
            <w:r w:rsidR="00A10EBC">
              <w:rPr>
                <w:b/>
                <w:bCs/>
                <w:sz w:val="18"/>
                <w:szCs w:val="18"/>
              </w:rPr>
              <w:t>send</w:t>
            </w:r>
            <w:r w:rsidRPr="00A10EBC">
              <w:rPr>
                <w:b/>
                <w:bCs/>
                <w:sz w:val="18"/>
                <w:szCs w:val="18"/>
              </w:rPr>
              <w:t xml:space="preserve"> callback</w:t>
            </w:r>
          </w:p>
        </w:tc>
      </w:tr>
      <w:tr w:rsidR="00CA38AC" w:rsidRPr="002862BF" w14:paraId="39080741" w14:textId="77777777" w:rsidTr="004F63E1">
        <w:tc>
          <w:tcPr>
            <w:tcW w:w="4428" w:type="dxa"/>
          </w:tcPr>
          <w:p w14:paraId="450E9BE9" w14:textId="50672903" w:rsidR="00CA38AC" w:rsidRPr="00A10EBC" w:rsidRDefault="00CA38AC" w:rsidP="00CA38AC">
            <w:pPr>
              <w:rPr>
                <w:b/>
                <w:bCs/>
                <w:sz w:val="18"/>
                <w:szCs w:val="18"/>
              </w:rPr>
            </w:pPr>
            <w:proofErr w:type="spellStart"/>
            <w:r w:rsidRPr="00A10EBC">
              <w:rPr>
                <w:b/>
                <w:bCs/>
                <w:sz w:val="18"/>
                <w:szCs w:val="18"/>
              </w:rPr>
              <w:t>dlc_data_discard</w:t>
            </w:r>
            <w:proofErr w:type="spellEnd"/>
          </w:p>
        </w:tc>
        <w:tc>
          <w:tcPr>
            <w:tcW w:w="4428" w:type="dxa"/>
          </w:tcPr>
          <w:p w14:paraId="5C80173B" w14:textId="4A2F6205" w:rsidR="00CA38AC" w:rsidRPr="00A10EBC" w:rsidRDefault="00CA38AC" w:rsidP="00CA38AC">
            <w:pPr>
              <w:rPr>
                <w:b/>
                <w:bCs/>
                <w:sz w:val="18"/>
                <w:szCs w:val="18"/>
              </w:rPr>
            </w:pPr>
            <w:r w:rsidRPr="00A10EBC">
              <w:rPr>
                <w:b/>
                <w:bCs/>
                <w:sz w:val="18"/>
                <w:szCs w:val="18"/>
              </w:rPr>
              <w:t>DLC data discard request callback</w:t>
            </w:r>
          </w:p>
        </w:tc>
      </w:tr>
      <w:tr w:rsidR="00CA38AC" w:rsidRPr="002862BF" w14:paraId="45A52B62" w14:textId="77777777" w:rsidTr="004F63E1">
        <w:tc>
          <w:tcPr>
            <w:tcW w:w="4428" w:type="dxa"/>
          </w:tcPr>
          <w:p w14:paraId="040B13C5" w14:textId="4CD06066" w:rsidR="00CA38AC" w:rsidRPr="002862BF" w:rsidRDefault="00CA38AC" w:rsidP="00CA38AC">
            <w:pPr>
              <w:rPr>
                <w:sz w:val="18"/>
                <w:szCs w:val="18"/>
              </w:rPr>
            </w:pPr>
            <w:proofErr w:type="spellStart"/>
            <w:r w:rsidRPr="002862BF">
              <w:rPr>
                <w:sz w:val="18"/>
                <w:szCs w:val="18"/>
              </w:rPr>
              <w:t>network_beacon_configure</w:t>
            </w:r>
            <w:proofErr w:type="spellEnd"/>
          </w:p>
        </w:tc>
        <w:tc>
          <w:tcPr>
            <w:tcW w:w="4428" w:type="dxa"/>
          </w:tcPr>
          <w:p w14:paraId="38022729" w14:textId="6B4A5631" w:rsidR="00CA38AC" w:rsidRPr="002862BF" w:rsidRDefault="00CA38AC" w:rsidP="00CA38AC">
            <w:pPr>
              <w:rPr>
                <w:sz w:val="18"/>
                <w:szCs w:val="18"/>
              </w:rPr>
            </w:pPr>
            <w:r w:rsidRPr="002862BF">
              <w:rPr>
                <w:sz w:val="18"/>
                <w:szCs w:val="18"/>
              </w:rPr>
              <w:t>Network beacon configuration request callback</w:t>
            </w:r>
          </w:p>
        </w:tc>
      </w:tr>
      <w:tr w:rsidR="00CA38AC" w:rsidRPr="002862BF" w14:paraId="3984D0CF" w14:textId="77777777" w:rsidTr="004F63E1">
        <w:tc>
          <w:tcPr>
            <w:tcW w:w="4428" w:type="dxa"/>
          </w:tcPr>
          <w:p w14:paraId="6C7E201F" w14:textId="3E9EBEA5" w:rsidR="00CA38AC" w:rsidRPr="002862BF" w:rsidRDefault="00CA38AC" w:rsidP="00CA38AC">
            <w:pPr>
              <w:rPr>
                <w:sz w:val="18"/>
                <w:szCs w:val="18"/>
              </w:rPr>
            </w:pPr>
            <w:proofErr w:type="spellStart"/>
            <w:r w:rsidRPr="002862BF">
              <w:rPr>
                <w:sz w:val="18"/>
                <w:szCs w:val="18"/>
              </w:rPr>
              <w:t>network_scan</w:t>
            </w:r>
            <w:proofErr w:type="spellEnd"/>
          </w:p>
        </w:tc>
        <w:tc>
          <w:tcPr>
            <w:tcW w:w="4428" w:type="dxa"/>
          </w:tcPr>
          <w:p w14:paraId="3DA33714" w14:textId="2C0AAE21" w:rsidR="00CA38AC" w:rsidRPr="002862BF" w:rsidRDefault="00CA38AC" w:rsidP="00CA38AC">
            <w:pPr>
              <w:rPr>
                <w:sz w:val="18"/>
                <w:szCs w:val="18"/>
              </w:rPr>
            </w:pPr>
            <w:r w:rsidRPr="002862BF">
              <w:rPr>
                <w:sz w:val="18"/>
                <w:szCs w:val="18"/>
              </w:rPr>
              <w:t>Network scan request callback</w:t>
            </w:r>
          </w:p>
        </w:tc>
      </w:tr>
      <w:tr w:rsidR="00CA38AC" w:rsidRPr="002862BF" w14:paraId="409DAF35" w14:textId="77777777" w:rsidTr="004F63E1">
        <w:tc>
          <w:tcPr>
            <w:tcW w:w="4428" w:type="dxa"/>
          </w:tcPr>
          <w:p w14:paraId="374B672C" w14:textId="5BE90758" w:rsidR="00CA38AC" w:rsidRPr="002862BF" w:rsidRDefault="00CA38AC" w:rsidP="00CA38AC">
            <w:pPr>
              <w:rPr>
                <w:sz w:val="18"/>
                <w:szCs w:val="18"/>
              </w:rPr>
            </w:pPr>
            <w:proofErr w:type="spellStart"/>
            <w:r w:rsidRPr="002862BF">
              <w:rPr>
                <w:sz w:val="18"/>
                <w:szCs w:val="18"/>
              </w:rPr>
              <w:t>network_scan_stop</w:t>
            </w:r>
            <w:proofErr w:type="spellEnd"/>
          </w:p>
        </w:tc>
        <w:tc>
          <w:tcPr>
            <w:tcW w:w="4428" w:type="dxa"/>
          </w:tcPr>
          <w:p w14:paraId="62C1D1E2" w14:textId="3FEA45EC" w:rsidR="00CA38AC" w:rsidRPr="002862BF" w:rsidRDefault="00CA38AC" w:rsidP="00CA38AC">
            <w:pPr>
              <w:rPr>
                <w:sz w:val="18"/>
                <w:szCs w:val="18"/>
              </w:rPr>
            </w:pPr>
            <w:r w:rsidRPr="002862BF">
              <w:rPr>
                <w:sz w:val="18"/>
                <w:szCs w:val="18"/>
              </w:rPr>
              <w:t xml:space="preserve">Network </w:t>
            </w:r>
            <w:proofErr w:type="gramStart"/>
            <w:r w:rsidRPr="002862BF">
              <w:rPr>
                <w:sz w:val="18"/>
                <w:szCs w:val="18"/>
              </w:rPr>
              <w:t>scan</w:t>
            </w:r>
            <w:proofErr w:type="gramEnd"/>
            <w:r w:rsidRPr="002862BF">
              <w:rPr>
                <w:sz w:val="18"/>
                <w:szCs w:val="18"/>
              </w:rPr>
              <w:t xml:space="preserve"> stop request callback</w:t>
            </w:r>
          </w:p>
        </w:tc>
      </w:tr>
      <w:tr w:rsidR="00CA38AC" w:rsidRPr="002862BF" w14:paraId="4497A816" w14:textId="77777777" w:rsidTr="004F63E1">
        <w:tc>
          <w:tcPr>
            <w:tcW w:w="4428" w:type="dxa"/>
          </w:tcPr>
          <w:p w14:paraId="7C575180" w14:textId="40509C7E" w:rsidR="00CA38AC" w:rsidRPr="002862BF" w:rsidRDefault="00CA38AC" w:rsidP="00CA38AC">
            <w:pPr>
              <w:rPr>
                <w:sz w:val="18"/>
                <w:szCs w:val="18"/>
              </w:rPr>
            </w:pPr>
            <w:proofErr w:type="spellStart"/>
            <w:r w:rsidRPr="002862BF">
              <w:rPr>
                <w:sz w:val="18"/>
                <w:szCs w:val="18"/>
              </w:rPr>
              <w:t>rssi_scan</w:t>
            </w:r>
            <w:proofErr w:type="spellEnd"/>
          </w:p>
        </w:tc>
        <w:tc>
          <w:tcPr>
            <w:tcW w:w="4428" w:type="dxa"/>
          </w:tcPr>
          <w:p w14:paraId="3CDEA61E" w14:textId="1085137D" w:rsidR="00CA38AC" w:rsidRPr="002862BF" w:rsidRDefault="00CA38AC" w:rsidP="00CA38AC">
            <w:pPr>
              <w:rPr>
                <w:sz w:val="18"/>
                <w:szCs w:val="18"/>
              </w:rPr>
            </w:pPr>
            <w:r w:rsidRPr="002862BF">
              <w:rPr>
                <w:sz w:val="18"/>
                <w:szCs w:val="18"/>
              </w:rPr>
              <w:t>RSSI scan request callback</w:t>
            </w:r>
          </w:p>
        </w:tc>
      </w:tr>
      <w:tr w:rsidR="00CA38AC" w:rsidRPr="002862BF" w14:paraId="2C8BC8F1" w14:textId="77777777" w:rsidTr="004F63E1">
        <w:tc>
          <w:tcPr>
            <w:tcW w:w="4428" w:type="dxa"/>
          </w:tcPr>
          <w:p w14:paraId="09183002" w14:textId="04FAB0EF" w:rsidR="00CA38AC" w:rsidRPr="002862BF" w:rsidRDefault="00CA38AC" w:rsidP="00CA38AC">
            <w:pPr>
              <w:rPr>
                <w:sz w:val="18"/>
                <w:szCs w:val="18"/>
              </w:rPr>
            </w:pPr>
            <w:proofErr w:type="spellStart"/>
            <w:r w:rsidRPr="002862BF">
              <w:rPr>
                <w:sz w:val="18"/>
                <w:szCs w:val="18"/>
              </w:rPr>
              <w:t>rssi_scan_stop</w:t>
            </w:r>
            <w:proofErr w:type="spellEnd"/>
          </w:p>
        </w:tc>
        <w:tc>
          <w:tcPr>
            <w:tcW w:w="4428" w:type="dxa"/>
          </w:tcPr>
          <w:p w14:paraId="7FF6724C" w14:textId="7B1D4AC3" w:rsidR="00CA38AC" w:rsidRPr="002862BF" w:rsidRDefault="00CA38AC" w:rsidP="00CA38AC">
            <w:pPr>
              <w:rPr>
                <w:sz w:val="18"/>
                <w:szCs w:val="18"/>
              </w:rPr>
            </w:pPr>
            <w:r w:rsidRPr="002862BF">
              <w:rPr>
                <w:sz w:val="18"/>
                <w:szCs w:val="18"/>
              </w:rPr>
              <w:t>RSSI scan stop request callback</w:t>
            </w:r>
          </w:p>
        </w:tc>
      </w:tr>
      <w:tr w:rsidR="00FB45CB" w:rsidRPr="002862BF" w14:paraId="79C2637B" w14:textId="77777777" w:rsidTr="004F63E1">
        <w:tc>
          <w:tcPr>
            <w:tcW w:w="4428" w:type="dxa"/>
          </w:tcPr>
          <w:p w14:paraId="09A89EA5" w14:textId="77777777" w:rsidR="00FB45CB" w:rsidRPr="002862BF" w:rsidRDefault="00FB45CB" w:rsidP="004F63E1">
            <w:pPr>
              <w:rPr>
                <w:sz w:val="18"/>
                <w:szCs w:val="18"/>
              </w:rPr>
            </w:pPr>
            <w:proofErr w:type="spellStart"/>
            <w:r w:rsidRPr="002862BF">
              <w:rPr>
                <w:sz w:val="18"/>
                <w:szCs w:val="18"/>
              </w:rPr>
              <w:t>association_ntf</w:t>
            </w:r>
            <w:proofErr w:type="spellEnd"/>
          </w:p>
        </w:tc>
        <w:tc>
          <w:tcPr>
            <w:tcW w:w="4428" w:type="dxa"/>
          </w:tcPr>
          <w:p w14:paraId="24DAD24C" w14:textId="77777777" w:rsidR="00FB45CB" w:rsidRPr="002862BF" w:rsidRDefault="00FB45CB" w:rsidP="004F63E1">
            <w:pPr>
              <w:rPr>
                <w:sz w:val="18"/>
                <w:szCs w:val="18"/>
              </w:rPr>
            </w:pPr>
            <w:r w:rsidRPr="002862BF">
              <w:rPr>
                <w:sz w:val="18"/>
                <w:szCs w:val="18"/>
              </w:rPr>
              <w:t>FT receives an association request from a PT</w:t>
            </w:r>
          </w:p>
        </w:tc>
      </w:tr>
      <w:tr w:rsidR="00FB45CB" w:rsidRPr="002862BF" w14:paraId="097E5786" w14:textId="77777777" w:rsidTr="004F63E1">
        <w:tc>
          <w:tcPr>
            <w:tcW w:w="4428" w:type="dxa"/>
          </w:tcPr>
          <w:p w14:paraId="316F5687" w14:textId="77777777" w:rsidR="00FB45CB" w:rsidRPr="002862BF" w:rsidRDefault="00FB45CB" w:rsidP="004F63E1">
            <w:pPr>
              <w:rPr>
                <w:sz w:val="18"/>
                <w:szCs w:val="18"/>
              </w:rPr>
            </w:pPr>
            <w:proofErr w:type="spellStart"/>
            <w:r w:rsidRPr="002862BF">
              <w:rPr>
                <w:sz w:val="18"/>
                <w:szCs w:val="18"/>
              </w:rPr>
              <w:t>association_release_ntf</w:t>
            </w:r>
            <w:proofErr w:type="spellEnd"/>
          </w:p>
        </w:tc>
        <w:tc>
          <w:tcPr>
            <w:tcW w:w="4428" w:type="dxa"/>
          </w:tcPr>
          <w:p w14:paraId="175741A7" w14:textId="77777777" w:rsidR="00FB45CB" w:rsidRPr="002862BF" w:rsidRDefault="00FB45CB" w:rsidP="004F63E1">
            <w:pPr>
              <w:rPr>
                <w:sz w:val="18"/>
                <w:szCs w:val="18"/>
              </w:rPr>
            </w:pPr>
            <w:r w:rsidRPr="002862BF">
              <w:rPr>
                <w:sz w:val="18"/>
                <w:szCs w:val="18"/>
              </w:rPr>
              <w:t>Association released by peer or modem</w:t>
            </w:r>
          </w:p>
        </w:tc>
      </w:tr>
      <w:tr w:rsidR="00FB45CB" w:rsidRPr="002862BF" w14:paraId="59B66856" w14:textId="77777777" w:rsidTr="004F63E1">
        <w:tc>
          <w:tcPr>
            <w:tcW w:w="4428" w:type="dxa"/>
          </w:tcPr>
          <w:p w14:paraId="4EF05777" w14:textId="77777777" w:rsidR="00FB45CB" w:rsidRPr="002862BF" w:rsidRDefault="00FB45CB" w:rsidP="004F63E1">
            <w:pPr>
              <w:rPr>
                <w:sz w:val="18"/>
                <w:szCs w:val="18"/>
              </w:rPr>
            </w:pPr>
            <w:proofErr w:type="spellStart"/>
            <w:r w:rsidRPr="002862BF">
              <w:rPr>
                <w:sz w:val="18"/>
                <w:szCs w:val="18"/>
              </w:rPr>
              <w:t>cluster_ch_load_change_ntf</w:t>
            </w:r>
            <w:proofErr w:type="spellEnd"/>
          </w:p>
        </w:tc>
        <w:tc>
          <w:tcPr>
            <w:tcW w:w="4428" w:type="dxa"/>
          </w:tcPr>
          <w:p w14:paraId="75585B60" w14:textId="77777777" w:rsidR="00FB45CB" w:rsidRPr="002862BF" w:rsidRDefault="00FB45CB" w:rsidP="004F63E1">
            <w:pPr>
              <w:rPr>
                <w:sz w:val="18"/>
                <w:szCs w:val="18"/>
              </w:rPr>
            </w:pPr>
            <w:r w:rsidRPr="002862BF">
              <w:rPr>
                <w:sz w:val="18"/>
                <w:szCs w:val="18"/>
              </w:rPr>
              <w:t>Cluster channel busy% crosses the configured threshold</w:t>
            </w:r>
          </w:p>
        </w:tc>
      </w:tr>
      <w:tr w:rsidR="00FB45CB" w:rsidRPr="002862BF" w14:paraId="57DEC585" w14:textId="77777777" w:rsidTr="004F63E1">
        <w:tc>
          <w:tcPr>
            <w:tcW w:w="4428" w:type="dxa"/>
          </w:tcPr>
          <w:p w14:paraId="45CD8BD3" w14:textId="77777777" w:rsidR="00FB45CB" w:rsidRPr="002862BF" w:rsidRDefault="00FB45CB" w:rsidP="004F63E1">
            <w:pPr>
              <w:rPr>
                <w:sz w:val="18"/>
                <w:szCs w:val="18"/>
              </w:rPr>
            </w:pPr>
            <w:proofErr w:type="spellStart"/>
            <w:r w:rsidRPr="002862BF">
              <w:rPr>
                <w:sz w:val="18"/>
                <w:szCs w:val="18"/>
              </w:rPr>
              <w:t>neighbor_inactivity_ntf</w:t>
            </w:r>
            <w:proofErr w:type="spellEnd"/>
          </w:p>
        </w:tc>
        <w:tc>
          <w:tcPr>
            <w:tcW w:w="4428" w:type="dxa"/>
          </w:tcPr>
          <w:p w14:paraId="7979FCA9" w14:textId="77777777" w:rsidR="00FB45CB" w:rsidRPr="002862BF" w:rsidRDefault="00FB45CB" w:rsidP="004F63E1">
            <w:pPr>
              <w:rPr>
                <w:sz w:val="18"/>
                <w:szCs w:val="18"/>
              </w:rPr>
            </w:pPr>
            <w:r w:rsidRPr="002862BF">
              <w:rPr>
                <w:sz w:val="18"/>
                <w:szCs w:val="18"/>
              </w:rPr>
              <w:t>A neighbor has been inactive longer than the configured timer</w:t>
            </w:r>
          </w:p>
        </w:tc>
      </w:tr>
      <w:tr w:rsidR="00FB45CB" w:rsidRPr="002862BF" w14:paraId="15DB84EB" w14:textId="77777777" w:rsidTr="004F63E1">
        <w:tc>
          <w:tcPr>
            <w:tcW w:w="4428" w:type="dxa"/>
          </w:tcPr>
          <w:p w14:paraId="184C6F56" w14:textId="77777777" w:rsidR="00FB45CB" w:rsidRPr="002862BF" w:rsidRDefault="00FB45CB" w:rsidP="004F63E1">
            <w:pPr>
              <w:rPr>
                <w:sz w:val="18"/>
                <w:szCs w:val="18"/>
              </w:rPr>
            </w:pPr>
            <w:proofErr w:type="spellStart"/>
            <w:r w:rsidRPr="002862BF">
              <w:rPr>
                <w:sz w:val="18"/>
                <w:szCs w:val="18"/>
              </w:rPr>
              <w:t>neighbor_paging_failure_ntf</w:t>
            </w:r>
            <w:proofErr w:type="spellEnd"/>
          </w:p>
        </w:tc>
        <w:tc>
          <w:tcPr>
            <w:tcW w:w="4428" w:type="dxa"/>
          </w:tcPr>
          <w:p w14:paraId="4757FEEC" w14:textId="77777777" w:rsidR="00FB45CB" w:rsidRPr="002862BF" w:rsidRDefault="00FB45CB" w:rsidP="004F63E1">
            <w:pPr>
              <w:rPr>
                <w:sz w:val="18"/>
                <w:szCs w:val="18"/>
              </w:rPr>
            </w:pPr>
            <w:r w:rsidRPr="002862BF">
              <w:rPr>
                <w:sz w:val="18"/>
                <w:szCs w:val="18"/>
              </w:rPr>
              <w:t>Paging a neighbor failed</w:t>
            </w:r>
          </w:p>
        </w:tc>
      </w:tr>
      <w:tr w:rsidR="00FB45CB" w:rsidRPr="002862BF" w14:paraId="64F13B57" w14:textId="77777777" w:rsidTr="004F63E1">
        <w:tc>
          <w:tcPr>
            <w:tcW w:w="4428" w:type="dxa"/>
          </w:tcPr>
          <w:p w14:paraId="2186F567" w14:textId="77777777" w:rsidR="00FB45CB" w:rsidRPr="002862BF" w:rsidRDefault="00FB45CB" w:rsidP="004F63E1">
            <w:pPr>
              <w:rPr>
                <w:sz w:val="18"/>
                <w:szCs w:val="18"/>
              </w:rPr>
            </w:pPr>
            <w:proofErr w:type="spellStart"/>
            <w:r w:rsidRPr="002862BF">
              <w:rPr>
                <w:sz w:val="18"/>
                <w:szCs w:val="18"/>
              </w:rPr>
              <w:t>rssi_scan_ntf</w:t>
            </w:r>
            <w:proofErr w:type="spellEnd"/>
          </w:p>
        </w:tc>
        <w:tc>
          <w:tcPr>
            <w:tcW w:w="4428" w:type="dxa"/>
          </w:tcPr>
          <w:p w14:paraId="51813593" w14:textId="77777777" w:rsidR="00FB45CB" w:rsidRPr="002862BF" w:rsidRDefault="00FB45CB" w:rsidP="004F63E1">
            <w:pPr>
              <w:rPr>
                <w:sz w:val="18"/>
                <w:szCs w:val="18"/>
              </w:rPr>
            </w:pPr>
            <w:r w:rsidRPr="002862BF">
              <w:rPr>
                <w:sz w:val="18"/>
                <w:szCs w:val="18"/>
              </w:rPr>
              <w:t>Per-channel RSSI result during an RSSI scan (one per channel)</w:t>
            </w:r>
          </w:p>
        </w:tc>
      </w:tr>
      <w:tr w:rsidR="00FB45CB" w:rsidRPr="002862BF" w14:paraId="239A4ABD" w14:textId="77777777" w:rsidTr="004F63E1">
        <w:tc>
          <w:tcPr>
            <w:tcW w:w="4428" w:type="dxa"/>
          </w:tcPr>
          <w:p w14:paraId="157E6AE0" w14:textId="77777777" w:rsidR="00FB45CB" w:rsidRPr="002862BF" w:rsidRDefault="00FB45CB" w:rsidP="004F63E1">
            <w:pPr>
              <w:rPr>
                <w:sz w:val="18"/>
                <w:szCs w:val="18"/>
              </w:rPr>
            </w:pPr>
            <w:proofErr w:type="spellStart"/>
            <w:r w:rsidRPr="002862BF">
              <w:rPr>
                <w:sz w:val="18"/>
                <w:szCs w:val="18"/>
              </w:rPr>
              <w:t>cluster_beacon_ntf</w:t>
            </w:r>
            <w:proofErr w:type="spellEnd"/>
          </w:p>
        </w:tc>
        <w:tc>
          <w:tcPr>
            <w:tcW w:w="4428" w:type="dxa"/>
          </w:tcPr>
          <w:p w14:paraId="2DD6C6ED" w14:textId="77777777" w:rsidR="00FB45CB" w:rsidRPr="002862BF" w:rsidRDefault="00FB45CB" w:rsidP="004F63E1">
            <w:pPr>
              <w:rPr>
                <w:sz w:val="18"/>
                <w:szCs w:val="18"/>
              </w:rPr>
            </w:pPr>
            <w:r w:rsidRPr="002862BF">
              <w:rPr>
                <w:sz w:val="18"/>
                <w:szCs w:val="18"/>
              </w:rPr>
              <w:t>A cluster beacon is received over the air</w:t>
            </w:r>
          </w:p>
        </w:tc>
      </w:tr>
      <w:tr w:rsidR="00FB45CB" w:rsidRPr="002862BF" w14:paraId="358F341F" w14:textId="77777777" w:rsidTr="004F63E1">
        <w:tc>
          <w:tcPr>
            <w:tcW w:w="4428" w:type="dxa"/>
          </w:tcPr>
          <w:p w14:paraId="713209ED" w14:textId="77777777" w:rsidR="00FB45CB" w:rsidRPr="002862BF" w:rsidRDefault="00FB45CB" w:rsidP="004F63E1">
            <w:pPr>
              <w:rPr>
                <w:sz w:val="18"/>
                <w:szCs w:val="18"/>
              </w:rPr>
            </w:pPr>
            <w:r w:rsidRPr="002862BF">
              <w:rPr>
                <w:sz w:val="18"/>
                <w:szCs w:val="18"/>
              </w:rPr>
              <w:t>cluster_beacon_rx_failure_ntf</w:t>
            </w:r>
          </w:p>
        </w:tc>
        <w:tc>
          <w:tcPr>
            <w:tcW w:w="4428" w:type="dxa"/>
          </w:tcPr>
          <w:p w14:paraId="27B3BE10" w14:textId="77777777" w:rsidR="00FB45CB" w:rsidRPr="002862BF" w:rsidRDefault="00FB45CB" w:rsidP="004F63E1">
            <w:pPr>
              <w:rPr>
                <w:sz w:val="18"/>
                <w:szCs w:val="18"/>
              </w:rPr>
            </w:pPr>
            <w:r w:rsidRPr="002862BF">
              <w:rPr>
                <w:sz w:val="18"/>
                <w:szCs w:val="18"/>
              </w:rPr>
              <w:t>Consecutive cluster beacon misses exceed configured threshold</w:t>
            </w:r>
          </w:p>
        </w:tc>
      </w:tr>
      <w:tr w:rsidR="00FB45CB" w:rsidRPr="002862BF" w14:paraId="0947C06B" w14:textId="77777777" w:rsidTr="004F63E1">
        <w:tc>
          <w:tcPr>
            <w:tcW w:w="4428" w:type="dxa"/>
          </w:tcPr>
          <w:p w14:paraId="51CF479A" w14:textId="77777777" w:rsidR="00FB45CB" w:rsidRPr="002862BF" w:rsidRDefault="00FB45CB" w:rsidP="004F63E1">
            <w:pPr>
              <w:rPr>
                <w:sz w:val="18"/>
                <w:szCs w:val="18"/>
              </w:rPr>
            </w:pPr>
            <w:r w:rsidRPr="002862BF">
              <w:rPr>
                <w:sz w:val="18"/>
                <w:szCs w:val="18"/>
              </w:rPr>
              <w:t>ipv6_config_update_ntf</w:t>
            </w:r>
          </w:p>
        </w:tc>
        <w:tc>
          <w:tcPr>
            <w:tcW w:w="4428" w:type="dxa"/>
          </w:tcPr>
          <w:p w14:paraId="17FABD95" w14:textId="77777777" w:rsidR="00FB45CB" w:rsidRPr="002862BF" w:rsidRDefault="00FB45CB" w:rsidP="004F63E1">
            <w:pPr>
              <w:rPr>
                <w:sz w:val="18"/>
                <w:szCs w:val="18"/>
              </w:rPr>
            </w:pPr>
            <w:r w:rsidRPr="002862BF">
              <w:rPr>
                <w:sz w:val="18"/>
                <w:szCs w:val="18"/>
              </w:rPr>
              <w:t>IPv6 address configuration updated</w:t>
            </w:r>
          </w:p>
        </w:tc>
      </w:tr>
      <w:tr w:rsidR="00FB45CB" w:rsidRPr="002862BF" w14:paraId="1233E16A" w14:textId="77777777" w:rsidTr="004F63E1">
        <w:tc>
          <w:tcPr>
            <w:tcW w:w="4428" w:type="dxa"/>
          </w:tcPr>
          <w:p w14:paraId="20AD80B2" w14:textId="77777777" w:rsidR="00FB45CB" w:rsidRPr="002862BF" w:rsidRDefault="00FB45CB" w:rsidP="004F63E1">
            <w:pPr>
              <w:rPr>
                <w:sz w:val="18"/>
                <w:szCs w:val="18"/>
              </w:rPr>
            </w:pPr>
            <w:proofErr w:type="spellStart"/>
            <w:r w:rsidRPr="002862BF">
              <w:rPr>
                <w:sz w:val="18"/>
                <w:szCs w:val="18"/>
              </w:rPr>
              <w:t>network_beacon_ntf</w:t>
            </w:r>
            <w:proofErr w:type="spellEnd"/>
          </w:p>
        </w:tc>
        <w:tc>
          <w:tcPr>
            <w:tcW w:w="4428" w:type="dxa"/>
          </w:tcPr>
          <w:p w14:paraId="3B2EEC81" w14:textId="77777777" w:rsidR="00FB45CB" w:rsidRPr="002862BF" w:rsidRDefault="00FB45CB" w:rsidP="004F63E1">
            <w:pPr>
              <w:rPr>
                <w:sz w:val="18"/>
                <w:szCs w:val="18"/>
              </w:rPr>
            </w:pPr>
            <w:r w:rsidRPr="002862BF">
              <w:rPr>
                <w:sz w:val="18"/>
                <w:szCs w:val="18"/>
              </w:rPr>
              <w:t>A network beacon is received over the air</w:t>
            </w:r>
          </w:p>
        </w:tc>
      </w:tr>
      <w:tr w:rsidR="00FB45CB" w:rsidRPr="002862BF" w14:paraId="09F2980D" w14:textId="77777777" w:rsidTr="004F63E1">
        <w:tc>
          <w:tcPr>
            <w:tcW w:w="4428" w:type="dxa"/>
          </w:tcPr>
          <w:p w14:paraId="6B5B5D19" w14:textId="77777777" w:rsidR="00FB45CB" w:rsidRPr="002862BF" w:rsidRDefault="00FB45CB" w:rsidP="004F63E1">
            <w:pPr>
              <w:rPr>
                <w:sz w:val="18"/>
                <w:szCs w:val="18"/>
              </w:rPr>
            </w:pPr>
            <w:proofErr w:type="spellStart"/>
            <w:r w:rsidRPr="002862BF">
              <w:rPr>
                <w:sz w:val="18"/>
                <w:szCs w:val="18"/>
              </w:rPr>
              <w:t>capability_ntf</w:t>
            </w:r>
            <w:proofErr w:type="spellEnd"/>
          </w:p>
        </w:tc>
        <w:tc>
          <w:tcPr>
            <w:tcW w:w="4428" w:type="dxa"/>
          </w:tcPr>
          <w:p w14:paraId="2B0F6DC3" w14:textId="77777777" w:rsidR="00FB45CB" w:rsidRPr="002862BF" w:rsidRDefault="00FB45CB" w:rsidP="004F63E1">
            <w:pPr>
              <w:rPr>
                <w:sz w:val="18"/>
                <w:szCs w:val="18"/>
              </w:rPr>
            </w:pPr>
            <w:r w:rsidRPr="002862BF">
              <w:rPr>
                <w:sz w:val="18"/>
                <w:szCs w:val="18"/>
              </w:rPr>
              <w:t>Modem reports its PHY capabilities (bands, max MCS)</w:t>
            </w:r>
          </w:p>
        </w:tc>
      </w:tr>
      <w:tr w:rsidR="00FB45CB" w:rsidRPr="002862BF" w14:paraId="665A70DF" w14:textId="77777777" w:rsidTr="004F63E1">
        <w:tc>
          <w:tcPr>
            <w:tcW w:w="4428" w:type="dxa"/>
          </w:tcPr>
          <w:p w14:paraId="3ABFE5C4" w14:textId="77777777" w:rsidR="00FB45CB" w:rsidRPr="002862BF" w:rsidRDefault="00FB45CB" w:rsidP="004F63E1">
            <w:pPr>
              <w:rPr>
                <w:b/>
                <w:bCs/>
                <w:sz w:val="18"/>
                <w:szCs w:val="18"/>
              </w:rPr>
            </w:pPr>
            <w:proofErr w:type="spellStart"/>
            <w:r w:rsidRPr="002862BF">
              <w:rPr>
                <w:b/>
                <w:bCs/>
                <w:sz w:val="18"/>
                <w:szCs w:val="18"/>
              </w:rPr>
              <w:t>dlc_data_rx_ntf</w:t>
            </w:r>
            <w:proofErr w:type="spellEnd"/>
          </w:p>
        </w:tc>
        <w:tc>
          <w:tcPr>
            <w:tcW w:w="4428" w:type="dxa"/>
          </w:tcPr>
          <w:p w14:paraId="6EDE6F22" w14:textId="77777777" w:rsidR="00FB45CB" w:rsidRPr="002862BF" w:rsidRDefault="00FB45CB" w:rsidP="004F63E1">
            <w:pPr>
              <w:rPr>
                <w:b/>
                <w:bCs/>
                <w:sz w:val="18"/>
                <w:szCs w:val="18"/>
              </w:rPr>
            </w:pPr>
            <w:r w:rsidRPr="002862BF">
              <w:rPr>
                <w:b/>
                <w:bCs/>
                <w:sz w:val="18"/>
                <w:szCs w:val="18"/>
              </w:rPr>
              <w:t>DLC data received from a neighbor</w:t>
            </w:r>
          </w:p>
        </w:tc>
      </w:tr>
      <w:tr w:rsidR="00FB45CB" w:rsidRPr="002862BF" w14:paraId="322C83C5" w14:textId="77777777" w:rsidTr="004F63E1">
        <w:tc>
          <w:tcPr>
            <w:tcW w:w="4428" w:type="dxa"/>
          </w:tcPr>
          <w:p w14:paraId="36A90F14" w14:textId="77777777" w:rsidR="00FB45CB" w:rsidRPr="002862BF" w:rsidRDefault="00FB45CB" w:rsidP="004F63E1">
            <w:pPr>
              <w:rPr>
                <w:b/>
                <w:bCs/>
                <w:sz w:val="18"/>
                <w:szCs w:val="18"/>
              </w:rPr>
            </w:pPr>
            <w:proofErr w:type="spellStart"/>
            <w:r w:rsidRPr="002862BF">
              <w:rPr>
                <w:b/>
                <w:bCs/>
                <w:sz w:val="18"/>
                <w:szCs w:val="18"/>
              </w:rPr>
              <w:t>dlc_flow_control_ntf</w:t>
            </w:r>
            <w:proofErr w:type="spellEnd"/>
          </w:p>
        </w:tc>
        <w:tc>
          <w:tcPr>
            <w:tcW w:w="4428" w:type="dxa"/>
          </w:tcPr>
          <w:p w14:paraId="0EB4339B" w14:textId="77777777" w:rsidR="00FB45CB" w:rsidRPr="002862BF" w:rsidRDefault="00FB45CB" w:rsidP="004F63E1">
            <w:pPr>
              <w:rPr>
                <w:b/>
                <w:bCs/>
                <w:sz w:val="18"/>
                <w:szCs w:val="18"/>
              </w:rPr>
            </w:pPr>
            <w:r w:rsidRPr="002862BF">
              <w:rPr>
                <w:b/>
                <w:bCs/>
                <w:sz w:val="18"/>
                <w:szCs w:val="18"/>
              </w:rPr>
              <w:t>DLC flow control status change</w:t>
            </w:r>
          </w:p>
        </w:tc>
      </w:tr>
    </w:tbl>
    <w:p w14:paraId="70C7FAD3" w14:textId="704CD93A" w:rsidR="00FB45CB" w:rsidRDefault="00FB45CB" w:rsidP="00FB45CB">
      <w:pPr>
        <w:pStyle w:val="Caption"/>
        <w:jc w:val="center"/>
      </w:pPr>
      <w:r>
        <w:t xml:space="preserve">Table </w:t>
      </w:r>
      <w:fldSimple w:instr=" SEQ Table \* ARABIC ">
        <w:r w:rsidR="00226441">
          <w:rPr>
            <w:noProof/>
          </w:rPr>
          <w:t>2</w:t>
        </w:r>
      </w:fldSimple>
      <w:r>
        <w:t>. Callbacks and notification</w:t>
      </w:r>
    </w:p>
    <w:p w14:paraId="42EE5DD3" w14:textId="70479021" w:rsidR="00FB45CB" w:rsidRDefault="00FB45CB" w:rsidP="00FB45CB">
      <w:r>
        <w:t>It is a bit scary looking (hence my approach with AI Agents) but really the minimal flow can be defined.</w:t>
      </w:r>
    </w:p>
    <w:p w14:paraId="4D923427" w14:textId="0C09F2F9" w:rsidR="00FB45CB" w:rsidRDefault="00FB45CB" w:rsidP="00FB45CB">
      <w:r>
        <w:t xml:space="preserve">The </w:t>
      </w:r>
      <w:r w:rsidR="00840D66">
        <w:t xml:space="preserve">control </w:t>
      </w:r>
      <w:r>
        <w:t>flow in this demo for FT device is shown in</w:t>
      </w:r>
      <w:r w:rsidR="005106E0">
        <w:t xml:space="preserve"> </w:t>
      </w:r>
      <w:r w:rsidR="005106E0">
        <w:fldChar w:fldCharType="begin"/>
      </w:r>
      <w:r w:rsidR="005106E0">
        <w:instrText xml:space="preserve"> REF _Ref227839589 \h </w:instrText>
      </w:r>
      <w:r w:rsidR="005106E0">
        <w:fldChar w:fldCharType="separate"/>
      </w:r>
      <w:r w:rsidR="00226441">
        <w:t xml:space="preserve">Figure </w:t>
      </w:r>
      <w:r w:rsidR="00226441">
        <w:rPr>
          <w:noProof/>
        </w:rPr>
        <w:t>3</w:t>
      </w:r>
      <w:r w:rsidR="005106E0">
        <w:fldChar w:fldCharType="end"/>
      </w:r>
      <w:r>
        <w:t>, showing the functions called and the state transition events.</w:t>
      </w:r>
      <w:r w:rsidR="000211A0">
        <w:t xml:space="preserve"> Association acceptance is automatic if there is memory left in the modem.</w:t>
      </w:r>
    </w:p>
    <w:p w14:paraId="7CE7A776" w14:textId="4BA10976" w:rsidR="00FB45CB" w:rsidRDefault="00855782" w:rsidP="00FB45CB">
      <w:pPr>
        <w:jc w:val="center"/>
      </w:pPr>
      <w:r w:rsidRPr="00855782">
        <w:rPr>
          <w:noProof/>
        </w:rPr>
        <w:drawing>
          <wp:inline distT="0" distB="0" distL="0" distR="0" wp14:anchorId="7BF4C337" wp14:editId="33327593">
            <wp:extent cx="3960000" cy="3050667"/>
            <wp:effectExtent l="0" t="0" r="2540" b="0"/>
            <wp:docPr id="372003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003052" name=""/>
                    <pic:cNvPicPr/>
                  </pic:nvPicPr>
                  <pic:blipFill>
                    <a:blip r:embed="rId14"/>
                    <a:stretch>
                      <a:fillRect/>
                    </a:stretch>
                  </pic:blipFill>
                  <pic:spPr>
                    <a:xfrm>
                      <a:off x="0" y="0"/>
                      <a:ext cx="3960000" cy="3050667"/>
                    </a:xfrm>
                    <a:prstGeom prst="rect">
                      <a:avLst/>
                    </a:prstGeom>
                  </pic:spPr>
                </pic:pic>
              </a:graphicData>
            </a:graphic>
          </wp:inline>
        </w:drawing>
      </w:r>
    </w:p>
    <w:p w14:paraId="5E105E44" w14:textId="62A05E1C" w:rsidR="00FB45CB" w:rsidRDefault="00FB45CB" w:rsidP="00FB45CB">
      <w:pPr>
        <w:pStyle w:val="Caption"/>
        <w:jc w:val="center"/>
      </w:pPr>
      <w:bookmarkStart w:id="2" w:name="_Ref227839589"/>
      <w:r>
        <w:t xml:space="preserve">Figure </w:t>
      </w:r>
      <w:fldSimple w:instr=" SEQ Figure \* ARABIC ">
        <w:r w:rsidR="00226441">
          <w:rPr>
            <w:noProof/>
          </w:rPr>
          <w:t>3</w:t>
        </w:r>
      </w:fldSimple>
      <w:bookmarkEnd w:id="2"/>
      <w:r>
        <w:t xml:space="preserve"> FT Flow</w:t>
      </w:r>
    </w:p>
    <w:p w14:paraId="6D5C9320" w14:textId="77777777" w:rsidR="00EB2359" w:rsidRDefault="00EB2359" w:rsidP="007A4E3D"/>
    <w:p w14:paraId="15CB1BA6" w14:textId="77777777" w:rsidR="005106E0" w:rsidRDefault="00AE76DE" w:rsidP="00AE76DE">
      <w:pPr>
        <w:pStyle w:val="Caption"/>
        <w:jc w:val="center"/>
      </w:pPr>
      <w:r w:rsidRPr="00AE76DE">
        <w:rPr>
          <w:noProof/>
        </w:rPr>
        <w:drawing>
          <wp:inline distT="0" distB="0" distL="0" distR="0" wp14:anchorId="712F8EA5" wp14:editId="2748C0F4">
            <wp:extent cx="3960000" cy="3990708"/>
            <wp:effectExtent l="0" t="0" r="2540" b="0"/>
            <wp:docPr id="1755165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165029" name=""/>
                    <pic:cNvPicPr/>
                  </pic:nvPicPr>
                  <pic:blipFill>
                    <a:blip r:embed="rId15"/>
                    <a:stretch>
                      <a:fillRect/>
                    </a:stretch>
                  </pic:blipFill>
                  <pic:spPr>
                    <a:xfrm>
                      <a:off x="0" y="0"/>
                      <a:ext cx="3960000" cy="3990708"/>
                    </a:xfrm>
                    <a:prstGeom prst="rect">
                      <a:avLst/>
                    </a:prstGeom>
                  </pic:spPr>
                </pic:pic>
              </a:graphicData>
            </a:graphic>
          </wp:inline>
        </w:drawing>
      </w:r>
    </w:p>
    <w:p w14:paraId="5E63C185" w14:textId="4EDC495F" w:rsidR="00855782" w:rsidRDefault="00AE76DE" w:rsidP="00AE76DE">
      <w:pPr>
        <w:pStyle w:val="Caption"/>
        <w:jc w:val="center"/>
      </w:pPr>
      <w:bookmarkStart w:id="3" w:name="_Ref227839609"/>
      <w:r>
        <w:t xml:space="preserve">Figure </w:t>
      </w:r>
      <w:fldSimple w:instr=" SEQ Figure \* ARABIC ">
        <w:r w:rsidR="00226441">
          <w:rPr>
            <w:noProof/>
          </w:rPr>
          <w:t>4</w:t>
        </w:r>
      </w:fldSimple>
      <w:bookmarkEnd w:id="3"/>
      <w:r>
        <w:t xml:space="preserve"> PT flow</w:t>
      </w:r>
    </w:p>
    <w:p w14:paraId="250DE3E8" w14:textId="7FFFFDFE" w:rsidR="004D20C1" w:rsidRDefault="00FD290F" w:rsidP="00FD290F">
      <w:r>
        <w:t xml:space="preserve">The PT flow is shown in </w:t>
      </w:r>
      <w:r w:rsidR="005106E0">
        <w:fldChar w:fldCharType="begin"/>
      </w:r>
      <w:r w:rsidR="005106E0">
        <w:instrText xml:space="preserve"> REF _Ref227839609 \h </w:instrText>
      </w:r>
      <w:r w:rsidR="005106E0">
        <w:fldChar w:fldCharType="separate"/>
      </w:r>
      <w:r w:rsidR="00226441">
        <w:t xml:space="preserve">Figure </w:t>
      </w:r>
      <w:r w:rsidR="00226441">
        <w:rPr>
          <w:noProof/>
        </w:rPr>
        <w:t>4</w:t>
      </w:r>
      <w:r w:rsidR="005106E0">
        <w:fldChar w:fldCharType="end"/>
      </w:r>
      <w:r>
        <w:t>. There is an optional network scan state, listing found networks (and cluster beacons) on all</w:t>
      </w:r>
      <w:r w:rsidR="00046782">
        <w:t xml:space="preserve"> channels. This was kept for later use of the code.</w:t>
      </w:r>
      <w:r w:rsidR="00160066">
        <w:t xml:space="preserve"> </w:t>
      </w:r>
      <w:r w:rsidR="00BB72C4">
        <w:t>The k</w:t>
      </w:r>
      <w:r w:rsidR="00160066">
        <w:t xml:space="preserve">ey thing is to start the beacon receive </w:t>
      </w:r>
      <w:r w:rsidR="00A26081">
        <w:t xml:space="preserve">from the FT and then associate to the FT device. </w:t>
      </w:r>
      <w:r w:rsidR="00B7381F">
        <w:t>A b</w:t>
      </w:r>
      <w:r w:rsidR="00A26081">
        <w:t>eacon must be received for modem to have the radio parameters how to contact the FT device.</w:t>
      </w:r>
    </w:p>
    <w:p w14:paraId="5A1A0D9F" w14:textId="32B89585" w:rsidR="003F07A1" w:rsidRPr="008404DF" w:rsidRDefault="004D20C1" w:rsidP="0016121A">
      <w:r w:rsidRPr="00FB3D9E">
        <w:t>Figures 5 show</w:t>
      </w:r>
      <w:r w:rsidR="003F07A1" w:rsidRPr="00FB3D9E">
        <w:t>s</w:t>
      </w:r>
      <w:r w:rsidRPr="00FB3D9E">
        <w:t xml:space="preserve"> </w:t>
      </w:r>
      <w:r w:rsidR="003F07A1" w:rsidRPr="00FB3D9E">
        <w:t xml:space="preserve">a </w:t>
      </w:r>
      <w:r w:rsidRPr="00FB3D9E">
        <w:t xml:space="preserve">common failure mode. FT tried to send data to </w:t>
      </w:r>
      <w:r w:rsidR="00C90676" w:rsidRPr="00FB3D9E">
        <w:t xml:space="preserve">the </w:t>
      </w:r>
      <w:r w:rsidRPr="00FB3D9E">
        <w:t xml:space="preserve">PT, </w:t>
      </w:r>
      <w:r w:rsidR="00C90676" w:rsidRPr="00FB3D9E">
        <w:t xml:space="preserve"> but the </w:t>
      </w:r>
      <w:r w:rsidRPr="00FB3D9E">
        <w:t xml:space="preserve">PT has dropped out of radio network and sending fails. </w:t>
      </w:r>
      <w:r w:rsidR="00CF6717" w:rsidRPr="00FB3D9E">
        <w:t xml:space="preserve">Note that the timeouts are long, </w:t>
      </w:r>
      <w:r w:rsidR="009F0C15" w:rsidRPr="00FB3D9E">
        <w:rPr>
          <w:i/>
          <w:iCs/>
        </w:rPr>
        <w:t>NRF_MODEM_DECT_DLC_SDU_LIFETIME_60_S</w:t>
      </w:r>
      <w:r w:rsidR="009F0C15" w:rsidRPr="00FB3D9E">
        <w:t xml:space="preserve">, those </w:t>
      </w:r>
      <w:r w:rsidR="00CF6717" w:rsidRPr="00FB3D9E">
        <w:t>can be controlled in</w:t>
      </w:r>
      <w:r w:rsidR="00511EDC" w:rsidRPr="00FB3D9E">
        <w:t xml:space="preserve"> </w:t>
      </w:r>
      <w:r w:rsidR="007B1192" w:rsidRPr="00FB3D9E">
        <w:t xml:space="preserve">the </w:t>
      </w:r>
      <w:r w:rsidR="008404DF" w:rsidRPr="00FB3D9E">
        <w:t>DECT</w:t>
      </w:r>
      <w:r w:rsidR="00511EDC" w:rsidRPr="00FB3D9E">
        <w:t xml:space="preserve"> adapter</w:t>
      </w:r>
      <w:r w:rsidR="00747A32" w:rsidRPr="00FB3D9E">
        <w:t>’s</w:t>
      </w:r>
      <w:r w:rsidR="00511EDC" w:rsidRPr="00FB3D9E">
        <w:t xml:space="preserve"> </w:t>
      </w:r>
      <w:r w:rsidR="00276E0A" w:rsidRPr="00FB3D9E">
        <w:rPr>
          <w:i/>
          <w:iCs/>
        </w:rPr>
        <w:t>custer_configure</w:t>
      </w:r>
      <w:r w:rsidR="005C5203" w:rsidRPr="00FB3D9E">
        <w:rPr>
          <w:i/>
          <w:iCs/>
        </w:rPr>
        <w:t>_ft</w:t>
      </w:r>
      <w:r w:rsidR="00276E0A" w:rsidRPr="00FB3D9E">
        <w:t xml:space="preserve"> and </w:t>
      </w:r>
      <w:r w:rsidR="00276E0A" w:rsidRPr="00FB3D9E">
        <w:rPr>
          <w:i/>
          <w:iCs/>
        </w:rPr>
        <w:t>association_request</w:t>
      </w:r>
      <w:r w:rsidR="00276E0A" w:rsidRPr="00FB3D9E">
        <w:t xml:space="preserve"> functions</w:t>
      </w:r>
      <w:r w:rsidR="00C2702D" w:rsidRPr="00FB3D9E">
        <w:t xml:space="preserve"> with parameter</w:t>
      </w:r>
      <w:r w:rsidR="008404DF" w:rsidRPr="00FB3D9E">
        <w:t xml:space="preserve"> </w:t>
      </w:r>
      <w:r w:rsidR="0016121A" w:rsidRPr="00FB3D9E">
        <w:rPr>
          <w:i/>
          <w:iCs/>
        </w:rPr>
        <w:t>dlc_sdu_lifetim</w:t>
      </w:r>
      <w:r w:rsidR="00FB3D9E" w:rsidRPr="00FB3D9E">
        <w:rPr>
          <w:i/>
          <w:iCs/>
        </w:rPr>
        <w:t>e</w:t>
      </w:r>
      <w:r w:rsidR="0016121A" w:rsidRPr="00FB3D9E">
        <w:rPr>
          <w:i/>
          <w:iCs/>
        </w:rPr>
        <w:t xml:space="preserve"> </w:t>
      </w:r>
      <w:r w:rsidR="008404DF" w:rsidRPr="00FB3D9E">
        <w:rPr>
          <w:i/>
          <w:iCs/>
          <w:sz w:val="18"/>
          <w:szCs w:val="18"/>
        </w:rPr>
        <w:t>.</w:t>
      </w:r>
    </w:p>
    <w:p w14:paraId="0ACB65D5" w14:textId="77777777" w:rsidR="005106E0" w:rsidRDefault="00DF1F81" w:rsidP="00DF1F81">
      <w:pPr>
        <w:pStyle w:val="Caption"/>
        <w:jc w:val="center"/>
      </w:pPr>
      <w:r w:rsidRPr="00827BED">
        <w:rPr>
          <w:noProof/>
        </w:rPr>
        <w:lastRenderedPageBreak/>
        <w:drawing>
          <wp:inline distT="0" distB="0" distL="0" distR="0" wp14:anchorId="655B86F2" wp14:editId="41CC422E">
            <wp:extent cx="5486400" cy="3069590"/>
            <wp:effectExtent l="0" t="0" r="0" b="3810"/>
            <wp:docPr id="140915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156907" name=""/>
                    <pic:cNvPicPr/>
                  </pic:nvPicPr>
                  <pic:blipFill>
                    <a:blip r:embed="rId16"/>
                    <a:stretch>
                      <a:fillRect/>
                    </a:stretch>
                  </pic:blipFill>
                  <pic:spPr>
                    <a:xfrm>
                      <a:off x="0" y="0"/>
                      <a:ext cx="5486400" cy="3069590"/>
                    </a:xfrm>
                    <a:prstGeom prst="rect">
                      <a:avLst/>
                    </a:prstGeom>
                  </pic:spPr>
                </pic:pic>
              </a:graphicData>
            </a:graphic>
          </wp:inline>
        </w:drawing>
      </w:r>
    </w:p>
    <w:p w14:paraId="2CDC6A3F" w14:textId="4133E858" w:rsidR="00DF1F81" w:rsidRDefault="00DF1F81" w:rsidP="00DF1F81">
      <w:pPr>
        <w:pStyle w:val="Caption"/>
        <w:jc w:val="center"/>
      </w:pPr>
      <w:r>
        <w:t xml:space="preserve">Figure </w:t>
      </w:r>
      <w:fldSimple w:instr=" SEQ Figure \* ARABIC ">
        <w:r w:rsidR="00226441">
          <w:rPr>
            <w:noProof/>
          </w:rPr>
          <w:t>5</w:t>
        </w:r>
      </w:fldSimple>
      <w:r>
        <w:t xml:space="preserve"> FT showing failed transmission</w:t>
      </w:r>
    </w:p>
    <w:p w14:paraId="19D05AF8" w14:textId="1C6069AE" w:rsidR="003F07A1" w:rsidRDefault="003F07A1" w:rsidP="003F07A1">
      <w:pPr>
        <w:rPr>
          <w:i/>
          <w:iCs/>
        </w:rPr>
      </w:pPr>
      <w:r>
        <w:t>The FT device is sticky to stay in the beaconing state</w:t>
      </w:r>
      <w:r w:rsidR="00674CB0">
        <w:t xml:space="preserve"> and accept associations</w:t>
      </w:r>
      <w:r>
        <w:t xml:space="preserve">. On </w:t>
      </w:r>
      <w:r w:rsidR="00F834C5">
        <w:t xml:space="preserve">the </w:t>
      </w:r>
      <w:r>
        <w:t>PT side there is fallback (a worker) that is kicked off if there are multiple DLC TX errors</w:t>
      </w:r>
      <w:r w:rsidR="00141B3E">
        <w:t xml:space="preserve">, </w:t>
      </w:r>
      <w:r>
        <w:t>association release</w:t>
      </w:r>
      <w:r w:rsidR="00141B3E">
        <w:t xml:space="preserve"> or loss of beacon reception</w:t>
      </w:r>
      <w:r w:rsidR="006F3CF3">
        <w:t xml:space="preserve">. It </w:t>
      </w:r>
      <w:r>
        <w:t>stops possible ongoing work, re-init</w:t>
      </w:r>
      <w:r w:rsidR="00572250">
        <w:t>ialize</w:t>
      </w:r>
      <w:r w:rsidR="00CA7B6E">
        <w:t xml:space="preserve">s and </w:t>
      </w:r>
      <w:r>
        <w:t>associat</w:t>
      </w:r>
      <w:r w:rsidR="00025131">
        <w:t>e</w:t>
      </w:r>
      <w:r w:rsidR="00CA7B6E">
        <w:t>s</w:t>
      </w:r>
      <w:r>
        <w:t xml:space="preserve"> on the </w:t>
      </w:r>
      <w:r w:rsidR="00CA7B6E">
        <w:t xml:space="preserve">same </w:t>
      </w:r>
      <w:r>
        <w:t xml:space="preserve">channel – assumption is that the FT stays there. This is rudimentary and very poorly tested too! </w:t>
      </w:r>
      <w:r w:rsidR="001E5E2A">
        <w:t>This re-subscribe is shown in Figure 6.</w:t>
      </w:r>
      <w:r w:rsidR="00745EEA">
        <w:t xml:space="preserve"> </w:t>
      </w:r>
      <w:r>
        <w:t xml:space="preserve">The key is to check the callbacks status values, and for example the notification </w:t>
      </w:r>
      <w:r w:rsidRPr="007B2CC1">
        <w:rPr>
          <w:i/>
          <w:iCs/>
        </w:rPr>
        <w:t>cluster_beacon_rx_failure_ntf</w:t>
      </w:r>
      <w:r>
        <w:rPr>
          <w:i/>
          <w:iCs/>
        </w:rPr>
        <w:t xml:space="preserve"> </w:t>
      </w:r>
      <w:r>
        <w:t xml:space="preserve">which signals that the FT signal has not been seen. How soon </w:t>
      </w:r>
      <w:r w:rsidR="004F69F3">
        <w:t>the notification is</w:t>
      </w:r>
      <w:r>
        <w:t xml:space="preserve"> fired can be configured in </w:t>
      </w:r>
      <w:r w:rsidRPr="00BA1367">
        <w:rPr>
          <w:i/>
          <w:iCs/>
        </w:rPr>
        <w:t>nrf_modem_dect_mac_association_param</w:t>
      </w:r>
      <w:r>
        <w:rPr>
          <w:i/>
          <w:iCs/>
        </w:rPr>
        <w:t>s.</w:t>
      </w:r>
    </w:p>
    <w:p w14:paraId="4CE90D73" w14:textId="77777777" w:rsidR="005106E0" w:rsidRDefault="002B153D" w:rsidP="00572250">
      <w:pPr>
        <w:pStyle w:val="Caption"/>
        <w:jc w:val="center"/>
      </w:pPr>
      <w:r w:rsidRPr="002B153D">
        <w:rPr>
          <w:noProof/>
        </w:rPr>
        <w:drawing>
          <wp:inline distT="0" distB="0" distL="0" distR="0" wp14:anchorId="10FD141E" wp14:editId="6EA1460E">
            <wp:extent cx="3960000" cy="1915375"/>
            <wp:effectExtent l="0" t="0" r="2540" b="2540"/>
            <wp:docPr id="49720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05851" name=""/>
                    <pic:cNvPicPr/>
                  </pic:nvPicPr>
                  <pic:blipFill>
                    <a:blip r:embed="rId17"/>
                    <a:stretch>
                      <a:fillRect/>
                    </a:stretch>
                  </pic:blipFill>
                  <pic:spPr>
                    <a:xfrm>
                      <a:off x="0" y="0"/>
                      <a:ext cx="3960000" cy="1915375"/>
                    </a:xfrm>
                    <a:prstGeom prst="rect">
                      <a:avLst/>
                    </a:prstGeom>
                  </pic:spPr>
                </pic:pic>
              </a:graphicData>
            </a:graphic>
          </wp:inline>
        </w:drawing>
      </w:r>
    </w:p>
    <w:p w14:paraId="4A362258" w14:textId="373C4701" w:rsidR="003F07A1" w:rsidRDefault="002B153D" w:rsidP="00572250">
      <w:pPr>
        <w:pStyle w:val="Caption"/>
        <w:jc w:val="center"/>
      </w:pPr>
      <w:r>
        <w:t xml:space="preserve">Figure </w:t>
      </w:r>
      <w:fldSimple w:instr=" SEQ Figure \* ARABIC ">
        <w:r w:rsidR="00226441">
          <w:rPr>
            <w:noProof/>
          </w:rPr>
          <w:t>6</w:t>
        </w:r>
      </w:fldSimple>
      <w:r>
        <w:t>. PT recovery from lost beacons</w:t>
      </w:r>
    </w:p>
    <w:p w14:paraId="474F4029" w14:textId="004B3A59" w:rsidR="00D63666" w:rsidRDefault="00D63666" w:rsidP="00D63666">
      <w:pPr>
        <w:jc w:val="center"/>
      </w:pPr>
      <w:r>
        <w:rPr>
          <w:noProof/>
        </w:rPr>
        <w:lastRenderedPageBreak/>
        <w:drawing>
          <wp:inline distT="0" distB="0" distL="0" distR="0" wp14:anchorId="610A0B66" wp14:editId="2276B026">
            <wp:extent cx="3960000" cy="3085958"/>
            <wp:effectExtent l="0" t="0" r="2540" b="635"/>
            <wp:docPr id="1235230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30481" name="Picture 1235230481"/>
                    <pic:cNvPicPr/>
                  </pic:nvPicPr>
                  <pic:blipFill>
                    <a:blip r:embed="rId18"/>
                    <a:stretch>
                      <a:fillRect/>
                    </a:stretch>
                  </pic:blipFill>
                  <pic:spPr>
                    <a:xfrm>
                      <a:off x="0" y="0"/>
                      <a:ext cx="3960000" cy="3085958"/>
                    </a:xfrm>
                    <a:prstGeom prst="rect">
                      <a:avLst/>
                    </a:prstGeom>
                  </pic:spPr>
                </pic:pic>
              </a:graphicData>
            </a:graphic>
          </wp:inline>
        </w:drawing>
      </w:r>
    </w:p>
    <w:p w14:paraId="0026190B" w14:textId="1D3BF80F" w:rsidR="00E60622" w:rsidRDefault="00E60622" w:rsidP="00E60622">
      <w:pPr>
        <w:pStyle w:val="Caption"/>
        <w:jc w:val="center"/>
      </w:pPr>
      <w:bookmarkStart w:id="4" w:name="_Ref227841679"/>
      <w:r>
        <w:t xml:space="preserve">Figure </w:t>
      </w:r>
      <w:fldSimple w:instr=" SEQ Figure \* ARABIC ">
        <w:r w:rsidR="00226441">
          <w:rPr>
            <w:noProof/>
          </w:rPr>
          <w:t>7</w:t>
        </w:r>
      </w:fldSimple>
      <w:bookmarkEnd w:id="4"/>
      <w:r>
        <w:t>. Retries</w:t>
      </w:r>
    </w:p>
    <w:p w14:paraId="418C79ED" w14:textId="4F12EE1B" w:rsidR="00E60622" w:rsidRPr="00E60622" w:rsidRDefault="006B0447" w:rsidP="00E60622">
      <w:r>
        <w:fldChar w:fldCharType="begin"/>
      </w:r>
      <w:r>
        <w:instrText xml:space="preserve"> REF _Ref227841679 \h </w:instrText>
      </w:r>
      <w:r>
        <w:fldChar w:fldCharType="separate"/>
      </w:r>
      <w:r w:rsidR="00226441">
        <w:t xml:space="preserve">Figure </w:t>
      </w:r>
      <w:r w:rsidR="00226441">
        <w:rPr>
          <w:noProof/>
        </w:rPr>
        <w:t>7</w:t>
      </w:r>
      <w:r>
        <w:fldChar w:fldCharType="end"/>
      </w:r>
      <w:r w:rsidR="00500011">
        <w:t xml:space="preserve"> </w:t>
      </w:r>
      <w:r>
        <w:t>shows retries as done by the modem implementation</w:t>
      </w:r>
      <w:r w:rsidR="000D77BA">
        <w:t>. S</w:t>
      </w:r>
      <w:r>
        <w:t xml:space="preserve">orry for </w:t>
      </w:r>
      <w:r w:rsidR="00EE67A7">
        <w:t xml:space="preserve">the </w:t>
      </w:r>
      <w:r>
        <w:t>messiness, it was a bit hard to produce manually</w:t>
      </w:r>
      <w:r w:rsidR="008A1217">
        <w:t xml:space="preserve"> and </w:t>
      </w:r>
      <w:r w:rsidR="00E400E0">
        <w:t>mostly</w:t>
      </w:r>
      <w:r w:rsidR="008A1217">
        <w:t xml:space="preserve"> a </w:t>
      </w:r>
      <w:r w:rsidR="00E400E0">
        <w:t>lucky chance</w:t>
      </w:r>
      <w:r>
        <w:t>. There are</w:t>
      </w:r>
      <w:r w:rsidR="00AC75AD">
        <w:t xml:space="preserve"> short Listen-Before-Talk reception</w:t>
      </w:r>
      <w:r>
        <w:t xml:space="preserve"> </w:t>
      </w:r>
      <w:r w:rsidR="00AC75AD">
        <w:t>peaks,</w:t>
      </w:r>
      <w:r w:rsidR="0032568E">
        <w:t xml:space="preserve"> where </w:t>
      </w:r>
      <w:r w:rsidR="00AC75AD">
        <w:t>th</w:t>
      </w:r>
      <w:r w:rsidR="008A1217">
        <w:t xml:space="preserve">e channel is measured if it is free </w:t>
      </w:r>
      <w:r w:rsidR="005256A1">
        <w:t>for transmission to start</w:t>
      </w:r>
      <w:r w:rsidR="008A1217">
        <w:t xml:space="preserve">. </w:t>
      </w:r>
      <w:r w:rsidR="00523A2C">
        <w:t>The h</w:t>
      </w:r>
      <w:r w:rsidR="008A1217">
        <w:t>igher peaks are the transmission attempts</w:t>
      </w:r>
      <w:r w:rsidR="0062473D">
        <w:t>, with increasing power as no response is received. Each TX peak is followed by the ACK listening window. In the end it did succeed.</w:t>
      </w:r>
    </w:p>
    <w:p w14:paraId="3AA930E3" w14:textId="1ECDD967" w:rsidR="00A51B2D" w:rsidRDefault="00CE323F" w:rsidP="005671B6">
      <w:pPr>
        <w:pStyle w:val="Heading1"/>
        <w:numPr>
          <w:ilvl w:val="0"/>
          <w:numId w:val="10"/>
        </w:numPr>
      </w:pPr>
      <w:r>
        <w:t xml:space="preserve">Power </w:t>
      </w:r>
      <w:r w:rsidR="007E725F">
        <w:t>Behavior</w:t>
      </w:r>
    </w:p>
    <w:p w14:paraId="1ECF31F9" w14:textId="7FF998F0" w:rsidR="002C5C6B" w:rsidRPr="00616F95" w:rsidRDefault="00903AE2">
      <w:pPr>
        <w:rPr>
          <w:i/>
          <w:iCs/>
        </w:rPr>
      </w:pPr>
      <w:r>
        <w:t>T</w:t>
      </w:r>
      <w:r w:rsidR="002C5C6B">
        <w:t xml:space="preserve">his </w:t>
      </w:r>
      <w:r w:rsidR="00572250">
        <w:t>exercise</w:t>
      </w:r>
      <w:r w:rsidR="002C5C6B">
        <w:t xml:space="preserve"> started with </w:t>
      </w:r>
      <w:r>
        <w:t xml:space="preserve">aim of </w:t>
      </w:r>
      <w:r w:rsidR="002C5C6B">
        <w:t>showing the power consumption impact of beacon period control and the powersave parameter</w:t>
      </w:r>
      <w:r w:rsidR="00070BDC">
        <w:t>s</w:t>
      </w:r>
      <w:r w:rsidR="002C5C6B">
        <w:t>.</w:t>
      </w:r>
      <w:r w:rsidR="0050728B">
        <w:t xml:space="preserve"> Powersave command </w:t>
      </w:r>
      <w:r w:rsidR="00B722B4">
        <w:t xml:space="preserve">controls </w:t>
      </w:r>
      <w:r w:rsidR="0050728B">
        <w:t xml:space="preserve">the DECT API </w:t>
      </w:r>
      <w:r w:rsidR="00616F95" w:rsidRPr="00B722B4">
        <w:rPr>
          <w:i/>
          <w:iCs/>
        </w:rPr>
        <w:t>nrf_modem_dect_control_configure_params.power_sav</w:t>
      </w:r>
      <w:r w:rsidR="007D2491">
        <w:rPr>
          <w:i/>
          <w:iCs/>
        </w:rPr>
        <w:t xml:space="preserve">e </w:t>
      </w:r>
      <w:r w:rsidR="007D2491">
        <w:t>directly</w:t>
      </w:r>
      <w:r w:rsidR="00B722B4" w:rsidRPr="007D2491">
        <w:t>.</w:t>
      </w:r>
      <w:r w:rsidR="00A057F0">
        <w:t xml:space="preserve"> The results are shown below.</w:t>
      </w:r>
    </w:p>
    <w:p w14:paraId="6B967BB6" w14:textId="02474013" w:rsidR="00153540" w:rsidRDefault="00153540" w:rsidP="00153540">
      <w:pPr>
        <w:pStyle w:val="Heading2"/>
        <w:numPr>
          <w:ilvl w:val="0"/>
          <w:numId w:val="0"/>
        </w:numPr>
        <w:ind w:left="792"/>
      </w:pPr>
      <w:r>
        <w:t>Basic Operation, no powersave</w:t>
      </w:r>
    </w:p>
    <w:p w14:paraId="73423138" w14:textId="46F45D5F" w:rsidR="00226441" w:rsidRDefault="00226441" w:rsidP="00226441">
      <w:r>
        <w:fldChar w:fldCharType="begin"/>
      </w:r>
      <w:r>
        <w:instrText xml:space="preserve"> REF _Ref227840521 \h </w:instrText>
      </w:r>
      <w:r>
        <w:fldChar w:fldCharType="separate"/>
      </w:r>
      <w:r>
        <w:t xml:space="preserve">Figure </w:t>
      </w:r>
      <w:r>
        <w:rPr>
          <w:noProof/>
        </w:rPr>
        <w:t>8</w:t>
      </w:r>
      <w:r>
        <w:fldChar w:fldCharType="end"/>
      </w:r>
      <w:r>
        <w:t xml:space="preserve"> shows the PT power profile without powersave for network scan and association – the high peak. Scan is active listening, at around 50mA power consumption level. Then association is done, TX peak at 260mA followed by a short response reception window at 50mA. Since this is the first communication, the TX power is not adjusted. After association period reception peaks are seen, these are the beacon receptions from the FT. </w:t>
      </w:r>
    </w:p>
    <w:p w14:paraId="4432FDDF" w14:textId="77777777" w:rsidR="00226441" w:rsidRPr="00226441" w:rsidRDefault="00226441" w:rsidP="00226441"/>
    <w:p w14:paraId="16F3126A" w14:textId="77777777" w:rsidR="005106E0" w:rsidRDefault="0055377D" w:rsidP="005106E0">
      <w:pPr>
        <w:pStyle w:val="Caption"/>
        <w:jc w:val="center"/>
      </w:pPr>
      <w:r>
        <w:rPr>
          <w:noProof/>
        </w:rPr>
        <w:lastRenderedPageBreak/>
        <w:drawing>
          <wp:inline distT="0" distB="0" distL="0" distR="0" wp14:anchorId="270AAFEF" wp14:editId="3D8FAFBF">
            <wp:extent cx="3960000" cy="2298083"/>
            <wp:effectExtent l="0" t="0" r="2540" b="635"/>
            <wp:docPr id="20518643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864399" name="Picture 2051864399"/>
                    <pic:cNvPicPr/>
                  </pic:nvPicPr>
                  <pic:blipFill>
                    <a:blip r:embed="rId19"/>
                    <a:stretch>
                      <a:fillRect/>
                    </a:stretch>
                  </pic:blipFill>
                  <pic:spPr>
                    <a:xfrm>
                      <a:off x="0" y="0"/>
                      <a:ext cx="3960000" cy="2298083"/>
                    </a:xfrm>
                    <a:prstGeom prst="rect">
                      <a:avLst/>
                    </a:prstGeom>
                  </pic:spPr>
                </pic:pic>
              </a:graphicData>
            </a:graphic>
          </wp:inline>
        </w:drawing>
      </w:r>
    </w:p>
    <w:p w14:paraId="197D1EDA" w14:textId="4F6F7A60" w:rsidR="00481537" w:rsidRDefault="003B1108" w:rsidP="005106E0">
      <w:pPr>
        <w:pStyle w:val="Caption"/>
        <w:jc w:val="center"/>
      </w:pPr>
      <w:bookmarkStart w:id="5" w:name="_Ref227840521"/>
      <w:r>
        <w:t xml:space="preserve">Figure </w:t>
      </w:r>
      <w:fldSimple w:instr=" SEQ Figure \* ARABIC ">
        <w:r w:rsidR="00226441">
          <w:rPr>
            <w:noProof/>
          </w:rPr>
          <w:t>8</w:t>
        </w:r>
      </w:fldSimple>
      <w:bookmarkEnd w:id="5"/>
      <w:r w:rsidR="00146482">
        <w:t>.</w:t>
      </w:r>
      <w:r>
        <w:t xml:space="preserve"> Scan and association, no powersave</w:t>
      </w:r>
    </w:p>
    <w:p w14:paraId="42355FC2" w14:textId="4C8F7888" w:rsidR="00153540" w:rsidRDefault="00153540" w:rsidP="00153540">
      <w:pPr>
        <w:pStyle w:val="Heading2"/>
        <w:numPr>
          <w:ilvl w:val="0"/>
          <w:numId w:val="0"/>
        </w:numPr>
        <w:ind w:left="792"/>
      </w:pPr>
      <w:r>
        <w:t>Powersave</w:t>
      </w:r>
      <w:r w:rsidR="00AE48B9">
        <w:t xml:space="preserve"> features</w:t>
      </w:r>
      <w:r w:rsidR="009A74B9">
        <w:t xml:space="preserve"> in </w:t>
      </w:r>
      <w:r w:rsidR="002A3F7D">
        <w:t>practice</w:t>
      </w:r>
    </w:p>
    <w:p w14:paraId="4AB0E3DB" w14:textId="790B907C" w:rsidR="002359B6" w:rsidRPr="002359B6" w:rsidRDefault="00226441" w:rsidP="002359B6">
      <w:r>
        <w:fldChar w:fldCharType="begin"/>
      </w:r>
      <w:r>
        <w:instrText xml:space="preserve"> REF _Ref227840588 \h </w:instrText>
      </w:r>
      <w:r>
        <w:fldChar w:fldCharType="separate"/>
      </w:r>
      <w:r>
        <w:t xml:space="preserve">Figure </w:t>
      </w:r>
      <w:r>
        <w:rPr>
          <w:noProof/>
        </w:rPr>
        <w:t>9</w:t>
      </w:r>
      <w:r>
        <w:fldChar w:fldCharType="end"/>
      </w:r>
      <w:r>
        <w:t xml:space="preserve"> shows similar association with powersave enabled. There is the scan window at around 50mA </w:t>
      </w:r>
      <w:r w:rsidR="004B4634">
        <w:t>(</w:t>
      </w:r>
      <w:r>
        <w:t xml:space="preserve">and before that the processing of the </w:t>
      </w:r>
      <w:r w:rsidR="005852E2">
        <w:t xml:space="preserve">user </w:t>
      </w:r>
      <w:r>
        <w:t>command</w:t>
      </w:r>
      <w:r w:rsidR="004B4634">
        <w:t>)</w:t>
      </w:r>
      <w:r>
        <w:t xml:space="preserve">. Association </w:t>
      </w:r>
      <w:r w:rsidR="00513551">
        <w:t xml:space="preserve">TX </w:t>
      </w:r>
      <w:r>
        <w:t xml:space="preserve">peak is once again around 260 mA. But after this, the power usage drops significantly, the radio is shut </w:t>
      </w:r>
      <w:proofErr w:type="gramStart"/>
      <w:r>
        <w:t>down</w:t>
      </w:r>
      <w:proofErr w:type="gramEnd"/>
      <w:r>
        <w:t xml:space="preserve"> and power consumption is around </w:t>
      </w:r>
      <w:r w:rsidR="00ED2C8B">
        <w:t>2</w:t>
      </w:r>
      <w:r>
        <w:t>.</w:t>
      </w:r>
      <w:r w:rsidR="00ED2C8B">
        <w:t>2</w:t>
      </w:r>
      <w:r>
        <w:t xml:space="preserve">mA as shown in </w:t>
      </w:r>
      <w:r>
        <w:fldChar w:fldCharType="begin"/>
      </w:r>
      <w:r>
        <w:instrText xml:space="preserve"> REF _Ref227840669 \h </w:instrText>
      </w:r>
      <w:r>
        <w:fldChar w:fldCharType="separate"/>
      </w:r>
      <w:r>
        <w:t xml:space="preserve">Figure </w:t>
      </w:r>
      <w:r>
        <w:rPr>
          <w:noProof/>
        </w:rPr>
        <w:t>10</w:t>
      </w:r>
      <w:r>
        <w:fldChar w:fldCharType="end"/>
      </w:r>
      <w:r>
        <w:t xml:space="preserve">. </w:t>
      </w:r>
      <w:r w:rsidR="005713B7">
        <w:t>The application do</w:t>
      </w:r>
      <w:r w:rsidR="00D4032F">
        <w:t>es</w:t>
      </w:r>
      <w:r w:rsidR="005713B7">
        <w:t xml:space="preserve"> not implement any powersave optimizations</w:t>
      </w:r>
      <w:r w:rsidR="00573571">
        <w:t xml:space="preserve"> and so the application core is running, further power savings are possible</w:t>
      </w:r>
      <w:r w:rsidR="005713B7">
        <w:t xml:space="preserve">. </w:t>
      </w:r>
      <w:r w:rsidR="008A017D">
        <w:t xml:space="preserve">The </w:t>
      </w:r>
      <w:r>
        <w:t xml:space="preserve">periodic spikes are </w:t>
      </w:r>
      <w:r w:rsidR="00C37ECC">
        <w:t xml:space="preserve">once again </w:t>
      </w:r>
      <w:r>
        <w:t>the beacon reception windows when the radio is powered back on</w:t>
      </w:r>
      <w:r w:rsidR="00841947">
        <w:t xml:space="preserve"> for reception</w:t>
      </w:r>
      <w:r>
        <w:t>.</w:t>
      </w:r>
    </w:p>
    <w:p w14:paraId="56AE863B" w14:textId="77777777" w:rsidR="005106E0" w:rsidRDefault="00A04024" w:rsidP="001F6165">
      <w:pPr>
        <w:pStyle w:val="Caption"/>
        <w:jc w:val="center"/>
      </w:pPr>
      <w:r w:rsidRPr="002359B6">
        <w:rPr>
          <w:b w:val="0"/>
          <w:bCs w:val="0"/>
          <w:noProof/>
        </w:rPr>
        <w:drawing>
          <wp:inline distT="0" distB="0" distL="0" distR="0" wp14:anchorId="0BD146C4" wp14:editId="4BC17EA8">
            <wp:extent cx="3960000" cy="2298083"/>
            <wp:effectExtent l="0" t="0" r="2540" b="635"/>
            <wp:docPr id="1056962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62035" name="Picture 1056962035"/>
                    <pic:cNvPicPr/>
                  </pic:nvPicPr>
                  <pic:blipFill>
                    <a:blip r:embed="rId20"/>
                    <a:stretch>
                      <a:fillRect/>
                    </a:stretch>
                  </pic:blipFill>
                  <pic:spPr>
                    <a:xfrm>
                      <a:off x="0" y="0"/>
                      <a:ext cx="3960000" cy="2298083"/>
                    </a:xfrm>
                    <a:prstGeom prst="rect">
                      <a:avLst/>
                    </a:prstGeom>
                  </pic:spPr>
                </pic:pic>
              </a:graphicData>
            </a:graphic>
          </wp:inline>
        </w:drawing>
      </w:r>
    </w:p>
    <w:p w14:paraId="18FA415D" w14:textId="03B365C8" w:rsidR="00153540" w:rsidRDefault="001F6165" w:rsidP="001F6165">
      <w:pPr>
        <w:pStyle w:val="Caption"/>
        <w:jc w:val="center"/>
      </w:pPr>
      <w:bookmarkStart w:id="6" w:name="_Ref227840588"/>
      <w:r>
        <w:t xml:space="preserve">Figure </w:t>
      </w:r>
      <w:fldSimple w:instr=" SEQ Figure \* ARABIC ">
        <w:r w:rsidR="00226441">
          <w:rPr>
            <w:noProof/>
          </w:rPr>
          <w:t>9</w:t>
        </w:r>
      </w:fldSimple>
      <w:bookmarkEnd w:id="6"/>
      <w:r w:rsidR="00942BB7">
        <w:t>.</w:t>
      </w:r>
      <w:r>
        <w:t xml:space="preserve"> </w:t>
      </w:r>
      <w:r w:rsidR="004921B7">
        <w:t xml:space="preserve">PT </w:t>
      </w:r>
      <w:r>
        <w:t>Association with powersave</w:t>
      </w:r>
    </w:p>
    <w:p w14:paraId="426C8029" w14:textId="77777777" w:rsidR="00AE48B9" w:rsidRDefault="00AE48B9" w:rsidP="00C1255F"/>
    <w:p w14:paraId="0B8D199B" w14:textId="77777777" w:rsidR="005106E0" w:rsidRDefault="007E431B" w:rsidP="00532D53">
      <w:pPr>
        <w:jc w:val="center"/>
      </w:pPr>
      <w:r>
        <w:rPr>
          <w:noProof/>
        </w:rPr>
        <w:lastRenderedPageBreak/>
        <w:drawing>
          <wp:inline distT="0" distB="0" distL="0" distR="0" wp14:anchorId="27DC2B05" wp14:editId="3C9FCBB5">
            <wp:extent cx="3960000" cy="2298083"/>
            <wp:effectExtent l="0" t="0" r="2540" b="635"/>
            <wp:docPr id="1545414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414080" name="Picture 1545414080"/>
                    <pic:cNvPicPr/>
                  </pic:nvPicPr>
                  <pic:blipFill>
                    <a:blip r:embed="rId21"/>
                    <a:stretch>
                      <a:fillRect/>
                    </a:stretch>
                  </pic:blipFill>
                  <pic:spPr>
                    <a:xfrm>
                      <a:off x="0" y="0"/>
                      <a:ext cx="3960000" cy="2298083"/>
                    </a:xfrm>
                    <a:prstGeom prst="rect">
                      <a:avLst/>
                    </a:prstGeom>
                  </pic:spPr>
                </pic:pic>
              </a:graphicData>
            </a:graphic>
          </wp:inline>
        </w:drawing>
      </w:r>
    </w:p>
    <w:p w14:paraId="13761353" w14:textId="24D10000" w:rsidR="005C6306" w:rsidRDefault="005C6306" w:rsidP="005106E0">
      <w:pPr>
        <w:pStyle w:val="Caption"/>
        <w:jc w:val="center"/>
      </w:pPr>
      <w:bookmarkStart w:id="7" w:name="_Ref227840669"/>
      <w:r>
        <w:t xml:space="preserve">Figure </w:t>
      </w:r>
      <w:fldSimple w:instr=" SEQ Figure \* ARABIC ">
        <w:r w:rsidR="00226441">
          <w:rPr>
            <w:noProof/>
          </w:rPr>
          <w:t>10</w:t>
        </w:r>
      </w:fldSimple>
      <w:bookmarkEnd w:id="7"/>
      <w:r w:rsidR="005106E0">
        <w:t>.</w:t>
      </w:r>
      <w:r>
        <w:t xml:space="preserve"> Idle in power save mode</w:t>
      </w:r>
    </w:p>
    <w:p w14:paraId="2C52F580" w14:textId="19895845" w:rsidR="00F63EBE" w:rsidRPr="00F63EBE" w:rsidRDefault="00F63EBE" w:rsidP="00F63EBE">
      <w:r>
        <w:t xml:space="preserve">Once in association state the TX power can be adjusted. As shown in </w:t>
      </w:r>
      <w:r>
        <w:fldChar w:fldCharType="begin"/>
      </w:r>
      <w:r>
        <w:instrText xml:space="preserve"> REF _Ref227840786 \h </w:instrText>
      </w:r>
      <w:r>
        <w:fldChar w:fldCharType="separate"/>
      </w:r>
      <w:r w:rsidR="00226441">
        <w:t xml:space="preserve">Figure </w:t>
      </w:r>
      <w:r w:rsidR="00226441">
        <w:rPr>
          <w:noProof/>
        </w:rPr>
        <w:t>11</w:t>
      </w:r>
      <w:r>
        <w:fldChar w:fldCharType="end"/>
      </w:r>
      <w:r>
        <w:t xml:space="preserve"> the </w:t>
      </w:r>
      <w:r w:rsidR="00205361">
        <w:t xml:space="preserve">TX </w:t>
      </w:r>
      <w:r>
        <w:t>peak power usage is controlled, and in this instance is around 70mA</w:t>
      </w:r>
      <w:r w:rsidR="00900399">
        <w:t xml:space="preserve">. The </w:t>
      </w:r>
      <w:r w:rsidR="00196F57">
        <w:t>50mA peak earlier is the beacon reception window</w:t>
      </w:r>
      <w:r w:rsidR="00662544">
        <w:t>.</w:t>
      </w:r>
      <w:r>
        <w:t xml:space="preserve"> This </w:t>
      </w:r>
      <w:r w:rsidR="00112086">
        <w:t xml:space="preserve">TX power </w:t>
      </w:r>
      <w:r>
        <w:t xml:space="preserve">adjustment is done based on the </w:t>
      </w:r>
      <w:proofErr w:type="spellStart"/>
      <w:r w:rsidRPr="000B0A7A">
        <w:rPr>
          <w:i/>
          <w:iCs/>
        </w:rPr>
        <w:t>nrf_modem_dect_control_configure_params</w:t>
      </w:r>
      <w:proofErr w:type="spellEnd"/>
      <w:r w:rsidRPr="000B0A7A">
        <w:rPr>
          <w:i/>
          <w:iCs/>
        </w:rPr>
        <w:t xml:space="preserve"> params.expected_mcs1_rx_rssi_level.</w:t>
      </w:r>
      <w:r>
        <w:rPr>
          <w:i/>
          <w:iCs/>
          <w:sz w:val="18"/>
          <w:szCs w:val="18"/>
        </w:rPr>
        <w:t xml:space="preserve"> </w:t>
      </w:r>
      <w:r>
        <w:t xml:space="preserve">The power levels are tracked </w:t>
      </w:r>
      <w:r w:rsidR="000B0A7A">
        <w:t xml:space="preserve">in association based </w:t>
      </w:r>
      <w:r>
        <w:t xml:space="preserve">on reported transmission power </w:t>
      </w:r>
      <w:r w:rsidR="00E559EF">
        <w:t xml:space="preserve">in NR+ PHY header </w:t>
      </w:r>
      <w:r>
        <w:t xml:space="preserve">and </w:t>
      </w:r>
      <w:r w:rsidR="00E559EF">
        <w:t xml:space="preserve">on the measured reception </w:t>
      </w:r>
      <w:r>
        <w:t>power</w:t>
      </w:r>
      <w:r w:rsidR="00E559EF">
        <w:t xml:space="preserve">. This </w:t>
      </w:r>
      <w:r w:rsidR="006D2556">
        <w:t xml:space="preserve">is then used to calculate TX power needed </w:t>
      </w:r>
      <w:r>
        <w:t xml:space="preserve">to meet this </w:t>
      </w:r>
      <w:r w:rsidR="001F7CAD">
        <w:t xml:space="preserve">communicated </w:t>
      </w:r>
      <w:r>
        <w:t>expected level for rece</w:t>
      </w:r>
      <w:r w:rsidR="00107939">
        <w:t>ption</w:t>
      </w:r>
      <w:r>
        <w:t xml:space="preserve">. </w:t>
      </w:r>
    </w:p>
    <w:p w14:paraId="036C1314" w14:textId="6D1C2952" w:rsidR="003E02AE" w:rsidRDefault="003E02AE" w:rsidP="00F63EBE">
      <w:pPr>
        <w:jc w:val="center"/>
      </w:pPr>
      <w:r>
        <w:rPr>
          <w:noProof/>
        </w:rPr>
        <w:drawing>
          <wp:inline distT="0" distB="0" distL="0" distR="0" wp14:anchorId="6C6A1823" wp14:editId="0D7926A0">
            <wp:extent cx="3960000" cy="3085958"/>
            <wp:effectExtent l="0" t="0" r="2540" b="635"/>
            <wp:docPr id="1242615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1526" name="Picture 124261526"/>
                    <pic:cNvPicPr/>
                  </pic:nvPicPr>
                  <pic:blipFill>
                    <a:blip r:embed="rId22"/>
                    <a:stretch>
                      <a:fillRect/>
                    </a:stretch>
                  </pic:blipFill>
                  <pic:spPr>
                    <a:xfrm>
                      <a:off x="0" y="0"/>
                      <a:ext cx="3960000" cy="3085958"/>
                    </a:xfrm>
                    <a:prstGeom prst="rect">
                      <a:avLst/>
                    </a:prstGeom>
                  </pic:spPr>
                </pic:pic>
              </a:graphicData>
            </a:graphic>
          </wp:inline>
        </w:drawing>
      </w:r>
    </w:p>
    <w:p w14:paraId="49DE42C5" w14:textId="74F6CE42" w:rsidR="003E02AE" w:rsidRDefault="003E02AE" w:rsidP="00112086">
      <w:pPr>
        <w:pStyle w:val="Caption"/>
        <w:jc w:val="center"/>
      </w:pPr>
      <w:bookmarkStart w:id="8" w:name="_Ref227840786"/>
      <w:r>
        <w:t xml:space="preserve">Figure </w:t>
      </w:r>
      <w:fldSimple w:instr=" SEQ Figure \* ARABIC ">
        <w:r w:rsidR="00226441">
          <w:rPr>
            <w:noProof/>
          </w:rPr>
          <w:t>11</w:t>
        </w:r>
      </w:fldSimple>
      <w:bookmarkEnd w:id="8"/>
      <w:r>
        <w:t xml:space="preserve">. </w:t>
      </w:r>
      <w:r w:rsidR="00112086">
        <w:t>Adjuste</w:t>
      </w:r>
      <w:r w:rsidR="00640477">
        <w:t>d</w:t>
      </w:r>
      <w:r w:rsidR="00112086">
        <w:t xml:space="preserve"> s</w:t>
      </w:r>
      <w:r>
        <w:t xml:space="preserve">end </w:t>
      </w:r>
      <w:r w:rsidR="00112086">
        <w:t xml:space="preserve">TX power </w:t>
      </w:r>
      <w:r>
        <w:t>in association</w:t>
      </w:r>
    </w:p>
    <w:p w14:paraId="62FE76B6" w14:textId="55110F75" w:rsidR="00112086" w:rsidRPr="00AA6ECC" w:rsidRDefault="00112086" w:rsidP="00112086">
      <w:pPr>
        <w:rPr>
          <w:lang w:val="en-FI"/>
        </w:rPr>
      </w:pPr>
      <w:r>
        <w:t xml:space="preserve">FT side powersave mode is also possible. This is shown in </w:t>
      </w:r>
      <w:r w:rsidR="00615F53">
        <w:fldChar w:fldCharType="begin"/>
      </w:r>
      <w:r w:rsidR="00615F53">
        <w:instrText xml:space="preserve"> REF _Ref227841231 \h </w:instrText>
      </w:r>
      <w:r w:rsidR="00615F53">
        <w:fldChar w:fldCharType="separate"/>
      </w:r>
      <w:r w:rsidR="00226441">
        <w:t xml:space="preserve">Figure </w:t>
      </w:r>
      <w:r w:rsidR="00226441">
        <w:rPr>
          <w:noProof/>
        </w:rPr>
        <w:t>12</w:t>
      </w:r>
      <w:r w:rsidR="00615F53">
        <w:fldChar w:fldCharType="end"/>
      </w:r>
      <w:r w:rsidR="00615F53">
        <w:t xml:space="preserve">. </w:t>
      </w:r>
      <w:r w:rsidR="006230EB">
        <w:t xml:space="preserve">The </w:t>
      </w:r>
      <w:r w:rsidR="00CD7063">
        <w:t xml:space="preserve">FT beacons but </w:t>
      </w:r>
      <w:r w:rsidR="00633A70">
        <w:t xml:space="preserve">as can be seen </w:t>
      </w:r>
      <w:r w:rsidR="00CD7063">
        <w:t>the reception window is only part of the be</w:t>
      </w:r>
      <w:r w:rsidR="006555EB">
        <w:t>a</w:t>
      </w:r>
      <w:r w:rsidR="00CD7063">
        <w:t>con period</w:t>
      </w:r>
      <w:r w:rsidR="00E81967">
        <w:t>, rest of the period the radio can be powered down</w:t>
      </w:r>
      <w:r w:rsidR="00CD7063">
        <w:t xml:space="preserve">. This is controlled with the command </w:t>
      </w:r>
      <w:r w:rsidR="00CD7063">
        <w:rPr>
          <w:i/>
          <w:iCs/>
        </w:rPr>
        <w:t>ACTIVETIME</w:t>
      </w:r>
      <w:r w:rsidR="00CD7063">
        <w:t xml:space="preserve"> </w:t>
      </w:r>
      <w:r w:rsidR="00AA6ECC">
        <w:t xml:space="preserve"> </w:t>
      </w:r>
      <w:r w:rsidR="00CD7063">
        <w:t xml:space="preserve">and </w:t>
      </w:r>
      <w:r w:rsidR="00440887">
        <w:t xml:space="preserve">is </w:t>
      </w:r>
      <w:r w:rsidR="00A05DF7">
        <w:lastRenderedPageBreak/>
        <w:t>placed in the</w:t>
      </w:r>
      <w:r w:rsidR="00A05DF7" w:rsidRPr="0023113E">
        <w:t xml:space="preserve"> </w:t>
      </w:r>
      <w:proofErr w:type="spellStart"/>
      <w:r w:rsidR="00A05DF7" w:rsidRPr="0023113E">
        <w:rPr>
          <w:i/>
          <w:iCs/>
        </w:rPr>
        <w:t>cluster_config.rach_configuration.config.fill.percentage</w:t>
      </w:r>
      <w:proofErr w:type="spellEnd"/>
      <w:r w:rsidR="0023113E">
        <w:rPr>
          <w:i/>
          <w:iCs/>
        </w:rPr>
        <w:t xml:space="preserve"> </w:t>
      </w:r>
      <w:r w:rsidR="0023113E">
        <w:t>in DECT API.</w:t>
      </w:r>
      <w:r w:rsidR="00AA6ECC" w:rsidRPr="0023113E">
        <w:rPr>
          <w:i/>
          <w:iCs/>
        </w:rPr>
        <w:t xml:space="preserve"> </w:t>
      </w:r>
      <w:r w:rsidR="00AA6ECC">
        <w:t xml:space="preserve">The </w:t>
      </w:r>
      <w:r w:rsidR="00417A01">
        <w:t xml:space="preserve">modem </w:t>
      </w:r>
      <w:r w:rsidR="00AA6ECC">
        <w:t xml:space="preserve">implementation then adjusts the advertised </w:t>
      </w:r>
      <w:proofErr w:type="gramStart"/>
      <w:r w:rsidR="00AA6ECC">
        <w:t>random access</w:t>
      </w:r>
      <w:proofErr w:type="gramEnd"/>
      <w:r w:rsidR="00AA6ECC">
        <w:t xml:space="preserve"> window that is sent in cluster beacons</w:t>
      </w:r>
      <w:r w:rsidR="00AD0305">
        <w:t xml:space="preserve"> and PT devices wait for next window if sending uplink.</w:t>
      </w:r>
      <w:r w:rsidR="00313E64">
        <w:t xml:space="preserve"> This of course impacts the </w:t>
      </w:r>
      <w:r w:rsidR="00543BD0">
        <w:t>latency for communications.</w:t>
      </w:r>
      <w:r w:rsidR="00D6586B">
        <w:t xml:space="preserve"> Note that FT </w:t>
      </w:r>
      <w:r w:rsidR="00393DED">
        <w:t xml:space="preserve">implementation </w:t>
      </w:r>
      <w:proofErr w:type="spellStart"/>
      <w:r w:rsidR="00393DED">
        <w:t xml:space="preserve">can </w:t>
      </w:r>
      <w:r w:rsidR="00D6586B">
        <w:t>not</w:t>
      </w:r>
      <w:proofErr w:type="spellEnd"/>
      <w:r w:rsidR="00D6586B">
        <w:t xml:space="preserve"> power down the radio as deep as </w:t>
      </w:r>
      <w:r w:rsidR="00393DED">
        <w:t xml:space="preserve">a </w:t>
      </w:r>
      <w:r w:rsidR="00D6586B">
        <w:t xml:space="preserve">PT </w:t>
      </w:r>
      <w:r w:rsidR="00393DED">
        <w:t>device can; the idle power consumption is not as low as for PT devices.</w:t>
      </w:r>
    </w:p>
    <w:p w14:paraId="4561FDD9" w14:textId="4A26507A" w:rsidR="00112086" w:rsidRDefault="00112086" w:rsidP="00615F53">
      <w:pPr>
        <w:jc w:val="center"/>
      </w:pPr>
      <w:r>
        <w:rPr>
          <w:noProof/>
        </w:rPr>
        <w:drawing>
          <wp:inline distT="0" distB="0" distL="0" distR="0" wp14:anchorId="3AEA342F" wp14:editId="716A9D9E">
            <wp:extent cx="3960000" cy="3085958"/>
            <wp:effectExtent l="0" t="0" r="2540" b="635"/>
            <wp:docPr id="394553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553112" name="Picture 394553112"/>
                    <pic:cNvPicPr/>
                  </pic:nvPicPr>
                  <pic:blipFill>
                    <a:blip r:embed="rId23"/>
                    <a:stretch>
                      <a:fillRect/>
                    </a:stretch>
                  </pic:blipFill>
                  <pic:spPr>
                    <a:xfrm>
                      <a:off x="0" y="0"/>
                      <a:ext cx="3960000" cy="3085958"/>
                    </a:xfrm>
                    <a:prstGeom prst="rect">
                      <a:avLst/>
                    </a:prstGeom>
                  </pic:spPr>
                </pic:pic>
              </a:graphicData>
            </a:graphic>
          </wp:inline>
        </w:drawing>
      </w:r>
    </w:p>
    <w:p w14:paraId="199CDF5A" w14:textId="49F188F9" w:rsidR="00615F53" w:rsidRPr="00112086" w:rsidRDefault="00615F53" w:rsidP="00615F53">
      <w:pPr>
        <w:pStyle w:val="Caption"/>
        <w:jc w:val="center"/>
      </w:pPr>
      <w:bookmarkStart w:id="9" w:name="_Ref227841231"/>
      <w:r>
        <w:t xml:space="preserve">Figure </w:t>
      </w:r>
      <w:fldSimple w:instr=" SEQ Figure \* ARABIC ">
        <w:r w:rsidR="00226441">
          <w:rPr>
            <w:noProof/>
          </w:rPr>
          <w:t>12</w:t>
        </w:r>
      </w:fldSimple>
      <w:bookmarkEnd w:id="9"/>
      <w:r>
        <w:t>. FT powersave</w:t>
      </w:r>
    </w:p>
    <w:p w14:paraId="2602C491" w14:textId="7F9B62FF" w:rsidR="003A7FC7" w:rsidRPr="003A7FC7" w:rsidRDefault="00CE323F" w:rsidP="003A7FC7">
      <w:pPr>
        <w:pStyle w:val="Heading1"/>
        <w:numPr>
          <w:ilvl w:val="0"/>
          <w:numId w:val="10"/>
        </w:numPr>
      </w:pPr>
      <w:r>
        <w:t>Learnings</w:t>
      </w:r>
    </w:p>
    <w:p w14:paraId="5FA13B08" w14:textId="543CF202" w:rsidR="008B2C71" w:rsidRDefault="008B2C71" w:rsidP="008B2C71">
      <w:pPr>
        <w:pStyle w:val="Heading2"/>
        <w:numPr>
          <w:ilvl w:val="0"/>
          <w:numId w:val="0"/>
        </w:numPr>
        <w:ind w:left="792"/>
      </w:pPr>
      <w:r>
        <w:t>AI Learnings</w:t>
      </w:r>
    </w:p>
    <w:p w14:paraId="79CBD4E3" w14:textId="190B100E" w:rsidR="005671B6" w:rsidRDefault="00176635">
      <w:r>
        <w:t xml:space="preserve">Like said, to me this was a personal introduction to AI Agent programming. </w:t>
      </w:r>
      <w:r w:rsidR="008D0AD5">
        <w:t xml:space="preserve">As I understand, AI is </w:t>
      </w:r>
      <w:r w:rsidR="002C0F54">
        <w:t xml:space="preserve">a </w:t>
      </w:r>
      <w:r w:rsidR="008D0AD5">
        <w:t>chat</w:t>
      </w:r>
      <w:r w:rsidR="00DB6FC7">
        <w:t xml:space="preserve"> sandbox</w:t>
      </w:r>
      <w:r w:rsidR="008D0AD5">
        <w:t xml:space="preserve">, and </w:t>
      </w:r>
      <w:r w:rsidR="002C0F54">
        <w:t xml:space="preserve">an </w:t>
      </w:r>
      <w:r w:rsidR="008D0AD5">
        <w:t xml:space="preserve">AI Agent </w:t>
      </w:r>
      <w:r w:rsidR="00DB6FC7">
        <w:t xml:space="preserve">can be given permissions to </w:t>
      </w:r>
      <w:r w:rsidR="002C0F54">
        <w:t xml:space="preserve">access </w:t>
      </w:r>
      <w:r w:rsidR="00DB6FC7">
        <w:t>folders and run commands</w:t>
      </w:r>
      <w:r w:rsidR="00136E24">
        <w:t xml:space="preserve"> on the user’s machine</w:t>
      </w:r>
      <w:r w:rsidR="00DB6FC7">
        <w:t>. I used Claude, but other</w:t>
      </w:r>
      <w:r w:rsidR="0024211F">
        <w:t xml:space="preserve"> AI Agents </w:t>
      </w:r>
      <w:r w:rsidR="00DB6FC7">
        <w:t xml:space="preserve">should work very similarly. </w:t>
      </w:r>
      <w:r w:rsidR="00C61ACF">
        <w:t>Based on some guidance from friends and Internet, I started with</w:t>
      </w:r>
      <w:r w:rsidR="00F67D18">
        <w:t xml:space="preserve"> this kind of approach</w:t>
      </w:r>
      <w:r w:rsidR="00C61ACF">
        <w:t>:</w:t>
      </w:r>
    </w:p>
    <w:p w14:paraId="2750B7AB" w14:textId="5D24D854" w:rsidR="00C61ACF" w:rsidRDefault="007F2A2A" w:rsidP="00C61ACF">
      <w:pPr>
        <w:pStyle w:val="ListParagraph"/>
        <w:numPr>
          <w:ilvl w:val="0"/>
          <w:numId w:val="15"/>
        </w:numPr>
      </w:pPr>
      <w:r>
        <w:t xml:space="preserve">Agent </w:t>
      </w:r>
      <w:r w:rsidR="00530A72">
        <w:t xml:space="preserve">to make </w:t>
      </w:r>
      <w:r w:rsidR="00755E42">
        <w:t xml:space="preserve">itself some new </w:t>
      </w:r>
      <w:r w:rsidR="00F67D18">
        <w:t>skills</w:t>
      </w:r>
    </w:p>
    <w:p w14:paraId="66F885F0" w14:textId="698C0114" w:rsidR="00F67D18" w:rsidRDefault="007F2A2A" w:rsidP="00C61ACF">
      <w:pPr>
        <w:pStyle w:val="ListParagraph"/>
        <w:numPr>
          <w:ilvl w:val="0"/>
          <w:numId w:val="15"/>
        </w:numPr>
      </w:pPr>
      <w:r>
        <w:t xml:space="preserve">Agent </w:t>
      </w:r>
      <w:r w:rsidR="00530A72">
        <w:t xml:space="preserve">to </w:t>
      </w:r>
      <w:proofErr w:type="gramStart"/>
      <w:r w:rsidR="00530A72">
        <w:t xml:space="preserve">make a </w:t>
      </w:r>
      <w:r w:rsidR="00F67D18">
        <w:t>Plan</w:t>
      </w:r>
      <w:proofErr w:type="gramEnd"/>
      <w:r w:rsidR="00530A72">
        <w:t xml:space="preserve"> (iterate)</w:t>
      </w:r>
    </w:p>
    <w:p w14:paraId="6FA28AA5" w14:textId="0692AF7F" w:rsidR="007F692D" w:rsidRDefault="007F2A2A" w:rsidP="00C61ACF">
      <w:pPr>
        <w:pStyle w:val="ListParagraph"/>
        <w:numPr>
          <w:ilvl w:val="0"/>
          <w:numId w:val="15"/>
        </w:numPr>
      </w:pPr>
      <w:r>
        <w:t>Agent</w:t>
      </w:r>
      <w:r w:rsidR="007F692D">
        <w:t xml:space="preserve"> to generate </w:t>
      </w:r>
      <w:r w:rsidR="008D0AD5">
        <w:t>code from the plan</w:t>
      </w:r>
    </w:p>
    <w:p w14:paraId="3DB5205E" w14:textId="46C08BF9" w:rsidR="00F67D18" w:rsidRDefault="007F2A2A" w:rsidP="00C61ACF">
      <w:pPr>
        <w:pStyle w:val="ListParagraph"/>
        <w:numPr>
          <w:ilvl w:val="0"/>
          <w:numId w:val="15"/>
        </w:numPr>
      </w:pPr>
      <w:r>
        <w:t>Agent</w:t>
      </w:r>
      <w:r w:rsidR="00697076">
        <w:t xml:space="preserve"> to add feature</w:t>
      </w:r>
      <w:r w:rsidR="007F692D">
        <w:t xml:space="preserve"> and test (iterate</w:t>
      </w:r>
      <w:r w:rsidR="009E785B">
        <w:t>, update plan</w:t>
      </w:r>
      <w:r w:rsidR="001D7006">
        <w:t>, update skills</w:t>
      </w:r>
      <w:r w:rsidR="007F692D">
        <w:t>)</w:t>
      </w:r>
    </w:p>
    <w:p w14:paraId="5069E525" w14:textId="4BF3FB63" w:rsidR="00201FCD" w:rsidRDefault="00F67D18">
      <w:r>
        <w:t xml:space="preserve">It was </w:t>
      </w:r>
      <w:r w:rsidR="00E62D54">
        <w:t>simple</w:t>
      </w:r>
      <w:r>
        <w:t xml:space="preserve"> to instruct the AI Agent to create itself some re-usabl</w:t>
      </w:r>
      <w:r w:rsidR="00E62D54">
        <w:t>e</w:t>
      </w:r>
      <w:r>
        <w:t xml:space="preserve"> skills</w:t>
      </w:r>
      <w:r w:rsidR="001F31C5">
        <w:t xml:space="preserve">. For </w:t>
      </w:r>
      <w:r w:rsidR="00E62D54">
        <w:t>example,</w:t>
      </w:r>
      <w:r w:rsidR="001F31C5">
        <w:t xml:space="preserve"> </w:t>
      </w:r>
      <w:r w:rsidR="00E62D54">
        <w:t xml:space="preserve">a </w:t>
      </w:r>
      <w:r w:rsidR="001F31C5">
        <w:t>build</w:t>
      </w:r>
      <w:r w:rsidR="00E62D54">
        <w:t xml:space="preserve"> skill </w:t>
      </w:r>
      <w:r w:rsidR="001F31C5">
        <w:t xml:space="preserve">using the right </w:t>
      </w:r>
      <w:r w:rsidR="001F31C5" w:rsidRPr="001F31C5">
        <w:rPr>
          <w:i/>
          <w:iCs/>
        </w:rPr>
        <w:t>west</w:t>
      </w:r>
      <w:r w:rsidR="001F31C5">
        <w:t xml:space="preserve"> environment and commands</w:t>
      </w:r>
      <w:r w:rsidR="00B14486">
        <w:t xml:space="preserve"> – and to flash the </w:t>
      </w:r>
      <w:r w:rsidR="00B14486" w:rsidRPr="00A23716">
        <w:rPr>
          <w:i/>
          <w:iCs/>
        </w:rPr>
        <w:t>merged.hex</w:t>
      </w:r>
      <w:r w:rsidR="00B14486">
        <w:t xml:space="preserve"> after some confusion</w:t>
      </w:r>
      <w:r w:rsidR="001F31C5">
        <w:t xml:space="preserve">. </w:t>
      </w:r>
      <w:proofErr w:type="gramStart"/>
      <w:r w:rsidR="00E62D54">
        <w:t>Also</w:t>
      </w:r>
      <w:proofErr w:type="gramEnd"/>
      <w:r w:rsidR="001F31C5">
        <w:t xml:space="preserve"> </w:t>
      </w:r>
      <w:r w:rsidR="00B064D8">
        <w:t xml:space="preserve">a </w:t>
      </w:r>
      <w:proofErr w:type="gramStart"/>
      <w:r w:rsidR="00B064D8">
        <w:t>really usable</w:t>
      </w:r>
      <w:proofErr w:type="gramEnd"/>
      <w:r w:rsidR="00B064D8">
        <w:t xml:space="preserve"> skill is </w:t>
      </w:r>
      <w:r w:rsidR="001F31C5">
        <w:t>flashing devices</w:t>
      </w:r>
      <w:r w:rsidR="00E62D54">
        <w:t xml:space="preserve">, </w:t>
      </w:r>
      <w:r w:rsidR="00B064D8">
        <w:t xml:space="preserve">reset </w:t>
      </w:r>
      <w:r w:rsidR="001F31C5">
        <w:t xml:space="preserve">and </w:t>
      </w:r>
      <w:r w:rsidR="00E62D54">
        <w:t xml:space="preserve">verifying </w:t>
      </w:r>
      <w:r w:rsidR="001F31C5">
        <w:t xml:space="preserve">there </w:t>
      </w:r>
      <w:r w:rsidR="00B064D8">
        <w:t xml:space="preserve">is </w:t>
      </w:r>
      <w:r w:rsidR="001F31C5">
        <w:t xml:space="preserve">a </w:t>
      </w:r>
      <w:r w:rsidR="00B14486">
        <w:t>terminal response</w:t>
      </w:r>
      <w:r w:rsidR="00BB5A2D">
        <w:t xml:space="preserve">. I </w:t>
      </w:r>
      <w:r w:rsidR="00B064D8">
        <w:t xml:space="preserve">used </w:t>
      </w:r>
      <w:r w:rsidR="00B064D8" w:rsidRPr="00B064D8">
        <w:rPr>
          <w:i/>
          <w:iCs/>
        </w:rPr>
        <w:t>nrfutil</w:t>
      </w:r>
      <w:r w:rsidR="00B064D8">
        <w:t xml:space="preserve"> for that</w:t>
      </w:r>
      <w:r w:rsidR="00B14486">
        <w:t>.</w:t>
      </w:r>
      <w:r w:rsidR="00F01CD4">
        <w:t xml:space="preserve"> If there was no response, </w:t>
      </w:r>
      <w:r w:rsidR="00A23716">
        <w:t xml:space="preserve">run </w:t>
      </w:r>
      <w:r w:rsidR="00F01CD4" w:rsidRPr="00A23716">
        <w:rPr>
          <w:i/>
          <w:iCs/>
        </w:rPr>
        <w:t>nrfutil</w:t>
      </w:r>
      <w:r w:rsidR="00F01CD4">
        <w:t xml:space="preserve"> </w:t>
      </w:r>
      <w:r w:rsidR="00F01CD4" w:rsidRPr="00F01CD4">
        <w:rPr>
          <w:i/>
          <w:iCs/>
        </w:rPr>
        <w:t>recover</w:t>
      </w:r>
      <w:r w:rsidR="00B14486">
        <w:t xml:space="preserve"> </w:t>
      </w:r>
      <w:r w:rsidR="00F01CD4">
        <w:lastRenderedPageBreak/>
        <w:t xml:space="preserve">and reflash. </w:t>
      </w:r>
      <w:r w:rsidR="004D3AD9">
        <w:t xml:space="preserve">“Make a flashing skill, there are 2 devices in USB port that can be programmed with </w:t>
      </w:r>
      <w:r w:rsidR="004D3AD9" w:rsidRPr="00BC5141">
        <w:rPr>
          <w:i/>
          <w:iCs/>
        </w:rPr>
        <w:t>nrfutil</w:t>
      </w:r>
      <w:r w:rsidR="004D3AD9">
        <w:t xml:space="preserve"> command”.</w:t>
      </w:r>
    </w:p>
    <w:p w14:paraId="4191E7E3" w14:textId="07D33063" w:rsidR="00F67D18" w:rsidRDefault="00567BA6">
      <w:r>
        <w:t>T</w:t>
      </w:r>
      <w:r w:rsidR="00F01CD4">
        <w:t xml:space="preserve">he AI also </w:t>
      </w:r>
      <w:r>
        <w:t xml:space="preserve">could </w:t>
      </w:r>
      <w:r w:rsidR="00F01CD4">
        <w:t>r</w:t>
      </w:r>
      <w:r>
        <w:t>u</w:t>
      </w:r>
      <w:r w:rsidR="00F01CD4">
        <w:t xml:space="preserve">n a test script, to give the command and look for correct response from the devices. I believe these skills </w:t>
      </w:r>
      <w:r w:rsidR="00AF613B">
        <w:t xml:space="preserve">are largely AI Agent independent, seemed to be markdown documentation and bash and python scripts, but of course heavily </w:t>
      </w:r>
      <w:r w:rsidR="006847E6">
        <w:t>dependent on the host computer and environment.</w:t>
      </w:r>
    </w:p>
    <w:p w14:paraId="5B61A3EA" w14:textId="23153506" w:rsidR="00A51B2D" w:rsidRDefault="00201FCD">
      <w:r>
        <w:t xml:space="preserve">Planning phase seems essential. </w:t>
      </w:r>
      <w:r w:rsidR="005608BB">
        <w:t xml:space="preserve">The plan </w:t>
      </w:r>
      <w:r w:rsidR="004D3AD9">
        <w:t xml:space="preserve">is a </w:t>
      </w:r>
      <w:r w:rsidR="005608BB">
        <w:t xml:space="preserve">markdown document, edited by me and the Agent. What commands to do, what HW is used, what NCS version and so on. Architecturally significant requirement is the ISR-context protection with the event queue. </w:t>
      </w:r>
      <w:r w:rsidR="00D1376B">
        <w:t xml:space="preserve">In planning the AI also asks clarifications and builds better context for the task. </w:t>
      </w:r>
      <w:r>
        <w:t xml:space="preserve">The code generation is </w:t>
      </w:r>
      <w:r w:rsidR="00934429">
        <w:t xml:space="preserve">done in a </w:t>
      </w:r>
      <w:r w:rsidR="00480EB6">
        <w:t>second</w:t>
      </w:r>
      <w:r w:rsidR="00934429">
        <w:t xml:space="preserve">, but </w:t>
      </w:r>
      <w:r w:rsidR="001D3CB0">
        <w:t xml:space="preserve">still the developer needs </w:t>
      </w:r>
      <w:r w:rsidR="00934429">
        <w:t>time to understand</w:t>
      </w:r>
      <w:r w:rsidR="009B1126">
        <w:t xml:space="preserve"> it</w:t>
      </w:r>
      <w:r w:rsidR="00934429">
        <w:t>.</w:t>
      </w:r>
      <w:r w:rsidR="00480EB6">
        <w:t xml:space="preserve"> </w:t>
      </w:r>
      <w:r w:rsidR="001D3F8D">
        <w:t xml:space="preserve">I fear to think what would have been the output without planning, and how many iterations and code reviews it would have taken. </w:t>
      </w:r>
      <w:r w:rsidR="00AC07CD">
        <w:t>A</w:t>
      </w:r>
      <w:r w:rsidR="00480EB6">
        <w:t>sking about an issue can automatically generate fix</w:t>
      </w:r>
      <w:r w:rsidR="00BF0832">
        <w:t xml:space="preserve"> change in code, and not always in the right place</w:t>
      </w:r>
      <w:r w:rsidR="00480EB6">
        <w:t xml:space="preserve">. Learned to ask for </w:t>
      </w:r>
      <w:r w:rsidR="00FA3F0A">
        <w:t>“</w:t>
      </w:r>
      <w:r w:rsidR="00480EB6">
        <w:t>analysis</w:t>
      </w:r>
      <w:r w:rsidR="00FF4F20">
        <w:t xml:space="preserve"> </w:t>
      </w:r>
      <w:r w:rsidR="00FA3F0A">
        <w:t xml:space="preserve">no </w:t>
      </w:r>
      <w:r w:rsidR="00FF4F20">
        <w:t>fix</w:t>
      </w:r>
      <w:r w:rsidR="00FA3F0A">
        <w:t>”</w:t>
      </w:r>
      <w:r w:rsidR="00FF4F20">
        <w:t xml:space="preserve">. </w:t>
      </w:r>
      <w:r w:rsidR="0012207C">
        <w:t xml:space="preserve">Maybe it was </w:t>
      </w:r>
      <w:proofErr w:type="gramStart"/>
      <w:r w:rsidR="0012207C">
        <w:t>test</w:t>
      </w:r>
      <w:proofErr w:type="gramEnd"/>
      <w:r w:rsidR="00904553">
        <w:t xml:space="preserve"> driven design</w:t>
      </w:r>
      <w:r w:rsidR="004915BC">
        <w:t xml:space="preserve"> I ended up </w:t>
      </w:r>
      <w:r w:rsidR="00E34B4B">
        <w:t>using</w:t>
      </w:r>
      <w:r w:rsidR="00904553">
        <w:t>, adding operation</w:t>
      </w:r>
      <w:r w:rsidR="00530A72">
        <w:t>s</w:t>
      </w:r>
      <w:r w:rsidR="00904553">
        <w:t xml:space="preserve"> and commands one at a time and checking the </w:t>
      </w:r>
      <w:r w:rsidR="00530A72">
        <w:t>outcome</w:t>
      </w:r>
      <w:r w:rsidR="00485EDC">
        <w:t xml:space="preserve"> after the initial plan implementation</w:t>
      </w:r>
      <w:r w:rsidR="00904553">
        <w:t xml:space="preserve">. </w:t>
      </w:r>
    </w:p>
    <w:p w14:paraId="69E28D9F" w14:textId="687EE54A" w:rsidR="0086224F" w:rsidRDefault="00537322">
      <w:r>
        <w:t xml:space="preserve">At times the Agent felt so human, noticing missing error </w:t>
      </w:r>
      <w:r w:rsidR="00FC2C86">
        <w:t xml:space="preserve">code </w:t>
      </w:r>
      <w:r>
        <w:t xml:space="preserve">handling or dead code </w:t>
      </w:r>
      <w:r w:rsidR="00E363C1">
        <w:t>from earlier change</w:t>
      </w:r>
      <w:r>
        <w:t>.</w:t>
      </w:r>
      <w:r w:rsidR="00E363C1">
        <w:t xml:space="preserve"> </w:t>
      </w:r>
      <w:r w:rsidR="004E3F56">
        <w:t>To me it was surprising that the Agent might</w:t>
      </w:r>
      <w:r w:rsidR="00ED2E33">
        <w:t xml:space="preserve"> </w:t>
      </w:r>
      <w:r w:rsidR="004915BC">
        <w:t>fix</w:t>
      </w:r>
      <w:r w:rsidR="004E3F56">
        <w:t xml:space="preserve"> </w:t>
      </w:r>
      <w:r w:rsidR="004915BC">
        <w:t>an issue but sometimes leav</w:t>
      </w:r>
      <w:r w:rsidR="004E3F56">
        <w:t xml:space="preserve">e </w:t>
      </w:r>
      <w:r w:rsidR="004915BC">
        <w:t xml:space="preserve">dead code and parameters into the </w:t>
      </w:r>
      <w:r w:rsidR="004E3F56">
        <w:t>source files</w:t>
      </w:r>
      <w:r w:rsidR="00286789">
        <w:t xml:space="preserve">. So human! </w:t>
      </w:r>
      <w:r w:rsidR="004915BC">
        <w:t>It is good to ask the Agent to analy</w:t>
      </w:r>
      <w:r w:rsidR="00286789">
        <w:t>z</w:t>
      </w:r>
      <w:r w:rsidR="004915BC">
        <w:t>e the code for weaknesses and dead code every now and then</w:t>
      </w:r>
      <w:r w:rsidR="00E600D3">
        <w:t xml:space="preserve">. </w:t>
      </w:r>
    </w:p>
    <w:p w14:paraId="1E548920" w14:textId="524640B3" w:rsidR="0094387C" w:rsidRDefault="00B005DA">
      <w:r>
        <w:t>I was surprised how easy it was to hit the usage limits</w:t>
      </w:r>
      <w:r w:rsidR="004E4225">
        <w:t>.</w:t>
      </w:r>
      <w:r w:rsidR="0094387C">
        <w:t xml:space="preserve"> </w:t>
      </w:r>
      <w:r w:rsidR="0086224F">
        <w:t xml:space="preserve">And </w:t>
      </w:r>
      <w:r w:rsidR="00D323B7">
        <w:t xml:space="preserve">the Agent can stop </w:t>
      </w:r>
      <w:r w:rsidR="0086224F">
        <w:t>in the middle of a change being done</w:t>
      </w:r>
      <w:r w:rsidR="00D323B7">
        <w:t xml:space="preserve"> --</w:t>
      </w:r>
      <w:r w:rsidR="0086224F">
        <w:t xml:space="preserve"> this is not nice for a developer. </w:t>
      </w:r>
      <w:r w:rsidR="0094387C">
        <w:t xml:space="preserve">I </w:t>
      </w:r>
      <w:r w:rsidR="0086224F">
        <w:t xml:space="preserve">strongly </w:t>
      </w:r>
      <w:r w:rsidR="0094387C">
        <w:t>recommend paid subscription, even then there are limits</w:t>
      </w:r>
      <w:r w:rsidR="00D72D58">
        <w:t xml:space="preserve"> </w:t>
      </w:r>
      <w:r w:rsidR="0077669B">
        <w:t xml:space="preserve">that are all too easy to hit </w:t>
      </w:r>
      <w:r w:rsidR="00D72D58">
        <w:t>as I learned</w:t>
      </w:r>
      <w:r w:rsidR="0094387C">
        <w:t xml:space="preserve">. This </w:t>
      </w:r>
      <w:r w:rsidR="003F6080">
        <w:t xml:space="preserve">was </w:t>
      </w:r>
      <w:r w:rsidR="0094387C">
        <w:t>worsened by the skills usage, that makes the Agent process more messages and data than strictly needed</w:t>
      </w:r>
      <w:r w:rsidR="00141D32">
        <w:t xml:space="preserve"> as it also parsed the outputs</w:t>
      </w:r>
      <w:r w:rsidR="0094387C">
        <w:t>.</w:t>
      </w:r>
      <w:r w:rsidR="0086224F">
        <w:t xml:space="preserve"> Of course, skills are bash scripts so running them </w:t>
      </w:r>
      <w:r w:rsidR="008775F7">
        <w:t>by hand is an option</w:t>
      </w:r>
      <w:r w:rsidR="007F7F1D">
        <w:t xml:space="preserve">, </w:t>
      </w:r>
      <w:r w:rsidR="008775F7">
        <w:t xml:space="preserve">but </w:t>
      </w:r>
      <w:r w:rsidR="007F7F1D">
        <w:t xml:space="preserve">it is </w:t>
      </w:r>
      <w:r w:rsidR="008775F7">
        <w:t xml:space="preserve">so </w:t>
      </w:r>
      <w:r w:rsidR="007F7F1D">
        <w:t xml:space="preserve">much easier to command </w:t>
      </w:r>
      <w:r w:rsidR="008775F7">
        <w:t>“build, flash and test”.</w:t>
      </w:r>
    </w:p>
    <w:p w14:paraId="6459FCFE" w14:textId="21FA91A9" w:rsidR="00CD4AE9" w:rsidRDefault="00B53D08">
      <w:r>
        <w:t xml:space="preserve">The real learning for </w:t>
      </w:r>
      <w:r w:rsidR="00705724">
        <w:t xml:space="preserve">me </w:t>
      </w:r>
      <w:r w:rsidR="00A223A6">
        <w:t xml:space="preserve">was </w:t>
      </w:r>
      <w:r>
        <w:t>to improve the header documentation</w:t>
      </w:r>
      <w:r w:rsidR="00705724">
        <w:t xml:space="preserve"> in future</w:t>
      </w:r>
      <w:r>
        <w:t>. For example</w:t>
      </w:r>
      <w:r w:rsidR="006650AD">
        <w:t>,</w:t>
      </w:r>
      <w:r>
        <w:t xml:space="preserve"> </w:t>
      </w:r>
      <w:r w:rsidR="00B120FC">
        <w:t xml:space="preserve">if the function is for specific role, </w:t>
      </w:r>
      <w:r w:rsidR="006650AD">
        <w:t xml:space="preserve">or </w:t>
      </w:r>
      <w:r w:rsidR="00B120FC">
        <w:t>if the function starts generating notifications or events and what is the actual flow</w:t>
      </w:r>
      <w:r w:rsidR="00710ABD">
        <w:t xml:space="preserve"> of separate function calls</w:t>
      </w:r>
      <w:r w:rsidR="00B120FC">
        <w:t xml:space="preserve">. </w:t>
      </w:r>
      <w:r w:rsidR="0089595C">
        <w:t xml:space="preserve">When we work with the technology we </w:t>
      </w:r>
      <w:r w:rsidR="00CB5470">
        <w:t>easily</w:t>
      </w:r>
      <w:r w:rsidR="00B120FC">
        <w:t xml:space="preserve"> assume everybody to know</w:t>
      </w:r>
      <w:r w:rsidR="0089595C">
        <w:t xml:space="preserve"> this</w:t>
      </w:r>
      <w:r w:rsidR="00B120FC">
        <w:t xml:space="preserve">, but </w:t>
      </w:r>
      <w:r w:rsidR="00C20521">
        <w:t xml:space="preserve">an </w:t>
      </w:r>
      <w:r w:rsidR="00B120FC">
        <w:t xml:space="preserve">AI Agent for sure does not </w:t>
      </w:r>
      <w:r w:rsidR="00C20521">
        <w:t>know</w:t>
      </w:r>
      <w:r w:rsidR="00BF15D2">
        <w:t xml:space="preserve">. But </w:t>
      </w:r>
      <w:r w:rsidR="00BE5CFE">
        <w:t xml:space="preserve">got </w:t>
      </w:r>
      <w:r w:rsidR="00BF15D2">
        <w:t xml:space="preserve">surprisingly good result after </w:t>
      </w:r>
      <w:r w:rsidR="00827679">
        <w:t xml:space="preserve">I </w:t>
      </w:r>
      <w:r w:rsidR="00BF15D2">
        <w:t>made it analy</w:t>
      </w:r>
      <w:r w:rsidR="00156D7F">
        <w:t>z</w:t>
      </w:r>
      <w:r w:rsidR="00BF15D2">
        <w:t xml:space="preserve">e the sample application and libraries </w:t>
      </w:r>
      <w:r w:rsidR="005459D9">
        <w:t>in the SDK</w:t>
      </w:r>
      <w:r w:rsidR="00AB2584">
        <w:t>.</w:t>
      </w:r>
    </w:p>
    <w:p w14:paraId="78E38413" w14:textId="68B3C6CD" w:rsidR="00CC5C1D" w:rsidRDefault="00CC5C1D" w:rsidP="008B2C71">
      <w:pPr>
        <w:pStyle w:val="Heading2"/>
        <w:numPr>
          <w:ilvl w:val="0"/>
          <w:numId w:val="0"/>
        </w:numPr>
        <w:ind w:left="792"/>
      </w:pPr>
      <w:r>
        <w:t>Other Learnings</w:t>
      </w:r>
    </w:p>
    <w:p w14:paraId="1F8A8E13" w14:textId="3B75D289" w:rsidR="00CC5C1D" w:rsidRPr="00CC5C1D" w:rsidRDefault="00CC5C1D" w:rsidP="00CC5C1D">
      <w:r>
        <w:t>A mysterious USB dependency</w:t>
      </w:r>
      <w:r w:rsidR="00B42C93">
        <w:t xml:space="preserve"> h</w:t>
      </w:r>
      <w:r>
        <w:t xml:space="preserve">ad me puzzled for a long time. Seems that a display that acts as a USB hub impacts the USB </w:t>
      </w:r>
      <w:r w:rsidR="00D8240F">
        <w:t xml:space="preserve">speed </w:t>
      </w:r>
      <w:r>
        <w:t xml:space="preserve">also </w:t>
      </w:r>
      <w:r w:rsidR="00706A79">
        <w:t xml:space="preserve">of </w:t>
      </w:r>
      <w:r w:rsidR="00D8240F">
        <w:t xml:space="preserve">more </w:t>
      </w:r>
      <w:r>
        <w:t>directly connected</w:t>
      </w:r>
      <w:r w:rsidR="00D8240F">
        <w:t xml:space="preserve"> devices. I was stuck that the SW worked at home, but not at work. </w:t>
      </w:r>
      <w:r w:rsidR="00A83061">
        <w:t>Then removing the external display</w:t>
      </w:r>
      <w:r w:rsidR="00B42C93">
        <w:t xml:space="preserve"> at work</w:t>
      </w:r>
      <w:r w:rsidR="00A83061">
        <w:t xml:space="preserve">, that acts as a USB hub too, brought the operation back to what I was seeing at home. The devices are in both cases connected </w:t>
      </w:r>
      <w:r w:rsidR="00532C75">
        <w:t xml:space="preserve">with </w:t>
      </w:r>
      <w:r w:rsidR="00A83061">
        <w:t>a</w:t>
      </w:r>
      <w:r w:rsidR="00532C75">
        <w:t>n</w:t>
      </w:r>
      <w:r w:rsidR="00A83061">
        <w:t xml:space="preserve"> external USB adapter</w:t>
      </w:r>
      <w:r w:rsidR="00532C75">
        <w:t xml:space="preserve">. </w:t>
      </w:r>
      <w:r w:rsidR="00B42C93">
        <w:t xml:space="preserve">Speed configuration </w:t>
      </w:r>
      <w:r w:rsidR="006C4D83">
        <w:lastRenderedPageBreak/>
        <w:t xml:space="preserve">changes </w:t>
      </w:r>
      <w:r w:rsidR="00B42C93">
        <w:t>on the PC USB controller</w:t>
      </w:r>
      <w:r w:rsidR="006C4D83">
        <w:t xml:space="preserve"> when the display is added</w:t>
      </w:r>
      <w:r w:rsidR="00B42C93">
        <w:t xml:space="preserve">? </w:t>
      </w:r>
      <w:proofErr w:type="gramStart"/>
      <w:r w:rsidR="006C4D83">
        <w:t>O</w:t>
      </w:r>
      <w:r w:rsidR="00B42C93">
        <w:t>f course</w:t>
      </w:r>
      <w:proofErr w:type="gramEnd"/>
      <w:r w:rsidR="00B42C93">
        <w:t xml:space="preserve"> </w:t>
      </w:r>
      <w:r w:rsidR="00153655">
        <w:t xml:space="preserve">this also </w:t>
      </w:r>
      <w:r w:rsidR="000D37F5">
        <w:t xml:space="preserve">strongly hints at the weakness of </w:t>
      </w:r>
      <w:r w:rsidR="0027406A">
        <w:t>my code.</w:t>
      </w:r>
    </w:p>
    <w:p w14:paraId="6ECA8FC0" w14:textId="34AEEB7E" w:rsidR="00CC5C1D" w:rsidRDefault="007B1546" w:rsidP="007B1546">
      <w:pPr>
        <w:pStyle w:val="Heading1"/>
        <w:numPr>
          <w:ilvl w:val="0"/>
          <w:numId w:val="10"/>
        </w:numPr>
      </w:pPr>
      <w:r>
        <w:t>Conclusion</w:t>
      </w:r>
    </w:p>
    <w:p w14:paraId="1888DD12" w14:textId="716C4225" w:rsidR="007B1546" w:rsidRPr="007B1546" w:rsidRDefault="007B1546" w:rsidP="007B1546">
      <w:r>
        <w:t>It was fun to code</w:t>
      </w:r>
      <w:r w:rsidR="00E72458">
        <w:t xml:space="preserve"> in a long while. W</w:t>
      </w:r>
      <w:r>
        <w:t>ith AI Agent helping it is more fun</w:t>
      </w:r>
      <w:r w:rsidR="00E72458">
        <w:t xml:space="preserve"> as ideas can form in seconds, instead of long and mistakes full manual coding. </w:t>
      </w:r>
      <w:r>
        <w:t xml:space="preserve"> And in the end did manage to get some nice figures of the power behavior. I hope it also</w:t>
      </w:r>
      <w:r w:rsidR="00E72458">
        <w:t xml:space="preserve"> explains and clarifies the DECT API and implementation behavior.</w:t>
      </w:r>
    </w:p>
    <w:p w14:paraId="65F9FD3B" w14:textId="77777777" w:rsidR="00CC5C1D" w:rsidRDefault="00CC5C1D"/>
    <w:p w14:paraId="19882652" w14:textId="00A65200" w:rsidR="00A51B2D" w:rsidRDefault="00A51B2D"/>
    <w:p w14:paraId="63D15222" w14:textId="7048C64E" w:rsidR="002C76A1" w:rsidRDefault="002C76A1">
      <w:pPr>
        <w:rPr>
          <w:rFonts w:asciiTheme="majorHAnsi" w:eastAsiaTheme="majorEastAsia" w:hAnsiTheme="majorHAnsi" w:cstheme="majorBidi"/>
          <w:b/>
          <w:bCs/>
          <w:color w:val="365F91" w:themeColor="accent1" w:themeShade="BF"/>
          <w:sz w:val="28"/>
          <w:szCs w:val="28"/>
        </w:rPr>
      </w:pPr>
      <w:r>
        <w:br w:type="page"/>
      </w:r>
    </w:p>
    <w:p w14:paraId="1732C86C" w14:textId="246CC059" w:rsidR="00A51B2D" w:rsidRDefault="00CE323F">
      <w:pPr>
        <w:pStyle w:val="Heading1"/>
      </w:pPr>
      <w:r>
        <w:lastRenderedPageBreak/>
        <w:t xml:space="preserve">Appendix </w:t>
      </w:r>
      <w:r w:rsidR="006E24B8">
        <w:t>A</w:t>
      </w:r>
      <w:r>
        <w:t xml:space="preserve"> – </w:t>
      </w:r>
      <w:r w:rsidR="008775F7">
        <w:t>Raw Material</w:t>
      </w:r>
    </w:p>
    <w:p w14:paraId="7433BAB4" w14:textId="77777777" w:rsidR="008775F7" w:rsidRDefault="008775F7" w:rsidP="008775F7"/>
    <w:p w14:paraId="1AB0966B" w14:textId="47E1861E" w:rsidR="008775F7" w:rsidRDefault="004454FA" w:rsidP="008775F7">
      <w:r>
        <w:t>SOURCE and CONFIGS</w:t>
      </w:r>
    </w:p>
    <w:p w14:paraId="2B0EAF84" w14:textId="2D12ED46" w:rsidR="00DB799E" w:rsidRDefault="00B717A2" w:rsidP="008775F7">
      <w:hyperlink r:id="rId24" w:history="1">
        <w:r w:rsidRPr="00642BC3">
          <w:rPr>
            <w:rStyle w:val="Hyperlink"/>
          </w:rPr>
          <w:t>Link to zip</w:t>
        </w:r>
      </w:hyperlink>
      <w:r>
        <w:t xml:space="preserve"> </w:t>
      </w:r>
    </w:p>
    <w:p w14:paraId="49DA72BD" w14:textId="77777777" w:rsidR="002331A6" w:rsidRDefault="004454FA" w:rsidP="008775F7">
      <w:r>
        <w:t>AGENT.MD</w:t>
      </w:r>
      <w:r w:rsidR="001706A0">
        <w:t xml:space="preserve"> </w:t>
      </w:r>
    </w:p>
    <w:p w14:paraId="121A4547" w14:textId="076CDC41" w:rsidR="004454FA" w:rsidRDefault="001706A0" w:rsidP="008775F7">
      <w:r>
        <w:t>initial, not updated</w:t>
      </w:r>
      <w:r w:rsidR="002331A6">
        <w:t>, can be named anything for the Agent to read and understand</w:t>
      </w:r>
      <w:r w:rsidR="00233357">
        <w:t xml:space="preserve">. I wonder if starting </w:t>
      </w:r>
      <w:r w:rsidR="007E4DB0">
        <w:t xml:space="preserve">from this again </w:t>
      </w:r>
      <w:r w:rsidR="00233357">
        <w:t>produces anything like the sources above…</w:t>
      </w:r>
    </w:p>
    <w:p w14:paraId="5B756684"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Goal:</w:t>
      </w:r>
    </w:p>
    <w:p w14:paraId="41EACC6A"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Create a Zephyr shell application for nRF9151 DK that demonstrates DECT NR+ communication between two boards.</w:t>
      </w:r>
    </w:p>
    <w:p w14:paraId="67B0DF03" w14:textId="77777777" w:rsidR="00A22B6C" w:rsidRPr="0054609A" w:rsidRDefault="00A22B6C" w:rsidP="000A626E">
      <w:pPr>
        <w:pStyle w:val="PlainText"/>
        <w:rPr>
          <w:rFonts w:ascii="Courier New" w:hAnsi="Courier New" w:cs="Courier New"/>
          <w:sz w:val="18"/>
          <w:szCs w:val="18"/>
        </w:rPr>
      </w:pPr>
    </w:p>
    <w:p w14:paraId="0768747F"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Architecture:</w:t>
      </w:r>
    </w:p>
    <w:p w14:paraId="4D49F005" w14:textId="709CB16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main.c handles shell commands and mode orchestration </w:t>
      </w:r>
      <w:r w:rsidR="00520079">
        <w:rPr>
          <w:rFonts w:ascii="Courier New" w:hAnsi="Courier New" w:cs="Courier New"/>
          <w:sz w:val="18"/>
          <w:szCs w:val="18"/>
        </w:rPr>
        <w:t>--</w:t>
      </w:r>
      <w:r w:rsidRPr="0054609A">
        <w:rPr>
          <w:rFonts w:ascii="Courier New" w:hAnsi="Courier New" w:cs="Courier New"/>
          <w:sz w:val="18"/>
          <w:szCs w:val="18"/>
        </w:rPr>
        <w:t>no direct nrf_modem_dect.h dependency</w:t>
      </w:r>
    </w:p>
    <w:p w14:paraId="2889DF63"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dect_adapter.h / dect_adapter.c encapsulate ALL nrf_modem_dect_* and nrf_modem_lib API calls</w:t>
      </w:r>
    </w:p>
    <w:p w14:paraId="4C4B9E33"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main.c only includes dect_adapter.h; uses primitive types (uint8/16/32_t, bool, int, size_t) throughout</w:t>
      </w:r>
    </w:p>
    <w:p w14:paraId="0C00DE13"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Callbacks are defined in dect_adapter.h using plain types only (no nrf_modem enums or structs in the public API)</w:t>
      </w:r>
    </w:p>
    <w:p w14:paraId="185446B0" w14:textId="77777777" w:rsidR="00A22B6C" w:rsidRPr="0054609A" w:rsidRDefault="00A22B6C" w:rsidP="000A626E">
      <w:pPr>
        <w:pStyle w:val="PlainText"/>
        <w:rPr>
          <w:rFonts w:ascii="Courier New" w:hAnsi="Courier New" w:cs="Courier New"/>
          <w:sz w:val="18"/>
          <w:szCs w:val="18"/>
        </w:rPr>
      </w:pPr>
    </w:p>
    <w:p w14:paraId="742881DC"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Important API note:</w:t>
      </w:r>
    </w:p>
    <w:p w14:paraId="510AD067"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The intended API level is the higher-level DECT MAC API:</w:t>
      </w:r>
    </w:p>
    <w:p w14:paraId="26E9E672"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https://docs.nordicsemi.com/bundle/nrfxlib-apis-latest/page/group_nrf_modem_dect.html</w:t>
      </w:r>
    </w:p>
    <w:p w14:paraId="763A73E2"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nrf_modem_dect.h is only included in dect_adapter.c</w:t>
      </w:r>
    </w:p>
    <w:p w14:paraId="3B7CA874" w14:textId="77777777" w:rsidR="00A22B6C" w:rsidRPr="0054609A" w:rsidRDefault="00A22B6C" w:rsidP="000A626E">
      <w:pPr>
        <w:pStyle w:val="PlainText"/>
        <w:rPr>
          <w:rFonts w:ascii="Courier New" w:hAnsi="Courier New" w:cs="Courier New"/>
          <w:sz w:val="18"/>
          <w:szCs w:val="18"/>
        </w:rPr>
      </w:pPr>
    </w:p>
    <w:p w14:paraId="38572DA7" w14:textId="5EDBCF45"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Callback context ‚ CRITICAL:</w:t>
      </w:r>
    </w:p>
    <w:p w14:paraId="037F2C66"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All nrf_modem_dect op and ntf callbacks run in a restricted modem library context</w:t>
      </w:r>
    </w:p>
    <w:p w14:paraId="40D6F888"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(treat as ISR: no blocking, no re-entrant modem API calls).</w:t>
      </w:r>
    </w:p>
    <w:p w14:paraId="12094B15"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Permitted in callbacks: k_sem_give, k_msgq_put(K_NO_WAIT), k_work_submit/reschedule, LOG_DBG.</w:t>
      </w:r>
    </w:p>
    <w:p w14:paraId="099217A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Forbidden in callbacks: k_mutex_lock(K_FOREVER), any nrf_modem_dect_* API call, printk, LOG_INF/ERR.</w:t>
      </w:r>
    </w:p>
    <w:p w14:paraId="44A25642" w14:textId="566A68B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Pattern used in main.c: callbacks are minimal </w:t>
      </w:r>
      <w:r w:rsidR="00520079">
        <w:rPr>
          <w:rFonts w:ascii="Courier New" w:hAnsi="Courier New" w:cs="Courier New"/>
          <w:sz w:val="18"/>
          <w:szCs w:val="18"/>
        </w:rPr>
        <w:t>--</w:t>
      </w:r>
      <w:r w:rsidRPr="0054609A">
        <w:rPr>
          <w:rFonts w:ascii="Courier New" w:hAnsi="Courier New" w:cs="Courier New"/>
          <w:sz w:val="18"/>
          <w:szCs w:val="18"/>
        </w:rPr>
        <w:t>they put a typed app_event onto app_evt_msgq</w:t>
      </w:r>
    </w:p>
    <w:p w14:paraId="22D3EDBB"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(K_NO_WAIT) and return immediately. All logic runs in the main event loop (thread context)</w:t>
      </w:r>
    </w:p>
    <w:p w14:paraId="3753EAE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via process_*_event() handlers. complete_wait() (k_sem_give) may also be called in callbacks</w:t>
      </w:r>
    </w:p>
    <w:p w14:paraId="2967CD87"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where the main thread is blocking on op_sem.</w:t>
      </w:r>
    </w:p>
    <w:p w14:paraId="0E448891"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dect_adapter.c internal callbacks: LOG_DBG only + dispatch to app callback. No LOG_INF.</w:t>
      </w:r>
    </w:p>
    <w:p w14:paraId="7637D1F4" w14:textId="77777777" w:rsidR="00A22B6C" w:rsidRPr="0054609A" w:rsidRDefault="00A22B6C" w:rsidP="000A626E">
      <w:pPr>
        <w:pStyle w:val="PlainText"/>
        <w:rPr>
          <w:rFonts w:ascii="Courier New" w:hAnsi="Courier New" w:cs="Courier New"/>
          <w:sz w:val="18"/>
          <w:szCs w:val="18"/>
        </w:rPr>
      </w:pPr>
    </w:p>
    <w:p w14:paraId="567E6F15"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Environment:</w:t>
      </w:r>
    </w:p>
    <w:p w14:paraId="4B78529E"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Primary NCS version: 3.3.0</w:t>
      </w:r>
    </w:p>
    <w:p w14:paraId="62065701"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A preview NCS tree is available at `/opt/nordic/ncs/main`</w:t>
      </w:r>
    </w:p>
    <w:p w14:paraId="2844B8E0"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Build output directory: '~/code/mac_demo/build'</w:t>
      </w:r>
    </w:p>
    <w:p w14:paraId="6F75385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nrfutil location: `/opt/nordic/ncs/toolchains/561dce9adf/nrfutil/bin/nrfutil`</w:t>
      </w:r>
    </w:p>
    <w:p w14:paraId="7EFF9967" w14:textId="72ABDA62"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(must be in PATH or called with full path </w:t>
      </w:r>
      <w:r w:rsidR="00520079">
        <w:rPr>
          <w:rFonts w:ascii="Courier New" w:hAnsi="Courier New" w:cs="Courier New"/>
          <w:sz w:val="18"/>
          <w:szCs w:val="18"/>
        </w:rPr>
        <w:t>--</w:t>
      </w:r>
      <w:r w:rsidRPr="0054609A">
        <w:rPr>
          <w:rFonts w:ascii="Courier New" w:hAnsi="Courier New" w:cs="Courier New"/>
          <w:sz w:val="18"/>
          <w:szCs w:val="18"/>
        </w:rPr>
        <w:t>not in system PATH by default)</w:t>
      </w:r>
    </w:p>
    <w:p w14:paraId="2EACF3FD" w14:textId="77777777" w:rsidR="00A22B6C" w:rsidRPr="0054609A" w:rsidRDefault="00A22B6C" w:rsidP="000A626E">
      <w:pPr>
        <w:pStyle w:val="PlainText"/>
        <w:rPr>
          <w:rFonts w:ascii="Courier New" w:hAnsi="Courier New" w:cs="Courier New"/>
          <w:sz w:val="18"/>
          <w:szCs w:val="18"/>
        </w:rPr>
      </w:pPr>
    </w:p>
    <w:p w14:paraId="3C18F638"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Target hardware:</w:t>
      </w:r>
    </w:p>
    <w:p w14:paraId="24AA9CDC"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Board: nRF9151 DK (target: nrf9151dk/nrf9151/ns)</w:t>
      </w:r>
    </w:p>
    <w:p w14:paraId="40506795"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lastRenderedPageBreak/>
        <w:t>- Two boards connected for build/flash/test validation</w:t>
      </w:r>
    </w:p>
    <w:p w14:paraId="67A299CA"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Serial numbers: 1052092657 and 1052013419</w:t>
      </w:r>
    </w:p>
    <w:p w14:paraId="63F2D257"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UART ports (vcom0, 115200 baud):</w:t>
      </w:r>
    </w:p>
    <w:p w14:paraId="757C4C63"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- 1052092657: /dev/tty.usbmodem0010520926571</w:t>
      </w:r>
    </w:p>
    <w:p w14:paraId="3C8B6AAD"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- 1052013419: /dev/tty.usbmodem0010520134191</w:t>
      </w:r>
    </w:p>
    <w:p w14:paraId="4B883A4D" w14:textId="77777777" w:rsidR="00A22B6C" w:rsidRPr="0054609A" w:rsidRDefault="00A22B6C" w:rsidP="000A626E">
      <w:pPr>
        <w:pStyle w:val="PlainText"/>
        <w:rPr>
          <w:rFonts w:ascii="Courier New" w:hAnsi="Courier New" w:cs="Courier New"/>
          <w:sz w:val="18"/>
          <w:szCs w:val="18"/>
        </w:rPr>
      </w:pPr>
    </w:p>
    <w:p w14:paraId="44317271"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Transport and payload rules:</w:t>
      </w:r>
    </w:p>
    <w:p w14:paraId="3800240E"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Payloads are ASCII text</w:t>
      </w:r>
    </w:p>
    <w:p w14:paraId="7874001A"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UART shell is the control interface (vcom0 on each board, 115200 baud)</w:t>
      </w:r>
    </w:p>
    <w:p w14:paraId="1534EF8B" w14:textId="77777777" w:rsidR="00A22B6C" w:rsidRPr="0054609A" w:rsidRDefault="00A22B6C" w:rsidP="000A626E">
      <w:pPr>
        <w:pStyle w:val="PlainText"/>
        <w:rPr>
          <w:rFonts w:ascii="Courier New" w:hAnsi="Courier New" w:cs="Courier New"/>
          <w:sz w:val="18"/>
          <w:szCs w:val="18"/>
        </w:rPr>
      </w:pPr>
    </w:p>
    <w:p w14:paraId="2AD651FB"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Shell commands:</w:t>
      </w:r>
    </w:p>
    <w:p w14:paraId="7B13E3A5"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`SEND &lt;ascii text&gt;`</w:t>
      </w:r>
    </w:p>
    <w:p w14:paraId="45112C80" w14:textId="744D4E06"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`FT` </w:t>
      </w:r>
      <w:r w:rsidR="00520079">
        <w:rPr>
          <w:rFonts w:ascii="Courier New" w:hAnsi="Courier New" w:cs="Courier New"/>
          <w:sz w:val="18"/>
          <w:szCs w:val="18"/>
        </w:rPr>
        <w:t>--</w:t>
      </w:r>
      <w:r w:rsidRPr="0054609A">
        <w:rPr>
          <w:rFonts w:ascii="Courier New" w:hAnsi="Courier New" w:cs="Courier New"/>
          <w:sz w:val="18"/>
          <w:szCs w:val="18"/>
        </w:rPr>
        <w:t xml:space="preserve"> RSSI scan, select least busy channel, start beaconing</w:t>
      </w:r>
    </w:p>
    <w:p w14:paraId="3EE4F235" w14:textId="23F0A87D"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`PERIOD &lt;ms&gt;` </w:t>
      </w:r>
      <w:r w:rsidR="00520079">
        <w:rPr>
          <w:rFonts w:ascii="Courier New" w:hAnsi="Courier New" w:cs="Courier New"/>
          <w:sz w:val="18"/>
          <w:szCs w:val="18"/>
        </w:rPr>
        <w:t>--</w:t>
      </w:r>
      <w:r w:rsidRPr="0054609A">
        <w:rPr>
          <w:rFonts w:ascii="Courier New" w:hAnsi="Courier New" w:cs="Courier New"/>
          <w:sz w:val="18"/>
          <w:szCs w:val="18"/>
        </w:rPr>
        <w:t xml:space="preserve"> beacon period for FT device</w:t>
      </w:r>
    </w:p>
    <w:p w14:paraId="702CAE92" w14:textId="34BA6078"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`PT` </w:t>
      </w:r>
      <w:r w:rsidR="00520079">
        <w:rPr>
          <w:rFonts w:ascii="Courier New" w:hAnsi="Courier New" w:cs="Courier New"/>
          <w:sz w:val="18"/>
          <w:szCs w:val="18"/>
        </w:rPr>
        <w:t>--</w:t>
      </w:r>
      <w:r w:rsidRPr="0054609A">
        <w:rPr>
          <w:rFonts w:ascii="Courier New" w:hAnsi="Courier New" w:cs="Courier New"/>
          <w:sz w:val="18"/>
          <w:szCs w:val="18"/>
        </w:rPr>
        <w:t xml:space="preserve"> scan all channels in band, find FT beacon, associate</w:t>
      </w:r>
    </w:p>
    <w:p w14:paraId="7D3216A3" w14:textId="172BE5C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`CHANNEL &lt;uint16&gt;` </w:t>
      </w:r>
      <w:r w:rsidR="00520079">
        <w:rPr>
          <w:rFonts w:ascii="Courier New" w:hAnsi="Courier New" w:cs="Courier New"/>
          <w:sz w:val="18"/>
          <w:szCs w:val="18"/>
        </w:rPr>
        <w:t>--</w:t>
      </w:r>
      <w:r w:rsidRPr="0054609A">
        <w:rPr>
          <w:rFonts w:ascii="Courier New" w:hAnsi="Courier New" w:cs="Courier New"/>
          <w:sz w:val="18"/>
          <w:szCs w:val="18"/>
        </w:rPr>
        <w:t>when given while in FT mode, skips RSSI scan and beacons directly on that channel</w:t>
      </w:r>
    </w:p>
    <w:p w14:paraId="059B784F" w14:textId="77A3ECDB"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`POWERSAVE 1|0` </w:t>
      </w:r>
      <w:r w:rsidR="00520079">
        <w:rPr>
          <w:rFonts w:ascii="Courier New" w:hAnsi="Courier New" w:cs="Courier New"/>
          <w:sz w:val="18"/>
          <w:szCs w:val="18"/>
        </w:rPr>
        <w:t>--</w:t>
      </w:r>
      <w:r w:rsidRPr="0054609A">
        <w:rPr>
          <w:rFonts w:ascii="Courier New" w:hAnsi="Courier New" w:cs="Courier New"/>
          <w:sz w:val="18"/>
          <w:szCs w:val="18"/>
        </w:rPr>
        <w:t xml:space="preserve"> toggles power saving and re-initializes radio</w:t>
      </w:r>
    </w:p>
    <w:p w14:paraId="38632360" w14:textId="421B449D"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`STATUS` </w:t>
      </w:r>
      <w:r w:rsidR="00520079">
        <w:rPr>
          <w:rFonts w:ascii="Courier New" w:hAnsi="Courier New" w:cs="Courier New"/>
          <w:sz w:val="18"/>
          <w:szCs w:val="18"/>
        </w:rPr>
        <w:t>--</w:t>
      </w:r>
      <w:r w:rsidRPr="0054609A">
        <w:rPr>
          <w:rFonts w:ascii="Courier New" w:hAnsi="Courier New" w:cs="Courier New"/>
          <w:sz w:val="18"/>
          <w:szCs w:val="18"/>
        </w:rPr>
        <w:t>reports mode, channel, FT period, PT scan time, power save state</w:t>
      </w:r>
    </w:p>
    <w:p w14:paraId="4E50E7F3" w14:textId="77777777" w:rsidR="00A22B6C" w:rsidRPr="0054609A" w:rsidRDefault="00A22B6C" w:rsidP="000A626E">
      <w:pPr>
        <w:pStyle w:val="PlainText"/>
        <w:rPr>
          <w:rFonts w:ascii="Courier New" w:hAnsi="Courier New" w:cs="Courier New"/>
          <w:sz w:val="18"/>
          <w:szCs w:val="18"/>
        </w:rPr>
      </w:pPr>
    </w:p>
    <w:p w14:paraId="10DF3976"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Current runtime defaults:</w:t>
      </w:r>
    </w:p>
    <w:p w14:paraId="5EAC11B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FT period: 1000 ms</w:t>
      </w:r>
    </w:p>
    <w:p w14:paraId="0A30C658"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PT scan time: 2000 ms</w:t>
      </w:r>
    </w:p>
    <w:p w14:paraId="0C35D32C" w14:textId="77777777" w:rsidR="00A22B6C" w:rsidRPr="0054609A" w:rsidRDefault="00A22B6C" w:rsidP="000A626E">
      <w:pPr>
        <w:pStyle w:val="PlainText"/>
        <w:rPr>
          <w:rFonts w:ascii="Courier New" w:hAnsi="Courier New" w:cs="Courier New"/>
          <w:sz w:val="18"/>
          <w:szCs w:val="18"/>
        </w:rPr>
      </w:pPr>
    </w:p>
    <w:p w14:paraId="07F2F11D"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Mode behavior:</w:t>
      </w:r>
    </w:p>
    <w:p w14:paraId="0E18ACDF"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FT: performs RSSI scan across all channels in the band, selects least busy channel,</w:t>
      </w:r>
    </w:p>
    <w:p w14:paraId="63AC977D"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configures cluster beacon + network beacon, waits for PT association.</w:t>
      </w:r>
    </w:p>
    <w:p w14:paraId="6F3C8441"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Once PT is associated, FT can send/receive DLC messages.</w:t>
      </w:r>
    </w:p>
    <w:p w14:paraId="7FAA9663"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CHANNEL &lt;N&gt; while in FT skips RSSI scan and beacons on channel N directly.</w:t>
      </w:r>
    </w:p>
    <w:p w14:paraId="4E586001" w14:textId="77777777" w:rsidR="00A22B6C" w:rsidRPr="0054609A" w:rsidRDefault="00A22B6C" w:rsidP="000A626E">
      <w:pPr>
        <w:pStyle w:val="PlainText"/>
        <w:rPr>
          <w:rFonts w:ascii="Courier New" w:hAnsi="Courier New" w:cs="Courier New"/>
          <w:sz w:val="18"/>
          <w:szCs w:val="18"/>
        </w:rPr>
      </w:pPr>
    </w:p>
    <w:p w14:paraId="2F67F2F0"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PT: scans ALL channels in the band (num_channels=0 in network scan params) to find an</w:t>
      </w:r>
    </w:p>
    <w:p w14:paraId="41DF9C3B"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FT beacon. Once a network/cluster beacon is received, PT subscribes to cluster beacons</w:t>
      </w:r>
    </w:p>
    <w:p w14:paraId="3A79625E"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and initiates association. Then PT can send/receive DLC messages.</w:t>
      </w:r>
    </w:p>
    <w:p w14:paraId="5DBF8F4E"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Note: FT must be beaconing before PT can associate. Send from either side only works</w:t>
      </w:r>
    </w:p>
    <w:p w14:paraId="18E99767"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after association is established.</w:t>
      </w:r>
    </w:p>
    <w:p w14:paraId="54620BC1" w14:textId="77777777" w:rsidR="00A22B6C" w:rsidRPr="0054609A" w:rsidRDefault="00A22B6C" w:rsidP="000A626E">
      <w:pPr>
        <w:pStyle w:val="PlainText"/>
        <w:rPr>
          <w:rFonts w:ascii="Courier New" w:hAnsi="Courier New" w:cs="Courier New"/>
          <w:sz w:val="18"/>
          <w:szCs w:val="18"/>
        </w:rPr>
      </w:pPr>
    </w:p>
    <w:p w14:paraId="5069D3F0" w14:textId="1FF181B1"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Flashing </w:t>
      </w:r>
      <w:r w:rsidR="00520079">
        <w:rPr>
          <w:rFonts w:ascii="Courier New" w:hAnsi="Courier New" w:cs="Courier New"/>
          <w:sz w:val="18"/>
          <w:szCs w:val="18"/>
        </w:rPr>
        <w:t>--</w:t>
      </w:r>
      <w:r w:rsidRPr="0054609A">
        <w:rPr>
          <w:rFonts w:ascii="Courier New" w:hAnsi="Courier New" w:cs="Courier New"/>
          <w:sz w:val="18"/>
          <w:szCs w:val="18"/>
        </w:rPr>
        <w:t>CRITICAL:</w:t>
      </w:r>
    </w:p>
    <w:p w14:paraId="06F47C73"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Must flash merged.hex (TF-M + application), NOT zephyr.hex (app only):</w:t>
      </w:r>
    </w:p>
    <w:p w14:paraId="6C570E95"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/opt/nordic/ncs/main/build/merged.hex   ‚Üê CORRECT</w:t>
      </w:r>
    </w:p>
    <w:p w14:paraId="62D75CEB"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/opt/nordic/ncs/main/build/mac_demo/zephyr/zephyr.hex  ‚Üê WRONG (no TF-M, board won't boot)</w:t>
      </w:r>
    </w:p>
    <w:p w14:paraId="7B1487B2"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Must reset after programming, device does NOT boot automatically:</w:t>
      </w:r>
    </w:p>
    <w:p w14:paraId="5DA6C02F"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nrfutil device program --serial-number &lt;SN&gt; --firmware merged.hex --traits jlink</w:t>
      </w:r>
    </w:p>
    <w:p w14:paraId="6127A2F7"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nrfutil device reset --serial-number &lt;SN&gt;</w:t>
      </w:r>
    </w:p>
    <w:p w14:paraId="48A3BA0B"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Without --traits jlink the command exits silently with 0 but may not program anything</w:t>
      </w:r>
    </w:p>
    <w:p w14:paraId="4C250971" w14:textId="77777777" w:rsidR="00A22B6C" w:rsidRPr="0054609A" w:rsidRDefault="00A22B6C" w:rsidP="000A626E">
      <w:pPr>
        <w:pStyle w:val="PlainText"/>
        <w:rPr>
          <w:rFonts w:ascii="Courier New" w:hAnsi="Courier New" w:cs="Courier New"/>
          <w:sz w:val="18"/>
          <w:szCs w:val="18"/>
        </w:rPr>
      </w:pPr>
    </w:p>
    <w:p w14:paraId="43E81EE6"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Recovery (unresponsive board):</w:t>
      </w:r>
    </w:p>
    <w:p w14:paraId="3AF63825"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If a board does not respond or is in a bad state, use recover before reflashing:</w:t>
      </w:r>
    </w:p>
    <w:p w14:paraId="12D4AE13"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nrfutil device recover --serial-number &lt;SN&gt;</w:t>
      </w:r>
    </w:p>
    <w:p w14:paraId="0426BF16"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nrfutil device program --serial-number &lt;SN&gt; --firmware merged.hex --traits jlink</w:t>
      </w:r>
    </w:p>
    <w:p w14:paraId="5D7D5A9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nrfutil device reset --serial-number &lt;SN&gt;</w:t>
      </w:r>
    </w:p>
    <w:p w14:paraId="2D0994D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recover performs ERASEALL via CTRL-AP, disables AP-Protect, and clears all flash</w:t>
      </w:r>
    </w:p>
    <w:p w14:paraId="63A00692"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recover exit 0 = success; board is then blank and ready to program</w:t>
      </w:r>
    </w:p>
    <w:p w14:paraId="0D2902A8"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Verified working on nRF9151 DK (PCA10201)</w:t>
      </w:r>
    </w:p>
    <w:p w14:paraId="7957A4EB" w14:textId="77777777" w:rsidR="00A22B6C" w:rsidRPr="0054609A" w:rsidRDefault="00A22B6C" w:rsidP="000A626E">
      <w:pPr>
        <w:pStyle w:val="PlainText"/>
        <w:rPr>
          <w:rFonts w:ascii="Courier New" w:hAnsi="Courier New" w:cs="Courier New"/>
          <w:sz w:val="18"/>
          <w:szCs w:val="18"/>
        </w:rPr>
      </w:pPr>
    </w:p>
    <w:p w14:paraId="325ECCEC"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Console / logging:</w:t>
      </w:r>
    </w:p>
    <w:p w14:paraId="79E855D1" w14:textId="6B681A34"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CONFIG_UART_CONSOLE=y </w:t>
      </w:r>
      <w:r w:rsidR="00520079">
        <w:rPr>
          <w:rFonts w:ascii="Courier New" w:hAnsi="Courier New" w:cs="Courier New"/>
          <w:sz w:val="18"/>
          <w:szCs w:val="18"/>
        </w:rPr>
        <w:t>--</w:t>
      </w:r>
      <w:r w:rsidRPr="0054609A">
        <w:rPr>
          <w:rFonts w:ascii="Courier New" w:hAnsi="Courier New" w:cs="Courier New"/>
          <w:sz w:val="18"/>
          <w:szCs w:val="18"/>
        </w:rPr>
        <w:t>logs go to UART (vcom0)</w:t>
      </w:r>
    </w:p>
    <w:p w14:paraId="61313C31" w14:textId="1B0DF1BB"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CONFIG_RTT_CONSOLE=n </w:t>
      </w:r>
      <w:r w:rsidR="00520079">
        <w:rPr>
          <w:rFonts w:ascii="Courier New" w:hAnsi="Courier New" w:cs="Courier New"/>
          <w:sz w:val="18"/>
          <w:szCs w:val="18"/>
        </w:rPr>
        <w:t>--</w:t>
      </w:r>
      <w:r w:rsidRPr="0054609A">
        <w:rPr>
          <w:rFonts w:ascii="Courier New" w:hAnsi="Courier New" w:cs="Courier New"/>
          <w:sz w:val="18"/>
          <w:szCs w:val="18"/>
        </w:rPr>
        <w:t>do NOT use RTT; RTT sends logs to J-Link only, nothing on UART</w:t>
      </w:r>
    </w:p>
    <w:p w14:paraId="38DF1B03"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Shell prompt: `dect-mac:~$ `</w:t>
      </w:r>
    </w:p>
    <w:p w14:paraId="621C1B8D" w14:textId="77777777" w:rsidR="00A22B6C" w:rsidRPr="0054609A" w:rsidRDefault="00A22B6C" w:rsidP="000A626E">
      <w:pPr>
        <w:pStyle w:val="PlainText"/>
        <w:rPr>
          <w:rFonts w:ascii="Courier New" w:hAnsi="Courier New" w:cs="Courier New"/>
          <w:sz w:val="18"/>
          <w:szCs w:val="18"/>
        </w:rPr>
      </w:pPr>
    </w:p>
    <w:p w14:paraId="6B59EBC7"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Test sequence:</w:t>
      </w:r>
    </w:p>
    <w:p w14:paraId="73B71F4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1. Flash merged.hex to both boards (with reset after each)</w:t>
      </w:r>
    </w:p>
    <w:p w14:paraId="5338263C" w14:textId="5E004783"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2. FT board: send `FT` </w:t>
      </w:r>
      <w:r w:rsidR="00520079">
        <w:rPr>
          <w:rFonts w:ascii="Courier New" w:hAnsi="Courier New" w:cs="Courier New"/>
          <w:sz w:val="18"/>
          <w:szCs w:val="18"/>
        </w:rPr>
        <w:t>--</w:t>
      </w:r>
      <w:r w:rsidRPr="0054609A">
        <w:rPr>
          <w:rFonts w:ascii="Courier New" w:hAnsi="Courier New" w:cs="Courier New"/>
          <w:sz w:val="18"/>
          <w:szCs w:val="18"/>
        </w:rPr>
        <w:t>wait ~10-15s for RSSI scan to complete and beaconing to start</w:t>
      </w:r>
    </w:p>
    <w:p w14:paraId="2C1FA93C" w14:textId="4483DEF3"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3. PT board: send `PT` </w:t>
      </w:r>
      <w:r w:rsidR="00520079">
        <w:rPr>
          <w:rFonts w:ascii="Courier New" w:hAnsi="Courier New" w:cs="Courier New"/>
          <w:sz w:val="18"/>
          <w:szCs w:val="18"/>
        </w:rPr>
        <w:t>--</w:t>
      </w:r>
      <w:r w:rsidRPr="0054609A">
        <w:rPr>
          <w:rFonts w:ascii="Courier New" w:hAnsi="Courier New" w:cs="Courier New"/>
          <w:sz w:val="18"/>
          <w:szCs w:val="18"/>
        </w:rPr>
        <w:t>PT will scan all channels, find FT, subscribe to cluster beacons, associate</w:t>
      </w:r>
    </w:p>
    <w:p w14:paraId="55AC29AE"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4. Wait for PT association (check `STATUS` on FT shows associated, or watch for association_ind log)</w:t>
      </w:r>
    </w:p>
    <w:p w14:paraId="48C7CB9B"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5. FT sends first: `SEND &lt;text&gt;` (FT must have an associated PT to send)</w:t>
      </w:r>
    </w:p>
    <w:p w14:paraId="33DAD985"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6. PT sends: `SEND &lt;text&gt;` (PT must be associated to send)</w:t>
      </w:r>
    </w:p>
    <w:p w14:paraId="6DD77F7B"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Do NOT send before association is confirmed; SEND returns -ENOTCONN (-128) if not associated</w:t>
      </w:r>
    </w:p>
    <w:p w14:paraId="7F428C6A" w14:textId="77777777" w:rsidR="00A22B6C" w:rsidRPr="0054609A" w:rsidRDefault="00A22B6C" w:rsidP="000A626E">
      <w:pPr>
        <w:pStyle w:val="PlainText"/>
        <w:rPr>
          <w:rFonts w:ascii="Courier New" w:hAnsi="Courier New" w:cs="Courier New"/>
          <w:sz w:val="18"/>
          <w:szCs w:val="18"/>
        </w:rPr>
      </w:pPr>
    </w:p>
    <w:p w14:paraId="3711AC94"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Validation requirements:</w:t>
      </w:r>
    </w:p>
    <w:p w14:paraId="3C167D2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Build for `nrf9151dk/nrf9151/ns`</w:t>
      </w:r>
    </w:p>
    <w:p w14:paraId="45CC6E1A"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Flash both attached boards using merged.hex with explicit reset</w:t>
      </w:r>
    </w:p>
    <w:p w14:paraId="4EA8BDFA"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Serial monitor on /dev/cu.usbmodem* at 115200 baud</w:t>
      </w:r>
    </w:p>
    <w:p w14:paraId="3A8CF431" w14:textId="77777777" w:rsidR="00A22B6C" w:rsidRPr="0054609A" w:rsidRDefault="00A22B6C" w:rsidP="000A626E">
      <w:pPr>
        <w:pStyle w:val="PlainText"/>
        <w:rPr>
          <w:rFonts w:ascii="Courier New" w:hAnsi="Courier New" w:cs="Courier New"/>
          <w:sz w:val="18"/>
          <w:szCs w:val="18"/>
        </w:rPr>
      </w:pPr>
    </w:p>
    <w:p w14:paraId="4C80C382"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Implementation status:</w:t>
      </w:r>
    </w:p>
    <w:p w14:paraId="02D9258D" w14:textId="148F91CC"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Adapter layer: complete </w:t>
      </w:r>
      <w:r w:rsidR="00520079">
        <w:rPr>
          <w:rFonts w:ascii="Courier New" w:hAnsi="Courier New" w:cs="Courier New"/>
          <w:sz w:val="18"/>
          <w:szCs w:val="18"/>
        </w:rPr>
        <w:t>--</w:t>
      </w:r>
      <w:r w:rsidRPr="0054609A">
        <w:rPr>
          <w:rFonts w:ascii="Courier New" w:hAnsi="Courier New" w:cs="Courier New"/>
          <w:sz w:val="18"/>
          <w:szCs w:val="18"/>
        </w:rPr>
        <w:t>dect_adapter.h has no nrf_modem types; all API isolated in dect_adapter.c</w:t>
      </w:r>
    </w:p>
    <w:p w14:paraId="5F82451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Shell commands: all 8 implemented (SEND, FT, PT, STATUS, CHANNEL, PERIOD, WINDOW, POWERSAVE)</w:t>
      </w:r>
    </w:p>
    <w:p w14:paraId="23A1B6BD"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RSSI scan + channel selection: implemented in FT mode startup</w:t>
      </w:r>
    </w:p>
    <w:p w14:paraId="0DEC354C" w14:textId="39D91F6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CHANNEL override: implemented </w:t>
      </w:r>
      <w:r w:rsidR="00520079">
        <w:rPr>
          <w:rFonts w:ascii="Courier New" w:hAnsi="Courier New" w:cs="Courier New"/>
          <w:sz w:val="18"/>
          <w:szCs w:val="18"/>
        </w:rPr>
        <w:t>--</w:t>
      </w:r>
      <w:r w:rsidRPr="0054609A">
        <w:rPr>
          <w:rFonts w:ascii="Courier New" w:hAnsi="Courier New" w:cs="Courier New"/>
          <w:sz w:val="18"/>
          <w:szCs w:val="18"/>
        </w:rPr>
        <w:t>skips RSSI scan when user sets channel explicitly</w:t>
      </w:r>
    </w:p>
    <w:p w14:paraId="39C566C6" w14:textId="00084C39"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xml:space="preserve">- PT broadband scan: implemented </w:t>
      </w:r>
      <w:r w:rsidR="00520079">
        <w:rPr>
          <w:rFonts w:ascii="Courier New" w:hAnsi="Courier New" w:cs="Courier New"/>
          <w:sz w:val="18"/>
          <w:szCs w:val="18"/>
        </w:rPr>
        <w:t>--</w:t>
      </w:r>
      <w:r w:rsidRPr="0054609A">
        <w:rPr>
          <w:rFonts w:ascii="Courier New" w:hAnsi="Courier New" w:cs="Courier New"/>
          <w:sz w:val="18"/>
          <w:szCs w:val="18"/>
        </w:rPr>
        <w:t>scans all channels in band (num_channels=0)</w:t>
      </w:r>
    </w:p>
    <w:p w14:paraId="65047C50" w14:textId="629DAB49"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LED indicators: simplified (FT=all on, PT=blinking)</w:t>
      </w:r>
    </w:p>
    <w:p w14:paraId="782206B7" w14:textId="77777777" w:rsidR="00A22B6C" w:rsidRPr="0054609A" w:rsidRDefault="00A22B6C" w:rsidP="000A626E">
      <w:pPr>
        <w:pStyle w:val="PlainText"/>
        <w:rPr>
          <w:rFonts w:ascii="Courier New" w:hAnsi="Courier New" w:cs="Courier New"/>
          <w:sz w:val="18"/>
          <w:szCs w:val="18"/>
        </w:rPr>
      </w:pPr>
    </w:p>
    <w:p w14:paraId="4C688BC6"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Execution guidance:</w:t>
      </w:r>
    </w:p>
    <w:p w14:paraId="61C6F6FB"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Keep build, flash, and serial test commands documented locally</w:t>
      </w:r>
    </w:p>
    <w:p w14:paraId="28FDE309"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Record any DECT MAC vs DECT PHY assumptions explicitly</w:t>
      </w:r>
    </w:p>
    <w:p w14:paraId="2EFBA0AB" w14:textId="77777777" w:rsidR="00A22B6C" w:rsidRPr="0054609A" w:rsidRDefault="00A22B6C" w:rsidP="000A626E">
      <w:pPr>
        <w:pStyle w:val="PlainText"/>
        <w:rPr>
          <w:rFonts w:ascii="Courier New" w:hAnsi="Courier New" w:cs="Courier New"/>
          <w:sz w:val="18"/>
          <w:szCs w:val="18"/>
        </w:rPr>
      </w:pPr>
      <w:r w:rsidRPr="0054609A">
        <w:rPr>
          <w:rFonts w:ascii="Courier New" w:hAnsi="Courier New" w:cs="Courier New"/>
          <w:sz w:val="18"/>
          <w:szCs w:val="18"/>
        </w:rPr>
        <w:t>- If a behavior works only with raw PHY workarounds, call that out as provisional</w:t>
      </w:r>
    </w:p>
    <w:p w14:paraId="064F9625" w14:textId="77777777" w:rsidR="00A22B6C" w:rsidRPr="0054609A" w:rsidRDefault="00A22B6C" w:rsidP="000A626E">
      <w:pPr>
        <w:pStyle w:val="PlainText"/>
        <w:rPr>
          <w:rFonts w:ascii="Courier New" w:hAnsi="Courier New" w:cs="Courier New"/>
          <w:sz w:val="18"/>
          <w:szCs w:val="18"/>
        </w:rPr>
      </w:pPr>
    </w:p>
    <w:p w14:paraId="4A312231" w14:textId="77777777" w:rsidR="0089135B" w:rsidRPr="0054609A" w:rsidRDefault="0089135B" w:rsidP="008775F7">
      <w:pPr>
        <w:rPr>
          <w:sz w:val="18"/>
          <w:szCs w:val="18"/>
          <w:lang w:val="en-FI"/>
        </w:rPr>
      </w:pPr>
    </w:p>
    <w:p w14:paraId="65A91651" w14:textId="77777777" w:rsidR="004454FA" w:rsidRPr="0054609A" w:rsidRDefault="004454FA" w:rsidP="008775F7">
      <w:pPr>
        <w:rPr>
          <w:sz w:val="18"/>
          <w:szCs w:val="18"/>
        </w:rPr>
      </w:pPr>
    </w:p>
    <w:p w14:paraId="3C0C369B" w14:textId="77777777" w:rsidR="004454FA" w:rsidRPr="0054609A" w:rsidRDefault="004454FA" w:rsidP="008775F7">
      <w:pPr>
        <w:rPr>
          <w:sz w:val="18"/>
          <w:szCs w:val="18"/>
        </w:rPr>
      </w:pPr>
    </w:p>
    <w:p w14:paraId="5726FBB1" w14:textId="468E0634" w:rsidR="00355E6C" w:rsidRPr="00CF033F" w:rsidRDefault="00355E6C" w:rsidP="00CF033F">
      <w:pPr>
        <w:pStyle w:val="NoSpacing"/>
        <w:rPr>
          <w:rFonts w:ascii="Courier New" w:hAnsi="Courier New" w:cs="Courier New"/>
          <w:sz w:val="15"/>
          <w:szCs w:val="15"/>
        </w:rPr>
      </w:pPr>
    </w:p>
    <w:sectPr w:rsidR="00355E6C" w:rsidRPr="00CF033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887DD4"/>
    <w:multiLevelType w:val="hybridMultilevel"/>
    <w:tmpl w:val="F75AE862"/>
    <w:lvl w:ilvl="0" w:tplc="85602B1A">
      <w:start w:val="7"/>
      <w:numFmt w:val="bullet"/>
      <w:lvlText w:val=""/>
      <w:lvlJc w:val="left"/>
      <w:pPr>
        <w:ind w:left="1080" w:hanging="360"/>
      </w:pPr>
      <w:rPr>
        <w:rFonts w:ascii="Cambria" w:eastAsiaTheme="minorEastAsia" w:hAnsi="Cambria"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0A5C25DF"/>
    <w:multiLevelType w:val="hybridMultilevel"/>
    <w:tmpl w:val="AEDA6B1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C3E0FEB"/>
    <w:multiLevelType w:val="multilevel"/>
    <w:tmpl w:val="878ECB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309638C5"/>
    <w:multiLevelType w:val="multilevel"/>
    <w:tmpl w:val="96409E7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437E77C5"/>
    <w:multiLevelType w:val="hybridMultilevel"/>
    <w:tmpl w:val="E152919E"/>
    <w:lvl w:ilvl="0" w:tplc="B404A7A4">
      <w:start w:val="7"/>
      <w:numFmt w:val="bullet"/>
      <w:lvlText w:val="-"/>
      <w:lvlJc w:val="left"/>
      <w:pPr>
        <w:ind w:left="720" w:hanging="360"/>
      </w:pPr>
      <w:rPr>
        <w:rFonts w:ascii="Cambria" w:eastAsiaTheme="minorEastAsia" w:hAnsi="Cambr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2BD4B09"/>
    <w:multiLevelType w:val="multilevel"/>
    <w:tmpl w:val="E25A1688"/>
    <w:lvl w:ilvl="0">
      <w:start w:val="1"/>
      <w:numFmt w:val="decimal"/>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131872375">
    <w:abstractNumId w:val="8"/>
  </w:num>
  <w:num w:numId="2" w16cid:durableId="2032368118">
    <w:abstractNumId w:val="6"/>
  </w:num>
  <w:num w:numId="3" w16cid:durableId="565804578">
    <w:abstractNumId w:val="5"/>
  </w:num>
  <w:num w:numId="4" w16cid:durableId="2071733822">
    <w:abstractNumId w:val="4"/>
  </w:num>
  <w:num w:numId="5" w16cid:durableId="308480237">
    <w:abstractNumId w:val="7"/>
  </w:num>
  <w:num w:numId="6" w16cid:durableId="298538073">
    <w:abstractNumId w:val="3"/>
  </w:num>
  <w:num w:numId="7" w16cid:durableId="256210826">
    <w:abstractNumId w:val="2"/>
  </w:num>
  <w:num w:numId="8" w16cid:durableId="1071466227">
    <w:abstractNumId w:val="1"/>
  </w:num>
  <w:num w:numId="9" w16cid:durableId="458959378">
    <w:abstractNumId w:val="0"/>
  </w:num>
  <w:num w:numId="10" w16cid:durableId="1699967434">
    <w:abstractNumId w:val="11"/>
  </w:num>
  <w:num w:numId="11" w16cid:durableId="365452316">
    <w:abstractNumId w:val="14"/>
  </w:num>
  <w:num w:numId="12" w16cid:durableId="1730422834">
    <w:abstractNumId w:val="14"/>
  </w:num>
  <w:num w:numId="13" w16cid:durableId="1549106012">
    <w:abstractNumId w:val="9"/>
  </w:num>
  <w:num w:numId="14" w16cid:durableId="2029061497">
    <w:abstractNumId w:val="12"/>
  </w:num>
  <w:num w:numId="15" w16cid:durableId="999887658">
    <w:abstractNumId w:val="10"/>
  </w:num>
  <w:num w:numId="16" w16cid:durableId="13543827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6EB"/>
    <w:rsid w:val="00001689"/>
    <w:rsid w:val="0000334B"/>
    <w:rsid w:val="00005B75"/>
    <w:rsid w:val="00012458"/>
    <w:rsid w:val="000211A0"/>
    <w:rsid w:val="00025131"/>
    <w:rsid w:val="00032933"/>
    <w:rsid w:val="00034616"/>
    <w:rsid w:val="00046782"/>
    <w:rsid w:val="000577B7"/>
    <w:rsid w:val="0006063C"/>
    <w:rsid w:val="00065EA1"/>
    <w:rsid w:val="00070BDC"/>
    <w:rsid w:val="00070CFB"/>
    <w:rsid w:val="00085D99"/>
    <w:rsid w:val="000B0A7A"/>
    <w:rsid w:val="000B2A9A"/>
    <w:rsid w:val="000B460C"/>
    <w:rsid w:val="000C4FE5"/>
    <w:rsid w:val="000C66E2"/>
    <w:rsid w:val="000C7328"/>
    <w:rsid w:val="000D1E67"/>
    <w:rsid w:val="000D37F5"/>
    <w:rsid w:val="000D77BA"/>
    <w:rsid w:val="000F4181"/>
    <w:rsid w:val="00107939"/>
    <w:rsid w:val="00112086"/>
    <w:rsid w:val="0011561E"/>
    <w:rsid w:val="00116B81"/>
    <w:rsid w:val="0012207C"/>
    <w:rsid w:val="00126685"/>
    <w:rsid w:val="0013103B"/>
    <w:rsid w:val="00132370"/>
    <w:rsid w:val="00132B60"/>
    <w:rsid w:val="00136E24"/>
    <w:rsid w:val="00141B3E"/>
    <w:rsid w:val="00141D32"/>
    <w:rsid w:val="00146482"/>
    <w:rsid w:val="0015074B"/>
    <w:rsid w:val="00153540"/>
    <w:rsid w:val="00153655"/>
    <w:rsid w:val="00156D7F"/>
    <w:rsid w:val="001572F5"/>
    <w:rsid w:val="00160066"/>
    <w:rsid w:val="0016121A"/>
    <w:rsid w:val="00167CAC"/>
    <w:rsid w:val="001706A0"/>
    <w:rsid w:val="00176635"/>
    <w:rsid w:val="00187CCA"/>
    <w:rsid w:val="00196F57"/>
    <w:rsid w:val="001B547F"/>
    <w:rsid w:val="001C42B3"/>
    <w:rsid w:val="001C49EC"/>
    <w:rsid w:val="001D1042"/>
    <w:rsid w:val="001D3CB0"/>
    <w:rsid w:val="001D3F8D"/>
    <w:rsid w:val="001D66A9"/>
    <w:rsid w:val="001D7006"/>
    <w:rsid w:val="001E50DF"/>
    <w:rsid w:val="001E5E2A"/>
    <w:rsid w:val="001F3166"/>
    <w:rsid w:val="001F31C5"/>
    <w:rsid w:val="001F4E77"/>
    <w:rsid w:val="001F6165"/>
    <w:rsid w:val="001F77A3"/>
    <w:rsid w:val="001F7CAD"/>
    <w:rsid w:val="00201FCD"/>
    <w:rsid w:val="00202D01"/>
    <w:rsid w:val="00203034"/>
    <w:rsid w:val="00204E2C"/>
    <w:rsid w:val="00205361"/>
    <w:rsid w:val="00226441"/>
    <w:rsid w:val="0023113E"/>
    <w:rsid w:val="002314C1"/>
    <w:rsid w:val="00232DA1"/>
    <w:rsid w:val="002331A6"/>
    <w:rsid w:val="00233357"/>
    <w:rsid w:val="002359B6"/>
    <w:rsid w:val="00240A6B"/>
    <w:rsid w:val="0024211F"/>
    <w:rsid w:val="00245162"/>
    <w:rsid w:val="002530EF"/>
    <w:rsid w:val="00257767"/>
    <w:rsid w:val="00265043"/>
    <w:rsid w:val="00266162"/>
    <w:rsid w:val="002661E3"/>
    <w:rsid w:val="0027406A"/>
    <w:rsid w:val="00276E0A"/>
    <w:rsid w:val="002862BF"/>
    <w:rsid w:val="00286789"/>
    <w:rsid w:val="0029639D"/>
    <w:rsid w:val="002A3F7D"/>
    <w:rsid w:val="002B153D"/>
    <w:rsid w:val="002B370F"/>
    <w:rsid w:val="002C0F54"/>
    <w:rsid w:val="002C5C6B"/>
    <w:rsid w:val="002C64D0"/>
    <w:rsid w:val="002C76A1"/>
    <w:rsid w:val="002D2F09"/>
    <w:rsid w:val="002D6C62"/>
    <w:rsid w:val="002E0E3E"/>
    <w:rsid w:val="002E12EE"/>
    <w:rsid w:val="002E7A77"/>
    <w:rsid w:val="002F2520"/>
    <w:rsid w:val="002F33E9"/>
    <w:rsid w:val="002F7E20"/>
    <w:rsid w:val="00300D46"/>
    <w:rsid w:val="00300FED"/>
    <w:rsid w:val="00311CCD"/>
    <w:rsid w:val="00313E64"/>
    <w:rsid w:val="00320C49"/>
    <w:rsid w:val="0032568E"/>
    <w:rsid w:val="00326F90"/>
    <w:rsid w:val="0032762A"/>
    <w:rsid w:val="00355E6C"/>
    <w:rsid w:val="00355FC7"/>
    <w:rsid w:val="00357761"/>
    <w:rsid w:val="003755C6"/>
    <w:rsid w:val="0038149A"/>
    <w:rsid w:val="003856FB"/>
    <w:rsid w:val="00393DED"/>
    <w:rsid w:val="003A0AE4"/>
    <w:rsid w:val="003A5344"/>
    <w:rsid w:val="003A7FC7"/>
    <w:rsid w:val="003B1108"/>
    <w:rsid w:val="003C57C7"/>
    <w:rsid w:val="003C7F4F"/>
    <w:rsid w:val="003D4C3E"/>
    <w:rsid w:val="003E02AE"/>
    <w:rsid w:val="003E0A36"/>
    <w:rsid w:val="003F07A1"/>
    <w:rsid w:val="003F5956"/>
    <w:rsid w:val="003F6080"/>
    <w:rsid w:val="003F67E9"/>
    <w:rsid w:val="00417A01"/>
    <w:rsid w:val="004215B4"/>
    <w:rsid w:val="00421BD2"/>
    <w:rsid w:val="004318DE"/>
    <w:rsid w:val="0043612D"/>
    <w:rsid w:val="00440887"/>
    <w:rsid w:val="004454FA"/>
    <w:rsid w:val="00447D00"/>
    <w:rsid w:val="00450250"/>
    <w:rsid w:val="00453A74"/>
    <w:rsid w:val="00467129"/>
    <w:rsid w:val="0047395D"/>
    <w:rsid w:val="00474389"/>
    <w:rsid w:val="00480EB6"/>
    <w:rsid w:val="00481537"/>
    <w:rsid w:val="00483B59"/>
    <w:rsid w:val="00485EDC"/>
    <w:rsid w:val="004915BC"/>
    <w:rsid w:val="004921B7"/>
    <w:rsid w:val="0049340B"/>
    <w:rsid w:val="004B2A7E"/>
    <w:rsid w:val="004B4634"/>
    <w:rsid w:val="004B5C11"/>
    <w:rsid w:val="004C13D9"/>
    <w:rsid w:val="004D20C1"/>
    <w:rsid w:val="004D3AD9"/>
    <w:rsid w:val="004D797B"/>
    <w:rsid w:val="004D7981"/>
    <w:rsid w:val="004E3F56"/>
    <w:rsid w:val="004E4225"/>
    <w:rsid w:val="004F69F3"/>
    <w:rsid w:val="00500011"/>
    <w:rsid w:val="005044D1"/>
    <w:rsid w:val="0050728B"/>
    <w:rsid w:val="005106E0"/>
    <w:rsid w:val="0051127E"/>
    <w:rsid w:val="00511EDC"/>
    <w:rsid w:val="00513551"/>
    <w:rsid w:val="0051760D"/>
    <w:rsid w:val="00520079"/>
    <w:rsid w:val="00523A2C"/>
    <w:rsid w:val="005256A1"/>
    <w:rsid w:val="00530321"/>
    <w:rsid w:val="00530A72"/>
    <w:rsid w:val="0053217E"/>
    <w:rsid w:val="00532C75"/>
    <w:rsid w:val="00532D53"/>
    <w:rsid w:val="00537322"/>
    <w:rsid w:val="00543BD0"/>
    <w:rsid w:val="005459D9"/>
    <w:rsid w:val="0054609A"/>
    <w:rsid w:val="00547436"/>
    <w:rsid w:val="0055377D"/>
    <w:rsid w:val="005608BB"/>
    <w:rsid w:val="005671B6"/>
    <w:rsid w:val="00567BA6"/>
    <w:rsid w:val="00567CE9"/>
    <w:rsid w:val="005713B7"/>
    <w:rsid w:val="005717CA"/>
    <w:rsid w:val="00572250"/>
    <w:rsid w:val="00573571"/>
    <w:rsid w:val="00582327"/>
    <w:rsid w:val="005852E2"/>
    <w:rsid w:val="00587313"/>
    <w:rsid w:val="0059185F"/>
    <w:rsid w:val="0059265D"/>
    <w:rsid w:val="005A170B"/>
    <w:rsid w:val="005B6C12"/>
    <w:rsid w:val="005C157F"/>
    <w:rsid w:val="005C5203"/>
    <w:rsid w:val="005C6306"/>
    <w:rsid w:val="005F1DB0"/>
    <w:rsid w:val="005F57CD"/>
    <w:rsid w:val="00611403"/>
    <w:rsid w:val="00613ED7"/>
    <w:rsid w:val="00615F53"/>
    <w:rsid w:val="00616F95"/>
    <w:rsid w:val="00620C12"/>
    <w:rsid w:val="006230EB"/>
    <w:rsid w:val="0062473D"/>
    <w:rsid w:val="0062533E"/>
    <w:rsid w:val="006319BC"/>
    <w:rsid w:val="00633A70"/>
    <w:rsid w:val="00640477"/>
    <w:rsid w:val="006404F2"/>
    <w:rsid w:val="00642BC3"/>
    <w:rsid w:val="006555EB"/>
    <w:rsid w:val="00662544"/>
    <w:rsid w:val="006650AD"/>
    <w:rsid w:val="00672E46"/>
    <w:rsid w:val="00673734"/>
    <w:rsid w:val="00674CB0"/>
    <w:rsid w:val="006847E6"/>
    <w:rsid w:val="00685789"/>
    <w:rsid w:val="00687C55"/>
    <w:rsid w:val="00697076"/>
    <w:rsid w:val="006A24AD"/>
    <w:rsid w:val="006A5F8E"/>
    <w:rsid w:val="006B0447"/>
    <w:rsid w:val="006B053D"/>
    <w:rsid w:val="006B0D55"/>
    <w:rsid w:val="006C4D83"/>
    <w:rsid w:val="006D2556"/>
    <w:rsid w:val="006D5BBD"/>
    <w:rsid w:val="006D5F68"/>
    <w:rsid w:val="006E24B8"/>
    <w:rsid w:val="006E7931"/>
    <w:rsid w:val="006F189E"/>
    <w:rsid w:val="006F3CF3"/>
    <w:rsid w:val="00705724"/>
    <w:rsid w:val="00706A79"/>
    <w:rsid w:val="00707499"/>
    <w:rsid w:val="00710ABD"/>
    <w:rsid w:val="0071661D"/>
    <w:rsid w:val="007214B0"/>
    <w:rsid w:val="00745EEA"/>
    <w:rsid w:val="00747A32"/>
    <w:rsid w:val="00755E42"/>
    <w:rsid w:val="0077669B"/>
    <w:rsid w:val="00784BF9"/>
    <w:rsid w:val="00796D93"/>
    <w:rsid w:val="007A1A5E"/>
    <w:rsid w:val="007A4E3D"/>
    <w:rsid w:val="007B1192"/>
    <w:rsid w:val="007B1546"/>
    <w:rsid w:val="007B2CC1"/>
    <w:rsid w:val="007B4ACA"/>
    <w:rsid w:val="007B59C1"/>
    <w:rsid w:val="007C45F6"/>
    <w:rsid w:val="007D2491"/>
    <w:rsid w:val="007E431B"/>
    <w:rsid w:val="007E4DB0"/>
    <w:rsid w:val="007E533D"/>
    <w:rsid w:val="007E6361"/>
    <w:rsid w:val="007E725F"/>
    <w:rsid w:val="007E77A0"/>
    <w:rsid w:val="007F2814"/>
    <w:rsid w:val="007F2A2A"/>
    <w:rsid w:val="007F39AE"/>
    <w:rsid w:val="007F5866"/>
    <w:rsid w:val="007F692D"/>
    <w:rsid w:val="007F7F1D"/>
    <w:rsid w:val="00817696"/>
    <w:rsid w:val="0082071B"/>
    <w:rsid w:val="00822EAA"/>
    <w:rsid w:val="00824E39"/>
    <w:rsid w:val="00827679"/>
    <w:rsid w:val="00827BED"/>
    <w:rsid w:val="008355E7"/>
    <w:rsid w:val="0083575A"/>
    <w:rsid w:val="008404DF"/>
    <w:rsid w:val="00840D66"/>
    <w:rsid w:val="00841947"/>
    <w:rsid w:val="00851231"/>
    <w:rsid w:val="008531A5"/>
    <w:rsid w:val="00855782"/>
    <w:rsid w:val="0086224F"/>
    <w:rsid w:val="00864810"/>
    <w:rsid w:val="00872D69"/>
    <w:rsid w:val="008775F7"/>
    <w:rsid w:val="0088382D"/>
    <w:rsid w:val="0088665E"/>
    <w:rsid w:val="0089135B"/>
    <w:rsid w:val="0089595C"/>
    <w:rsid w:val="008A017D"/>
    <w:rsid w:val="008A1217"/>
    <w:rsid w:val="008A3BB1"/>
    <w:rsid w:val="008B2C71"/>
    <w:rsid w:val="008D0AD5"/>
    <w:rsid w:val="008D2276"/>
    <w:rsid w:val="008E5194"/>
    <w:rsid w:val="008F6585"/>
    <w:rsid w:val="00900399"/>
    <w:rsid w:val="00901C3F"/>
    <w:rsid w:val="00903AE2"/>
    <w:rsid w:val="00904553"/>
    <w:rsid w:val="009128C2"/>
    <w:rsid w:val="00917D45"/>
    <w:rsid w:val="00934429"/>
    <w:rsid w:val="00940502"/>
    <w:rsid w:val="00942BB7"/>
    <w:rsid w:val="0094387C"/>
    <w:rsid w:val="009479CC"/>
    <w:rsid w:val="00953227"/>
    <w:rsid w:val="00956177"/>
    <w:rsid w:val="00976812"/>
    <w:rsid w:val="009868C9"/>
    <w:rsid w:val="0099134E"/>
    <w:rsid w:val="009927C8"/>
    <w:rsid w:val="009943D0"/>
    <w:rsid w:val="009A4F0E"/>
    <w:rsid w:val="009A6289"/>
    <w:rsid w:val="009A74B9"/>
    <w:rsid w:val="009B1126"/>
    <w:rsid w:val="009B3E40"/>
    <w:rsid w:val="009D08E1"/>
    <w:rsid w:val="009D13E1"/>
    <w:rsid w:val="009D1CB8"/>
    <w:rsid w:val="009E13F5"/>
    <w:rsid w:val="009E785B"/>
    <w:rsid w:val="009F0C15"/>
    <w:rsid w:val="009F35B6"/>
    <w:rsid w:val="009F63EE"/>
    <w:rsid w:val="009F7A0E"/>
    <w:rsid w:val="00A04024"/>
    <w:rsid w:val="00A056FD"/>
    <w:rsid w:val="00A057F0"/>
    <w:rsid w:val="00A05DF7"/>
    <w:rsid w:val="00A10EBC"/>
    <w:rsid w:val="00A223A6"/>
    <w:rsid w:val="00A22B6C"/>
    <w:rsid w:val="00A23716"/>
    <w:rsid w:val="00A248C8"/>
    <w:rsid w:val="00A26081"/>
    <w:rsid w:val="00A27B42"/>
    <w:rsid w:val="00A31B91"/>
    <w:rsid w:val="00A33704"/>
    <w:rsid w:val="00A34979"/>
    <w:rsid w:val="00A37A62"/>
    <w:rsid w:val="00A47990"/>
    <w:rsid w:val="00A51B2D"/>
    <w:rsid w:val="00A55CEE"/>
    <w:rsid w:val="00A70D47"/>
    <w:rsid w:val="00A814DE"/>
    <w:rsid w:val="00A81C70"/>
    <w:rsid w:val="00A83061"/>
    <w:rsid w:val="00A966F1"/>
    <w:rsid w:val="00AA1D8D"/>
    <w:rsid w:val="00AA4139"/>
    <w:rsid w:val="00AA6ECC"/>
    <w:rsid w:val="00AB2584"/>
    <w:rsid w:val="00AB6B9B"/>
    <w:rsid w:val="00AC07CD"/>
    <w:rsid w:val="00AC3F47"/>
    <w:rsid w:val="00AC75AD"/>
    <w:rsid w:val="00AD0305"/>
    <w:rsid w:val="00AE1C34"/>
    <w:rsid w:val="00AE48B9"/>
    <w:rsid w:val="00AE50C4"/>
    <w:rsid w:val="00AE5B5B"/>
    <w:rsid w:val="00AE76DE"/>
    <w:rsid w:val="00AF1974"/>
    <w:rsid w:val="00AF3AA6"/>
    <w:rsid w:val="00AF613B"/>
    <w:rsid w:val="00AF716A"/>
    <w:rsid w:val="00B005DA"/>
    <w:rsid w:val="00B064D8"/>
    <w:rsid w:val="00B120FC"/>
    <w:rsid w:val="00B12CBD"/>
    <w:rsid w:val="00B14486"/>
    <w:rsid w:val="00B22CAD"/>
    <w:rsid w:val="00B34FAD"/>
    <w:rsid w:val="00B40412"/>
    <w:rsid w:val="00B40705"/>
    <w:rsid w:val="00B42C93"/>
    <w:rsid w:val="00B47730"/>
    <w:rsid w:val="00B50AD8"/>
    <w:rsid w:val="00B52E34"/>
    <w:rsid w:val="00B53D08"/>
    <w:rsid w:val="00B64ABC"/>
    <w:rsid w:val="00B70E84"/>
    <w:rsid w:val="00B717A2"/>
    <w:rsid w:val="00B722B4"/>
    <w:rsid w:val="00B7381F"/>
    <w:rsid w:val="00B82745"/>
    <w:rsid w:val="00B86349"/>
    <w:rsid w:val="00B93BB7"/>
    <w:rsid w:val="00B95E2D"/>
    <w:rsid w:val="00BA1367"/>
    <w:rsid w:val="00BA72C2"/>
    <w:rsid w:val="00BB364B"/>
    <w:rsid w:val="00BB5A2D"/>
    <w:rsid w:val="00BB72C4"/>
    <w:rsid w:val="00BC02A5"/>
    <w:rsid w:val="00BC19ED"/>
    <w:rsid w:val="00BC5141"/>
    <w:rsid w:val="00BD208B"/>
    <w:rsid w:val="00BD4B40"/>
    <w:rsid w:val="00BE5CFE"/>
    <w:rsid w:val="00BE76A7"/>
    <w:rsid w:val="00BF0063"/>
    <w:rsid w:val="00BF0832"/>
    <w:rsid w:val="00BF15D2"/>
    <w:rsid w:val="00BF41D4"/>
    <w:rsid w:val="00C02AF5"/>
    <w:rsid w:val="00C1255F"/>
    <w:rsid w:val="00C20521"/>
    <w:rsid w:val="00C2702D"/>
    <w:rsid w:val="00C37ECC"/>
    <w:rsid w:val="00C41380"/>
    <w:rsid w:val="00C61ACF"/>
    <w:rsid w:val="00C73133"/>
    <w:rsid w:val="00C83EFA"/>
    <w:rsid w:val="00C90676"/>
    <w:rsid w:val="00CA1C5B"/>
    <w:rsid w:val="00CA38AC"/>
    <w:rsid w:val="00CA69EA"/>
    <w:rsid w:val="00CA7B6E"/>
    <w:rsid w:val="00CB0664"/>
    <w:rsid w:val="00CB483E"/>
    <w:rsid w:val="00CB4A98"/>
    <w:rsid w:val="00CB5470"/>
    <w:rsid w:val="00CB6A5F"/>
    <w:rsid w:val="00CB7A1B"/>
    <w:rsid w:val="00CC2AA1"/>
    <w:rsid w:val="00CC5C1D"/>
    <w:rsid w:val="00CC6C1F"/>
    <w:rsid w:val="00CD4AE9"/>
    <w:rsid w:val="00CD7063"/>
    <w:rsid w:val="00CE323F"/>
    <w:rsid w:val="00CF033F"/>
    <w:rsid w:val="00CF6717"/>
    <w:rsid w:val="00D00BFF"/>
    <w:rsid w:val="00D025FB"/>
    <w:rsid w:val="00D117FB"/>
    <w:rsid w:val="00D1376B"/>
    <w:rsid w:val="00D14F87"/>
    <w:rsid w:val="00D15487"/>
    <w:rsid w:val="00D23A11"/>
    <w:rsid w:val="00D24C3E"/>
    <w:rsid w:val="00D252AF"/>
    <w:rsid w:val="00D323B7"/>
    <w:rsid w:val="00D35EF0"/>
    <w:rsid w:val="00D37195"/>
    <w:rsid w:val="00D4032F"/>
    <w:rsid w:val="00D55617"/>
    <w:rsid w:val="00D63666"/>
    <w:rsid w:val="00D649E0"/>
    <w:rsid w:val="00D6586B"/>
    <w:rsid w:val="00D6791C"/>
    <w:rsid w:val="00D72D58"/>
    <w:rsid w:val="00D8240F"/>
    <w:rsid w:val="00D851A7"/>
    <w:rsid w:val="00D936E1"/>
    <w:rsid w:val="00D95BC8"/>
    <w:rsid w:val="00DA70C8"/>
    <w:rsid w:val="00DB6429"/>
    <w:rsid w:val="00DB6FC7"/>
    <w:rsid w:val="00DB799E"/>
    <w:rsid w:val="00DC0CBB"/>
    <w:rsid w:val="00DC19CC"/>
    <w:rsid w:val="00DC788A"/>
    <w:rsid w:val="00DE0E2D"/>
    <w:rsid w:val="00DE1907"/>
    <w:rsid w:val="00DF18E4"/>
    <w:rsid w:val="00DF1F81"/>
    <w:rsid w:val="00DF51F8"/>
    <w:rsid w:val="00E0217F"/>
    <w:rsid w:val="00E03E29"/>
    <w:rsid w:val="00E05343"/>
    <w:rsid w:val="00E05A7A"/>
    <w:rsid w:val="00E07066"/>
    <w:rsid w:val="00E221CE"/>
    <w:rsid w:val="00E24EEB"/>
    <w:rsid w:val="00E2797A"/>
    <w:rsid w:val="00E34280"/>
    <w:rsid w:val="00E34B4B"/>
    <w:rsid w:val="00E363C1"/>
    <w:rsid w:val="00E400E0"/>
    <w:rsid w:val="00E5208D"/>
    <w:rsid w:val="00E52A01"/>
    <w:rsid w:val="00E559EF"/>
    <w:rsid w:val="00E55E72"/>
    <w:rsid w:val="00E57770"/>
    <w:rsid w:val="00E600D3"/>
    <w:rsid w:val="00E60622"/>
    <w:rsid w:val="00E62D54"/>
    <w:rsid w:val="00E64248"/>
    <w:rsid w:val="00E72458"/>
    <w:rsid w:val="00E804F3"/>
    <w:rsid w:val="00E81967"/>
    <w:rsid w:val="00E8561A"/>
    <w:rsid w:val="00E912C2"/>
    <w:rsid w:val="00EA710F"/>
    <w:rsid w:val="00EB2359"/>
    <w:rsid w:val="00EB2D4E"/>
    <w:rsid w:val="00EB2DB0"/>
    <w:rsid w:val="00EB71D0"/>
    <w:rsid w:val="00EC322B"/>
    <w:rsid w:val="00EC37DB"/>
    <w:rsid w:val="00EC6BE1"/>
    <w:rsid w:val="00ED2C8B"/>
    <w:rsid w:val="00ED2E33"/>
    <w:rsid w:val="00ED7CD0"/>
    <w:rsid w:val="00EE67A7"/>
    <w:rsid w:val="00EF38D4"/>
    <w:rsid w:val="00F01CD4"/>
    <w:rsid w:val="00F04E39"/>
    <w:rsid w:val="00F22567"/>
    <w:rsid w:val="00F30D58"/>
    <w:rsid w:val="00F45223"/>
    <w:rsid w:val="00F46EDA"/>
    <w:rsid w:val="00F503C1"/>
    <w:rsid w:val="00F51466"/>
    <w:rsid w:val="00F57AA9"/>
    <w:rsid w:val="00F63EBE"/>
    <w:rsid w:val="00F67D18"/>
    <w:rsid w:val="00F834C5"/>
    <w:rsid w:val="00F87748"/>
    <w:rsid w:val="00F90DC9"/>
    <w:rsid w:val="00F945B1"/>
    <w:rsid w:val="00F94AC3"/>
    <w:rsid w:val="00FA3F0A"/>
    <w:rsid w:val="00FB378B"/>
    <w:rsid w:val="00FB3D9E"/>
    <w:rsid w:val="00FB45CB"/>
    <w:rsid w:val="00FC2C86"/>
    <w:rsid w:val="00FC693F"/>
    <w:rsid w:val="00FD0BCB"/>
    <w:rsid w:val="00FD1D6C"/>
    <w:rsid w:val="00FD290F"/>
    <w:rsid w:val="00FD492B"/>
    <w:rsid w:val="00FD7419"/>
    <w:rsid w:val="00FF2BCB"/>
    <w:rsid w:val="00FF4F2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E6667C-C643-3B4F-8043-D606E6C72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1"/>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55FC7"/>
    <w:rPr>
      <w:color w:val="0000FF" w:themeColor="hyperlink"/>
      <w:u w:val="single"/>
    </w:rPr>
  </w:style>
  <w:style w:type="character" w:styleId="UnresolvedMention">
    <w:name w:val="Unresolved Mention"/>
    <w:basedOn w:val="DefaultParagraphFont"/>
    <w:uiPriority w:val="99"/>
    <w:semiHidden/>
    <w:unhideWhenUsed/>
    <w:rsid w:val="00355FC7"/>
    <w:rPr>
      <w:color w:val="605E5C"/>
      <w:shd w:val="clear" w:color="auto" w:fill="E1DFDD"/>
    </w:rPr>
  </w:style>
  <w:style w:type="paragraph" w:customStyle="1" w:styleId="p1">
    <w:name w:val="p1"/>
    <w:basedOn w:val="Normal"/>
    <w:rsid w:val="00474389"/>
    <w:pPr>
      <w:spacing w:before="100" w:beforeAutospacing="1" w:after="100" w:afterAutospacing="1" w:line="240" w:lineRule="auto"/>
    </w:pPr>
    <w:rPr>
      <w:rFonts w:ascii="Times New Roman" w:eastAsia="Times New Roman" w:hAnsi="Times New Roman" w:cs="Times New Roman"/>
      <w:sz w:val="24"/>
      <w:szCs w:val="24"/>
      <w:lang w:val="en-FI" w:eastAsia="en-GB"/>
    </w:rPr>
  </w:style>
  <w:style w:type="character" w:styleId="HTMLCode">
    <w:name w:val="HTML Code"/>
    <w:basedOn w:val="DefaultParagraphFont"/>
    <w:uiPriority w:val="99"/>
    <w:semiHidden/>
    <w:unhideWhenUsed/>
    <w:rsid w:val="00CA38AC"/>
    <w:rPr>
      <w:rFonts w:ascii="Courier New" w:eastAsia="Times New Roman" w:hAnsi="Courier New" w:cs="Courier New"/>
      <w:sz w:val="20"/>
      <w:szCs w:val="20"/>
    </w:rPr>
  </w:style>
  <w:style w:type="paragraph" w:styleId="PlainText">
    <w:name w:val="Plain Text"/>
    <w:basedOn w:val="Normal"/>
    <w:link w:val="PlainTextChar"/>
    <w:uiPriority w:val="99"/>
    <w:unhideWhenUsed/>
    <w:rsid w:val="00A22B6C"/>
    <w:pPr>
      <w:spacing w:after="0" w:line="240" w:lineRule="auto"/>
    </w:pPr>
    <w:rPr>
      <w:rFonts w:ascii="Consolas" w:eastAsiaTheme="minorHAnsi" w:hAnsi="Consolas" w:cs="Consolas"/>
      <w:kern w:val="2"/>
      <w:sz w:val="21"/>
      <w:szCs w:val="21"/>
      <w:lang w:val="en-FI"/>
      <w14:ligatures w14:val="standardContextual"/>
    </w:rPr>
  </w:style>
  <w:style w:type="character" w:customStyle="1" w:styleId="PlainTextChar">
    <w:name w:val="Plain Text Char"/>
    <w:basedOn w:val="DefaultParagraphFont"/>
    <w:link w:val="PlainText"/>
    <w:uiPriority w:val="99"/>
    <w:rsid w:val="00A22B6C"/>
    <w:rPr>
      <w:rFonts w:ascii="Consolas" w:eastAsiaTheme="minorHAnsi" w:hAnsi="Consolas" w:cs="Consolas"/>
      <w:kern w:val="2"/>
      <w:sz w:val="21"/>
      <w:szCs w:val="21"/>
      <w:lang w:val="en-FI"/>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OPA3La9NU8w?si=jayrPVoKScRvRcix" TargetMode="Externa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hyperlink" Target="https://www.dect.org/technologies/nr/" TargetMode="Externa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hyperlink" Target="https://devzone.nordicsemi.com/nordic/nordic-blog/b/blog/posts/getting-started-with-nr-phy" TargetMode="External"/><Relationship Id="rId11" Type="http://schemas.openxmlformats.org/officeDocument/2006/relationships/hyperlink" Target="https://devzone.nordicsemi.com/nordic/nordic-blog/b/blog/posts/getting-started-with-nr-phy" TargetMode="External"/><Relationship Id="rId24" Type="http://schemas.openxmlformats.org/officeDocument/2006/relationships/hyperlink" Target="https://nordicsemi-my.sharepoint.com/:u:/g/personal/lauri_piikivi_nordicsemi_no/IQB5YFIX8zvDT6V3vtv-tvVcAaLsxqsp6tPd1bURCFCTXgM?e=Ok9xMW"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hyperlink" Target="https://www.etsi.org/deliver/etsi_ts/103600_103699/10363601/02.01.01_60/ts_10363601v020101p.pdf"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https://www.youtube.com/@PsychogenicTechnologies" TargetMode="External"/><Relationship Id="rId14" Type="http://schemas.openxmlformats.org/officeDocument/2006/relationships/image" Target="media/image3.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381</TotalTime>
  <Pages>16</Pages>
  <Words>4024</Words>
  <Characters>22943</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Piikivi, Lauri</cp:lastModifiedBy>
  <cp:revision>556</cp:revision>
  <dcterms:created xsi:type="dcterms:W3CDTF">2013-12-23T23:15:00Z</dcterms:created>
  <dcterms:modified xsi:type="dcterms:W3CDTF">2026-04-27T05:28:00Z</dcterms:modified>
  <cp:category/>
</cp:coreProperties>
</file>