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ableau-des-indivisaires"/>
    <w:p>
      <w:pPr>
        <w:pStyle w:val="Heading1"/>
      </w:pPr>
      <w:r>
        <w:t xml:space="preserve">Tableau des indivisaires</w:t>
      </w:r>
    </w:p>
    <w:p>
      <w:pPr>
        <w:pStyle w:val="FirstParagraph"/>
      </w:pPr>
      <w:r>
        <w:rPr>
          <w:iCs/>
          <w:i/>
        </w:rPr>
        <w:t xml:space="preserve">Fichier « Triplex Chabot - nos parts.xlsx », préparé par Jérémie Lavoie et envoyé le 14 octobre 2026. Transcription.</w:t>
      </w:r>
    </w:p>
    <w:bookmarkStart w:id="20" w:name="parts-et-mises-de-fonds"/>
    <w:p>
      <w:pPr>
        <w:pStyle w:val="Heading2"/>
      </w:pPr>
      <w:r>
        <w:t xml:space="preserve">Parts et mises de fonds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Indivisaire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Superficie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de 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convenue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Camille Bouchard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6410 (rez-de-chaussée et cour)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140 000 $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Jérémie Lavoie et Maude Nguyen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6412 (2e étage)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110 000 $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Antoine Rivard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6414 (3e étage)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50 000 $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318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300 000 $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versements-mensuels-au-compte-conjoint"/>
    <w:p>
      <w:pPr>
        <w:pStyle w:val="Heading2"/>
      </w:pPr>
      <w:r>
        <w:t xml:space="preserve">Versements mensuels au compte conjoint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Indivisaire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Hypothèque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Taxes, assurance et entretien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par mois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Camille Bouchard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2 080 $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Jérémie Lavoie et Maude Nguyen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1 820 $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2 188 $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Antoine Rivard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1 560 $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1 875 $</w:t>
            </w:r>
          </w:p>
        </w:tc>
      </w:tr>
    </w:tbl>
    <w:bookmarkEnd w:id="21"/>
    <w:bookmarkStart w:id="22" w:name="notes-de-jérémie"/>
    <w:p>
      <w:pPr>
        <w:pStyle w:val="Heading2"/>
      </w:pPr>
      <w:r>
        <w:t xml:space="preserve">Notes de Jérémie</w:t>
      </w:r>
    </w:p>
    <w:p>
      <w:pPr>
        <w:numPr>
          <w:ilvl w:val="0"/>
          <w:numId w:val="1001"/>
        </w:numPr>
        <w:pStyle w:val="Compact"/>
      </w:pPr>
      <w:r>
        <w:t xml:space="preserve">La mise de fonds de notre part : 55 000 $ de moi et 55 000 $ de Maude.</w:t>
      </w:r>
    </w:p>
    <w:p>
      <w:pPr>
        <w:numPr>
          <w:ilvl w:val="0"/>
          <w:numId w:val="1001"/>
        </w:numPr>
        <w:pStyle w:val="Compact"/>
      </w:pPr>
      <w:r>
        <w:t xml:space="preserve">Les parts ont été convenues entre nous trois au souper du 12 septembre, selon la valeur des logements.</w:t>
      </w:r>
    </w:p>
    <w:p>
      <w:pPr>
        <w:numPr>
          <w:ilvl w:val="0"/>
          <w:numId w:val="1001"/>
        </w:numPr>
        <w:pStyle w:val="Compact"/>
      </w:pPr>
      <w:r>
        <w:t xml:space="preserve">Gérant : moi, pour 3 ans. Je propose 200 $ par mois, vu le temps que ça prend.</w:t>
      </w:r>
    </w:p>
    <w:p>
      <w:pPr>
        <w:numPr>
          <w:ilvl w:val="0"/>
          <w:numId w:val="1001"/>
        </w:numPr>
        <w:pStyle w:val="Compact"/>
      </w:pPr>
      <w:r>
        <w:t xml:space="preserve">Fonds de prévoyance : on propose 5 % des charges.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