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urriel-de-monique-gélinas"/>
    <w:p>
      <w:pPr>
        <w:pStyle w:val="Heading1"/>
      </w:pPr>
      <w:r>
        <w:t xml:space="preserve">Courriel de Monique Gélinas</w:t>
      </w:r>
    </w:p>
    <w:p>
      <w:pPr>
        <w:pStyle w:val="FirstParagraph"/>
      </w:pPr>
      <w:r>
        <w:rPr>
          <w:bCs/>
          <w:b/>
        </w:rPr>
        <w:t xml:space="preserve">De :</w:t>
      </w:r>
      <w:r>
        <w:t xml:space="preserve"> </w:t>
      </w:r>
      <w:r>
        <w:t xml:space="preserve">Monique Gélinas</w:t>
      </w:r>
      <w:r>
        <w:br/>
      </w:r>
      <w:r>
        <w:rPr>
          <w:bCs/>
          <w:b/>
        </w:rPr>
        <w:t xml:space="preserve">À :</w:t>
      </w:r>
      <w:r>
        <w:t xml:space="preserve"> </w:t>
      </w:r>
      <w:r>
        <w:t xml:space="preserve">Me Élise Fontaine, notaire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2 octobre 2026, 9 h 47</w:t>
      </w:r>
      <w:r>
        <w:br/>
      </w:r>
      <w:r>
        <w:rPr>
          <w:bCs/>
          <w:b/>
        </w:rPr>
        <w:t xml:space="preserve">Objet :</w:t>
      </w:r>
      <w:r>
        <w:t xml:space="preserve"> </w:t>
      </w:r>
      <w:r>
        <w:t xml:space="preserve">Mon mandat, quelques ajouts</w:t>
      </w:r>
    </w:p>
    <w:p>
      <w:pPr>
        <w:pStyle w:val="BodyText"/>
      </w:pPr>
      <w:r>
        <w:t xml:space="preserve">Bonjour Me Fontaine,</w:t>
      </w:r>
    </w:p>
    <w:p>
      <w:pPr>
        <w:pStyle w:val="BodyText"/>
      </w:pPr>
      <w:r>
        <w:t xml:space="preserve">Merci pour la rencontre de la semaine dernière. J’y ai repensé depuis, et il y a des choses que je n’ai pas dites devant Stéphanie.</w:t>
      </w:r>
    </w:p>
    <w:p>
      <w:pPr>
        <w:pStyle w:val="BodyText"/>
      </w:pPr>
      <w:r>
        <w:t xml:space="preserve">Pour mes soins et l’endroit où je vais vivre, je voudrais que ce soit Robert qui décide. C’est lui qui vit avec moi, c’est lui qui vient à mes rendez-vous et il sait ce que je veux. Les enfants l’aiment bien, mais Stéphanie trouve qu’il prend de la place. Si Robert n’est plus capable, alors Stéphanie.</w:t>
      </w:r>
    </w:p>
    <w:p>
      <w:pPr>
        <w:pStyle w:val="BodyText"/>
      </w:pPr>
      <w:r>
        <w:t xml:space="preserve">Pour l’argent, je garde Stéphanie. Si elle ne peut pas, je ne veux pas imposer ça à Marc-André, il est trop loin. J’aimerais que ce soit Léa, ma petite-fille. Elle est sérieuse et elle veut devenir infirmière. Je sais qu’elle a seulement 16 ans.</w:t>
      </w:r>
    </w:p>
    <w:p>
      <w:pPr>
        <w:pStyle w:val="BodyText"/>
      </w:pPr>
      <w:r>
        <w:t xml:space="preserve">Pour Robert et la maison, je veux qu’il puisse y rester tant qu’il le voudra, même si je suis en résidence. Je paierai les taxes et les assurances comme maintenant. Lui paiera son épicerie.</w:t>
      </w:r>
    </w:p>
    <w:p>
      <w:pPr>
        <w:pStyle w:val="BodyText"/>
      </w:pPr>
      <w:r>
        <w:t xml:space="preserve">Je vous envoie mon bilan, comme vous me l’avez demandé. C’est Stéphanie qui l’a tapé, mais les chiffres sont les miens.</w:t>
      </w:r>
    </w:p>
    <w:p>
      <w:pPr>
        <w:pStyle w:val="BodyText"/>
      </w:pPr>
      <w:r>
        <w:t xml:space="preserve">J’aimerais mieux que Stéphanie ne voie pas ce courriel avant que je lui en parle moi-même.</w:t>
      </w:r>
    </w:p>
    <w:p>
      <w:pPr>
        <w:pStyle w:val="BodyText"/>
      </w:pPr>
      <w:r>
        <w:t xml:space="preserve">Monique Gélinas</w:t>
      </w:r>
    </w:p>
    <w:p>
      <w:pPr>
        <w:pStyle w:val="BodyText"/>
      </w:pPr>
      <w:r>
        <w:t xml:space="preserve">P.-S. Vous m’avez demandé pour le formulaire du gouvernement sur les soins. Je ne le retrouve pas.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