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questionnaire-préparatoire-testament"/>
    <w:p>
      <w:pPr>
        <w:pStyle w:val="Heading1"/>
      </w:pPr>
      <w:r>
        <w:t xml:space="preserve">Questionnaire préparatoire — Testament</w:t>
      </w:r>
    </w:p>
    <w:p>
      <w:pPr>
        <w:pStyle w:val="FirstParagraph"/>
      </w:pPr>
      <w:r>
        <w:rPr>
          <w:bCs/>
          <w:b/>
        </w:rPr>
        <w:t xml:space="preserve">Étude de Me Karine Dubuc, notaire</w:t>
      </w:r>
      <w:r>
        <w:br/>
      </w:r>
      <w:r>
        <w:rPr>
          <w:iCs/>
          <w:i/>
        </w:rPr>
        <w:t xml:space="preserve">Rempli par le client et reçu par courriel le 1er octobre 2026.</w:t>
      </w:r>
    </w:p>
    <w:bookmarkStart w:id="20" w:name="vous"/>
    <w:p>
      <w:pPr>
        <w:pStyle w:val="Heading2"/>
      </w:pPr>
      <w:r>
        <w:t xml:space="preserve">1. Vous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Nom :</w:t>
      </w:r>
      <w:r>
        <w:t xml:space="preserve"> </w:t>
      </w:r>
      <w:r>
        <w:t xml:space="preserve">Julien Fortier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 de naissance :</w:t>
      </w:r>
      <w:r>
        <w:t xml:space="preserve"> </w:t>
      </w:r>
      <w:r>
        <w:t xml:space="preserve">22 février 1985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Adresse :</w:t>
      </w:r>
      <w:r>
        <w:t xml:space="preserve"> </w:t>
      </w:r>
      <w:r>
        <w:t xml:space="preserve">96, rue du Verger, Sherbrooke (Québec)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Occupation :</w:t>
      </w:r>
      <w:r>
        <w:t xml:space="preserve"> </w:t>
      </w:r>
      <w:r>
        <w:t xml:space="preserve">maître électricien, président de Fortier Électrique inc.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État civil :</w:t>
      </w:r>
      <w:r>
        <w:t xml:space="preserve"> </w:t>
      </w:r>
      <w:r>
        <w:t xml:space="preserve">conjoint de fait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Avez-vous déjà été marié ?</w:t>
      </w:r>
      <w:r>
        <w:t xml:space="preserve"> </w:t>
      </w:r>
      <w:r>
        <w:t xml:space="preserve">Oui, c’est réglé depuis longtemps.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Avez-vous déjà fait un testament ?</w:t>
      </w:r>
      <w:r>
        <w:t xml:space="preserve"> </w:t>
      </w:r>
      <w:r>
        <w:t xml:space="preserve">Oui, en 2010, chez un notaire de Magog. Je ne l’ai plus.</w:t>
      </w:r>
    </w:p>
    <w:bookmarkEnd w:id="20"/>
    <w:bookmarkStart w:id="21" w:name="votre-conjointe"/>
    <w:p>
      <w:pPr>
        <w:pStyle w:val="Heading2"/>
      </w:pPr>
      <w:r>
        <w:t xml:space="preserve">2. Votre conjointe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Nom :</w:t>
      </w:r>
      <w:r>
        <w:t xml:space="preserve"> </w:t>
      </w:r>
      <w:r>
        <w:t xml:space="preserve">Amélie Roy, 38 ans, hygiéniste dentaire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Ensemble depuis :</w:t>
      </w:r>
      <w:r>
        <w:t xml:space="preserve"> </w:t>
      </w:r>
      <w:r>
        <w:t xml:space="preserve">2015</w:t>
      </w:r>
    </w:p>
    <w:bookmarkEnd w:id="21"/>
    <w:bookmarkStart w:id="22" w:name="vos-enfants"/>
    <w:p>
      <w:pPr>
        <w:pStyle w:val="Heading2"/>
      </w:pPr>
      <w:r>
        <w:t xml:space="preserve">3. Vos enfants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Combien d’enfants avez-vous ?</w:t>
      </w:r>
      <w:r>
        <w:t xml:space="preserve"> </w:t>
      </w:r>
      <w:r>
        <w:t xml:space="preserve">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Noms et âges :</w:t>
      </w:r>
      <w:r>
        <w:t xml:space="preserve"> </w:t>
      </w:r>
      <w:r>
        <w:t xml:space="preserve">Zoé, 9 ans ; Loïc, 6 ans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Autres personnes à votre charge :</w:t>
      </w:r>
      <w:r>
        <w:t xml:space="preserve"> </w:t>
      </w:r>
      <w:r>
        <w:t xml:space="preserve">mon gars Samuel, 17 ans, une semaine sur deux</w:t>
      </w:r>
    </w:p>
    <w:bookmarkEnd w:id="22"/>
    <w:bookmarkStart w:id="23" w:name="vos-biens"/>
    <w:p>
      <w:pPr>
        <w:pStyle w:val="Heading2"/>
      </w:pPr>
      <w:r>
        <w:t xml:space="preserve">4. Vos biens</w:t>
      </w:r>
    </w:p>
    <w:p>
      <w:pPr>
        <w:numPr>
          <w:ilvl w:val="0"/>
          <w:numId w:val="1004"/>
        </w:numPr>
        <w:pStyle w:val="Compact"/>
      </w:pPr>
      <w:r>
        <w:t xml:space="preserve">La maison du 96, rue du Verger : moitié-moitié avec Amélie. Valeur d’environ 520 000 $, hypothèque d’environ 290 000 $.</w:t>
      </w:r>
    </w:p>
    <w:p>
      <w:pPr>
        <w:numPr>
          <w:ilvl w:val="0"/>
          <w:numId w:val="1004"/>
        </w:numPr>
        <w:pStyle w:val="Compact"/>
      </w:pPr>
      <w:r>
        <w:t xml:space="preserve">Fortier Électrique inc. : je détiens toutes les actions. Six employés. Mon comptable dit que ça vaut autour de 600 000 $.</w:t>
      </w:r>
    </w:p>
    <w:p>
      <w:pPr>
        <w:numPr>
          <w:ilvl w:val="0"/>
          <w:numId w:val="1004"/>
        </w:numPr>
        <w:pStyle w:val="Compact"/>
      </w:pPr>
      <w:r>
        <w:t xml:space="preserve">REER : environ 85 000 $, dans un fonds d’une compagnie d’assurance. Bénéficiaire inscrit : je ne sais plus, je l’ai ouvert en 2009.</w:t>
      </w:r>
    </w:p>
    <w:p>
      <w:pPr>
        <w:numPr>
          <w:ilvl w:val="0"/>
          <w:numId w:val="1004"/>
        </w:numPr>
        <w:pStyle w:val="Compact"/>
      </w:pPr>
      <w:r>
        <w:t xml:space="preserve">CELI : 31 000 $, à la caisse.</w:t>
      </w:r>
    </w:p>
    <w:p>
      <w:pPr>
        <w:numPr>
          <w:ilvl w:val="0"/>
          <w:numId w:val="1004"/>
        </w:numPr>
        <w:pStyle w:val="Compact"/>
      </w:pPr>
      <w:r>
        <w:t xml:space="preserve">Assurance vie personnelle : 500 000 $. Bénéficiaire : Amélie.</w:t>
      </w:r>
    </w:p>
    <w:p>
      <w:pPr>
        <w:numPr>
          <w:ilvl w:val="0"/>
          <w:numId w:val="1004"/>
        </w:numPr>
        <w:pStyle w:val="Compact"/>
      </w:pPr>
      <w:r>
        <w:t xml:space="preserve">Autre assurance vie : 250 000 $. Voir le jugement de divorce.</w:t>
      </w:r>
    </w:p>
    <w:p>
      <w:pPr>
        <w:numPr>
          <w:ilvl w:val="0"/>
          <w:numId w:val="1004"/>
        </w:numPr>
        <w:pStyle w:val="Compact"/>
      </w:pPr>
      <w:r>
        <w:t xml:space="preserve">Un camion, un bateau, des outils.</w:t>
      </w:r>
    </w:p>
    <w:bookmarkEnd w:id="23"/>
    <w:bookmarkStart w:id="24" w:name="à-qui-voulez-vous-laisser-vos-biens"/>
    <w:p>
      <w:pPr>
        <w:pStyle w:val="Heading2"/>
      </w:pPr>
      <w:r>
        <w:t xml:space="preserve">5. À qui voulez-vous laisser vos biens ?</w:t>
      </w:r>
    </w:p>
    <w:p>
      <w:pPr>
        <w:pStyle w:val="FirstParagraph"/>
      </w:pPr>
      <w:r>
        <w:t xml:space="preserve">Tout à Amélie. Si elle n’est plus là, aux enfants, à parts égales.</w:t>
      </w:r>
    </w:p>
    <w:bookmarkEnd w:id="24"/>
    <w:bookmarkStart w:id="25" w:name="si-vos-enfants-sont-jeunes-à-votre-décès"/>
    <w:p>
      <w:pPr>
        <w:pStyle w:val="Heading2"/>
      </w:pPr>
      <w:r>
        <w:t xml:space="preserve">6. Si vos enfants sont jeunes à votre décès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À quel âge devraient-ils recevoir leur part ?</w:t>
      </w:r>
      <w:r>
        <w:t xml:space="preserve"> </w:t>
      </w:r>
      <w:r>
        <w:t xml:space="preserve">Pas trop jeunes. 25 ans.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Qui gérerait leur argent d’ici là ?</w:t>
      </w:r>
      <w:r>
        <w:t xml:space="preserve"> </w:t>
      </w:r>
      <w:r>
        <w:t xml:space="preserve">Mon frère Mathieu. Sinon ma sœur Catherine.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Voulez-vous le payer ?</w:t>
      </w:r>
      <w:r>
        <w:t xml:space="preserve"> </w:t>
      </w:r>
      <w:r>
        <w:t xml:space="preserve">Oui, 1 500 $ par année.</w:t>
      </w:r>
    </w:p>
    <w:bookmarkEnd w:id="25"/>
    <w:bookmarkStart w:id="26" w:name="Xf533ff379732c162047c6ca2adeebf9adcd84ff"/>
    <w:p>
      <w:pPr>
        <w:pStyle w:val="Heading2"/>
      </w:pPr>
      <w:r>
        <w:t xml:space="preserve">7. Qui s’occuperait de régler votre succession ?</w:t>
      </w:r>
    </w:p>
    <w:p>
      <w:pPr>
        <w:pStyle w:val="FirstParagraph"/>
      </w:pPr>
      <w:r>
        <w:t xml:space="preserve">Amélie. Sinon Mathieu.</w:t>
      </w:r>
    </w:p>
    <w:bookmarkEnd w:id="26"/>
    <w:bookmarkStart w:id="27" w:name="X8c470bd624d0e5c419129e057ce33eb3b7b11fe"/>
    <w:p>
      <w:pPr>
        <w:pStyle w:val="Heading2"/>
      </w:pPr>
      <w:r>
        <w:t xml:space="preserve">8. Qui prendrait soin de vos enfants mineurs si leurs deux parents décédaient ?</w:t>
      </w:r>
    </w:p>
    <w:p>
      <w:pPr>
        <w:pStyle w:val="FirstParagraph"/>
      </w:pPr>
      <w:r>
        <w:t xml:space="preserve">Ma sœur Catherine. Je veux que les trois restent ensemble. Sinon les parents d’Amélie, Lise et Normand Roy.</w:t>
      </w:r>
    </w:p>
    <w:bookmarkEnd w:id="27"/>
    <w:bookmarkStart w:id="28" w:name="X6dae0410bc344941a30c3fb20cfa55c6d19cec9"/>
    <w:p>
      <w:pPr>
        <w:pStyle w:val="Heading2"/>
      </w:pPr>
      <w:r>
        <w:t xml:space="preserve">9. S’il ne restait personne de votre descendance</w:t>
      </w:r>
    </w:p>
    <w:p>
      <w:pPr>
        <w:numPr>
          <w:ilvl w:val="0"/>
          <w:numId w:val="1006"/>
        </w:numPr>
        <w:pStyle w:val="Compact"/>
      </w:pPr>
      <w:r>
        <w:t xml:space="preserve">D’abord ma filleule Rosalie.</w:t>
      </w:r>
    </w:p>
    <w:p>
      <w:pPr>
        <w:numPr>
          <w:ilvl w:val="0"/>
          <w:numId w:val="1006"/>
        </w:numPr>
        <w:pStyle w:val="Compact"/>
      </w:pPr>
      <w:r>
        <w:t xml:space="preserve">Ensuite moitié à ma famille, moitié à celle d’Amélie.</w:t>
      </w:r>
    </w:p>
    <w:p>
      <w:pPr>
        <w:numPr>
          <w:ilvl w:val="0"/>
          <w:numId w:val="1006"/>
        </w:numPr>
        <w:pStyle w:val="Compact"/>
      </w:pPr>
      <w:r>
        <w:t xml:space="preserve">Un organisme :</w:t>
      </w:r>
      <w:r>
        <w:t xml:space="preserve"> </w:t>
      </w:r>
      <w:r>
        <w:rPr>
          <w:iCs/>
          <w:i/>
        </w:rPr>
        <w:t xml:space="preserve">(laissé en blanc)</w:t>
      </w:r>
    </w:p>
    <w:bookmarkEnd w:id="28"/>
    <w:bookmarkStart w:id="29" w:name="funérailles"/>
    <w:p>
      <w:pPr>
        <w:pStyle w:val="Heading2"/>
      </w:pPr>
      <w:r>
        <w:t xml:space="preserve">10. Funérailles</w:t>
      </w:r>
    </w:p>
    <w:p>
      <w:pPr>
        <w:pStyle w:val="FirstParagraph"/>
      </w:pPr>
      <w:r>
        <w:t xml:space="preserve">Incinération. Pas de cérémonie religieuse. Pas d’exposition.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2026-10-13T13:50:59Z</dcterms:created>
  <dcterms:modified xsi:type="dcterms:W3CDTF">2026-10-13T13:50:59Z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