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3874" w14:textId="50435B55" w:rsidR="00B7049F" w:rsidRPr="00831CD7" w:rsidRDefault="00B7049F" w:rsidP="00831CD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FR"/>
        </w:rPr>
      </w:pPr>
      <w:r w:rsidRPr="008E0EF9">
        <w:rPr>
          <w:rFonts w:ascii="Arial" w:eastAsia="Times New Roman" w:hAnsi="Arial" w:cs="Arial"/>
          <w:b/>
          <w:bCs/>
          <w:color w:val="FF0000"/>
          <w:lang w:val="en-US" w:eastAsia="fr-FR"/>
        </w:rPr>
        <w:t>Construction of an index to evaluate the democratic level of countries</w:t>
      </w:r>
    </w:p>
    <w:p w14:paraId="1A815EC8" w14:textId="1AAC7EAB" w:rsidR="00B7049F" w:rsidRDefault="00B7049F" w:rsidP="00831CD7">
      <w:pPr>
        <w:spacing w:before="240" w:after="240" w:line="240" w:lineRule="auto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Titre</w:t>
      </w:r>
      <w:proofErr w:type="spellEnd"/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alternatif</w:t>
      </w:r>
      <w:proofErr w:type="spellEnd"/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 Statistical study and model explanation of Democratic indexes</w:t>
      </w:r>
    </w:p>
    <w:p w14:paraId="668417A6" w14:textId="748C179D" w:rsidR="00831CD7" w:rsidRPr="00E24974" w:rsidRDefault="00831CD7" w:rsidP="00831CD7">
      <w:pPr>
        <w:spacing w:before="240" w:after="24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Selection of the variables which are the most relevant to explain the democratic level  </w:t>
      </w:r>
    </w:p>
    <w:p w14:paraId="701DF1AD" w14:textId="77777777" w:rsidR="00B7049F" w:rsidRPr="008E0EF9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I.</w:t>
      </w:r>
      <w:r w:rsidRPr="008E0EF9">
        <w:rPr>
          <w:rFonts w:ascii="Arial" w:eastAsia="Times New Roman" w:hAnsi="Arial" w:cs="Arial"/>
          <w:color w:val="000000"/>
          <w:kern w:val="36"/>
          <w:sz w:val="24"/>
          <w:szCs w:val="24"/>
          <w:lang w:val="en-US" w:eastAsia="fr-FR"/>
        </w:rPr>
        <w:t xml:space="preserve"> </w:t>
      </w:r>
      <w:r w:rsidRPr="008E0EF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 w:eastAsia="fr-FR"/>
        </w:rPr>
        <w:t>Abstract</w:t>
      </w:r>
    </w:p>
    <w:p w14:paraId="47CD5D94" w14:textId="77777777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proofErr w:type="spellStart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II.Introduction</w:t>
      </w:r>
      <w:proofErr w:type="spellEnd"/>
    </w:p>
    <w:p w14:paraId="2C8BC79D" w14:textId="073D39EA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proofErr w:type="spellStart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III.Methods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 xml:space="preserve"> and Materials </w:t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br/>
      </w:r>
      <w:r w:rsidRPr="0095179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>A.</w:t>
      </w:r>
      <w:r w:rsidR="00831CD7">
        <w:rPr>
          <w:rFonts w:ascii="Arial" w:eastAsia="Times New Roman" w:hAnsi="Arial" w:cs="Arial"/>
          <w:b/>
          <w:bCs/>
          <w:color w:val="000000"/>
          <w:kern w:val="36"/>
          <w:lang w:val="en-GB" w:eastAsia="fr-FR"/>
        </w:rPr>
        <w:t xml:space="preserve"> Datasets</w:t>
      </w:r>
    </w:p>
    <w:p w14:paraId="0975AB81" w14:textId="77777777" w:rsidR="00B7049F" w:rsidRPr="0095179E" w:rsidRDefault="00B7049F" w:rsidP="00B7049F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Democracy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index </w:t>
      </w: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from</w:t>
      </w:r>
      <w:proofErr w:type="spellEnd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The </w:t>
      </w:r>
      <w:proofErr w:type="spellStart"/>
      <w:r w:rsidRPr="0095179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Economist</w:t>
      </w:r>
      <w:proofErr w:type="spellEnd"/>
    </w:p>
    <w:p w14:paraId="024122B3" w14:textId="0AD24188" w:rsidR="00B7049F" w:rsidRPr="0095179E" w:rsidRDefault="00B7049F" w:rsidP="00B7049F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Dataset buil</w:t>
      </w:r>
      <w:r w:rsidR="00831CD7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t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 with variables from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Wikipedia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 xml:space="preserve"> </w:t>
      </w:r>
    </w:p>
    <w:p w14:paraId="373258D9" w14:textId="77777777" w:rsidR="00831CD7" w:rsidRDefault="00B7049F" w:rsidP="00831CD7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Dataset buil</w:t>
      </w:r>
      <w:r w:rsidR="00831CD7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t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 with variables from the website </w:t>
      </w:r>
      <w:r w:rsidRPr="0095179E"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>Our World in Data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GB" w:eastAsia="fr-FR"/>
        </w:rPr>
        <w:t xml:space="preserve"> </w:t>
      </w:r>
    </w:p>
    <w:p w14:paraId="7C68A2BA" w14:textId="07AC6A29" w:rsidR="00B7049F" w:rsidRPr="00831CD7" w:rsidRDefault="00831CD7" w:rsidP="00831CD7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 w:eastAsia="fr-F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val="en-US" w:eastAsia="fr-FR"/>
        </w:rPr>
        <w:t>S</w:t>
      </w:r>
      <w:r w:rsidR="00B7049F" w:rsidRPr="00831CD7">
        <w:rPr>
          <w:rFonts w:ascii="Arial" w:eastAsia="Times New Roman" w:hAnsi="Arial" w:cs="Arial"/>
          <w:color w:val="000000" w:themeColor="text1"/>
          <w:sz w:val="20"/>
          <w:szCs w:val="20"/>
          <w:lang w:val="en-US" w:eastAsia="fr-FR"/>
        </w:rPr>
        <w:t>ubdatasets</w:t>
      </w:r>
      <w:proofErr w:type="spellEnd"/>
      <w:r w:rsidR="00B7049F" w:rsidRPr="00831CD7">
        <w:rPr>
          <w:rFonts w:ascii="Arial" w:eastAsia="Times New Roman" w:hAnsi="Arial" w:cs="Arial"/>
          <w:color w:val="000000" w:themeColor="text1"/>
          <w:sz w:val="20"/>
          <w:szCs w:val="20"/>
          <w:lang w:val="en-US" w:eastAsia="fr-FR"/>
        </w:rPr>
        <w:t xml:space="preserve"> with obvious democracies and autocracies</w:t>
      </w:r>
    </w:p>
    <w:p w14:paraId="5537BD25" w14:textId="218741EC" w:rsidR="00B7049F" w:rsidRPr="0095179E" w:rsidRDefault="00B7049F" w:rsidP="00B7049F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B. Statistical tools</w:t>
      </w:r>
    </w:p>
    <w:p w14:paraId="56600CC8" w14:textId="7C71636F" w:rsidR="00B7049F" w:rsidRPr="0095179E" w:rsidRDefault="00B7049F" w:rsidP="00B7049F">
      <w:pPr>
        <w:spacing w:before="360" w:after="8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      1.   Descriptive statistics and Principal Component Analysis (PCA)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  <w:t xml:space="preserve">                   2.  Clustering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3.   Linear and logistic models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4.   Regression and classification trees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br/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ab/>
        <w:t>      5.   Random</w:t>
      </w:r>
      <w:r w:rsidR="00831CD7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color w:val="000000"/>
          <w:sz w:val="20"/>
          <w:szCs w:val="20"/>
          <w:lang w:val="en-GB" w:eastAsia="fr-FR"/>
        </w:rPr>
        <w:t>Forest</w:t>
      </w:r>
    </w:p>
    <w:p w14:paraId="3DD7346A" w14:textId="77777777" w:rsidR="00B7049F" w:rsidRPr="0095179E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 Management of missing data</w:t>
      </w:r>
    </w:p>
    <w:p w14:paraId="0402A599" w14:textId="4304CE14" w:rsidR="00B7049F" w:rsidRPr="0095179E" w:rsidRDefault="00B7049F" w:rsidP="00B7049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GB" w:eastAsia="fr-FR"/>
        </w:rPr>
        <w:t>IV.</w:t>
      </w:r>
      <w:r w:rsidRPr="0095179E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 xml:space="preserve"> </w:t>
      </w:r>
      <w:r w:rsidR="00831CD7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fr-FR"/>
        </w:rPr>
        <w:t>The most relevant variable explaining the democratic level</w:t>
      </w:r>
    </w:p>
    <w:p w14:paraId="33B8D39C" w14:textId="47E784CC" w:rsidR="00B7049F" w:rsidRPr="00831CD7" w:rsidRDefault="00831CD7" w:rsidP="00831CD7">
      <w:pPr>
        <w:spacing w:before="360" w:after="80" w:line="240" w:lineRule="auto"/>
        <w:ind w:firstLine="708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 w:rsidRPr="00831CD7"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A. </w:t>
      </w:r>
      <w:r w:rsidR="00B7049F" w:rsidRPr="00831CD7"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An overview of the Data and correlations</w:t>
      </w:r>
    </w:p>
    <w:p w14:paraId="549ACA22" w14:textId="77777777" w:rsidR="00B7049F" w:rsidRPr="00127F2E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>1.</w:t>
      </w:r>
    </w:p>
    <w:p w14:paraId="5149589C" w14:textId="77777777" w:rsidR="00B7049F" w:rsidRPr="00127F2E" w:rsidRDefault="00B7049F" w:rsidP="00B7049F">
      <w:pPr>
        <w:pStyle w:val="Paragraphedeliste"/>
        <w:spacing w:before="360" w:after="80" w:line="240" w:lineRule="auto"/>
        <w:ind w:left="1080"/>
        <w:outlineLvl w:val="1"/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</w:pPr>
      <w:r w:rsidRPr="00127F2E">
        <w:rPr>
          <w:rFonts w:ascii="Arial" w:eastAsia="Times New Roman" w:hAnsi="Arial" w:cs="Arial"/>
          <w:b/>
          <w:bCs/>
          <w:color w:val="ED7D31" w:themeColor="accent2"/>
          <w:lang w:val="en-US" w:eastAsia="fr-FR"/>
        </w:rPr>
        <w:t xml:space="preserve">2. </w:t>
      </w:r>
      <w:r w:rsidRPr="00127F2E">
        <w:rPr>
          <w:rFonts w:ascii="Arial" w:eastAsia="Times New Roman" w:hAnsi="Arial" w:cs="Arial"/>
          <w:b/>
          <w:bCs/>
          <w:color w:val="ED7D31" w:themeColor="accent2"/>
          <w:lang w:val="en-GB" w:eastAsia="fr-FR"/>
        </w:rPr>
        <w:t>Comparison between the most and the least democratic countries</w:t>
      </w:r>
    </w:p>
    <w:p w14:paraId="05D945D9" w14:textId="30F38058" w:rsidR="00B7049F" w:rsidRPr="0095179E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B. Reduction of the problem’s dimension </w:t>
      </w:r>
    </w:p>
    <w:p w14:paraId="3BC3648C" w14:textId="0C1BAF23" w:rsidR="00B7049F" w:rsidRPr="0095179E" w:rsidRDefault="00B7049F" w:rsidP="00B7049F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C.</w:t>
      </w:r>
      <w:r w:rsidRPr="0095179E">
        <w:rPr>
          <w:rFonts w:ascii="Arial" w:eastAsia="Times New Roman" w:hAnsi="Arial" w:cs="Arial"/>
          <w:color w:val="000000"/>
          <w:lang w:val="en-GB" w:eastAsia="fr-FR"/>
        </w:rPr>
        <w:t xml:space="preserve"> </w:t>
      </w: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Explanation of the democratic level (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Gscore</w:t>
      </w:r>
      <w:proofErr w:type="spellEnd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) according to multiple features</w:t>
      </w:r>
    </w:p>
    <w:p w14:paraId="19A60A12" w14:textId="7C5C0853" w:rsidR="00831CD7" w:rsidRDefault="00B7049F" w:rsidP="00831CD7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 w:eastAsia="fr-FR"/>
        </w:rPr>
      </w:pP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95179E">
        <w:rPr>
          <w:rFonts w:ascii="Arial" w:eastAsia="Times New Roman" w:hAnsi="Arial" w:cs="Arial"/>
          <w:color w:val="000000"/>
          <w:lang w:val="en-GB" w:eastAsia="fr-FR"/>
        </w:rPr>
        <w:tab/>
      </w:r>
      <w:r w:rsidRPr="00831CD7">
        <w:rPr>
          <w:rFonts w:ascii="Arial" w:eastAsia="Times New Roman" w:hAnsi="Arial" w:cs="Arial"/>
          <w:color w:val="000000"/>
          <w:lang w:val="en-US" w:eastAsia="fr-FR"/>
        </w:rPr>
        <w:t>1.</w:t>
      </w:r>
      <w:r w:rsidR="00831CD7" w:rsidRPr="00831CD7">
        <w:rPr>
          <w:rFonts w:ascii="Arial" w:eastAsia="Times New Roman" w:hAnsi="Arial" w:cs="Arial"/>
          <w:color w:val="ED7D31" w:themeColor="accent2"/>
          <w:lang w:val="en-US" w:eastAsia="fr-FR"/>
        </w:rPr>
        <w:t xml:space="preserve"> </w:t>
      </w:r>
      <w:r w:rsidR="00831CD7">
        <w:rPr>
          <w:rFonts w:ascii="Arial" w:eastAsia="Times New Roman" w:hAnsi="Arial" w:cs="Arial"/>
          <w:color w:val="000000" w:themeColor="text1"/>
          <w:lang w:val="en-US" w:eastAsia="fr-FR"/>
        </w:rPr>
        <w:t>Study of the democratic level as an explicative quantitative variable</w:t>
      </w:r>
    </w:p>
    <w:p w14:paraId="34DAE1C7" w14:textId="4C32D659" w:rsidR="00831CD7" w:rsidRDefault="00831CD7" w:rsidP="00831CD7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lang w:val="en-US" w:eastAsia="fr-FR"/>
        </w:rPr>
        <w:tab/>
      </w:r>
      <w:r>
        <w:rPr>
          <w:rFonts w:ascii="Arial" w:eastAsia="Times New Roman" w:hAnsi="Arial" w:cs="Arial"/>
          <w:color w:val="000000" w:themeColor="text1"/>
          <w:lang w:val="en-US" w:eastAsia="fr-FR"/>
        </w:rPr>
        <w:tab/>
        <w:t xml:space="preserve">2. </w:t>
      </w:r>
      <w:r>
        <w:rPr>
          <w:rFonts w:ascii="Arial" w:eastAsia="Times New Roman" w:hAnsi="Arial" w:cs="Arial"/>
          <w:color w:val="000000" w:themeColor="text1"/>
          <w:lang w:val="en-US" w:eastAsia="fr-FR"/>
        </w:rPr>
        <w:t xml:space="preserve">Study of the democratic level as an explicative </w:t>
      </w:r>
      <w:r>
        <w:rPr>
          <w:rFonts w:ascii="Arial" w:eastAsia="Times New Roman" w:hAnsi="Arial" w:cs="Arial"/>
          <w:color w:val="000000" w:themeColor="text1"/>
          <w:lang w:val="en-US" w:eastAsia="fr-FR"/>
        </w:rPr>
        <w:t>binary</w:t>
      </w:r>
      <w:r>
        <w:rPr>
          <w:rFonts w:ascii="Arial" w:eastAsia="Times New Roman" w:hAnsi="Arial" w:cs="Arial"/>
          <w:color w:val="000000" w:themeColor="text1"/>
          <w:lang w:val="en-US" w:eastAsia="fr-FR"/>
        </w:rPr>
        <w:t xml:space="preserve"> variable</w:t>
      </w:r>
    </w:p>
    <w:p w14:paraId="71B84E3D" w14:textId="4C146815" w:rsidR="00831CD7" w:rsidRPr="00831CD7" w:rsidRDefault="00831CD7" w:rsidP="00831CD7">
      <w:pPr>
        <w:spacing w:after="0" w:line="240" w:lineRule="auto"/>
        <w:rPr>
          <w:rFonts w:ascii="Arial" w:eastAsia="Times New Roman" w:hAnsi="Arial" w:cs="Arial"/>
          <w:color w:val="000000" w:themeColor="text1"/>
          <w:lang w:val="en-US" w:eastAsia="fr-FR"/>
        </w:rPr>
      </w:pPr>
    </w:p>
    <w:p w14:paraId="5D42BC13" w14:textId="5E941418" w:rsidR="00B7049F" w:rsidRPr="00831CD7" w:rsidRDefault="00B7049F" w:rsidP="00831CD7">
      <w:pPr>
        <w:spacing w:before="360" w:after="8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fr-FR"/>
        </w:rPr>
      </w:pPr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 xml:space="preserve">D. Highlighting the features which significantly explain the </w:t>
      </w:r>
      <w:proofErr w:type="spellStart"/>
      <w:r w:rsidRPr="0095179E">
        <w:rPr>
          <w:rFonts w:ascii="Arial" w:eastAsia="Times New Roman" w:hAnsi="Arial" w:cs="Arial"/>
          <w:b/>
          <w:bCs/>
          <w:color w:val="000000"/>
          <w:lang w:val="en-GB" w:eastAsia="fr-FR"/>
        </w:rPr>
        <w:t>Gscore</w:t>
      </w:r>
      <w:proofErr w:type="spellEnd"/>
    </w:p>
    <w:p w14:paraId="643602EF" w14:textId="77777777" w:rsidR="00B7049F" w:rsidRPr="00B7049F" w:rsidRDefault="00B7049F" w:rsidP="00B7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1B8975" w14:textId="77777777" w:rsidR="00B7049F" w:rsidRPr="00B7049F" w:rsidRDefault="00B7049F" w:rsidP="00B7049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V.</w:t>
      </w:r>
      <w:r w:rsidRPr="00B704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Conclusion</w:t>
      </w:r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proofErr w:type="spellStart"/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VI.Acknowledgement</w:t>
      </w:r>
      <w:proofErr w:type="spellEnd"/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proofErr w:type="spellStart"/>
      <w:r w:rsidRPr="00B70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VII.References</w:t>
      </w:r>
      <w:proofErr w:type="spellEnd"/>
    </w:p>
    <w:p w14:paraId="01C2B023" w14:textId="77777777" w:rsidR="00F058F0" w:rsidRPr="00B7049F" w:rsidRDefault="00F058F0" w:rsidP="0095179E"/>
    <w:sectPr w:rsidR="00F058F0" w:rsidRPr="00B7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3A9"/>
    <w:multiLevelType w:val="hybridMultilevel"/>
    <w:tmpl w:val="D7A2FF16"/>
    <w:lvl w:ilvl="0" w:tplc="03924EF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31906"/>
    <w:multiLevelType w:val="multilevel"/>
    <w:tmpl w:val="85126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92228"/>
    <w:multiLevelType w:val="multilevel"/>
    <w:tmpl w:val="28B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947217">
    <w:abstractNumId w:val="2"/>
  </w:num>
  <w:num w:numId="2" w16cid:durableId="172000681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0088317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93908712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9268587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87125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E"/>
    <w:rsid w:val="00831CD7"/>
    <w:rsid w:val="0095179E"/>
    <w:rsid w:val="00B7049F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23E"/>
  <w15:chartTrackingRefBased/>
  <w15:docId w15:val="{D1591008-30C2-4B13-BC49-21DD6DC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1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1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79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17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95179E"/>
  </w:style>
  <w:style w:type="paragraph" w:styleId="Paragraphedeliste">
    <w:name w:val="List Paragraph"/>
    <w:basedOn w:val="Normal"/>
    <w:uiPriority w:val="34"/>
    <w:qFormat/>
    <w:rsid w:val="00B7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grai iou</cp:lastModifiedBy>
  <cp:revision>3</cp:revision>
  <dcterms:created xsi:type="dcterms:W3CDTF">2022-04-09T14:26:00Z</dcterms:created>
  <dcterms:modified xsi:type="dcterms:W3CDTF">2022-04-11T14:56:00Z</dcterms:modified>
</cp:coreProperties>
</file>