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0E2" w:rsidRPr="001C0B71" w:rsidRDefault="001C0B71" w:rsidP="001C0B71">
      <w:pPr>
        <w:jc w:val="center"/>
        <w:rPr>
          <w:sz w:val="44"/>
          <w:szCs w:val="44"/>
        </w:rPr>
      </w:pPr>
      <w:r w:rsidRPr="001C0B71">
        <w:rPr>
          <w:sz w:val="44"/>
          <w:szCs w:val="44"/>
        </w:rPr>
        <w:t>CMD</w:t>
      </w:r>
    </w:p>
    <w:p w:rsidR="001C0B71" w:rsidRDefault="001C0B71" w:rsidP="001C0B71">
      <w:pPr>
        <w:pStyle w:val="Prrafodelista"/>
        <w:numPr>
          <w:ilvl w:val="0"/>
          <w:numId w:val="1"/>
        </w:numPr>
      </w:pPr>
      <w:proofErr w:type="spellStart"/>
      <w:proofErr w:type="gramStart"/>
      <w:r>
        <w:t>Help</w:t>
      </w:r>
      <w:proofErr w:type="spellEnd"/>
      <w:r>
        <w:t xml:space="preserve"> :</w:t>
      </w:r>
      <w:proofErr w:type="gramEnd"/>
      <w:r>
        <w:t xml:space="preserve"> muestra </w:t>
      </w:r>
      <w:proofErr w:type="spellStart"/>
      <w:r>
        <w:t>todoslos</w:t>
      </w:r>
      <w:proofErr w:type="spellEnd"/>
      <w:r>
        <w:t xml:space="preserve"> comandos heredados del ms2.</w:t>
      </w:r>
    </w:p>
    <w:p w:rsidR="001C0B71" w:rsidRDefault="001C0B71" w:rsidP="001C0B71">
      <w:pPr>
        <w:pStyle w:val="Prrafodelista"/>
        <w:numPr>
          <w:ilvl w:val="0"/>
          <w:numId w:val="1"/>
        </w:numPr>
      </w:pPr>
      <w:r>
        <w:t xml:space="preserve">Comandos externos o </w:t>
      </w:r>
      <w:bookmarkStart w:id="0" w:name="_GoBack"/>
      <w:bookmarkEnd w:id="0"/>
      <w:r>
        <w:t xml:space="preserve">residentes: como el cd que están en memoria por temas de eficiencia. Si es externo si lo buscamos y sale pero si no sale es que es residente. Por ejemplo </w:t>
      </w:r>
      <w:proofErr w:type="spellStart"/>
      <w:r>
        <w:t>attribt</w:t>
      </w:r>
      <w:proofErr w:type="spellEnd"/>
      <w:r>
        <w:t xml:space="preserve"> es externo. Si toqueteamos la variable de entorno </w:t>
      </w:r>
      <w:proofErr w:type="spellStart"/>
      <w:r>
        <w:t>path</w:t>
      </w:r>
      <w:proofErr w:type="spellEnd"/>
      <w:r>
        <w:t xml:space="preserve"> y la borramos, solo los comandos internos se podrán ejecutar si esta esta </w:t>
      </w:r>
      <w:proofErr w:type="spellStart"/>
      <w:r>
        <w:t>vacia</w:t>
      </w:r>
      <w:proofErr w:type="spellEnd"/>
      <w:r>
        <w:t xml:space="preserve"> no los </w:t>
      </w:r>
      <w:proofErr w:type="gramStart"/>
      <w:r>
        <w:t>encontrara …</w:t>
      </w:r>
      <w:proofErr w:type="gramEnd"/>
      <w:r>
        <w:t xml:space="preserve"> A esta variable le podemos añadir nuevas </w:t>
      </w:r>
      <w:proofErr w:type="spellStart"/>
      <w:r>
        <w:t>hubicaciones</w:t>
      </w:r>
      <w:proofErr w:type="spellEnd"/>
      <w:r>
        <w:t>.</w:t>
      </w:r>
    </w:p>
    <w:p w:rsidR="001C0B71" w:rsidRDefault="001C0B71" w:rsidP="001C0B71">
      <w:pPr>
        <w:pStyle w:val="Prrafodelista"/>
        <w:numPr>
          <w:ilvl w:val="0"/>
          <w:numId w:val="1"/>
        </w:numPr>
      </w:pPr>
      <w:proofErr w:type="spellStart"/>
      <w:r>
        <w:t>Exit</w:t>
      </w:r>
      <w:proofErr w:type="spellEnd"/>
      <w:r>
        <w:t xml:space="preserve"> cierra ventana. Tenemos que poner </w:t>
      </w:r>
      <w:proofErr w:type="spellStart"/>
      <w:r>
        <w:t>exit</w:t>
      </w:r>
      <w:proofErr w:type="spellEnd"/>
      <w:r>
        <w:t xml:space="preserve"> / B para que no la cierre.</w:t>
      </w:r>
    </w:p>
    <w:p w:rsidR="001C0B71" w:rsidRDefault="001C0B71" w:rsidP="001C0B71">
      <w:pPr>
        <w:pStyle w:val="Prrafodelista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:</w:t>
      </w:r>
    </w:p>
    <w:p w:rsidR="001C0B71" w:rsidRDefault="001C0B71" w:rsidP="001C0B71">
      <w:pPr>
        <w:pStyle w:val="Prrafodelista"/>
      </w:pPr>
      <w:proofErr w:type="spellStart"/>
      <w:r>
        <w:t>If</w:t>
      </w:r>
      <w:proofErr w:type="spellEnd"/>
      <w:r>
        <w:t xml:space="preserve"> “%2”==”</w:t>
      </w:r>
      <w:proofErr w:type="gramStart"/>
      <w:r>
        <w:t>”(</w:t>
      </w:r>
      <w:proofErr w:type="gramEnd"/>
    </w:p>
    <w:p w:rsidR="001C0B71" w:rsidRDefault="001C0B71" w:rsidP="001C0B71">
      <w:pPr>
        <w:pStyle w:val="Prrafodelista"/>
      </w:pPr>
      <w:r>
        <w:tab/>
        <w:t xml:space="preserve">Echo tal </w:t>
      </w:r>
      <w:proofErr w:type="spellStart"/>
      <w:r>
        <w:t>tal</w:t>
      </w:r>
      <w:proofErr w:type="spellEnd"/>
      <w:r>
        <w:t xml:space="preserve"> </w:t>
      </w:r>
      <w:proofErr w:type="spellStart"/>
      <w:r>
        <w:t>tal</w:t>
      </w:r>
      <w:proofErr w:type="spellEnd"/>
    </w:p>
    <w:p w:rsidR="001C0B71" w:rsidRDefault="001C0B71" w:rsidP="001C0B71">
      <w:pPr>
        <w:pStyle w:val="Prrafodelista"/>
      </w:pPr>
      <w:r>
        <w:tab/>
      </w:r>
      <w:proofErr w:type="spellStart"/>
      <w:r>
        <w:t>Exit</w:t>
      </w:r>
      <w:proofErr w:type="spellEnd"/>
      <w:r>
        <w:t xml:space="preserve"> / B</w:t>
      </w:r>
    </w:p>
    <w:p w:rsidR="001C0B71" w:rsidRDefault="001C0B71" w:rsidP="001C0B71">
      <w:pPr>
        <w:pStyle w:val="Prrafodelista"/>
      </w:pPr>
      <w:r>
        <w:t>)</w:t>
      </w:r>
    </w:p>
    <w:p w:rsidR="00E37515" w:rsidRDefault="00E37515" w:rsidP="00E37515">
      <w:pPr>
        <w:pStyle w:val="Prrafodelista"/>
        <w:numPr>
          <w:ilvl w:val="0"/>
          <w:numId w:val="1"/>
        </w:numPr>
      </w:pPr>
      <w:proofErr w:type="spellStart"/>
      <w:r>
        <w:t>For</w:t>
      </w:r>
      <w:proofErr w:type="spellEnd"/>
      <w:r>
        <w:t>:</w:t>
      </w:r>
    </w:p>
    <w:p w:rsidR="00E37515" w:rsidRPr="00E37515" w:rsidRDefault="00E37515" w:rsidP="00E37515">
      <w:pPr>
        <w:pStyle w:val="Prrafodelista"/>
        <w:rPr>
          <w:lang w:val="en-US"/>
        </w:rPr>
      </w:pPr>
      <w:r w:rsidRPr="00E37515">
        <w:rPr>
          <w:lang w:val="en-US"/>
        </w:rPr>
        <w:t xml:space="preserve">For /F “tokens=1-3 </w:t>
      </w:r>
      <w:proofErr w:type="spellStart"/>
      <w:r w:rsidRPr="00E37515">
        <w:rPr>
          <w:lang w:val="en-US"/>
        </w:rPr>
        <w:t>delims</w:t>
      </w:r>
      <w:proofErr w:type="spellEnd"/>
      <w:r w:rsidRPr="00E37515">
        <w:rPr>
          <w:lang w:val="en-US"/>
        </w:rPr>
        <w:t>=.” %%</w:t>
      </w:r>
      <w:proofErr w:type="gramStart"/>
      <w:r w:rsidRPr="00E37515">
        <w:rPr>
          <w:lang w:val="en-US"/>
        </w:rPr>
        <w:t>a</w:t>
      </w:r>
      <w:proofErr w:type="gramEnd"/>
      <w:r w:rsidRPr="00E37515">
        <w:rPr>
          <w:lang w:val="en-US"/>
        </w:rPr>
        <w:t xml:space="preserve"> in (“%</w:t>
      </w:r>
      <w:r>
        <w:rPr>
          <w:lang w:val="en-US"/>
        </w:rPr>
        <w:t>1</w:t>
      </w:r>
      <w:r w:rsidRPr="00E37515">
        <w:rPr>
          <w:lang w:val="en-US"/>
        </w:rPr>
        <w:t>”) do (</w:t>
      </w:r>
    </w:p>
    <w:p w:rsidR="00E37515" w:rsidRDefault="00E37515" w:rsidP="00E37515">
      <w:pPr>
        <w:pStyle w:val="Prrafodelista"/>
        <w:rPr>
          <w:lang w:val="en-US"/>
        </w:rPr>
      </w:pPr>
      <w:r>
        <w:rPr>
          <w:lang w:val="en-US"/>
        </w:rPr>
        <w:tab/>
        <w:t>Set w1=%%a</w:t>
      </w:r>
    </w:p>
    <w:p w:rsidR="00E37515" w:rsidRDefault="00E37515" w:rsidP="00E37515">
      <w:pPr>
        <w:pStyle w:val="Prrafodelista"/>
        <w:rPr>
          <w:lang w:val="en-US"/>
        </w:rPr>
      </w:pPr>
      <w:r>
        <w:rPr>
          <w:lang w:val="en-US"/>
        </w:rPr>
        <w:tab/>
        <w:t>Set w2=%%b</w:t>
      </w:r>
    </w:p>
    <w:p w:rsidR="00E37515" w:rsidRDefault="00E37515" w:rsidP="00E37515">
      <w:pPr>
        <w:pStyle w:val="Prrafodelista"/>
        <w:rPr>
          <w:lang w:val="en-US"/>
        </w:rPr>
      </w:pPr>
      <w:r>
        <w:rPr>
          <w:lang w:val="en-US"/>
        </w:rPr>
        <w:tab/>
        <w:t>Set w3=%%c</w:t>
      </w:r>
    </w:p>
    <w:p w:rsidR="00E37515" w:rsidRDefault="00E37515" w:rsidP="00E37515">
      <w:pPr>
        <w:pStyle w:val="Prrafodelista"/>
      </w:pPr>
      <w:r>
        <w:t>)</w:t>
      </w:r>
    </w:p>
    <w:p w:rsidR="00E37515" w:rsidRDefault="00E37515" w:rsidP="00E37515">
      <w:pPr>
        <w:pStyle w:val="Prrafodelista"/>
      </w:pPr>
    </w:p>
    <w:p w:rsidR="00E37515" w:rsidRDefault="00E37515" w:rsidP="00E37515">
      <w:pPr>
        <w:pStyle w:val="Prrafodelista"/>
      </w:pPr>
      <w:r>
        <w:t xml:space="preserve">A es el </w:t>
      </w:r>
      <w:proofErr w:type="spellStart"/>
      <w:r>
        <w:t>iterador</w:t>
      </w:r>
      <w:proofErr w:type="spellEnd"/>
      <w:r>
        <w:t xml:space="preserve">, la linera del </w:t>
      </w:r>
      <w:proofErr w:type="spellStart"/>
      <w:r>
        <w:t>for</w:t>
      </w:r>
      <w:proofErr w:type="spellEnd"/>
      <w:r>
        <w:t xml:space="preserve"> se ejecuta </w:t>
      </w:r>
      <w:proofErr w:type="spellStart"/>
      <w:r>
        <w:t>altes</w:t>
      </w:r>
      <w:proofErr w:type="spellEnd"/>
      <w:r>
        <w:t xml:space="preserve"> de que entre dentro y esa línea la mete en las variables de dentro. %%a indica que voy a empezar a contar las variables en el a. las </w:t>
      </w:r>
      <w:proofErr w:type="spellStart"/>
      <w:r>
        <w:t>subcadenas</w:t>
      </w:r>
      <w:proofErr w:type="spellEnd"/>
      <w:r>
        <w:t xml:space="preserve"> las va a meter en las variables. </w:t>
      </w:r>
      <w:proofErr w:type="spellStart"/>
      <w:r>
        <w:t>Tokens</w:t>
      </w:r>
      <w:proofErr w:type="spellEnd"/>
      <w:r>
        <w:t xml:space="preserve"> es un trozo o pieza diciéndonos el </w:t>
      </w:r>
      <w:proofErr w:type="spellStart"/>
      <w:proofErr w:type="gramStart"/>
      <w:r>
        <w:t>numero</w:t>
      </w:r>
      <w:proofErr w:type="spellEnd"/>
      <w:proofErr w:type="gramEnd"/>
      <w:r>
        <w:t xml:space="preserve"> de elementos. Aquí hay que </w:t>
      </w:r>
      <w:proofErr w:type="spellStart"/>
      <w:r>
        <w:t>pesar</w:t>
      </w:r>
      <w:proofErr w:type="spellEnd"/>
      <w:r>
        <w:t xml:space="preserve"> en las fotocopias ahí pone elementos del uno al 3, si quiero poner el elemento 1 y 3 seria 1,3. </w:t>
      </w:r>
    </w:p>
    <w:p w:rsidR="00E37515" w:rsidRDefault="00E37515" w:rsidP="00E37515">
      <w:pPr>
        <w:pStyle w:val="Prrafodelista"/>
      </w:pPr>
    </w:p>
    <w:p w:rsidR="00E37515" w:rsidRDefault="00E37515" w:rsidP="00E37515">
      <w:pPr>
        <w:pStyle w:val="Prrafodelista"/>
        <w:numPr>
          <w:ilvl w:val="0"/>
          <w:numId w:val="1"/>
        </w:numPr>
      </w:pPr>
      <w:r>
        <w:t xml:space="preserve">Set para asignar. Aquí se pueden hacer operaciones algebraicas, donde no hacen falta los %. Si ponemos /a podemos hacer productos </w:t>
      </w:r>
      <w:proofErr w:type="spellStart"/>
      <w:r>
        <w:t>escalates</w:t>
      </w:r>
      <w:proofErr w:type="spellEnd"/>
      <w:r>
        <w:t xml:space="preserve"> normales.</w:t>
      </w:r>
    </w:p>
    <w:p w:rsidR="00E37515" w:rsidRDefault="00E37515" w:rsidP="00E37515">
      <w:pPr>
        <w:pStyle w:val="Prrafodelista"/>
        <w:numPr>
          <w:ilvl w:val="0"/>
          <w:numId w:val="1"/>
        </w:numPr>
      </w:pPr>
      <w:r>
        <w:t xml:space="preserve">Tipos variables; argumento con un %, dentro del </w:t>
      </w:r>
      <w:proofErr w:type="spellStart"/>
      <w:r>
        <w:t>for</w:t>
      </w:r>
      <w:proofErr w:type="spellEnd"/>
      <w:r>
        <w:t xml:space="preserve"> %% y para </w:t>
      </w:r>
      <w:proofErr w:type="spellStart"/>
      <w:r>
        <w:t>montrar</w:t>
      </w:r>
      <w:proofErr w:type="spellEnd"/>
      <w:r>
        <w:t xml:space="preserve"> %variable%</w:t>
      </w:r>
    </w:p>
    <w:p w:rsidR="00E37515" w:rsidRDefault="00E37515" w:rsidP="00E37515">
      <w:pPr>
        <w:pStyle w:val="Prrafodelista"/>
      </w:pPr>
    </w:p>
    <w:p w:rsidR="00E37515" w:rsidRDefault="00E37515" w:rsidP="00E37515">
      <w:pPr>
        <w:pStyle w:val="Prrafodelista"/>
        <w:numPr>
          <w:ilvl w:val="0"/>
          <w:numId w:val="1"/>
        </w:numPr>
      </w:pPr>
      <w:r>
        <w:t>Comentarios con ::</w:t>
      </w:r>
    </w:p>
    <w:sectPr w:rsidR="00E37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74095"/>
    <w:multiLevelType w:val="hybridMultilevel"/>
    <w:tmpl w:val="FAD6AF88"/>
    <w:lvl w:ilvl="0" w:tplc="519E8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71"/>
    <w:rsid w:val="001C0B71"/>
    <w:rsid w:val="00E100E2"/>
    <w:rsid w:val="00E3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856374-32BA-4EEA-9DAE-EA2D0430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1</cp:revision>
  <dcterms:created xsi:type="dcterms:W3CDTF">2015-03-20T07:39:00Z</dcterms:created>
  <dcterms:modified xsi:type="dcterms:W3CDTF">2015-03-20T08:00:00Z</dcterms:modified>
</cp:coreProperties>
</file>