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7F5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RNA Harvest</w:t>
      </w:r>
    </w:p>
    <w:p w14:paraId="26924461" w14:textId="3BBE7CFE" w:rsidR="005733A4" w:rsidRPr="005733A4" w:rsidRDefault="005733A4" w:rsidP="005733A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Add 200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input sample to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MagMAX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™ Viral/Pathogen II (MVP II) Nucleic Acid Isolation Kit (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Thermofisher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, </w:t>
      </w:r>
      <w:r w:rsidRPr="005733A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A48383)</w:t>
      </w:r>
    </w:p>
    <w:p w14:paraId="1884726D" w14:textId="77777777" w:rsidR="005733A4" w:rsidRPr="005733A4" w:rsidRDefault="005733A4" w:rsidP="005733A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</w:p>
    <w:p w14:paraId="0FDB865E" w14:textId="7AA51AA1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Run on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Thermofisher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Kingfisher extraction </w:t>
      </w:r>
      <w:proofErr w:type="gramStart"/>
      <w:r w:rsidRPr="005733A4">
        <w:rPr>
          <w:rFonts w:asciiTheme="majorHAnsi" w:hAnsiTheme="majorHAnsi" w:cstheme="majorHAnsi"/>
          <w:sz w:val="24"/>
          <w:szCs w:val="24"/>
        </w:rPr>
        <w:t>machine</w:t>
      </w:r>
      <w:proofErr w:type="gramEnd"/>
    </w:p>
    <w:p w14:paraId="3A90A5CA" w14:textId="2AFB9F48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Elute in 50uL Elution Buffer </w:t>
      </w:r>
    </w:p>
    <w:p w14:paraId="74273F71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</w:p>
    <w:p w14:paraId="2F69BB53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RT</w:t>
      </w:r>
    </w:p>
    <w:p w14:paraId="02C57879" w14:textId="56775CD2" w:rsidR="005733A4" w:rsidRPr="005733A4" w:rsidRDefault="005733A4" w:rsidP="005733A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proofErr w:type="spellStart"/>
      <w:r w:rsidRPr="005733A4">
        <w:rPr>
          <w:rFonts w:asciiTheme="majorHAnsi" w:hAnsiTheme="majorHAnsi" w:cstheme="majorHAnsi"/>
          <w:sz w:val="24"/>
          <w:szCs w:val="24"/>
        </w:rPr>
        <w:t>Lunascript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Supermix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(NEB, </w:t>
      </w:r>
      <w:r w:rsidRPr="005733A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E3010L)</w:t>
      </w:r>
    </w:p>
    <w:p w14:paraId="6CAB7DD7" w14:textId="77777777" w:rsid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2 µL of MM with 8 µL of RNA </w:t>
      </w:r>
    </w:p>
    <w:p w14:paraId="4DA992C0" w14:textId="1E74F5AE" w:rsidR="00D63D3F" w:rsidRDefault="00D63D3F" w:rsidP="005733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Machine:</w:t>
      </w:r>
    </w:p>
    <w:p w14:paraId="2F77E895" w14:textId="791DAADC" w:rsidR="00D63D3F" w:rsidRDefault="00D63D3F" w:rsidP="005733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25C-2 min</w:t>
      </w:r>
    </w:p>
    <w:p w14:paraId="791AAAD0" w14:textId="22FB6821" w:rsidR="00D63D3F" w:rsidRDefault="00D63D3F" w:rsidP="005733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55C-10 min</w:t>
      </w:r>
    </w:p>
    <w:p w14:paraId="3DC176E8" w14:textId="6853FCFF" w:rsidR="00D63D3F" w:rsidRPr="005733A4" w:rsidRDefault="00D63D3F" w:rsidP="005733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95C-1 min</w:t>
      </w:r>
    </w:p>
    <w:p w14:paraId="0A0790AE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</w:p>
    <w:p w14:paraId="06881B7D" w14:textId="77777777" w:rsid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Multiplex PCR</w:t>
      </w:r>
    </w:p>
    <w:p w14:paraId="5F461915" w14:textId="70F8666E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Q5 Hot Start Master Mix</w:t>
      </w:r>
      <w:r>
        <w:rPr>
          <w:rFonts w:asciiTheme="majorHAnsi" w:hAnsiTheme="majorHAnsi" w:cstheme="majorHAnsi"/>
          <w:sz w:val="24"/>
          <w:szCs w:val="24"/>
        </w:rPr>
        <w:t xml:space="preserve"> (NEB, M0494s)</w:t>
      </w:r>
    </w:p>
    <w:p w14:paraId="1F3D2B79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6.25 µL Master Mix                            660µL MM</w:t>
      </w:r>
    </w:p>
    <w:p w14:paraId="08B98991" w14:textId="70DDB92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1.75 µL (P1/P2 primer pools).     </w:t>
      </w: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Pr="005733A4">
        <w:rPr>
          <w:rFonts w:asciiTheme="majorHAnsi" w:hAnsiTheme="majorHAnsi" w:cstheme="majorHAnsi"/>
          <w:sz w:val="24"/>
          <w:szCs w:val="24"/>
        </w:rPr>
        <w:t xml:space="preserve">185µL Primer Pool </w:t>
      </w:r>
    </w:p>
    <w:p w14:paraId="50DF3387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4.5 µL cDNA from RT</w:t>
      </w:r>
    </w:p>
    <w:p w14:paraId="1DC89032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</w:p>
    <w:p w14:paraId="325092F3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add 8 µL of MM into each well, add 4.5 µL of </w:t>
      </w:r>
      <w:proofErr w:type="gramStart"/>
      <w:r w:rsidRPr="005733A4">
        <w:rPr>
          <w:rFonts w:asciiTheme="majorHAnsi" w:hAnsiTheme="majorHAnsi" w:cstheme="majorHAnsi"/>
          <w:sz w:val="24"/>
          <w:szCs w:val="24"/>
        </w:rPr>
        <w:t>cDNA</w:t>
      </w:r>
      <w:proofErr w:type="gramEnd"/>
      <w:r w:rsidRPr="005733A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8224460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Machine:</w:t>
      </w:r>
    </w:p>
    <w:p w14:paraId="35A5F762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98°C-30 sec</w:t>
      </w:r>
    </w:p>
    <w:p w14:paraId="3B1042A5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35 cycles</w:t>
      </w:r>
    </w:p>
    <w:p w14:paraId="79D977D3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95°C-15 sec</w:t>
      </w:r>
    </w:p>
    <w:p w14:paraId="26D6C939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63°C-5 min</w:t>
      </w:r>
    </w:p>
    <w:p w14:paraId="11FCBAB7" w14:textId="77777777" w:rsid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4°C hold</w:t>
      </w:r>
    </w:p>
    <w:p w14:paraId="00000001" w14:textId="640B97CF" w:rsidR="00024DB2" w:rsidRPr="005733A4" w:rsidRDefault="00000000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Run a 1% agarose gel to check negative controls of the post-RTPCR </w:t>
      </w:r>
      <w:r w:rsidR="005733A4">
        <w:rPr>
          <w:rFonts w:asciiTheme="majorHAnsi" w:hAnsiTheme="majorHAnsi" w:cstheme="majorHAnsi"/>
          <w:sz w:val="24"/>
          <w:szCs w:val="24"/>
        </w:rPr>
        <w:t>RSV</w:t>
      </w:r>
      <w:r w:rsidRPr="005733A4">
        <w:rPr>
          <w:rFonts w:asciiTheme="majorHAnsi" w:hAnsiTheme="majorHAnsi" w:cstheme="majorHAnsi"/>
          <w:sz w:val="24"/>
          <w:szCs w:val="24"/>
        </w:rPr>
        <w:t xml:space="preserve"> DNA plate.</w:t>
      </w:r>
    </w:p>
    <w:p w14:paraId="00000002" w14:textId="77777777" w:rsidR="00024DB2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270AFE08" w14:textId="4D7BE0B4" w:rsidR="00D63D3F" w:rsidRDefault="00D63D3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Combine M-PCR pools together (12.5uL pool 2 into 12.5 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pool 1)</w:t>
      </w:r>
    </w:p>
    <w:p w14:paraId="5008C77F" w14:textId="77777777" w:rsidR="00D63D3F" w:rsidRPr="005733A4" w:rsidRDefault="00D63D3F">
      <w:pPr>
        <w:rPr>
          <w:rFonts w:asciiTheme="majorHAnsi" w:hAnsiTheme="majorHAnsi" w:cstheme="majorHAnsi"/>
          <w:sz w:val="24"/>
          <w:szCs w:val="24"/>
        </w:rPr>
      </w:pPr>
    </w:p>
    <w:p w14:paraId="00000003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Pre-library prep bead cleanup (1.0X)</w:t>
      </w:r>
    </w:p>
    <w:p w14:paraId="0000000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Vortex NEB Next Sample Purification Beads.</w:t>
      </w:r>
    </w:p>
    <w:p w14:paraId="0000000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25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beads to each sample, mix thoroughly. Incubate for 5 minutes.</w:t>
      </w:r>
    </w:p>
    <w:p w14:paraId="0000000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Transfer liquid to a round bottom plate, place on magnet for 3 minutes.</w:t>
      </w:r>
    </w:p>
    <w:p w14:paraId="0000000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Remove supernatant. Add 150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80% EtOH.</w:t>
      </w:r>
    </w:p>
    <w:p w14:paraId="00000008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Remove supernatant. Add 150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80% EtOH.</w:t>
      </w:r>
    </w:p>
    <w:p w14:paraId="00000009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lastRenderedPageBreak/>
        <w:tab/>
        <w:t>Remove supernatant. Remove remaining liquid with a P10 pipette.</w:t>
      </w:r>
    </w:p>
    <w:p w14:paraId="0000000A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Dry on magnet for 3 minutes.</w:t>
      </w:r>
    </w:p>
    <w:p w14:paraId="0000000B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Elute beads in 15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H2O off magnet. Mix thoroughly. Incubate for 3 minutes.</w:t>
      </w:r>
    </w:p>
    <w:p w14:paraId="4D4227E4" w14:textId="77777777" w:rsidR="00D63D3F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Incubate on magnet for 3 minutes.</w:t>
      </w:r>
    </w:p>
    <w:p w14:paraId="0000000C" w14:textId="60A091D7" w:rsidR="00024DB2" w:rsidRPr="005733A4" w:rsidRDefault="00D63D3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Transfer 12.5 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new plate.</w:t>
      </w:r>
      <w:r w:rsidR="00000000" w:rsidRPr="005733A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D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</w:p>
    <w:p w14:paraId="0000000E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End prep</w:t>
      </w:r>
    </w:p>
    <w:p w14:paraId="0000000F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Prepare end prep master mix. Add the following in a 1.5 mL tube and mix thoroughly.</w:t>
      </w:r>
    </w:p>
    <w:p w14:paraId="00000010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202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Ultra II End Prep buffer</w:t>
      </w:r>
    </w:p>
    <w:p w14:paraId="00000011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80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Ultra II End Prep enzyme</w:t>
      </w:r>
    </w:p>
    <w:p w14:paraId="00000012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Transfer 22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end prep master mix to 12 (8-strip) tubes. </w:t>
      </w:r>
    </w:p>
    <w:p w14:paraId="00000013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2.5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end prep master mix to each well of a new 96-well plate (end prep plate).</w:t>
      </w:r>
    </w:p>
    <w:p w14:paraId="0000001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12.5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eluted DNA from the bead cleanup to the end prep plate. Mix thoroughly.</w:t>
      </w:r>
    </w:p>
    <w:p w14:paraId="0000001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End prep incubation</w:t>
      </w:r>
    </w:p>
    <w:p w14:paraId="0000001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20 C for 5 minutes</w:t>
      </w:r>
    </w:p>
    <w:p w14:paraId="0000001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65 C for 5 minutes</w:t>
      </w:r>
    </w:p>
    <w:p w14:paraId="00000018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4 C hold</w:t>
      </w:r>
    </w:p>
    <w:p w14:paraId="00000019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1A" w14:textId="77777777" w:rsidR="00024DB2" w:rsidRPr="005733A4" w:rsidRDefault="00000000">
      <w:pPr>
        <w:rPr>
          <w:rFonts w:asciiTheme="majorHAnsi" w:hAnsiTheme="majorHAnsi" w:cstheme="majorHAnsi"/>
          <w:i/>
          <w:sz w:val="24"/>
          <w:szCs w:val="24"/>
        </w:rPr>
      </w:pPr>
      <w:r w:rsidRPr="005733A4">
        <w:rPr>
          <w:rFonts w:asciiTheme="majorHAnsi" w:hAnsiTheme="majorHAnsi" w:cstheme="majorHAnsi"/>
          <w:i/>
          <w:sz w:val="24"/>
          <w:szCs w:val="24"/>
        </w:rPr>
        <w:t>Place AXP (kit) at room temperature.</w:t>
      </w:r>
    </w:p>
    <w:p w14:paraId="0000001B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1C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Barcoding</w:t>
      </w:r>
    </w:p>
    <w:p w14:paraId="0000001D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Prepare blunt TA master mix. Add the following in a 1.5 mL tube and mix thoroughly.</w:t>
      </w:r>
    </w:p>
    <w:p w14:paraId="0000001E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576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NEB Blunt/TA Ligase Master Mix</w:t>
      </w:r>
    </w:p>
    <w:p w14:paraId="0000001F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288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H2O</w:t>
      </w:r>
    </w:p>
    <w:p w14:paraId="00000020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Transfer 68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blunt TA master mix to 12 (8-strip) tubes.</w:t>
      </w:r>
    </w:p>
    <w:p w14:paraId="00000021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7.75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blunt TA master mix to each well of a new 96-well plate (barcoding plate)</w:t>
      </w:r>
    </w:p>
    <w:p w14:paraId="00000022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1.25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each V14 barcode from SQK-NBD114.96 kit to the respective well of the </w:t>
      </w:r>
    </w:p>
    <w:p w14:paraId="00000023" w14:textId="77777777" w:rsidR="00024DB2" w:rsidRPr="005733A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barcoding plate. Mix thoroughly.</w:t>
      </w:r>
    </w:p>
    <w:p w14:paraId="0000002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Barcoding incubation</w:t>
      </w:r>
    </w:p>
    <w:p w14:paraId="0000002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Room temperature for 20 minutes.</w:t>
      </w:r>
    </w:p>
    <w:p w14:paraId="0000002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While incubating, add 10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EDTA (kit) to 12 (8-strip) tubes.</w:t>
      </w:r>
    </w:p>
    <w:p w14:paraId="0000002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After </w:t>
      </w:r>
      <w:proofErr w:type="gramStart"/>
      <w:r w:rsidRPr="005733A4">
        <w:rPr>
          <w:rFonts w:asciiTheme="majorHAnsi" w:hAnsiTheme="majorHAnsi" w:cstheme="majorHAnsi"/>
          <w:sz w:val="24"/>
          <w:szCs w:val="24"/>
        </w:rPr>
        <w:t>20 minute</w:t>
      </w:r>
      <w:proofErr w:type="gramEnd"/>
      <w:r w:rsidRPr="005733A4">
        <w:rPr>
          <w:rFonts w:asciiTheme="majorHAnsi" w:hAnsiTheme="majorHAnsi" w:cstheme="majorHAnsi"/>
          <w:sz w:val="24"/>
          <w:szCs w:val="24"/>
        </w:rPr>
        <w:t xml:space="preserve"> incubation, add 1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EDTA to each well of the barcoding plate. Mix </w:t>
      </w:r>
    </w:p>
    <w:p w14:paraId="00000028" w14:textId="77777777" w:rsidR="00024DB2" w:rsidRPr="005733A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thoroughly.</w:t>
      </w:r>
    </w:p>
    <w:p w14:paraId="00000029" w14:textId="77777777" w:rsidR="00024DB2" w:rsidRPr="005733A4" w:rsidRDefault="00024DB2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2A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Pooling and cleanup (0.4X)</w:t>
      </w:r>
    </w:p>
    <w:p w14:paraId="0000002C" w14:textId="4405A847" w:rsidR="00024DB2" w:rsidRPr="005733A4" w:rsidRDefault="00000000" w:rsidP="005733A4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Pool the entire 11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volume of each sample from the barcoding plate together into a 1.5 mL tube for a total pool volume of 1056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.</w:t>
      </w:r>
    </w:p>
    <w:p w14:paraId="0000002D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lastRenderedPageBreak/>
        <w:t xml:space="preserve">Vortex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Ampure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XP (AXP) beads (kit).</w:t>
      </w:r>
    </w:p>
    <w:p w14:paraId="0000002E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Add 422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AXP to pool. Mix thoroughly.</w:t>
      </w:r>
    </w:p>
    <w:p w14:paraId="0000002F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Incubate at room temperature for 10 minutes.</w:t>
      </w:r>
    </w:p>
    <w:p w14:paraId="00000030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Place on magnet for 5 minutes.</w:t>
      </w:r>
    </w:p>
    <w:p w14:paraId="00000031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Remove supernatant. Add 1 mL 80% EtOH.</w:t>
      </w:r>
    </w:p>
    <w:p w14:paraId="00000032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Remove supernatant. Add 1 mL 80% EtOH.</w:t>
      </w:r>
    </w:p>
    <w:p w14:paraId="00000033" w14:textId="77777777" w:rsidR="00024DB2" w:rsidRPr="005733A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Remove supernatant. Spin down tube. Remove remaining liquid with P20/P200 pipette.</w:t>
      </w:r>
    </w:p>
    <w:p w14:paraId="0000003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Dry on magnet for 1 minute.</w:t>
      </w:r>
    </w:p>
    <w:p w14:paraId="0000003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Resuspend beads in 35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H2O. Mix thoroughly.</w:t>
      </w:r>
    </w:p>
    <w:p w14:paraId="0000003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Incubate at room temperature for 10 minutes, flick tube every 2 minutes.</w:t>
      </w:r>
    </w:p>
    <w:p w14:paraId="0000003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Place on magnet for 2 minutes, move 30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supernatant to a new 1.5 mL tube.</w:t>
      </w:r>
    </w:p>
    <w:p w14:paraId="00000038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39" w14:textId="77777777" w:rsidR="00024DB2" w:rsidRPr="005733A4" w:rsidRDefault="00000000">
      <w:pPr>
        <w:rPr>
          <w:rFonts w:asciiTheme="majorHAnsi" w:hAnsiTheme="majorHAnsi" w:cstheme="majorHAnsi"/>
          <w:i/>
          <w:sz w:val="24"/>
          <w:szCs w:val="24"/>
        </w:rPr>
      </w:pPr>
      <w:r w:rsidRPr="005733A4">
        <w:rPr>
          <w:rFonts w:asciiTheme="majorHAnsi" w:hAnsiTheme="majorHAnsi" w:cstheme="majorHAnsi"/>
          <w:i/>
          <w:sz w:val="24"/>
          <w:szCs w:val="24"/>
        </w:rPr>
        <w:t>Place Qubit High Sensitivity kit at room temperature.</w:t>
      </w:r>
    </w:p>
    <w:p w14:paraId="0000003A" w14:textId="77777777" w:rsidR="00024DB2" w:rsidRPr="005733A4" w:rsidRDefault="00000000">
      <w:pPr>
        <w:rPr>
          <w:rFonts w:asciiTheme="majorHAnsi" w:hAnsiTheme="majorHAnsi" w:cstheme="majorHAnsi"/>
          <w:i/>
          <w:sz w:val="24"/>
          <w:szCs w:val="24"/>
        </w:rPr>
      </w:pPr>
      <w:r w:rsidRPr="005733A4">
        <w:rPr>
          <w:rFonts w:asciiTheme="majorHAnsi" w:hAnsiTheme="majorHAnsi" w:cstheme="majorHAnsi"/>
          <w:i/>
          <w:sz w:val="24"/>
          <w:szCs w:val="24"/>
        </w:rPr>
        <w:t>Place ONT R10 flow cell at room temperature.</w:t>
      </w:r>
    </w:p>
    <w:p w14:paraId="0000003B" w14:textId="77777777" w:rsidR="00024DB2" w:rsidRPr="005733A4" w:rsidRDefault="00000000">
      <w:pPr>
        <w:rPr>
          <w:rFonts w:asciiTheme="majorHAnsi" w:hAnsiTheme="majorHAnsi" w:cstheme="majorHAnsi"/>
          <w:i/>
          <w:sz w:val="24"/>
          <w:szCs w:val="24"/>
        </w:rPr>
      </w:pPr>
      <w:r w:rsidRPr="005733A4">
        <w:rPr>
          <w:rFonts w:asciiTheme="majorHAnsi" w:hAnsiTheme="majorHAnsi" w:cstheme="majorHAnsi"/>
          <w:i/>
          <w:sz w:val="24"/>
          <w:szCs w:val="24"/>
        </w:rPr>
        <w:t>Place FCF (kit) and FCT (kit) at room temperature.</w:t>
      </w:r>
    </w:p>
    <w:p w14:paraId="0000003C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3D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Native Adaptor ligation and cleanup (0.4X)</w:t>
      </w:r>
    </w:p>
    <w:p w14:paraId="0000003E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the following to the 30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cleaned library pool for a total volume of 50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.</w:t>
      </w:r>
    </w:p>
    <w:p w14:paraId="0000003F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NA (kit)</w:t>
      </w:r>
    </w:p>
    <w:p w14:paraId="00000040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10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NEB Quick Ligation buffer 5X</w:t>
      </w:r>
    </w:p>
    <w:p w14:paraId="00000041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 xml:space="preserve">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NEB Quick T4 ligase</w:t>
      </w:r>
    </w:p>
    <w:p w14:paraId="00000042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Mix thoroughly. Incubate at room temperature for 20 minutes.</w:t>
      </w:r>
    </w:p>
    <w:p w14:paraId="00000043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Vortex AXP beads. Add 20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AXP beads to 50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adaptor-ligated pool.</w:t>
      </w:r>
    </w:p>
    <w:p w14:paraId="0000004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Incubate at room temperature for 10 minutes.</w:t>
      </w:r>
    </w:p>
    <w:p w14:paraId="0000004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Place on magnet for 3 minutes.</w:t>
      </w:r>
    </w:p>
    <w:p w14:paraId="0000004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Remove supernatant. Resuspend beads off magnet with 125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SFB (kit).</w:t>
      </w:r>
    </w:p>
    <w:p w14:paraId="0000004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Place back on magnet for 2 minutes.</w:t>
      </w:r>
    </w:p>
    <w:p w14:paraId="00000048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Remove supernatant. Resuspend beads off magnet with 125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SFB.</w:t>
      </w:r>
    </w:p>
    <w:p w14:paraId="00000049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Place back on magnet. Remove supernatant. </w:t>
      </w:r>
    </w:p>
    <w:p w14:paraId="0000004A" w14:textId="77777777" w:rsidR="00024DB2" w:rsidRPr="005733A4" w:rsidRDefault="0000000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Spin down tube. Place back on magnet. Remove remaining liquid with P20/P200 pipette. </w:t>
      </w:r>
    </w:p>
    <w:p w14:paraId="0000004B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Resuspend beads with 15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EB (kit) off magnet.</w:t>
      </w:r>
    </w:p>
    <w:p w14:paraId="0000004C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Incubate at room temperature for 10 minutes, flick tube every 2 minutes.</w:t>
      </w:r>
    </w:p>
    <w:p w14:paraId="0000004D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Place on magnet, incubate for 2 minutes.</w:t>
      </w:r>
    </w:p>
    <w:p w14:paraId="0000004E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4F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Library quantification and flow cell loading</w:t>
      </w:r>
    </w:p>
    <w:p w14:paraId="00000050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Place R10 flow cell on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GridION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, carry out flow cell check.</w:t>
      </w:r>
    </w:p>
    <w:p w14:paraId="00000051" w14:textId="77777777" w:rsidR="00024DB2" w:rsidRPr="005733A4" w:rsidRDefault="0000000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Prepare 1:20 dilution of the cleaned library using 1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the 15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elution.</w:t>
      </w:r>
    </w:p>
    <w:p w14:paraId="00000052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Quantify library concentration using Qubit High Sensitivity kit.</w:t>
      </w:r>
    </w:p>
    <w:p w14:paraId="00000054" w14:textId="79110AFB" w:rsidR="00024DB2" w:rsidRPr="005733A4" w:rsidRDefault="00000000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lastRenderedPageBreak/>
        <w:tab/>
        <w:t>Using the quantification value, prepare a diluted pool with EB in a new 1.5 mL tube that</w:t>
      </w:r>
      <w:r w:rsidR="005733A4">
        <w:rPr>
          <w:rFonts w:asciiTheme="majorHAnsi" w:hAnsiTheme="majorHAnsi" w:cstheme="majorHAnsi"/>
          <w:sz w:val="24"/>
          <w:szCs w:val="24"/>
        </w:rPr>
        <w:t xml:space="preserve"> </w:t>
      </w:r>
      <w:r w:rsidRPr="005733A4">
        <w:rPr>
          <w:rFonts w:asciiTheme="majorHAnsi" w:hAnsiTheme="majorHAnsi" w:cstheme="majorHAnsi"/>
          <w:sz w:val="24"/>
          <w:szCs w:val="24"/>
        </w:rPr>
        <w:t xml:space="preserve">has a final mass of 20 ng DNA and a final volume of 12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.</w:t>
      </w:r>
    </w:p>
    <w:p w14:paraId="0000005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30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FCT to 1170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FCF, mix thoroughly.</w:t>
      </w:r>
    </w:p>
    <w:p w14:paraId="65DD6DAF" w14:textId="67430D73" w:rsidR="00B83D2D" w:rsidRPr="005733A4" w:rsidRDefault="00B83D2D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Add 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BSA (50 mg/mL) to FCF+</w:t>
      </w:r>
      <w:proofErr w:type="gramStart"/>
      <w:r w:rsidRPr="005733A4">
        <w:rPr>
          <w:rFonts w:asciiTheme="majorHAnsi" w:hAnsiTheme="majorHAnsi" w:cstheme="majorHAnsi"/>
          <w:sz w:val="24"/>
          <w:szCs w:val="24"/>
        </w:rPr>
        <w:t>FCT</w:t>
      </w:r>
      <w:proofErr w:type="gramEnd"/>
    </w:p>
    <w:p w14:paraId="00000057" w14:textId="1DDF27B6" w:rsidR="00024DB2" w:rsidRPr="005733A4" w:rsidRDefault="00000000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Load 800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FCF+FCT</w:t>
      </w:r>
      <w:r w:rsidR="00B83D2D" w:rsidRPr="005733A4">
        <w:rPr>
          <w:rFonts w:asciiTheme="majorHAnsi" w:hAnsiTheme="majorHAnsi" w:cstheme="majorHAnsi"/>
          <w:sz w:val="24"/>
          <w:szCs w:val="24"/>
        </w:rPr>
        <w:t>+BSA</w:t>
      </w:r>
      <w:r w:rsidRPr="005733A4">
        <w:rPr>
          <w:rFonts w:asciiTheme="majorHAnsi" w:hAnsiTheme="majorHAnsi" w:cstheme="majorHAnsi"/>
          <w:sz w:val="24"/>
          <w:szCs w:val="24"/>
        </w:rPr>
        <w:t xml:space="preserve"> mixture into the priming port of the flow cell, leave the priming port open.</w:t>
      </w:r>
    </w:p>
    <w:p w14:paraId="00000058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Wait 5 minutes.</w:t>
      </w:r>
    </w:p>
    <w:p w14:paraId="00000059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With the priming port open, load 200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FCF+FCT mixture onto the spot-on port. Ensure </w:t>
      </w:r>
    </w:p>
    <w:p w14:paraId="0000005A" w14:textId="77777777" w:rsidR="00024DB2" w:rsidRPr="005733A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vacuum pulls the mixture into the flow cell. Leave the priming port open.</w:t>
      </w:r>
    </w:p>
    <w:p w14:paraId="0000005B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Prepare the final loading pool. To the 12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20 ng pool, add 37.6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SB (kit) and 25.4 </w:t>
      </w:r>
      <w:proofErr w:type="spellStart"/>
      <w:proofErr w:type="gram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proofErr w:type="gramEnd"/>
      <w:r w:rsidRPr="005733A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5C" w14:textId="77777777" w:rsidR="00024DB2" w:rsidRPr="005733A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LIB (kit). Mix thoroughly.</w:t>
      </w:r>
    </w:p>
    <w:p w14:paraId="0000005D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 xml:space="preserve">Load the entire 75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final loading pool into the spot-on port. Close spot-on port and </w:t>
      </w:r>
    </w:p>
    <w:p w14:paraId="0000005E" w14:textId="77777777" w:rsidR="00024DB2" w:rsidRPr="005733A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priming port.</w:t>
      </w:r>
    </w:p>
    <w:p w14:paraId="0000005F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60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Starting the run</w:t>
      </w:r>
    </w:p>
    <w:p w14:paraId="00000061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Select “Start Sequencing”</w:t>
      </w:r>
    </w:p>
    <w:p w14:paraId="00000062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Select flow cell being used.</w:t>
      </w:r>
    </w:p>
    <w:p w14:paraId="00000063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Enter run name.</w:t>
      </w:r>
    </w:p>
    <w:p w14:paraId="00000064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Continue to kit selection.</w:t>
      </w:r>
    </w:p>
    <w:p w14:paraId="00000065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Select multiplex kits.</w:t>
      </w:r>
    </w:p>
    <w:p w14:paraId="00000066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Select SQKNBD114.96</w:t>
      </w:r>
    </w:p>
    <w:p w14:paraId="00000067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24 hours runtime.</w:t>
      </w:r>
    </w:p>
    <w:p w14:paraId="00000068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</w:r>
      <w:r w:rsidRPr="005733A4">
        <w:rPr>
          <w:rFonts w:asciiTheme="majorHAnsi" w:hAnsiTheme="majorHAnsi" w:cstheme="majorHAnsi"/>
          <w:sz w:val="24"/>
          <w:szCs w:val="24"/>
        </w:rPr>
        <w:tab/>
        <w:t>All else default settings.</w:t>
      </w:r>
    </w:p>
    <w:p w14:paraId="00000069" w14:textId="77777777" w:rsidR="00024DB2" w:rsidRPr="005733A4" w:rsidRDefault="00000000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ab/>
        <w:t>Start run.</w:t>
      </w:r>
    </w:p>
    <w:p w14:paraId="0000006A" w14:textId="77777777" w:rsidR="00024DB2" w:rsidRPr="005733A4" w:rsidRDefault="00024DB2">
      <w:pPr>
        <w:rPr>
          <w:rFonts w:asciiTheme="majorHAnsi" w:hAnsiTheme="majorHAnsi" w:cstheme="majorHAnsi"/>
          <w:sz w:val="24"/>
          <w:szCs w:val="24"/>
        </w:rPr>
      </w:pPr>
    </w:p>
    <w:p w14:paraId="0000006B" w14:textId="77777777" w:rsidR="00024DB2" w:rsidRPr="005733A4" w:rsidRDefault="00024DB2">
      <w:pPr>
        <w:ind w:left="720"/>
        <w:rPr>
          <w:rFonts w:asciiTheme="majorHAnsi" w:hAnsiTheme="majorHAnsi" w:cstheme="majorHAnsi"/>
          <w:sz w:val="24"/>
          <w:szCs w:val="24"/>
        </w:rPr>
      </w:pPr>
    </w:p>
    <w:sectPr w:rsidR="00024DB2" w:rsidRPr="005733A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8477" w14:textId="77777777" w:rsidR="00872C11" w:rsidRDefault="00872C11">
      <w:pPr>
        <w:spacing w:line="240" w:lineRule="auto"/>
      </w:pPr>
      <w:r>
        <w:separator/>
      </w:r>
    </w:p>
  </w:endnote>
  <w:endnote w:type="continuationSeparator" w:id="0">
    <w:p w14:paraId="3E65F84F" w14:textId="77777777" w:rsidR="00872C11" w:rsidRDefault="00872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0C2C" w14:textId="77777777" w:rsidR="00872C11" w:rsidRDefault="00872C11">
      <w:pPr>
        <w:spacing w:line="240" w:lineRule="auto"/>
      </w:pPr>
      <w:r>
        <w:separator/>
      </w:r>
    </w:p>
  </w:footnote>
  <w:footnote w:type="continuationSeparator" w:id="0">
    <w:p w14:paraId="2E668C0B" w14:textId="77777777" w:rsidR="00872C11" w:rsidRDefault="00872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5864D7F" w:rsidR="00024DB2" w:rsidRDefault="005733A4">
    <w:pPr>
      <w:rPr>
        <w:sz w:val="32"/>
        <w:szCs w:val="32"/>
        <w:u w:val="single"/>
      </w:rPr>
    </w:pPr>
    <w:r>
      <w:rPr>
        <w:sz w:val="32"/>
        <w:szCs w:val="32"/>
        <w:u w:val="single"/>
      </w:rPr>
      <w:t>RSV Nanopore Library Prep (Total time ~4.5 hours)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DB2"/>
    <w:rsid w:val="00024DB2"/>
    <w:rsid w:val="00452758"/>
    <w:rsid w:val="005733A4"/>
    <w:rsid w:val="007308E3"/>
    <w:rsid w:val="00872C11"/>
    <w:rsid w:val="00910AB2"/>
    <w:rsid w:val="00B83D2D"/>
    <w:rsid w:val="00D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1E9F8"/>
  <w15:docId w15:val="{281BF4FE-013D-464A-999F-D17411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733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3A4"/>
  </w:style>
  <w:style w:type="paragraph" w:styleId="Footer">
    <w:name w:val="footer"/>
    <w:basedOn w:val="Normal"/>
    <w:link w:val="FooterChar"/>
    <w:uiPriority w:val="99"/>
    <w:unhideWhenUsed/>
    <w:rsid w:val="005733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Fitzsimmons</cp:lastModifiedBy>
  <cp:revision>4</cp:revision>
  <dcterms:created xsi:type="dcterms:W3CDTF">2023-10-30T16:00:00Z</dcterms:created>
  <dcterms:modified xsi:type="dcterms:W3CDTF">2023-10-30T16:30:00Z</dcterms:modified>
</cp:coreProperties>
</file>