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F724" w14:textId="61B54C30" w:rsidR="00C60B55" w:rsidRPr="00E77E5B" w:rsidRDefault="00C60B55" w:rsidP="00C60B55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color w:val="2F5496"/>
          <w:lang w:val="fr-FR"/>
        </w:rPr>
        <w:t>Mastère Spécialisé Big Data</w:t>
      </w:r>
      <w:r w:rsidRPr="00E77E5B">
        <w:rPr>
          <w:rStyle w:val="normaltextrun"/>
          <w:rFonts w:asciiTheme="minorHAnsi" w:hAnsiTheme="minorHAnsi" w:cstheme="minorHAnsi"/>
          <w:lang w:val="fr-FR"/>
        </w:rPr>
        <w:t> </w:t>
      </w:r>
      <w:r w:rsidRPr="00E77E5B">
        <w:rPr>
          <w:rStyle w:val="scxw200900195"/>
          <w:rFonts w:asciiTheme="minorHAnsi" w:hAnsiTheme="minorHAnsi" w:cstheme="minorHAnsi"/>
          <w:lang w:val="fr-FR"/>
        </w:rPr>
        <w:t> </w:t>
      </w:r>
      <w:r w:rsidRPr="00E77E5B">
        <w:rPr>
          <w:rFonts w:asciiTheme="minorHAnsi" w:hAnsiTheme="minorHAnsi" w:cstheme="minorHAnsi"/>
          <w:lang w:val="fr-FR"/>
        </w:rPr>
        <w:br/>
      </w:r>
      <w:r w:rsidRPr="00E77E5B">
        <w:rPr>
          <w:rStyle w:val="normaltextrun"/>
          <w:rFonts w:asciiTheme="minorHAnsi" w:hAnsiTheme="minorHAnsi" w:cstheme="minorHAnsi"/>
          <w:color w:val="2F5496"/>
          <w:lang w:val="fr-FR"/>
        </w:rPr>
        <w:t>Janvier 20</w:t>
      </w:r>
      <w:r w:rsidR="00A71432">
        <w:rPr>
          <w:rStyle w:val="normaltextrun"/>
          <w:rFonts w:asciiTheme="minorHAnsi" w:hAnsiTheme="minorHAnsi" w:cstheme="minorHAnsi"/>
          <w:color w:val="2F5496"/>
          <w:lang w:val="fr-FR"/>
        </w:rPr>
        <w:t>21</w:t>
      </w:r>
      <w:r w:rsidRPr="00E77E5B">
        <w:rPr>
          <w:rStyle w:val="normaltextrun"/>
          <w:rFonts w:asciiTheme="minorHAnsi" w:hAnsiTheme="minorHAnsi" w:cstheme="minorHAnsi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lang w:val="fr-FR"/>
        </w:rPr>
        <w:t> </w:t>
      </w:r>
    </w:p>
    <w:p w14:paraId="0D9E292E" w14:textId="42B4AFC3" w:rsidR="00A71432" w:rsidRDefault="00A71432" w:rsidP="00C60B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fr-FR"/>
        </w:rPr>
      </w:pPr>
      <w:r>
        <w:rPr>
          <w:rStyle w:val="normaltextrun"/>
          <w:rFonts w:asciiTheme="minorHAnsi" w:hAnsiTheme="minorHAnsi" w:cstheme="minorHAnsi"/>
          <w:lang w:val="fr-FR"/>
        </w:rPr>
        <w:t xml:space="preserve">Préparé par : </w:t>
      </w:r>
    </w:p>
    <w:p w14:paraId="06C5E504" w14:textId="330CD041" w:rsidR="00C60B55" w:rsidRPr="00E77E5B" w:rsidRDefault="00A71432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>
        <w:rPr>
          <w:rStyle w:val="normaltextrun"/>
          <w:rFonts w:asciiTheme="minorHAnsi" w:hAnsiTheme="minorHAnsi" w:cstheme="minorHAnsi"/>
          <w:lang w:val="fr-FR"/>
        </w:rPr>
        <w:t>Lauris DJILO</w:t>
      </w:r>
      <w:r w:rsidR="00C60B55" w:rsidRPr="00E77E5B">
        <w:rPr>
          <w:rFonts w:asciiTheme="minorHAnsi" w:hAnsiTheme="minorHAnsi" w:cstheme="minorHAnsi"/>
          <w:lang w:val="fr-FR"/>
        </w:rPr>
        <w:br/>
      </w:r>
      <w:r>
        <w:rPr>
          <w:rStyle w:val="normaltextrun"/>
          <w:rFonts w:asciiTheme="minorHAnsi" w:hAnsiTheme="minorHAnsi" w:cstheme="minorHAnsi"/>
          <w:lang w:val="fr-FR"/>
        </w:rPr>
        <w:t>Michele MBALLA MEKONGO</w:t>
      </w:r>
    </w:p>
    <w:p w14:paraId="70EF821F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0"/>
          <w:szCs w:val="20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0"/>
          <w:szCs w:val="20"/>
          <w:lang w:val="fr-FR"/>
        </w:rPr>
        <w:t> </w:t>
      </w:r>
    </w:p>
    <w:p w14:paraId="2F5FDDE4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0"/>
          <w:szCs w:val="20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0"/>
          <w:szCs w:val="20"/>
          <w:lang w:val="fr-FR"/>
        </w:rPr>
        <w:t> </w:t>
      </w:r>
    </w:p>
    <w:p w14:paraId="0BD04CC6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0"/>
          <w:szCs w:val="20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0"/>
          <w:szCs w:val="20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0"/>
          <w:szCs w:val="20"/>
          <w:lang w:val="fr-FR"/>
        </w:rPr>
        <w:t> </w:t>
      </w:r>
    </w:p>
    <w:p w14:paraId="511DEC58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0400D074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E499582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57F96BE0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6AC4D70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B238C17" w14:textId="77777777" w:rsidR="00043E44" w:rsidRPr="00E77E5B" w:rsidRDefault="00043E44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4DC2365B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b/>
          <w:bCs/>
          <w:color w:val="4471C4"/>
          <w:sz w:val="36"/>
          <w:szCs w:val="36"/>
          <w:lang w:val="fr-FR"/>
        </w:rPr>
        <w:t>Apprentissage statistique et data mining</w:t>
      </w: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2EAC1F65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36"/>
          <w:szCs w:val="36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1C3D3378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72EC4AE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E023E41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71B489C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CBD726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ADA71D9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94E4D8D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6C01EB25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0A6CAE0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color w:val="2F5496"/>
          <w:sz w:val="36"/>
          <w:szCs w:val="36"/>
          <w:lang w:val="fr-FR"/>
        </w:rPr>
        <w:t>Rapport de Projet</w:t>
      </w: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39C1C486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599D17A7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inorHAnsi" w:hAnsiTheme="minorHAnsi" w:cstheme="minorHAnsi"/>
          <w:sz w:val="36"/>
          <w:szCs w:val="36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36"/>
          <w:szCs w:val="36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36"/>
          <w:szCs w:val="36"/>
          <w:lang w:val="fr-FR"/>
        </w:rPr>
        <w:t> </w:t>
      </w:r>
    </w:p>
    <w:p w14:paraId="7AA14CBD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1909DE28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2A9C62CC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4C8703C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72A8B0B2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4C8FA0D6" w14:textId="77777777" w:rsidR="00043E44" w:rsidRPr="00E77E5B" w:rsidRDefault="00043E44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3D1A1B77" w14:textId="5CB17979" w:rsidR="00C60B55" w:rsidRPr="00E77E5B" w:rsidRDefault="00C427CE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>
        <w:rPr>
          <w:rStyle w:val="normaltextrun"/>
          <w:rFonts w:asciiTheme="minorHAnsi" w:hAnsiTheme="minorHAnsi" w:cstheme="minorHAnsi"/>
          <w:i/>
          <w:iCs/>
          <w:u w:val="single"/>
          <w:lang w:val="fr-FR"/>
        </w:rPr>
        <w:t>Détection des mails spams en utilisant des méthodes de classification et d’exploration des données</w:t>
      </w:r>
    </w:p>
    <w:p w14:paraId="2D9C8963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lang w:val="fr-FR"/>
        </w:rPr>
        <w:t> </w:t>
      </w:r>
    </w:p>
    <w:p w14:paraId="694F56AE" w14:textId="77777777" w:rsidR="00C60B55" w:rsidRPr="00E77E5B" w:rsidRDefault="00C60B55" w:rsidP="00C60B5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23BD4880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                       </w:t>
      </w:r>
      <w:r w:rsidRPr="00E77E5B">
        <w:rPr>
          <w:rStyle w:val="scxw200900195"/>
          <w:rFonts w:asciiTheme="minorHAnsi" w:hAnsiTheme="minorHAnsi" w:cstheme="minorHAnsi"/>
          <w:sz w:val="22"/>
          <w:szCs w:val="22"/>
          <w:lang w:val="fr-FR"/>
        </w:rPr>
        <w:t> </w:t>
      </w:r>
      <w:r w:rsidRPr="00E77E5B">
        <w:rPr>
          <w:rFonts w:asciiTheme="minorHAnsi" w:hAnsiTheme="minorHAnsi" w:cstheme="minorHAnsi"/>
          <w:sz w:val="22"/>
          <w:szCs w:val="22"/>
          <w:lang w:val="fr-FR"/>
        </w:rPr>
        <w:br/>
      </w: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2F931092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37EF821D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A5F5A8A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37214F54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13ED1246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08E2C938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F4E2F40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5779625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07C7F8DD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1DA2EDA9" w14:textId="77777777" w:rsidR="00C60B55" w:rsidRPr="00E77E5B" w:rsidRDefault="00C60B55" w:rsidP="00C60B55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lastRenderedPageBreak/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0E8428CA" w14:textId="77777777" w:rsidR="00C60B55" w:rsidRPr="00E77E5B" w:rsidRDefault="00C60B55" w:rsidP="00043E4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fr-FR"/>
        </w:rPr>
        <w:t>Notes préliminaires au rapport :</w:t>
      </w: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7F1D904A" w14:textId="77777777" w:rsidR="00043E44" w:rsidRPr="00E77E5B" w:rsidRDefault="00043E44" w:rsidP="00043E4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7C81C815" w14:textId="71F5D4BD" w:rsidR="00C427CE" w:rsidRDefault="00C60B55" w:rsidP="00C60B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Nous avons commencé ce projet en utilisant le langage Python</w:t>
      </w:r>
      <w:r w:rsidR="00C427CE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et avons réussi à classifier les éléments de notre dataset. </w:t>
      </w:r>
    </w:p>
    <w:p w14:paraId="7EEF5057" w14:textId="4697CD43" w:rsidR="00F83D32" w:rsidRDefault="00881B43" w:rsidP="00C60B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Nous avons commencé par utiliser l</w:t>
      </w:r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’algorithme du k-means sous python</w:t>
      </w: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qui</w:t>
      </w:r>
      <w:r w:rsidR="00F83D32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est implementé  en utilisant la librairie scikit-learn</w:t>
      </w: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. Cependant, </w:t>
      </w:r>
      <w:r w:rsidR="00F701F1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nous avons remarqué qu’il était très difficile de faire un choix de nombre de cluster, les résultats obtenus étant ainsi non concluants. Nous avons donc décidé </w:t>
      </w:r>
      <w:r w:rsidR="00F41EC3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d’utiliser </w:t>
      </w:r>
      <w:r w:rsidR="00F701F1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d’autres méthodes de classification</w:t>
      </w:r>
      <w:r w:rsidR="00F41EC3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 xml:space="preserve"> qui n’existent pas dans les librairies pythons officielles et migrer sous le logiciel R pour effectuer le clustering et les prédictions.</w:t>
      </w:r>
    </w:p>
    <w:p w14:paraId="7A1B4A3D" w14:textId="77777777" w:rsidR="00F41EC3" w:rsidRDefault="00F41EC3" w:rsidP="00C60B5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fr-FR"/>
        </w:rPr>
      </w:pPr>
    </w:p>
    <w:p w14:paraId="2C356EF4" w14:textId="734A3F52" w:rsidR="00C60B55" w:rsidRPr="00E77E5B" w:rsidRDefault="00F41EC3" w:rsidP="00C60B5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fr-FR"/>
        </w:rPr>
      </w:pPr>
      <w:r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L’ a</w:t>
      </w:r>
      <w:r w:rsidR="00C60B55" w:rsidRPr="00E77E5B">
        <w:rPr>
          <w:rStyle w:val="normaltextrun"/>
          <w:rFonts w:asciiTheme="minorHAnsi" w:hAnsiTheme="minorHAnsi" w:cstheme="minorHAnsi"/>
          <w:sz w:val="22"/>
          <w:szCs w:val="22"/>
          <w:u w:val="single"/>
          <w:lang w:val="fr-FR"/>
        </w:rPr>
        <w:t>nalyse descriptive</w:t>
      </w:r>
      <w:r w:rsidR="00C60B55"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a été réalisée sous python à l’aide de la librairie </w:t>
      </w:r>
      <w:r w:rsidR="00C60B55" w:rsidRPr="00E77E5B">
        <w:rPr>
          <w:rStyle w:val="spellingerror"/>
          <w:rFonts w:asciiTheme="minorHAnsi" w:hAnsiTheme="minorHAnsi" w:cstheme="minorHAnsi"/>
          <w:sz w:val="22"/>
          <w:szCs w:val="22"/>
          <w:lang w:val="fr-FR"/>
        </w:rPr>
        <w:t>matplotlib</w:t>
      </w:r>
      <w:r w:rsidR="00C60B55"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. </w:t>
      </w:r>
      <w:r w:rsidR="00C60B55"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p w14:paraId="18EE5B16" w14:textId="77777777" w:rsidR="00043E44" w:rsidRPr="00E77E5B" w:rsidRDefault="00043E44" w:rsidP="00C60B5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</w:p>
    <w:p w14:paraId="5B65FD8C" w14:textId="77777777" w:rsidR="00C60B55" w:rsidRPr="00E77E5B" w:rsidRDefault="00C60B55" w:rsidP="00C60B5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fr-FR"/>
        </w:rPr>
      </w:pPr>
      <w:r w:rsidRPr="00E77E5B">
        <w:rPr>
          <w:rStyle w:val="normaltextrun"/>
          <w:rFonts w:asciiTheme="minorHAnsi" w:hAnsiTheme="minorHAnsi" w:cstheme="minorHAnsi"/>
          <w:sz w:val="22"/>
          <w:szCs w:val="22"/>
          <w:lang w:val="fr-FR"/>
        </w:rPr>
        <w:t> </w:t>
      </w:r>
      <w:r w:rsidRPr="00E77E5B">
        <w:rPr>
          <w:rStyle w:val="eop"/>
          <w:rFonts w:asciiTheme="minorHAnsi" w:hAnsiTheme="minorHAnsi" w:cstheme="minorHAnsi"/>
          <w:sz w:val="22"/>
          <w:szCs w:val="22"/>
          <w:lang w:val="fr-FR"/>
        </w:rPr>
        <w:t> </w:t>
      </w:r>
    </w:p>
    <w:sectPr w:rsidR="00C60B55" w:rsidRPr="00E7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11D"/>
    <w:multiLevelType w:val="hybridMultilevel"/>
    <w:tmpl w:val="A6B05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1058"/>
    <w:multiLevelType w:val="hybridMultilevel"/>
    <w:tmpl w:val="EA3E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D3FE7"/>
    <w:multiLevelType w:val="hybridMultilevel"/>
    <w:tmpl w:val="7D524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B517D7"/>
    <w:multiLevelType w:val="hybridMultilevel"/>
    <w:tmpl w:val="6B3447DC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2C0A34B3"/>
    <w:multiLevelType w:val="hybridMultilevel"/>
    <w:tmpl w:val="E4D67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B85EF6"/>
    <w:multiLevelType w:val="hybridMultilevel"/>
    <w:tmpl w:val="7CB0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32B0B"/>
    <w:multiLevelType w:val="hybridMultilevel"/>
    <w:tmpl w:val="8B442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341D9"/>
    <w:multiLevelType w:val="hybridMultilevel"/>
    <w:tmpl w:val="6B3447DC"/>
    <w:lvl w:ilvl="0" w:tplc="0409000F">
      <w:start w:val="1"/>
      <w:numFmt w:val="decimal"/>
      <w:lvlText w:val="%1.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4260281C"/>
    <w:multiLevelType w:val="multilevel"/>
    <w:tmpl w:val="A9DE2FF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A5C05"/>
    <w:multiLevelType w:val="hybridMultilevel"/>
    <w:tmpl w:val="C7861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36DC5"/>
    <w:multiLevelType w:val="hybridMultilevel"/>
    <w:tmpl w:val="B6625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E484F"/>
    <w:multiLevelType w:val="hybridMultilevel"/>
    <w:tmpl w:val="85E04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F26FA"/>
    <w:multiLevelType w:val="hybridMultilevel"/>
    <w:tmpl w:val="0AD8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4C0E2D"/>
    <w:multiLevelType w:val="hybridMultilevel"/>
    <w:tmpl w:val="E5125FD6"/>
    <w:lvl w:ilvl="0" w:tplc="04090017">
      <w:start w:val="1"/>
      <w:numFmt w:val="lowerLetter"/>
      <w:lvlText w:val="%1)"/>
      <w:lvlJc w:val="left"/>
      <w:pPr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7E960C4A"/>
    <w:multiLevelType w:val="hybridMultilevel"/>
    <w:tmpl w:val="731C6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14"/>
  </w:num>
  <w:num w:numId="11">
    <w:abstractNumId w:val="10"/>
  </w:num>
  <w:num w:numId="12">
    <w:abstractNumId w:val="11"/>
  </w:num>
  <w:num w:numId="13">
    <w:abstractNumId w:val="6"/>
  </w:num>
  <w:num w:numId="14">
    <w:abstractNumId w:val="13"/>
  </w:num>
  <w:num w:numId="15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5"/>
    <w:rsid w:val="00043E44"/>
    <w:rsid w:val="00112CD2"/>
    <w:rsid w:val="0019586A"/>
    <w:rsid w:val="00261CE6"/>
    <w:rsid w:val="00297DF0"/>
    <w:rsid w:val="003073DC"/>
    <w:rsid w:val="003500D5"/>
    <w:rsid w:val="00440502"/>
    <w:rsid w:val="004F3A3E"/>
    <w:rsid w:val="00545A89"/>
    <w:rsid w:val="0058518F"/>
    <w:rsid w:val="005900B0"/>
    <w:rsid w:val="005A5674"/>
    <w:rsid w:val="00692A32"/>
    <w:rsid w:val="006956FE"/>
    <w:rsid w:val="006E2E31"/>
    <w:rsid w:val="007C0D6F"/>
    <w:rsid w:val="007C16B2"/>
    <w:rsid w:val="00822E3E"/>
    <w:rsid w:val="00861528"/>
    <w:rsid w:val="00881B43"/>
    <w:rsid w:val="00886766"/>
    <w:rsid w:val="00895316"/>
    <w:rsid w:val="008D3143"/>
    <w:rsid w:val="00922DD9"/>
    <w:rsid w:val="00972753"/>
    <w:rsid w:val="00974078"/>
    <w:rsid w:val="00A01B54"/>
    <w:rsid w:val="00A71432"/>
    <w:rsid w:val="00A86862"/>
    <w:rsid w:val="00A974D1"/>
    <w:rsid w:val="00AB6425"/>
    <w:rsid w:val="00C427CE"/>
    <w:rsid w:val="00C60B55"/>
    <w:rsid w:val="00D5173C"/>
    <w:rsid w:val="00DF2E63"/>
    <w:rsid w:val="00DF40BC"/>
    <w:rsid w:val="00E16AE5"/>
    <w:rsid w:val="00E77E5B"/>
    <w:rsid w:val="00E827EE"/>
    <w:rsid w:val="00F35A74"/>
    <w:rsid w:val="00F41EC3"/>
    <w:rsid w:val="00F45B1F"/>
    <w:rsid w:val="00F701F1"/>
    <w:rsid w:val="00F83D32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633E"/>
  <w15:chartTrackingRefBased/>
  <w15:docId w15:val="{579BFC7C-C4BB-468F-8D0C-31A86D96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B6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6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27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727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727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C6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Policepardfaut"/>
    <w:rsid w:val="00C60B55"/>
  </w:style>
  <w:style w:type="character" w:customStyle="1" w:styleId="scxw200900195">
    <w:name w:val="scxw200900195"/>
    <w:basedOn w:val="Policepardfaut"/>
    <w:rsid w:val="00C60B55"/>
  </w:style>
  <w:style w:type="character" w:customStyle="1" w:styleId="eop">
    <w:name w:val="eop"/>
    <w:basedOn w:val="Policepardfaut"/>
    <w:rsid w:val="00C60B55"/>
  </w:style>
  <w:style w:type="character" w:customStyle="1" w:styleId="spellingerror">
    <w:name w:val="spellingerror"/>
    <w:basedOn w:val="Policepardfaut"/>
    <w:rsid w:val="00C60B55"/>
  </w:style>
  <w:style w:type="character" w:customStyle="1" w:styleId="pagebreaktextspan">
    <w:name w:val="pagebreaktextspan"/>
    <w:basedOn w:val="Policepardfaut"/>
    <w:rsid w:val="00C60B55"/>
  </w:style>
  <w:style w:type="character" w:customStyle="1" w:styleId="contextualspellingandgrammarerror">
    <w:name w:val="contextualspellingandgrammarerror"/>
    <w:basedOn w:val="Policepardfaut"/>
    <w:rsid w:val="00C60B55"/>
  </w:style>
  <w:style w:type="paragraph" w:styleId="Paragraphedeliste">
    <w:name w:val="List Paragraph"/>
    <w:basedOn w:val="Normal"/>
    <w:uiPriority w:val="34"/>
    <w:qFormat/>
    <w:rsid w:val="003073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B64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B6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B64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972753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972753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972753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A01B5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A01B5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A01B54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1B5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1B54"/>
    <w:rPr>
      <w:b/>
      <w:bCs/>
      <w:sz w:val="20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1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B54"/>
    <w:rPr>
      <w:rFonts w:ascii="Segoe UI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BB053-91CD-4A48-B803-2037BC93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Legrand</dc:creator>
  <cp:keywords/>
  <dc:description/>
  <cp:lastModifiedBy>MBALLAMEKONGO Michele</cp:lastModifiedBy>
  <cp:revision>8</cp:revision>
  <dcterms:created xsi:type="dcterms:W3CDTF">2019-01-14T18:33:00Z</dcterms:created>
  <dcterms:modified xsi:type="dcterms:W3CDTF">2022-01-18T09:07:00Z</dcterms:modified>
</cp:coreProperties>
</file>