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Structure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01: Dual-Process Mastery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Understanding System 1 and System 2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1.1.1. **Comprehend the automatic nature of System 1 processes**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1.1.2. **Identify the analytical and deliberate characteristics of System 2**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Applying Dual-Process Insights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1.2.1. **Detect when intuitive judgments may lead astray**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1.2.2. **Engage reflective analysis to counteract potential pitfalls**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02: Cognitive Bias Awareness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Identifying Common Cognitive Biases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2.1.1. **Recognize biases such as cognitive ease, anchoring, and availability**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2.1.2. **Understand the role of representativeness in shaping decisions**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Mitigating the Influence of Biases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2.2.1. **Develop strategies to counteract distorted judgment**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2.2.2. **Enhance awareness for better real-world decision-making**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03: Statistical Reasoning and Debiasing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Integrating Evidence-Based Models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3.1.1. **Introduce regression to the mean and prospect theory principles**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3.1.2. **Contrast intuitive predictions with systematic probabilistic analysis**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Applying Statistical Tools for Decision-Making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3.2.1. **Equip participants with practical data analysis techniques**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3.2.2. **Emphasize objective analysis to mitigate misinterpretations**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04: Narrative Construction and Memory Dynamics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Exploring Memory and Narrative-Building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4.1.1. **Examine the impact of the peak–end rule on memory**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4.1.2. **Understand the two selves theory in constructing narratives**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Recalibrating Decisions Through Memory Alignment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4.2.1. **Align remembered evaluations with actual lived experiences**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4.2.2. **Reduce overconfidence and miswanting through narrative adjustments**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05: Risk Framing and Policy Design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Strategies for Broad Framing and Risk Aggregation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5.1.1. **Develop broad framing techniques to overcome narrow judgments**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5.1.2. **Aggregate risk to provide a comprehensive perspective**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Implementing Structured Risk Policies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5.2.1. **Apply structured policies for consistent, rational decision-making**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5.2.2. **Shift from emotionally charged judgments to systematic approaches**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