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D0B27" w14:textId="58EC269F" w:rsidR="00836A5F" w:rsidRDefault="008618B1" w:rsidP="008618B1">
      <w:pPr>
        <w:pStyle w:val="berschrift1"/>
      </w:pPr>
      <w:r>
        <w:t>DC1 all tasks</w:t>
      </w:r>
    </w:p>
    <w:p w14:paraId="6CE19183" w14:textId="77777777" w:rsidR="008618B1" w:rsidRDefault="008618B1"/>
    <w:p w14:paraId="25A950AA" w14:textId="04148779" w:rsidR="00273D21" w:rsidRDefault="00273D21">
      <w:r w:rsidRPr="00273D21">
        <w:rPr>
          <w:highlight w:val="cyan"/>
        </w:rPr>
        <w:t>Blue</w:t>
      </w:r>
      <w:r>
        <w:t xml:space="preserve"> = the discussion parts</w:t>
      </w:r>
    </w:p>
    <w:p w14:paraId="3430E7AC" w14:textId="0948865C" w:rsidR="008618B1" w:rsidRDefault="008618B1" w:rsidP="008618B1">
      <w:pPr>
        <w:pStyle w:val="berschrift2"/>
      </w:pPr>
      <w:r>
        <w:t>Session 2/Part 1</w:t>
      </w:r>
    </w:p>
    <w:p w14:paraId="64000E83" w14:textId="77777777" w:rsidR="008618B1" w:rsidRDefault="008618B1" w:rsidP="008618B1">
      <w:pPr>
        <w:rPr>
          <w:lang w:val="en-US"/>
        </w:rPr>
      </w:pPr>
    </w:p>
    <w:p w14:paraId="7E431D3D" w14:textId="526767A5" w:rsidR="008618B1" w:rsidRDefault="008618B1" w:rsidP="008618B1">
      <w:pPr>
        <w:rPr>
          <w:lang w:val="en-US"/>
        </w:rPr>
      </w:pPr>
      <w:r w:rsidRPr="008618B1">
        <w:rPr>
          <w:lang w:val="en-US"/>
        </w:rPr>
        <w:t xml:space="preserve">Task 0: Create a new R Project and new R Script using a clean template and initialization of the environment. We recommend you use </w:t>
      </w:r>
      <w:proofErr w:type="spellStart"/>
      <w:r w:rsidRPr="008618B1">
        <w:rPr>
          <w:lang w:val="en-US"/>
        </w:rPr>
        <w:t>RMarkdown</w:t>
      </w:r>
      <w:proofErr w:type="spellEnd"/>
      <w:r w:rsidRPr="008618B1">
        <w:rPr>
          <w:lang w:val="en-US"/>
        </w:rPr>
        <w:t xml:space="preserve"> with HTML as target output. </w:t>
      </w:r>
    </w:p>
    <w:p w14:paraId="368FDEAE" w14:textId="77777777" w:rsidR="008618B1" w:rsidRPr="008618B1" w:rsidRDefault="008618B1" w:rsidP="008618B1">
      <w:pPr>
        <w:rPr>
          <w:lang w:val="en-US"/>
        </w:rPr>
      </w:pPr>
    </w:p>
    <w:p w14:paraId="6FC5A1BF" w14:textId="4DE81CF2" w:rsidR="008618B1" w:rsidRDefault="008618B1" w:rsidP="008618B1">
      <w:pPr>
        <w:rPr>
          <w:lang w:val="en-US"/>
        </w:rPr>
      </w:pPr>
      <w:r w:rsidRPr="008618B1">
        <w:rPr>
          <w:lang w:val="en-US"/>
        </w:rPr>
        <w:t xml:space="preserve">Task 1: Download and import the road accident data from Open Data Zurich (ODZ) using an appropriate file format. If needed, transform to the Swiss projected CH1903+/LV95 coordinate system (EPSG = 2056). </w:t>
      </w:r>
    </w:p>
    <w:p w14:paraId="5B89116F" w14:textId="77777777" w:rsidR="008618B1" w:rsidRPr="008618B1" w:rsidRDefault="008618B1" w:rsidP="008618B1">
      <w:pPr>
        <w:rPr>
          <w:lang w:val="en-US"/>
        </w:rPr>
      </w:pPr>
    </w:p>
    <w:p w14:paraId="0BDB0E82" w14:textId="30C95357" w:rsidR="008618B1" w:rsidRPr="008618B1" w:rsidRDefault="008618B1" w:rsidP="008618B1">
      <w:pPr>
        <w:rPr>
          <w:lang w:val="en-US"/>
        </w:rPr>
      </w:pPr>
      <w:r w:rsidRPr="008618B1">
        <w:rPr>
          <w:lang w:val="en-US"/>
        </w:rPr>
        <w:t xml:space="preserve">Task 2: Report the following numbers in table(s): </w:t>
      </w:r>
    </w:p>
    <w:p w14:paraId="6DC836EA" w14:textId="77777777" w:rsidR="008618B1" w:rsidRPr="008618B1" w:rsidRDefault="008618B1" w:rsidP="008618B1">
      <w:pPr>
        <w:numPr>
          <w:ilvl w:val="0"/>
          <w:numId w:val="1"/>
        </w:numPr>
        <w:rPr>
          <w:lang w:val="en-US"/>
        </w:rPr>
      </w:pPr>
      <w:r w:rsidRPr="008618B1">
        <w:rPr>
          <w:lang w:val="en-US"/>
        </w:rPr>
        <w:t xml:space="preserve">Number of accidents by accident severity category </w:t>
      </w:r>
    </w:p>
    <w:p w14:paraId="34EF96DC" w14:textId="77777777" w:rsidR="008618B1" w:rsidRPr="008618B1" w:rsidRDefault="008618B1" w:rsidP="008618B1">
      <w:pPr>
        <w:numPr>
          <w:ilvl w:val="0"/>
          <w:numId w:val="1"/>
        </w:numPr>
        <w:rPr>
          <w:lang w:val="en-US"/>
        </w:rPr>
      </w:pPr>
      <w:r w:rsidRPr="008618B1">
        <w:rPr>
          <w:lang w:val="en-US"/>
        </w:rPr>
        <w:t xml:space="preserve">Number of accidents by accident type </w:t>
      </w:r>
    </w:p>
    <w:p w14:paraId="08B4C60D" w14:textId="77777777" w:rsidR="008618B1" w:rsidRDefault="008618B1" w:rsidP="008618B1">
      <w:pPr>
        <w:numPr>
          <w:ilvl w:val="0"/>
          <w:numId w:val="1"/>
        </w:numPr>
        <w:rPr>
          <w:lang w:val="en-US"/>
        </w:rPr>
      </w:pPr>
      <w:r w:rsidRPr="008618B1">
        <w:rPr>
          <w:lang w:val="en-US"/>
        </w:rPr>
        <w:t xml:space="preserve">Number of accidents involving pedestrians, bicycles, and motorcycles, respectively. And combinations thereof (pedestrian AND bicycle, pedestrian AND motorcycle etc.). Are there any accidents involving all three modes (pedestrian, bicycle, motorcycle)? </w:t>
      </w:r>
    </w:p>
    <w:p w14:paraId="60B94BB4" w14:textId="77777777" w:rsidR="008618B1" w:rsidRDefault="008618B1" w:rsidP="008618B1">
      <w:pPr>
        <w:rPr>
          <w:lang w:val="en-US"/>
        </w:rPr>
      </w:pPr>
    </w:p>
    <w:p w14:paraId="3B7DBA2D" w14:textId="3F3EA128" w:rsidR="008618B1" w:rsidRPr="008618B1" w:rsidRDefault="008618B1" w:rsidP="008618B1">
      <w:pPr>
        <w:rPr>
          <w:lang w:val="en-US"/>
        </w:rPr>
      </w:pPr>
      <w:r w:rsidRPr="008618B1">
        <w:rPr>
          <w:lang w:val="en-US"/>
        </w:rPr>
        <w:t>Task 3: Generate a plot showing the temporal evolution of the number of accidents from 2011 to 2023. Label each year with the corresponding number of accidents. Choose a plot type that is suitable for this type of temporal data. Bonus: Show also the data for the bicycle accidents</w:t>
      </w:r>
    </w:p>
    <w:p w14:paraId="154FB3A9" w14:textId="77777777" w:rsidR="008618B1" w:rsidRDefault="008618B1" w:rsidP="008618B1">
      <w:pPr>
        <w:rPr>
          <w:lang w:val="en-US"/>
        </w:rPr>
      </w:pPr>
      <w:r w:rsidRPr="008618B1">
        <w:rPr>
          <w:lang w:val="en-US"/>
        </w:rPr>
        <w:t>(cf. Task 4) in the same plot.</w:t>
      </w:r>
      <w:r>
        <w:rPr>
          <w:lang w:val="en-US"/>
        </w:rPr>
        <w:t xml:space="preserve"> </w:t>
      </w:r>
    </w:p>
    <w:p w14:paraId="0AD8D141" w14:textId="77777777" w:rsidR="008618B1" w:rsidRDefault="008618B1" w:rsidP="008618B1">
      <w:pPr>
        <w:rPr>
          <w:lang w:val="en-US"/>
        </w:rPr>
      </w:pPr>
    </w:p>
    <w:p w14:paraId="449C7891" w14:textId="0D304FED" w:rsidR="008618B1" w:rsidRPr="008618B1" w:rsidRDefault="008618B1" w:rsidP="008618B1">
      <w:pPr>
        <w:rPr>
          <w:lang w:val="en-US"/>
        </w:rPr>
      </w:pPr>
      <w:r w:rsidRPr="008618B1">
        <w:rPr>
          <w:lang w:val="en-US"/>
        </w:rPr>
        <w:t>Task 4: Select only those accidents that involved a bicycle. From now on, and for the</w:t>
      </w:r>
      <w:r w:rsidR="007B678F">
        <w:rPr>
          <w:lang w:val="en-US"/>
        </w:rPr>
        <w:t xml:space="preserve"> </w:t>
      </w:r>
      <w:r w:rsidRPr="008618B1">
        <w:rPr>
          <w:lang w:val="en-US"/>
        </w:rPr>
        <w:t>remainder of DC1, we will restrict our analysis to the accidents involving bicycles.</w:t>
      </w:r>
    </w:p>
    <w:p w14:paraId="41CA1F7A" w14:textId="77777777" w:rsidR="008618B1" w:rsidRPr="008618B1" w:rsidRDefault="008618B1" w:rsidP="008618B1">
      <w:pPr>
        <w:rPr>
          <w:lang w:val="en-US"/>
        </w:rPr>
      </w:pPr>
      <w:r w:rsidRPr="008618B1">
        <w:rPr>
          <w:lang w:val="en-US"/>
        </w:rPr>
        <w:t>With this subset, produce a map showing the bicycle accident data colored by accident severity category. Use a basemap such as OpenStreetMap and/or the boundary data available on OLAT, so the accidents can be visually and spatially referenced.</w:t>
      </w:r>
    </w:p>
    <w:p w14:paraId="4D38A202" w14:textId="77777777" w:rsidR="008618B1" w:rsidRDefault="008618B1" w:rsidP="008618B1">
      <w:pPr>
        <w:rPr>
          <w:lang w:val="en-US"/>
        </w:rPr>
      </w:pPr>
    </w:p>
    <w:p w14:paraId="02266C22" w14:textId="3AE062BC" w:rsidR="008618B1" w:rsidRPr="008618B1" w:rsidRDefault="008618B1" w:rsidP="008618B1">
      <w:pPr>
        <w:rPr>
          <w:lang w:val="en-US"/>
        </w:rPr>
      </w:pPr>
      <w:r>
        <w:rPr>
          <w:lang w:val="en-US"/>
        </w:rPr>
        <w:t>T</w:t>
      </w:r>
      <w:r w:rsidRPr="008618B1">
        <w:rPr>
          <w:lang w:val="en-US"/>
        </w:rPr>
        <w:t xml:space="preserve">ask 5: Imagine you are given the task of detecting spatial clusters of elevated bicycle accident occurrence (without considering their severity). How would you characterize such “bicycle </w:t>
      </w:r>
      <w:proofErr w:type="spellStart"/>
      <w:r w:rsidRPr="008618B1">
        <w:rPr>
          <w:lang w:val="en-US"/>
        </w:rPr>
        <w:t>acci</w:t>
      </w:r>
      <w:proofErr w:type="spellEnd"/>
      <w:r w:rsidRPr="008618B1">
        <w:rPr>
          <w:lang w:val="en-US"/>
        </w:rPr>
        <w:t xml:space="preserve">- dent clusters”? </w:t>
      </w:r>
      <w:r w:rsidRPr="00273D21">
        <w:rPr>
          <w:highlight w:val="cyan"/>
          <w:lang w:val="en-US"/>
        </w:rPr>
        <w:t>Try to define properties that can be used to describe and identify such clusters, and that can be used to choose and parameterize a clustering method suitable for the task. Try to use natural, but precise and concise language in your answer.</w:t>
      </w:r>
    </w:p>
    <w:p w14:paraId="3381769F" w14:textId="77777777" w:rsidR="008618B1" w:rsidRDefault="008618B1" w:rsidP="008618B1">
      <w:pPr>
        <w:rPr>
          <w:lang w:val="en-US"/>
        </w:rPr>
      </w:pPr>
    </w:p>
    <w:p w14:paraId="170EFB8B" w14:textId="10AC0D28" w:rsidR="008618B1" w:rsidRPr="008618B1" w:rsidRDefault="008618B1" w:rsidP="008618B1">
      <w:pPr>
        <w:rPr>
          <w:lang w:val="en-US"/>
        </w:rPr>
      </w:pPr>
      <w:r w:rsidRPr="008618B1">
        <w:rPr>
          <w:lang w:val="en-US"/>
        </w:rPr>
        <w:t xml:space="preserve">Task 6: From the bicycle accidents, extract the years 2018 to 2021 and compute clusters for each year separately, using a clustering method you deem appropriate for the task, and choose the control parameters appropriately to capture the types of clusters you had in mind in your definition of Task 5. </w:t>
      </w:r>
      <w:r w:rsidRPr="00273D21">
        <w:rPr>
          <w:highlight w:val="cyan"/>
          <w:lang w:val="en-US"/>
        </w:rPr>
        <w:t>Justify your choice.</w:t>
      </w:r>
    </w:p>
    <w:p w14:paraId="7792287E" w14:textId="77777777" w:rsidR="008618B1" w:rsidRDefault="008618B1" w:rsidP="008618B1">
      <w:pPr>
        <w:rPr>
          <w:lang w:val="en-US"/>
        </w:rPr>
      </w:pPr>
    </w:p>
    <w:p w14:paraId="612584A8" w14:textId="08B0895B" w:rsidR="008618B1" w:rsidRDefault="008618B1" w:rsidP="008618B1">
      <w:pPr>
        <w:rPr>
          <w:lang w:val="en-US"/>
        </w:rPr>
      </w:pPr>
      <w:r w:rsidRPr="008618B1">
        <w:rPr>
          <w:lang w:val="en-US"/>
        </w:rPr>
        <w:t xml:space="preserve">Task 7: </w:t>
      </w:r>
      <w:r w:rsidRPr="00273D21">
        <w:rPr>
          <w:highlight w:val="cyan"/>
          <w:lang w:val="en-US"/>
        </w:rPr>
        <w:t>Discuss your results, including also limitations or problems, and possible other methods that you could have used.</w:t>
      </w:r>
    </w:p>
    <w:p w14:paraId="53ACDF99" w14:textId="77777777" w:rsidR="008618B1" w:rsidRDefault="008618B1" w:rsidP="008618B1">
      <w:pPr>
        <w:rPr>
          <w:lang w:val="en-US"/>
        </w:rPr>
      </w:pPr>
    </w:p>
    <w:p w14:paraId="235F0503" w14:textId="1AC86407" w:rsidR="008618B1" w:rsidRPr="008618B1" w:rsidRDefault="008618B1" w:rsidP="008618B1">
      <w:pPr>
        <w:pStyle w:val="berschrift2"/>
        <w:rPr>
          <w:lang w:val="en-US"/>
        </w:rPr>
      </w:pPr>
      <w:r>
        <w:rPr>
          <w:lang w:val="en-US"/>
        </w:rPr>
        <w:t>Session 3/Part 2: Polygon delineation</w:t>
      </w:r>
      <w:r w:rsidRPr="008618B1">
        <w:rPr>
          <w:lang w:val="en-US"/>
        </w:rPr>
        <w:t xml:space="preserve"> </w:t>
      </w:r>
    </w:p>
    <w:p w14:paraId="0F500BB0" w14:textId="77777777" w:rsidR="008618B1" w:rsidRDefault="008618B1" w:rsidP="008618B1">
      <w:pPr>
        <w:rPr>
          <w:lang w:val="en-US"/>
        </w:rPr>
      </w:pPr>
      <w:r w:rsidRPr="008618B1">
        <w:rPr>
          <w:lang w:val="en-US"/>
        </w:rPr>
        <w:t xml:space="preserve">Note: As in the preceding Part 1 of DC1, we will restrict our analysis to accidents involving bicycles. </w:t>
      </w:r>
    </w:p>
    <w:p w14:paraId="12AEFE01" w14:textId="77777777" w:rsidR="008618B1" w:rsidRPr="008618B1" w:rsidRDefault="008618B1" w:rsidP="008618B1">
      <w:pPr>
        <w:rPr>
          <w:lang w:val="en-US"/>
        </w:rPr>
      </w:pPr>
    </w:p>
    <w:p w14:paraId="5CDDF1FA" w14:textId="77777777" w:rsidR="00CB57A6" w:rsidRDefault="008618B1" w:rsidP="00CB57A6">
      <w:pPr>
        <w:rPr>
          <w:lang w:val="en-US"/>
        </w:rPr>
      </w:pPr>
      <w:r w:rsidRPr="008618B1">
        <w:rPr>
          <w:lang w:val="en-US"/>
        </w:rPr>
        <w:lastRenderedPageBreak/>
        <w:t xml:space="preserve">Task 8: Given the clusters that you have extracted in Part 1 of the DC1 assignment: </w:t>
      </w:r>
    </w:p>
    <w:p w14:paraId="186D0A5E" w14:textId="40CC9590" w:rsidR="008618B1" w:rsidRPr="00CB57A6" w:rsidRDefault="008618B1" w:rsidP="00CB57A6">
      <w:pPr>
        <w:pStyle w:val="Listenabsatz"/>
        <w:numPr>
          <w:ilvl w:val="0"/>
          <w:numId w:val="7"/>
        </w:numPr>
        <w:rPr>
          <w:lang w:val="en-US"/>
        </w:rPr>
      </w:pPr>
      <w:r w:rsidRPr="00CB57A6">
        <w:rPr>
          <w:highlight w:val="cyan"/>
          <w:lang w:val="en-US"/>
        </w:rPr>
        <w:t xml:space="preserve">Define a set of criteria that a method should fulfill that can be used to delineate the given clusters by polygons. Use free text for these </w:t>
      </w:r>
      <w:proofErr w:type="gramStart"/>
      <w:r w:rsidRPr="00CB57A6">
        <w:rPr>
          <w:highlight w:val="cyan"/>
          <w:lang w:val="en-US"/>
        </w:rPr>
        <w:t>definitions, but</w:t>
      </w:r>
      <w:proofErr w:type="gramEnd"/>
      <w:r w:rsidRPr="00CB57A6">
        <w:rPr>
          <w:highlight w:val="cyan"/>
          <w:lang w:val="en-US"/>
        </w:rPr>
        <w:t xml:space="preserve"> try to be concise and precise. (Note: These criteria can also be used in the subsequent Discussion to evaluate whether they have been met.) </w:t>
      </w:r>
    </w:p>
    <w:p w14:paraId="2A3377E0" w14:textId="77777777" w:rsidR="008618B1" w:rsidRPr="00273D21" w:rsidRDefault="008618B1" w:rsidP="00CB57A6">
      <w:pPr>
        <w:numPr>
          <w:ilvl w:val="0"/>
          <w:numId w:val="7"/>
        </w:numPr>
        <w:rPr>
          <w:highlight w:val="cyan"/>
          <w:lang w:val="de-CH"/>
        </w:rPr>
      </w:pPr>
      <w:r w:rsidRPr="008618B1">
        <w:rPr>
          <w:highlight w:val="cyan"/>
          <w:lang w:val="en-US"/>
        </w:rPr>
        <w:t xml:space="preserve">Choose a polygon delineation method that you deem appropriate </w:t>
      </w:r>
      <w:proofErr w:type="gramStart"/>
      <w:r w:rsidRPr="008618B1">
        <w:rPr>
          <w:highlight w:val="cyan"/>
          <w:lang w:val="en-US"/>
        </w:rPr>
        <w:t>in light of</w:t>
      </w:r>
      <w:proofErr w:type="gramEnd"/>
      <w:r w:rsidRPr="008618B1">
        <w:rPr>
          <w:highlight w:val="cyan"/>
          <w:lang w:val="en-US"/>
        </w:rPr>
        <w:t xml:space="preserve"> the above criteria. </w:t>
      </w:r>
      <w:proofErr w:type="spellStart"/>
      <w:r w:rsidRPr="008618B1">
        <w:rPr>
          <w:highlight w:val="cyan"/>
          <w:lang w:val="de-CH"/>
        </w:rPr>
        <w:t>Justify</w:t>
      </w:r>
      <w:proofErr w:type="spellEnd"/>
      <w:r w:rsidRPr="008618B1">
        <w:rPr>
          <w:highlight w:val="cyan"/>
          <w:lang w:val="de-CH"/>
        </w:rPr>
        <w:t xml:space="preserve"> </w:t>
      </w:r>
      <w:proofErr w:type="spellStart"/>
      <w:r w:rsidRPr="008618B1">
        <w:rPr>
          <w:highlight w:val="cyan"/>
          <w:lang w:val="de-CH"/>
        </w:rPr>
        <w:t>your</w:t>
      </w:r>
      <w:proofErr w:type="spellEnd"/>
      <w:r w:rsidRPr="008618B1">
        <w:rPr>
          <w:highlight w:val="cyan"/>
          <w:lang w:val="de-CH"/>
        </w:rPr>
        <w:t xml:space="preserve"> </w:t>
      </w:r>
      <w:proofErr w:type="spellStart"/>
      <w:r w:rsidRPr="008618B1">
        <w:rPr>
          <w:highlight w:val="cyan"/>
          <w:lang w:val="de-CH"/>
        </w:rPr>
        <w:t>choice</w:t>
      </w:r>
      <w:proofErr w:type="spellEnd"/>
      <w:r w:rsidRPr="008618B1">
        <w:rPr>
          <w:highlight w:val="cyan"/>
          <w:lang w:val="de-CH"/>
        </w:rPr>
        <w:t xml:space="preserve">. </w:t>
      </w:r>
    </w:p>
    <w:p w14:paraId="443A9111" w14:textId="77777777" w:rsidR="008618B1" w:rsidRPr="008618B1" w:rsidRDefault="008618B1" w:rsidP="008618B1">
      <w:pPr>
        <w:ind w:left="1080"/>
        <w:rPr>
          <w:lang w:val="de-CH"/>
        </w:rPr>
      </w:pPr>
    </w:p>
    <w:p w14:paraId="138AA5A8" w14:textId="77777777" w:rsidR="008618B1" w:rsidRDefault="008618B1" w:rsidP="008618B1">
      <w:pPr>
        <w:rPr>
          <w:lang w:val="en-US"/>
        </w:rPr>
      </w:pPr>
      <w:r w:rsidRPr="008618B1">
        <w:rPr>
          <w:lang w:val="en-US"/>
        </w:rPr>
        <w:t xml:space="preserve">Task 9: From the years 2018 to 2021 for which you computed clusters in Task 6, choose at least two years and apply your polygon delineation method of choice to each of these two years separately. Compute the Jaccard Index (aka Intersection over Union) for pair(s) of selected years and </w:t>
      </w:r>
      <w:r w:rsidRPr="008618B1">
        <w:rPr>
          <w:highlight w:val="cyan"/>
          <w:lang w:val="en-US"/>
        </w:rPr>
        <w:t>present and discuss the results.</w:t>
      </w:r>
      <w:r w:rsidRPr="008618B1">
        <w:rPr>
          <w:lang w:val="en-US"/>
        </w:rPr>
        <w:t xml:space="preserve"> </w:t>
      </w:r>
    </w:p>
    <w:p w14:paraId="5F87ADB8" w14:textId="77777777" w:rsidR="008618B1" w:rsidRDefault="008618B1" w:rsidP="008618B1">
      <w:pPr>
        <w:rPr>
          <w:lang w:val="en-US"/>
        </w:rPr>
      </w:pPr>
    </w:p>
    <w:p w14:paraId="5CC5F248" w14:textId="25D4FEF5" w:rsidR="008618B1" w:rsidRPr="008618B1" w:rsidRDefault="008618B1" w:rsidP="008618B1">
      <w:pPr>
        <w:rPr>
          <w:lang w:val="de-CH"/>
        </w:rPr>
      </w:pPr>
      <w:r w:rsidRPr="008618B1">
        <w:rPr>
          <w:lang w:val="en-US"/>
        </w:rPr>
        <w:t>Task 10</w:t>
      </w:r>
      <w:r w:rsidRPr="008618B1">
        <w:rPr>
          <w:highlight w:val="cyan"/>
          <w:lang w:val="en-US"/>
        </w:rPr>
        <w:t xml:space="preserve">: Overall, what did you find with the above steps? What do these steps tell you about the situation of bicycle accidents in Zurich? How useful are the methods used so far in </w:t>
      </w:r>
      <w:proofErr w:type="spellStart"/>
      <w:r w:rsidRPr="008618B1">
        <w:rPr>
          <w:highlight w:val="cyan"/>
          <w:lang w:val="en-US"/>
        </w:rPr>
        <w:t>analysing</w:t>
      </w:r>
      <w:proofErr w:type="spellEnd"/>
      <w:r w:rsidRPr="008618B1">
        <w:rPr>
          <w:highlight w:val="cyan"/>
          <w:lang w:val="en-US"/>
        </w:rPr>
        <w:t xml:space="preserve"> the given data? </w:t>
      </w:r>
      <w:r w:rsidRPr="008618B1">
        <w:rPr>
          <w:highlight w:val="cyan"/>
          <w:lang w:val="de-CH"/>
        </w:rPr>
        <w:t xml:space="preserve">Any </w:t>
      </w:r>
      <w:proofErr w:type="spellStart"/>
      <w:r w:rsidRPr="008618B1">
        <w:rPr>
          <w:highlight w:val="cyan"/>
          <w:lang w:val="de-CH"/>
        </w:rPr>
        <w:t>other</w:t>
      </w:r>
      <w:proofErr w:type="spellEnd"/>
      <w:r w:rsidRPr="008618B1">
        <w:rPr>
          <w:highlight w:val="cyan"/>
          <w:lang w:val="de-CH"/>
        </w:rPr>
        <w:t xml:space="preserve"> </w:t>
      </w:r>
      <w:proofErr w:type="spellStart"/>
      <w:r w:rsidRPr="008618B1">
        <w:rPr>
          <w:highlight w:val="cyan"/>
          <w:lang w:val="de-CH"/>
        </w:rPr>
        <w:t>points</w:t>
      </w:r>
      <w:proofErr w:type="spellEnd"/>
      <w:r w:rsidRPr="008618B1">
        <w:rPr>
          <w:highlight w:val="cyan"/>
          <w:lang w:val="de-CH"/>
        </w:rPr>
        <w:t xml:space="preserve"> </w:t>
      </w:r>
      <w:proofErr w:type="spellStart"/>
      <w:r w:rsidRPr="008618B1">
        <w:rPr>
          <w:highlight w:val="cyan"/>
          <w:lang w:val="de-CH"/>
        </w:rPr>
        <w:t>of</w:t>
      </w:r>
      <w:proofErr w:type="spellEnd"/>
      <w:r w:rsidRPr="008618B1">
        <w:rPr>
          <w:highlight w:val="cyan"/>
          <w:lang w:val="de-CH"/>
        </w:rPr>
        <w:t xml:space="preserve"> </w:t>
      </w:r>
      <w:proofErr w:type="spellStart"/>
      <w:r w:rsidRPr="008618B1">
        <w:rPr>
          <w:highlight w:val="cyan"/>
          <w:lang w:val="de-CH"/>
        </w:rPr>
        <w:t>note</w:t>
      </w:r>
      <w:proofErr w:type="spellEnd"/>
      <w:r w:rsidRPr="008618B1">
        <w:rPr>
          <w:highlight w:val="cyan"/>
          <w:lang w:val="de-CH"/>
        </w:rPr>
        <w:t>?</w:t>
      </w:r>
      <w:r w:rsidRPr="008618B1">
        <w:rPr>
          <w:lang w:val="de-CH"/>
        </w:rPr>
        <w:t xml:space="preserve"> </w:t>
      </w:r>
    </w:p>
    <w:p w14:paraId="383ADAF4" w14:textId="77777777" w:rsidR="008618B1" w:rsidRDefault="008618B1" w:rsidP="008618B1">
      <w:pPr>
        <w:rPr>
          <w:lang w:val="en-US"/>
        </w:rPr>
      </w:pPr>
    </w:p>
    <w:p w14:paraId="04D535EA" w14:textId="77777777" w:rsidR="008618B1" w:rsidRDefault="008618B1" w:rsidP="008618B1">
      <w:pPr>
        <w:rPr>
          <w:lang w:val="en-US"/>
        </w:rPr>
      </w:pPr>
    </w:p>
    <w:p w14:paraId="2E0BD34D" w14:textId="77777777" w:rsidR="008618B1" w:rsidRDefault="008618B1" w:rsidP="008618B1">
      <w:pPr>
        <w:rPr>
          <w:lang w:val="en-US"/>
        </w:rPr>
      </w:pPr>
      <w:r>
        <w:rPr>
          <w:lang w:val="en-US"/>
        </w:rPr>
        <w:t xml:space="preserve">Note: </w:t>
      </w:r>
    </w:p>
    <w:p w14:paraId="0489498E" w14:textId="6497C921" w:rsidR="008618B1" w:rsidRPr="008618B1" w:rsidRDefault="008618B1" w:rsidP="008618B1">
      <w:pPr>
        <w:rPr>
          <w:lang w:val="en-US"/>
        </w:rPr>
      </w:pPr>
      <w:r w:rsidRPr="008618B1">
        <w:rPr>
          <w:lang w:val="en-US"/>
        </w:rPr>
        <w:t>• As always, visualization helps with both developing your own trains of thought as well as the discussion – even if we don’t specifically mention visualization in the assignments. (Initially, you might even do that in QGIS, if you don’t feel at ease yet programming in R.)</w:t>
      </w:r>
    </w:p>
    <w:p w14:paraId="50D71AB1" w14:textId="21D78862" w:rsidR="008618B1" w:rsidRPr="008618B1" w:rsidRDefault="008618B1" w:rsidP="008618B1">
      <w:pPr>
        <w:rPr>
          <w:lang w:val="en-US"/>
        </w:rPr>
      </w:pPr>
      <w:r w:rsidRPr="008618B1">
        <w:rPr>
          <w:lang w:val="en-US"/>
        </w:rPr>
        <w:t xml:space="preserve">• Overall (i.e. over all </w:t>
      </w:r>
      <w:proofErr w:type="spellStart"/>
      <w:r w:rsidRPr="008618B1">
        <w:rPr>
          <w:lang w:val="en-US"/>
        </w:rPr>
        <w:t>assigments</w:t>
      </w:r>
      <w:proofErr w:type="spellEnd"/>
      <w:r w:rsidRPr="008618B1">
        <w:rPr>
          <w:lang w:val="en-US"/>
        </w:rPr>
        <w:t>), in DC1 20% of points will be awarded for creativity and quality of the approach (structure, depth, presentation). Sometimes, with little additional effort, added value can be generated.</w:t>
      </w:r>
    </w:p>
    <w:p w14:paraId="7E48DD45" w14:textId="77777777" w:rsidR="008618B1" w:rsidRDefault="008618B1" w:rsidP="008618B1">
      <w:pPr>
        <w:rPr>
          <w:lang w:val="en-US"/>
        </w:rPr>
      </w:pPr>
    </w:p>
    <w:p w14:paraId="00143AA1" w14:textId="1C6C9192" w:rsidR="008618B1" w:rsidRPr="008618B1" w:rsidRDefault="008618B1" w:rsidP="00E9068D">
      <w:pPr>
        <w:pStyle w:val="berschrift2"/>
        <w:rPr>
          <w:lang w:val="en-US"/>
        </w:rPr>
      </w:pPr>
      <w:r>
        <w:rPr>
          <w:lang w:val="en-US"/>
        </w:rPr>
        <w:t>Session 4</w:t>
      </w:r>
      <w:r w:rsidR="00E9068D">
        <w:rPr>
          <w:lang w:val="en-US"/>
        </w:rPr>
        <w:t>/Part 3</w:t>
      </w:r>
      <w:r>
        <w:rPr>
          <w:lang w:val="en-US"/>
        </w:rPr>
        <w:t xml:space="preserve">: </w:t>
      </w:r>
      <w:r w:rsidRPr="008618B1">
        <w:rPr>
          <w:lang w:val="en-US"/>
        </w:rPr>
        <w:t xml:space="preserve">Density estimation </w:t>
      </w:r>
      <w:r w:rsidR="00BC667F">
        <w:rPr>
          <w:lang w:val="en-US"/>
        </w:rPr>
        <w:t>methods</w:t>
      </w:r>
    </w:p>
    <w:p w14:paraId="2319EC09" w14:textId="77777777" w:rsidR="008618B1" w:rsidRPr="008618B1" w:rsidRDefault="008618B1" w:rsidP="008618B1">
      <w:pPr>
        <w:rPr>
          <w:lang w:val="en-US"/>
        </w:rPr>
      </w:pPr>
      <w:r w:rsidRPr="008618B1">
        <w:rPr>
          <w:lang w:val="en-US"/>
        </w:rPr>
        <w:t xml:space="preserve">Note: As in the preceding parts of DC1, we will restrict our analysis to accidents involving bicycles. </w:t>
      </w:r>
    </w:p>
    <w:p w14:paraId="23BB033B" w14:textId="77777777" w:rsidR="008618B1" w:rsidRPr="008618B1" w:rsidRDefault="008618B1" w:rsidP="008618B1">
      <w:pPr>
        <w:rPr>
          <w:lang w:val="en-US"/>
        </w:rPr>
      </w:pPr>
    </w:p>
    <w:p w14:paraId="3480DBEE" w14:textId="7C88B5FF" w:rsidR="008618B1" w:rsidRPr="008618B1" w:rsidRDefault="008618B1" w:rsidP="008618B1">
      <w:pPr>
        <w:rPr>
          <w:lang w:val="en-US"/>
        </w:rPr>
      </w:pPr>
      <w:r w:rsidRPr="008618B1">
        <w:rPr>
          <w:lang w:val="en-US"/>
        </w:rPr>
        <w:t xml:space="preserve">Task 11: </w:t>
      </w:r>
      <w:r w:rsidRPr="008618B1">
        <w:rPr>
          <w:highlight w:val="cyan"/>
          <w:lang w:val="en-US"/>
        </w:rPr>
        <w:t>Similarly to the clustering and polygon delineation tasks carried out in Parts 1 and 2 of DC1, respectively, start off by defining criteria for using KDE to detect areas/hotspots of elevated bicycle accident density, and explain your reasoning.</w:t>
      </w:r>
      <w:r w:rsidRPr="008618B1">
        <w:rPr>
          <w:lang w:val="en-US"/>
        </w:rPr>
        <w:t xml:space="preserve"> </w:t>
      </w:r>
    </w:p>
    <w:p w14:paraId="02D59EF0" w14:textId="77777777" w:rsidR="008618B1" w:rsidRPr="008618B1" w:rsidRDefault="008618B1" w:rsidP="008618B1">
      <w:pPr>
        <w:rPr>
          <w:lang w:val="en-US"/>
        </w:rPr>
      </w:pPr>
    </w:p>
    <w:p w14:paraId="1FC16CBE" w14:textId="77777777" w:rsidR="00273D21" w:rsidRDefault="008618B1" w:rsidP="008618B1">
      <w:pPr>
        <w:rPr>
          <w:lang w:val="en-US"/>
        </w:rPr>
      </w:pPr>
      <w:r w:rsidRPr="008618B1">
        <w:rPr>
          <w:lang w:val="en-US"/>
        </w:rPr>
        <w:t>Task 12: Choose any two years from the years 2018 to 2021 (justify your choice of years) and compute the KDE surfaces for each of these two separately and visualize your results.</w:t>
      </w:r>
      <w:r w:rsidR="00273D21">
        <w:rPr>
          <w:lang w:val="en-US"/>
        </w:rPr>
        <w:t xml:space="preserve"> </w:t>
      </w:r>
    </w:p>
    <w:p w14:paraId="4E820596" w14:textId="0919042A" w:rsidR="008618B1" w:rsidRPr="008618B1" w:rsidRDefault="008618B1" w:rsidP="008618B1">
      <w:pPr>
        <w:rPr>
          <w:lang w:val="en-US"/>
        </w:rPr>
      </w:pPr>
      <w:r w:rsidRPr="008618B1">
        <w:rPr>
          <w:highlight w:val="cyan"/>
          <w:lang w:val="en-US"/>
        </w:rPr>
        <w:t xml:space="preserve">You are free to choose the KDE implementation (i.e., R package and function(s)) as well as the parameters (bandwidth selection method, etc.), but you should document your choices and discuss, in the subsequent Task 14, your results </w:t>
      </w:r>
      <w:proofErr w:type="gramStart"/>
      <w:r w:rsidRPr="008618B1">
        <w:rPr>
          <w:highlight w:val="cyan"/>
          <w:lang w:val="en-US"/>
        </w:rPr>
        <w:t>in light of</w:t>
      </w:r>
      <w:proofErr w:type="gramEnd"/>
      <w:r w:rsidRPr="008618B1">
        <w:rPr>
          <w:highlight w:val="cyan"/>
          <w:lang w:val="en-US"/>
        </w:rPr>
        <w:t xml:space="preserve"> your choices.</w:t>
      </w:r>
      <w:r w:rsidRPr="008618B1">
        <w:rPr>
          <w:lang w:val="en-US"/>
        </w:rPr>
        <w:t xml:space="preserve"> </w:t>
      </w:r>
    </w:p>
    <w:p w14:paraId="06DC5685" w14:textId="77777777" w:rsidR="008618B1" w:rsidRPr="008618B1" w:rsidRDefault="008618B1" w:rsidP="008618B1">
      <w:pPr>
        <w:rPr>
          <w:lang w:val="en-US"/>
        </w:rPr>
      </w:pPr>
    </w:p>
    <w:p w14:paraId="6D1D3A4F" w14:textId="583F1382" w:rsidR="008618B1" w:rsidRPr="008618B1" w:rsidRDefault="008618B1" w:rsidP="008618B1">
      <w:pPr>
        <w:rPr>
          <w:lang w:val="en-US"/>
        </w:rPr>
      </w:pPr>
      <w:r w:rsidRPr="008618B1">
        <w:rPr>
          <w:lang w:val="en-US"/>
        </w:rPr>
        <w:t xml:space="preserve">Task 13: Compute the “volume of intersection” (“VI”) between the KDE surfaces (utilization distributions) of the two years. Hint: There are different ways to do that, but the </w:t>
      </w:r>
      <w:proofErr w:type="spellStart"/>
      <w:r w:rsidRPr="008618B1">
        <w:rPr>
          <w:lang w:val="en-US"/>
        </w:rPr>
        <w:t>adehabitatHR</w:t>
      </w:r>
      <w:proofErr w:type="spellEnd"/>
      <w:r w:rsidRPr="008618B1">
        <w:rPr>
          <w:lang w:val="en-US"/>
        </w:rPr>
        <w:t xml:space="preserve"> package has functionality for that. How do the results correspond to those of Task 9 (Jaccard Index or </w:t>
      </w:r>
      <w:proofErr w:type="spellStart"/>
      <w:r w:rsidRPr="008618B1">
        <w:rPr>
          <w:lang w:val="en-US"/>
        </w:rPr>
        <w:t>IoU</w:t>
      </w:r>
      <w:proofErr w:type="spellEnd"/>
      <w:r w:rsidRPr="008618B1">
        <w:rPr>
          <w:lang w:val="en-US"/>
        </w:rPr>
        <w:t xml:space="preserve">)? </w:t>
      </w:r>
    </w:p>
    <w:p w14:paraId="7EAF7A8C" w14:textId="77777777" w:rsidR="008618B1" w:rsidRDefault="008618B1">
      <w:pPr>
        <w:rPr>
          <w:lang w:val="en-US"/>
        </w:rPr>
      </w:pPr>
    </w:p>
    <w:p w14:paraId="0951BEED" w14:textId="0267E641" w:rsidR="008618B1" w:rsidRDefault="008618B1">
      <w:pPr>
        <w:rPr>
          <w:lang w:val="en-US"/>
        </w:rPr>
      </w:pPr>
      <w:r w:rsidRPr="008618B1">
        <w:rPr>
          <w:lang w:val="en-US"/>
        </w:rPr>
        <w:t xml:space="preserve">Task 14: </w:t>
      </w:r>
      <w:r w:rsidRPr="00273D21">
        <w:rPr>
          <w:highlight w:val="cyan"/>
          <w:lang w:val="en-US"/>
        </w:rPr>
        <w:t>Discuss your results for this part of DC1 (density estimation). What did you find? Compare the results of this part with the clusters/polygons of Parts 1 and 2 (see note below): What are the commonalities? What are the differences? Which method(s) perform more adequately than others for the given problem and data? Which method(s) would you recommend, and which ones not? Why? (You are free to add more points to the discussion.)</w:t>
      </w:r>
    </w:p>
    <w:p w14:paraId="0AE2E7CE" w14:textId="77777777" w:rsidR="008618B1" w:rsidRDefault="008618B1">
      <w:pPr>
        <w:rPr>
          <w:lang w:val="en-US"/>
        </w:rPr>
      </w:pPr>
    </w:p>
    <w:p w14:paraId="35ABE484" w14:textId="66AF573A" w:rsidR="008618B1" w:rsidRDefault="008618B1" w:rsidP="008618B1">
      <w:pPr>
        <w:rPr>
          <w:lang w:val="en-US"/>
        </w:rPr>
      </w:pPr>
      <w:r>
        <w:rPr>
          <w:lang w:val="en-US"/>
        </w:rPr>
        <w:lastRenderedPageBreak/>
        <w:t xml:space="preserve">Note: </w:t>
      </w:r>
      <w:proofErr w:type="gramStart"/>
      <w:r>
        <w:rPr>
          <w:lang w:val="en-US"/>
        </w:rPr>
        <w:t>i</w:t>
      </w:r>
      <w:r w:rsidRPr="008618B1">
        <w:rPr>
          <w:lang w:val="en-US"/>
        </w:rPr>
        <w:t>n order to</w:t>
      </w:r>
      <w:proofErr w:type="gramEnd"/>
      <w:r w:rsidRPr="008618B1">
        <w:rPr>
          <w:lang w:val="en-US"/>
        </w:rPr>
        <w:t xml:space="preserve"> compare the clusters/polygons of Part 2 with the density hotspots of today’s assignment, you may want to overlay these layers in a joint plot. To avoid re-running of large portions of the script of Part 2, you may save the cluster polygons that you delineated in Part 2 using </w:t>
      </w:r>
      <w:proofErr w:type="gramStart"/>
      <w:r w:rsidRPr="008618B1">
        <w:rPr>
          <w:lang w:val="en-US"/>
        </w:rPr>
        <w:t>sf::</w:t>
      </w:r>
      <w:proofErr w:type="spellStart"/>
      <w:proofErr w:type="gramEnd"/>
      <w:r w:rsidRPr="008618B1">
        <w:rPr>
          <w:lang w:val="en-US"/>
        </w:rPr>
        <w:t>st_write</w:t>
      </w:r>
      <w:proofErr w:type="spellEnd"/>
      <w:r w:rsidRPr="008618B1">
        <w:rPr>
          <w:lang w:val="en-US"/>
        </w:rPr>
        <w:t>() and read them from file in Part 3 using sf::</w:t>
      </w:r>
      <w:proofErr w:type="spellStart"/>
      <w:r w:rsidRPr="008618B1">
        <w:rPr>
          <w:lang w:val="en-US"/>
        </w:rPr>
        <w:t>st_read</w:t>
      </w:r>
      <w:proofErr w:type="spellEnd"/>
      <w:r w:rsidRPr="008618B1">
        <w:rPr>
          <w:lang w:val="en-US"/>
        </w:rPr>
        <w:t xml:space="preserve">() (if you choose to have separate scripts for Parts 2 and 3). Alternatively, you could use the </w:t>
      </w:r>
      <w:proofErr w:type="gramStart"/>
      <w:r w:rsidRPr="008618B1">
        <w:rPr>
          <w:lang w:val="en-US"/>
        </w:rPr>
        <w:t>source(</w:t>
      </w:r>
      <w:proofErr w:type="gramEnd"/>
      <w:r w:rsidRPr="008618B1">
        <w:rPr>
          <w:lang w:val="en-US"/>
        </w:rPr>
        <w:t xml:space="preserve">) function. See the hints on Slide 2 of Session 3 (last week). </w:t>
      </w:r>
    </w:p>
    <w:p w14:paraId="1715485B" w14:textId="77777777" w:rsidR="00E9068D" w:rsidRDefault="00E9068D" w:rsidP="008618B1">
      <w:pPr>
        <w:rPr>
          <w:lang w:val="en-US"/>
        </w:rPr>
      </w:pPr>
    </w:p>
    <w:p w14:paraId="6A84FD3E" w14:textId="5E9B3350" w:rsidR="00E9068D" w:rsidRDefault="00E9068D" w:rsidP="00E9068D">
      <w:pPr>
        <w:pStyle w:val="berschrift2"/>
        <w:rPr>
          <w:lang w:val="en-US"/>
        </w:rPr>
      </w:pPr>
      <w:r>
        <w:rPr>
          <w:lang w:val="en-US"/>
        </w:rPr>
        <w:t>Session 5/ Part 4: Second order properties</w:t>
      </w:r>
    </w:p>
    <w:p w14:paraId="0CB4B602" w14:textId="77777777" w:rsidR="00E9068D" w:rsidRDefault="00E9068D" w:rsidP="008618B1">
      <w:pPr>
        <w:rPr>
          <w:lang w:val="en-US"/>
        </w:rPr>
      </w:pPr>
    </w:p>
    <w:p w14:paraId="0172A97F" w14:textId="77777777" w:rsidR="00E9068D" w:rsidRDefault="00E9068D" w:rsidP="00E9068D">
      <w:pPr>
        <w:rPr>
          <w:lang w:val="en-US"/>
        </w:rPr>
      </w:pPr>
      <w:r w:rsidRPr="00E9068D">
        <w:rPr>
          <w:lang w:val="en-US"/>
        </w:rPr>
        <w:t xml:space="preserve">Task 15: Choose one or more distance measure functions (justify your choice) and compute it/them for </w:t>
      </w:r>
    </w:p>
    <w:p w14:paraId="37CD2598" w14:textId="77777777" w:rsidR="00E9068D" w:rsidRDefault="00E9068D" w:rsidP="00E9068D">
      <w:pPr>
        <w:pStyle w:val="Listenabsatz"/>
        <w:numPr>
          <w:ilvl w:val="0"/>
          <w:numId w:val="6"/>
        </w:numPr>
        <w:rPr>
          <w:lang w:val="en-US"/>
        </w:rPr>
      </w:pPr>
      <w:r w:rsidRPr="00E9068D">
        <w:rPr>
          <w:lang w:val="en-US"/>
        </w:rPr>
        <w:t>all bicycle accidents (2011 - 2021)</w:t>
      </w:r>
      <w:r>
        <w:rPr>
          <w:lang w:val="en-US"/>
        </w:rPr>
        <w:t xml:space="preserve"> </w:t>
      </w:r>
    </w:p>
    <w:p w14:paraId="6D526FF5" w14:textId="77777777" w:rsidR="00E9068D" w:rsidRDefault="00E9068D" w:rsidP="00E9068D">
      <w:pPr>
        <w:pStyle w:val="Listenabsatz"/>
        <w:numPr>
          <w:ilvl w:val="0"/>
          <w:numId w:val="6"/>
        </w:numPr>
        <w:rPr>
          <w:lang w:val="en-US"/>
        </w:rPr>
      </w:pPr>
      <w:r w:rsidRPr="00E9068D">
        <w:rPr>
          <w:lang w:val="en-US"/>
        </w:rPr>
        <w:t xml:space="preserve">bicycle accidents for one of the years selected in Task 6 </w:t>
      </w:r>
    </w:p>
    <w:p w14:paraId="3123DB62" w14:textId="58D48DD8" w:rsidR="00E9068D" w:rsidRPr="00E9068D" w:rsidRDefault="00E9068D" w:rsidP="00E9068D">
      <w:pPr>
        <w:pStyle w:val="Listenabsatz"/>
        <w:numPr>
          <w:ilvl w:val="0"/>
          <w:numId w:val="6"/>
        </w:numPr>
        <w:rPr>
          <w:lang w:val="en-US"/>
        </w:rPr>
      </w:pPr>
      <w:r w:rsidRPr="00E9068D">
        <w:rPr>
          <w:lang w:val="en-US"/>
        </w:rPr>
        <w:t xml:space="preserve">bicycle accidents for only the cluster points of the year selected in (b) </w:t>
      </w:r>
    </w:p>
    <w:p w14:paraId="47A3FA05" w14:textId="0E9DF7B4" w:rsidR="00E9068D" w:rsidRDefault="00E9068D" w:rsidP="00E9068D">
      <w:pPr>
        <w:rPr>
          <w:lang w:val="en-US"/>
        </w:rPr>
      </w:pPr>
      <w:r w:rsidRPr="00E9068D">
        <w:rPr>
          <w:lang w:val="en-US"/>
        </w:rPr>
        <w:t xml:space="preserve">Restrict your analysis to the “inner city” and use the same window for all point sets. </w:t>
      </w:r>
      <w:r w:rsidRPr="00E9068D">
        <w:rPr>
          <w:highlight w:val="cyan"/>
          <w:lang w:val="en-US"/>
        </w:rPr>
        <w:t>It’s up to you to define the extent of the “inner city” and explain/justify what that means in terms of this data challenge.</w:t>
      </w:r>
    </w:p>
    <w:p w14:paraId="3E0E867E" w14:textId="77777777" w:rsidR="00E9068D" w:rsidRPr="00E9068D" w:rsidRDefault="00E9068D" w:rsidP="00E9068D">
      <w:pPr>
        <w:rPr>
          <w:lang w:val="en-US"/>
        </w:rPr>
      </w:pPr>
    </w:p>
    <w:p w14:paraId="78BB6D3A" w14:textId="4E4A748D" w:rsidR="00E9068D" w:rsidRPr="00E9068D" w:rsidRDefault="00E9068D" w:rsidP="00E9068D">
      <w:pPr>
        <w:rPr>
          <w:lang w:val="en-US"/>
        </w:rPr>
      </w:pPr>
      <w:r w:rsidRPr="00E9068D">
        <w:rPr>
          <w:lang w:val="en-US"/>
        </w:rPr>
        <w:t xml:space="preserve">Task 16: Now choose the following two pairs of years, 2018 &amp; 2019, as well as 2018 &amp; 2021, and compute the cross-X function, where “X” stands for the function(s) you used in Task 15. Use the </w:t>
      </w:r>
      <w:proofErr w:type="spellStart"/>
      <w:r w:rsidRPr="00E9068D">
        <w:rPr>
          <w:lang w:val="en-US"/>
        </w:rPr>
        <w:t>AccidentYear</w:t>
      </w:r>
      <w:proofErr w:type="spellEnd"/>
      <w:r w:rsidRPr="00E9068D">
        <w:rPr>
          <w:lang w:val="en-US"/>
        </w:rPr>
        <w:t xml:space="preserve"> as the marks to produce a marked point pattern. </w:t>
      </w:r>
    </w:p>
    <w:p w14:paraId="122440CE" w14:textId="77777777" w:rsidR="00E9068D" w:rsidRDefault="00E9068D" w:rsidP="00E9068D">
      <w:pPr>
        <w:rPr>
          <w:lang w:val="en-US"/>
        </w:rPr>
      </w:pPr>
    </w:p>
    <w:p w14:paraId="495A3AFD" w14:textId="3F1E8D6C" w:rsidR="00E9068D" w:rsidRPr="00E9068D" w:rsidRDefault="00E9068D" w:rsidP="00E9068D">
      <w:pPr>
        <w:rPr>
          <w:lang w:val="en-US"/>
        </w:rPr>
      </w:pPr>
      <w:r w:rsidRPr="00E9068D">
        <w:rPr>
          <w:lang w:val="en-US"/>
        </w:rPr>
        <w:t xml:space="preserve">Task 17: </w:t>
      </w:r>
      <w:r w:rsidRPr="00E9068D">
        <w:rPr>
          <w:highlight w:val="cyan"/>
          <w:lang w:val="en-US"/>
        </w:rPr>
        <w:t>Discuss your results. Similarities and differences between the various point sets? Noteworthy spatial and/or temporal patterns? Is any difference observable in the patterns of the cross-X function in the transition to the Covid-19 pandemic? etc. etc. Note: Consider in your interpretation that the distance scale may change between years.</w:t>
      </w:r>
      <w:r w:rsidRPr="00E9068D">
        <w:rPr>
          <w:lang w:val="en-US"/>
        </w:rPr>
        <w:t xml:space="preserve"> </w:t>
      </w:r>
    </w:p>
    <w:p w14:paraId="3A12812A" w14:textId="77777777" w:rsidR="00E9068D" w:rsidRDefault="00E9068D" w:rsidP="00E9068D">
      <w:pPr>
        <w:rPr>
          <w:lang w:val="en-US"/>
        </w:rPr>
      </w:pPr>
    </w:p>
    <w:p w14:paraId="2595CB90" w14:textId="0EDFC844" w:rsidR="00E9068D" w:rsidRPr="00E9068D" w:rsidRDefault="00E9068D" w:rsidP="00E9068D">
      <w:pPr>
        <w:rPr>
          <w:lang w:val="de-CH"/>
        </w:rPr>
      </w:pPr>
      <w:r w:rsidRPr="00E9068D">
        <w:rPr>
          <w:lang w:val="en-US"/>
        </w:rPr>
        <w:t xml:space="preserve">Task 18: From the bicycle accidents data, choose at least two relevant variables that make sense being compared, e.g. two different accident types, severity levels, times of day, years etc. For these selected accidents, compute the counts within the ‘statistical zones’ of Zurich and use these counts to compute the </w:t>
      </w:r>
      <w:proofErr w:type="spellStart"/>
      <w:r w:rsidRPr="00E9068D">
        <w:rPr>
          <w:lang w:val="en-US"/>
        </w:rPr>
        <w:t>Getis</w:t>
      </w:r>
      <w:proofErr w:type="spellEnd"/>
      <w:r w:rsidRPr="00E9068D">
        <w:rPr>
          <w:lang w:val="en-US"/>
        </w:rPr>
        <w:t xml:space="preserve">-Ord G*-statistic for each of your counts layers. </w:t>
      </w:r>
      <w:proofErr w:type="spellStart"/>
      <w:r w:rsidRPr="00E9068D">
        <w:rPr>
          <w:lang w:val="de-CH"/>
        </w:rPr>
        <w:t>Visualize</w:t>
      </w:r>
      <w:proofErr w:type="spellEnd"/>
      <w:r w:rsidRPr="00E9068D">
        <w:rPr>
          <w:lang w:val="de-CH"/>
        </w:rPr>
        <w:t xml:space="preserve"> </w:t>
      </w:r>
      <w:proofErr w:type="spellStart"/>
      <w:r w:rsidRPr="00E9068D">
        <w:rPr>
          <w:lang w:val="de-CH"/>
        </w:rPr>
        <w:t>your</w:t>
      </w:r>
      <w:proofErr w:type="spellEnd"/>
      <w:r w:rsidRPr="00E9068D">
        <w:rPr>
          <w:lang w:val="de-CH"/>
        </w:rPr>
        <w:t xml:space="preserve"> </w:t>
      </w:r>
      <w:proofErr w:type="spellStart"/>
      <w:r w:rsidRPr="00E9068D">
        <w:rPr>
          <w:lang w:val="de-CH"/>
        </w:rPr>
        <w:t>results</w:t>
      </w:r>
      <w:proofErr w:type="spellEnd"/>
      <w:r w:rsidRPr="00E9068D">
        <w:rPr>
          <w:lang w:val="de-CH"/>
        </w:rPr>
        <w:t xml:space="preserve"> </w:t>
      </w:r>
      <w:proofErr w:type="spellStart"/>
      <w:r w:rsidRPr="00E9068D">
        <w:rPr>
          <w:lang w:val="de-CH"/>
        </w:rPr>
        <w:t>appropriately</w:t>
      </w:r>
      <w:proofErr w:type="spellEnd"/>
      <w:r w:rsidRPr="00E9068D">
        <w:rPr>
          <w:lang w:val="de-CH"/>
        </w:rPr>
        <w:t xml:space="preserve">. </w:t>
      </w:r>
    </w:p>
    <w:p w14:paraId="1D2750C2" w14:textId="77777777" w:rsidR="00E9068D" w:rsidRDefault="00E9068D" w:rsidP="00E9068D">
      <w:pPr>
        <w:rPr>
          <w:lang w:val="en-US"/>
        </w:rPr>
      </w:pPr>
    </w:p>
    <w:p w14:paraId="7EAF0A02" w14:textId="333F442D" w:rsidR="00E9068D" w:rsidRPr="00E9068D" w:rsidRDefault="00E9068D" w:rsidP="00E9068D">
      <w:pPr>
        <w:rPr>
          <w:lang w:val="en-US"/>
        </w:rPr>
      </w:pPr>
      <w:r w:rsidRPr="00E9068D">
        <w:rPr>
          <w:lang w:val="en-US"/>
        </w:rPr>
        <w:t xml:space="preserve">Task 19: </w:t>
      </w:r>
      <w:r w:rsidRPr="00E9068D">
        <w:rPr>
          <w:highlight w:val="cyan"/>
          <w:lang w:val="en-US"/>
        </w:rPr>
        <w:t xml:space="preserve">Discuss your results. What did you find regarding the hot and cold spots in your </w:t>
      </w:r>
      <w:proofErr w:type="spellStart"/>
      <w:r w:rsidRPr="00E9068D">
        <w:rPr>
          <w:highlight w:val="cyan"/>
          <w:lang w:val="en-US"/>
        </w:rPr>
        <w:t>acci</w:t>
      </w:r>
      <w:proofErr w:type="spellEnd"/>
      <w:r w:rsidRPr="00E9068D">
        <w:rPr>
          <w:highlight w:val="cyan"/>
          <w:lang w:val="en-US"/>
        </w:rPr>
        <w:t>- dent count layers? How do they compare to each other across layers and across (past) methods? etc. Discuss also the influence of the parameter settings (e.g., neighbor search distance, spatial weight formation) on your results.</w:t>
      </w:r>
      <w:r w:rsidRPr="00E9068D">
        <w:rPr>
          <w:lang w:val="en-US"/>
        </w:rPr>
        <w:t xml:space="preserve"> </w:t>
      </w:r>
    </w:p>
    <w:p w14:paraId="0A22E42A" w14:textId="77777777" w:rsidR="00E9068D" w:rsidRDefault="00E9068D" w:rsidP="008618B1">
      <w:pPr>
        <w:rPr>
          <w:lang w:val="en-US"/>
        </w:rPr>
      </w:pPr>
    </w:p>
    <w:p w14:paraId="10632239" w14:textId="77777777" w:rsidR="008618B1" w:rsidRPr="008618B1" w:rsidRDefault="008618B1" w:rsidP="008618B1">
      <w:pPr>
        <w:rPr>
          <w:lang w:val="en-US"/>
        </w:rPr>
      </w:pPr>
    </w:p>
    <w:p w14:paraId="060B7260" w14:textId="24AC40F3" w:rsidR="008618B1" w:rsidRPr="008618B1" w:rsidRDefault="008618B1">
      <w:pPr>
        <w:rPr>
          <w:lang w:val="en-US"/>
        </w:rPr>
      </w:pPr>
    </w:p>
    <w:sectPr w:rsidR="008618B1" w:rsidRPr="008618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30538"/>
    <w:multiLevelType w:val="multilevel"/>
    <w:tmpl w:val="E76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D548B"/>
    <w:multiLevelType w:val="hybridMultilevel"/>
    <w:tmpl w:val="EBB66BD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80474B"/>
    <w:multiLevelType w:val="multilevel"/>
    <w:tmpl w:val="778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14161"/>
    <w:multiLevelType w:val="multilevel"/>
    <w:tmpl w:val="8FB21C2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asciiTheme="minorHAnsi" w:eastAsia="Times New Roman" w:hAnsiTheme="minorHAnsi" w:cs="Times New Roman"/>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D62693"/>
    <w:multiLevelType w:val="multilevel"/>
    <w:tmpl w:val="F980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F0069"/>
    <w:multiLevelType w:val="multilevel"/>
    <w:tmpl w:val="D5186FE6"/>
    <w:lvl w:ilvl="0">
      <w:start w:val="1"/>
      <w:numFmt w:val="lowerLetter"/>
      <w:lvlText w:val="%1)"/>
      <w:lvlJc w:val="left"/>
      <w:pPr>
        <w:ind w:left="720" w:hanging="360"/>
      </w:pPr>
      <w:rPr>
        <w:rFonts w:hint="default"/>
        <w:sz w:val="20"/>
      </w:rPr>
    </w:lvl>
    <w:lvl w:ilvl="1">
      <w:start w:val="1"/>
      <w:numFmt w:val="lowerLetter"/>
      <w:lvlText w:val="%2)"/>
      <w:lvlJc w:val="left"/>
      <w:pPr>
        <w:tabs>
          <w:tab w:val="num" w:pos="1440"/>
        </w:tabs>
        <w:ind w:left="1440" w:hanging="360"/>
      </w:pPr>
      <w:rPr>
        <w:rFonts w:asciiTheme="minorHAnsi" w:eastAsia="Times New Roman" w:hAnsiTheme="minorHAnsi" w:cs="Times New Roman"/>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91E77"/>
    <w:multiLevelType w:val="multilevel"/>
    <w:tmpl w:val="F37E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429564">
    <w:abstractNumId w:val="6"/>
  </w:num>
  <w:num w:numId="2" w16cid:durableId="2087221523">
    <w:abstractNumId w:val="3"/>
  </w:num>
  <w:num w:numId="3" w16cid:durableId="43722739">
    <w:abstractNumId w:val="2"/>
  </w:num>
  <w:num w:numId="4" w16cid:durableId="1044527299">
    <w:abstractNumId w:val="0"/>
  </w:num>
  <w:num w:numId="5" w16cid:durableId="2009822886">
    <w:abstractNumId w:val="4"/>
  </w:num>
  <w:num w:numId="6" w16cid:durableId="229510397">
    <w:abstractNumId w:val="1"/>
  </w:num>
  <w:num w:numId="7" w16cid:durableId="1883248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B1"/>
    <w:rsid w:val="00004465"/>
    <w:rsid w:val="000A70D6"/>
    <w:rsid w:val="00166149"/>
    <w:rsid w:val="00273095"/>
    <w:rsid w:val="00273D21"/>
    <w:rsid w:val="00276E00"/>
    <w:rsid w:val="004A2AD2"/>
    <w:rsid w:val="00617A5F"/>
    <w:rsid w:val="006850E1"/>
    <w:rsid w:val="007B678F"/>
    <w:rsid w:val="00836A5F"/>
    <w:rsid w:val="008618B1"/>
    <w:rsid w:val="00B83A60"/>
    <w:rsid w:val="00BA7721"/>
    <w:rsid w:val="00BC667F"/>
    <w:rsid w:val="00C51B43"/>
    <w:rsid w:val="00CB57A6"/>
    <w:rsid w:val="00E525E8"/>
    <w:rsid w:val="00E9068D"/>
    <w:rsid w:val="00F31A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9D99418"/>
  <w15:chartTrackingRefBased/>
  <w15:docId w15:val="{94ACF51E-4453-064F-911D-0962C3B7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6E00"/>
    <w:pPr>
      <w:jc w:val="both"/>
    </w:pPr>
    <w:rPr>
      <w:rFonts w:cs="Times New Roman"/>
      <w:sz w:val="22"/>
      <w:lang w:val="en-GB" w:eastAsia="de-DE"/>
    </w:rPr>
  </w:style>
  <w:style w:type="paragraph" w:styleId="berschrift1">
    <w:name w:val="heading 1"/>
    <w:basedOn w:val="Standard"/>
    <w:next w:val="Standard"/>
    <w:link w:val="berschrift1Zchn"/>
    <w:uiPriority w:val="9"/>
    <w:qFormat/>
    <w:rsid w:val="00861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1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618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618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18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18B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18B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18B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18B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EXTabelle">
    <w:name w:val="APEX Tabelle"/>
    <w:basedOn w:val="Standard"/>
    <w:next w:val="Standard"/>
    <w:qFormat/>
    <w:rsid w:val="00166149"/>
    <w:pPr>
      <w:jc w:val="left"/>
    </w:pPr>
    <w:rPr>
      <w:rFonts w:ascii="Calibri" w:hAnsi="Calibri" w:cs="Calibri"/>
      <w:b/>
      <w:bCs/>
      <w:color w:val="000000" w:themeColor="text1"/>
      <w:sz w:val="16"/>
      <w:szCs w:val="16"/>
    </w:rPr>
  </w:style>
  <w:style w:type="table" w:customStyle="1" w:styleId="APEXTabelle1">
    <w:name w:val="APEX Tabelle 1"/>
    <w:basedOn w:val="NormaleTabelle"/>
    <w:uiPriority w:val="99"/>
    <w:rsid w:val="00166149"/>
    <w:pPr>
      <w:jc w:val="right"/>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rFonts w:asciiTheme="majorHAnsi" w:hAnsiTheme="majorHAnsi"/>
        <w:b/>
        <w:sz w:val="16"/>
      </w:rPr>
    </w:tblStylePr>
  </w:style>
  <w:style w:type="character" w:customStyle="1" w:styleId="berschrift1Zchn">
    <w:name w:val="Überschrift 1 Zchn"/>
    <w:basedOn w:val="Absatz-Standardschriftart"/>
    <w:link w:val="berschrift1"/>
    <w:uiPriority w:val="9"/>
    <w:rsid w:val="008618B1"/>
    <w:rPr>
      <w:rFonts w:asciiTheme="majorHAnsi" w:eastAsiaTheme="majorEastAsia" w:hAnsiTheme="majorHAnsi" w:cstheme="majorBidi"/>
      <w:color w:val="0F4761" w:themeColor="accent1" w:themeShade="BF"/>
      <w:sz w:val="40"/>
      <w:szCs w:val="40"/>
      <w:lang w:val="en-GB" w:eastAsia="de-DE"/>
    </w:rPr>
  </w:style>
  <w:style w:type="character" w:customStyle="1" w:styleId="berschrift2Zchn">
    <w:name w:val="Überschrift 2 Zchn"/>
    <w:basedOn w:val="Absatz-Standardschriftart"/>
    <w:link w:val="berschrift2"/>
    <w:uiPriority w:val="9"/>
    <w:rsid w:val="008618B1"/>
    <w:rPr>
      <w:rFonts w:asciiTheme="majorHAnsi" w:eastAsiaTheme="majorEastAsia" w:hAnsiTheme="majorHAnsi" w:cstheme="majorBidi"/>
      <w:color w:val="0F4761" w:themeColor="accent1" w:themeShade="BF"/>
      <w:sz w:val="32"/>
      <w:szCs w:val="32"/>
      <w:lang w:val="en-GB" w:eastAsia="de-DE"/>
    </w:rPr>
  </w:style>
  <w:style w:type="character" w:customStyle="1" w:styleId="berschrift3Zchn">
    <w:name w:val="Überschrift 3 Zchn"/>
    <w:basedOn w:val="Absatz-Standardschriftart"/>
    <w:link w:val="berschrift3"/>
    <w:uiPriority w:val="9"/>
    <w:semiHidden/>
    <w:rsid w:val="008618B1"/>
    <w:rPr>
      <w:rFonts w:eastAsiaTheme="majorEastAsia" w:cstheme="majorBidi"/>
      <w:color w:val="0F4761" w:themeColor="accent1" w:themeShade="BF"/>
      <w:sz w:val="28"/>
      <w:szCs w:val="28"/>
      <w:lang w:val="en-GB" w:eastAsia="de-DE"/>
    </w:rPr>
  </w:style>
  <w:style w:type="character" w:customStyle="1" w:styleId="berschrift4Zchn">
    <w:name w:val="Überschrift 4 Zchn"/>
    <w:basedOn w:val="Absatz-Standardschriftart"/>
    <w:link w:val="berschrift4"/>
    <w:uiPriority w:val="9"/>
    <w:semiHidden/>
    <w:rsid w:val="008618B1"/>
    <w:rPr>
      <w:rFonts w:eastAsiaTheme="majorEastAsia" w:cstheme="majorBidi"/>
      <w:i/>
      <w:iCs/>
      <w:color w:val="0F4761" w:themeColor="accent1" w:themeShade="BF"/>
      <w:sz w:val="22"/>
      <w:lang w:val="en-GB" w:eastAsia="de-DE"/>
    </w:rPr>
  </w:style>
  <w:style w:type="character" w:customStyle="1" w:styleId="berschrift5Zchn">
    <w:name w:val="Überschrift 5 Zchn"/>
    <w:basedOn w:val="Absatz-Standardschriftart"/>
    <w:link w:val="berschrift5"/>
    <w:uiPriority w:val="9"/>
    <w:semiHidden/>
    <w:rsid w:val="008618B1"/>
    <w:rPr>
      <w:rFonts w:eastAsiaTheme="majorEastAsia" w:cstheme="majorBidi"/>
      <w:color w:val="0F4761" w:themeColor="accent1" w:themeShade="BF"/>
      <w:sz w:val="22"/>
      <w:lang w:val="en-GB" w:eastAsia="de-DE"/>
    </w:rPr>
  </w:style>
  <w:style w:type="character" w:customStyle="1" w:styleId="berschrift6Zchn">
    <w:name w:val="Überschrift 6 Zchn"/>
    <w:basedOn w:val="Absatz-Standardschriftart"/>
    <w:link w:val="berschrift6"/>
    <w:uiPriority w:val="9"/>
    <w:semiHidden/>
    <w:rsid w:val="008618B1"/>
    <w:rPr>
      <w:rFonts w:eastAsiaTheme="majorEastAsia" w:cstheme="majorBidi"/>
      <w:i/>
      <w:iCs/>
      <w:color w:val="595959" w:themeColor="text1" w:themeTint="A6"/>
      <w:sz w:val="22"/>
      <w:lang w:val="en-GB" w:eastAsia="de-DE"/>
    </w:rPr>
  </w:style>
  <w:style w:type="character" w:customStyle="1" w:styleId="berschrift7Zchn">
    <w:name w:val="Überschrift 7 Zchn"/>
    <w:basedOn w:val="Absatz-Standardschriftart"/>
    <w:link w:val="berschrift7"/>
    <w:uiPriority w:val="9"/>
    <w:semiHidden/>
    <w:rsid w:val="008618B1"/>
    <w:rPr>
      <w:rFonts w:eastAsiaTheme="majorEastAsia" w:cstheme="majorBidi"/>
      <w:color w:val="595959" w:themeColor="text1" w:themeTint="A6"/>
      <w:sz w:val="22"/>
      <w:lang w:val="en-GB" w:eastAsia="de-DE"/>
    </w:rPr>
  </w:style>
  <w:style w:type="character" w:customStyle="1" w:styleId="berschrift8Zchn">
    <w:name w:val="Überschrift 8 Zchn"/>
    <w:basedOn w:val="Absatz-Standardschriftart"/>
    <w:link w:val="berschrift8"/>
    <w:uiPriority w:val="9"/>
    <w:semiHidden/>
    <w:rsid w:val="008618B1"/>
    <w:rPr>
      <w:rFonts w:eastAsiaTheme="majorEastAsia" w:cstheme="majorBidi"/>
      <w:i/>
      <w:iCs/>
      <w:color w:val="272727" w:themeColor="text1" w:themeTint="D8"/>
      <w:sz w:val="22"/>
      <w:lang w:val="en-GB" w:eastAsia="de-DE"/>
    </w:rPr>
  </w:style>
  <w:style w:type="character" w:customStyle="1" w:styleId="berschrift9Zchn">
    <w:name w:val="Überschrift 9 Zchn"/>
    <w:basedOn w:val="Absatz-Standardschriftart"/>
    <w:link w:val="berschrift9"/>
    <w:uiPriority w:val="9"/>
    <w:semiHidden/>
    <w:rsid w:val="008618B1"/>
    <w:rPr>
      <w:rFonts w:eastAsiaTheme="majorEastAsia" w:cstheme="majorBidi"/>
      <w:color w:val="272727" w:themeColor="text1" w:themeTint="D8"/>
      <w:sz w:val="22"/>
      <w:lang w:val="en-GB" w:eastAsia="de-DE"/>
    </w:rPr>
  </w:style>
  <w:style w:type="paragraph" w:styleId="Titel">
    <w:name w:val="Title"/>
    <w:basedOn w:val="Standard"/>
    <w:next w:val="Standard"/>
    <w:link w:val="TitelZchn"/>
    <w:uiPriority w:val="10"/>
    <w:qFormat/>
    <w:rsid w:val="008618B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18B1"/>
    <w:rPr>
      <w:rFonts w:asciiTheme="majorHAnsi" w:eastAsiaTheme="majorEastAsia" w:hAnsiTheme="majorHAnsi" w:cstheme="majorBidi"/>
      <w:spacing w:val="-10"/>
      <w:kern w:val="28"/>
      <w:sz w:val="56"/>
      <w:szCs w:val="56"/>
      <w:lang w:val="en-GB" w:eastAsia="de-DE"/>
    </w:rPr>
  </w:style>
  <w:style w:type="paragraph" w:styleId="Untertitel">
    <w:name w:val="Subtitle"/>
    <w:basedOn w:val="Standard"/>
    <w:next w:val="Standard"/>
    <w:link w:val="UntertitelZchn"/>
    <w:uiPriority w:val="11"/>
    <w:qFormat/>
    <w:rsid w:val="008618B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18B1"/>
    <w:rPr>
      <w:rFonts w:eastAsiaTheme="majorEastAsia" w:cstheme="majorBidi"/>
      <w:color w:val="595959" w:themeColor="text1" w:themeTint="A6"/>
      <w:spacing w:val="15"/>
      <w:sz w:val="28"/>
      <w:szCs w:val="28"/>
      <w:lang w:val="en-GB" w:eastAsia="de-DE"/>
    </w:rPr>
  </w:style>
  <w:style w:type="paragraph" w:styleId="Zitat">
    <w:name w:val="Quote"/>
    <w:basedOn w:val="Standard"/>
    <w:next w:val="Standard"/>
    <w:link w:val="ZitatZchn"/>
    <w:uiPriority w:val="29"/>
    <w:qFormat/>
    <w:rsid w:val="008618B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618B1"/>
    <w:rPr>
      <w:rFonts w:cs="Times New Roman"/>
      <w:i/>
      <w:iCs/>
      <w:color w:val="404040" w:themeColor="text1" w:themeTint="BF"/>
      <w:sz w:val="22"/>
      <w:lang w:val="en-GB" w:eastAsia="de-DE"/>
    </w:rPr>
  </w:style>
  <w:style w:type="paragraph" w:styleId="Listenabsatz">
    <w:name w:val="List Paragraph"/>
    <w:basedOn w:val="Standard"/>
    <w:uiPriority w:val="34"/>
    <w:qFormat/>
    <w:rsid w:val="008618B1"/>
    <w:pPr>
      <w:ind w:left="720"/>
      <w:contextualSpacing/>
    </w:pPr>
  </w:style>
  <w:style w:type="character" w:styleId="IntensiveHervorhebung">
    <w:name w:val="Intense Emphasis"/>
    <w:basedOn w:val="Absatz-Standardschriftart"/>
    <w:uiPriority w:val="21"/>
    <w:qFormat/>
    <w:rsid w:val="008618B1"/>
    <w:rPr>
      <w:i/>
      <w:iCs/>
      <w:color w:val="0F4761" w:themeColor="accent1" w:themeShade="BF"/>
    </w:rPr>
  </w:style>
  <w:style w:type="paragraph" w:styleId="IntensivesZitat">
    <w:name w:val="Intense Quote"/>
    <w:basedOn w:val="Standard"/>
    <w:next w:val="Standard"/>
    <w:link w:val="IntensivesZitatZchn"/>
    <w:uiPriority w:val="30"/>
    <w:qFormat/>
    <w:rsid w:val="00861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18B1"/>
    <w:rPr>
      <w:rFonts w:cs="Times New Roman"/>
      <w:i/>
      <w:iCs/>
      <w:color w:val="0F4761" w:themeColor="accent1" w:themeShade="BF"/>
      <w:sz w:val="22"/>
      <w:lang w:val="en-GB" w:eastAsia="de-DE"/>
    </w:rPr>
  </w:style>
  <w:style w:type="character" w:styleId="IntensiverVerweis">
    <w:name w:val="Intense Reference"/>
    <w:basedOn w:val="Absatz-Standardschriftart"/>
    <w:uiPriority w:val="32"/>
    <w:qFormat/>
    <w:rsid w:val="008618B1"/>
    <w:rPr>
      <w:b/>
      <w:bCs/>
      <w:smallCaps/>
      <w:color w:val="0F4761" w:themeColor="accent1" w:themeShade="BF"/>
      <w:spacing w:val="5"/>
    </w:rPr>
  </w:style>
  <w:style w:type="paragraph" w:styleId="StandardWeb">
    <w:name w:val="Normal (Web)"/>
    <w:basedOn w:val="Standard"/>
    <w:uiPriority w:val="99"/>
    <w:semiHidden/>
    <w:unhideWhenUsed/>
    <w:rsid w:val="008618B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0207">
      <w:bodyDiv w:val="1"/>
      <w:marLeft w:val="0"/>
      <w:marRight w:val="0"/>
      <w:marTop w:val="0"/>
      <w:marBottom w:val="0"/>
      <w:divBdr>
        <w:top w:val="none" w:sz="0" w:space="0" w:color="auto"/>
        <w:left w:val="none" w:sz="0" w:space="0" w:color="auto"/>
        <w:bottom w:val="none" w:sz="0" w:space="0" w:color="auto"/>
        <w:right w:val="none" w:sz="0" w:space="0" w:color="auto"/>
      </w:divBdr>
      <w:divsChild>
        <w:div w:id="1655986606">
          <w:marLeft w:val="0"/>
          <w:marRight w:val="0"/>
          <w:marTop w:val="0"/>
          <w:marBottom w:val="0"/>
          <w:divBdr>
            <w:top w:val="none" w:sz="0" w:space="0" w:color="auto"/>
            <w:left w:val="none" w:sz="0" w:space="0" w:color="auto"/>
            <w:bottom w:val="none" w:sz="0" w:space="0" w:color="auto"/>
            <w:right w:val="none" w:sz="0" w:space="0" w:color="auto"/>
          </w:divBdr>
          <w:divsChild>
            <w:div w:id="2137869290">
              <w:marLeft w:val="0"/>
              <w:marRight w:val="0"/>
              <w:marTop w:val="0"/>
              <w:marBottom w:val="0"/>
              <w:divBdr>
                <w:top w:val="none" w:sz="0" w:space="0" w:color="auto"/>
                <w:left w:val="none" w:sz="0" w:space="0" w:color="auto"/>
                <w:bottom w:val="none" w:sz="0" w:space="0" w:color="auto"/>
                <w:right w:val="none" w:sz="0" w:space="0" w:color="auto"/>
              </w:divBdr>
              <w:divsChild>
                <w:div w:id="1813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6317">
      <w:bodyDiv w:val="1"/>
      <w:marLeft w:val="0"/>
      <w:marRight w:val="0"/>
      <w:marTop w:val="0"/>
      <w:marBottom w:val="0"/>
      <w:divBdr>
        <w:top w:val="none" w:sz="0" w:space="0" w:color="auto"/>
        <w:left w:val="none" w:sz="0" w:space="0" w:color="auto"/>
        <w:bottom w:val="none" w:sz="0" w:space="0" w:color="auto"/>
        <w:right w:val="none" w:sz="0" w:space="0" w:color="auto"/>
      </w:divBdr>
      <w:divsChild>
        <w:div w:id="1125925192">
          <w:marLeft w:val="0"/>
          <w:marRight w:val="0"/>
          <w:marTop w:val="0"/>
          <w:marBottom w:val="0"/>
          <w:divBdr>
            <w:top w:val="none" w:sz="0" w:space="0" w:color="auto"/>
            <w:left w:val="none" w:sz="0" w:space="0" w:color="auto"/>
            <w:bottom w:val="none" w:sz="0" w:space="0" w:color="auto"/>
            <w:right w:val="none" w:sz="0" w:space="0" w:color="auto"/>
          </w:divBdr>
          <w:divsChild>
            <w:div w:id="1067611456">
              <w:marLeft w:val="0"/>
              <w:marRight w:val="0"/>
              <w:marTop w:val="0"/>
              <w:marBottom w:val="0"/>
              <w:divBdr>
                <w:top w:val="none" w:sz="0" w:space="0" w:color="auto"/>
                <w:left w:val="none" w:sz="0" w:space="0" w:color="auto"/>
                <w:bottom w:val="none" w:sz="0" w:space="0" w:color="auto"/>
                <w:right w:val="none" w:sz="0" w:space="0" w:color="auto"/>
              </w:divBdr>
              <w:divsChild>
                <w:div w:id="13981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2859">
      <w:bodyDiv w:val="1"/>
      <w:marLeft w:val="0"/>
      <w:marRight w:val="0"/>
      <w:marTop w:val="0"/>
      <w:marBottom w:val="0"/>
      <w:divBdr>
        <w:top w:val="none" w:sz="0" w:space="0" w:color="auto"/>
        <w:left w:val="none" w:sz="0" w:space="0" w:color="auto"/>
        <w:bottom w:val="none" w:sz="0" w:space="0" w:color="auto"/>
        <w:right w:val="none" w:sz="0" w:space="0" w:color="auto"/>
      </w:divBdr>
      <w:divsChild>
        <w:div w:id="1135099295">
          <w:marLeft w:val="0"/>
          <w:marRight w:val="0"/>
          <w:marTop w:val="0"/>
          <w:marBottom w:val="0"/>
          <w:divBdr>
            <w:top w:val="none" w:sz="0" w:space="0" w:color="auto"/>
            <w:left w:val="none" w:sz="0" w:space="0" w:color="auto"/>
            <w:bottom w:val="none" w:sz="0" w:space="0" w:color="auto"/>
            <w:right w:val="none" w:sz="0" w:space="0" w:color="auto"/>
          </w:divBdr>
          <w:divsChild>
            <w:div w:id="215749335">
              <w:marLeft w:val="0"/>
              <w:marRight w:val="0"/>
              <w:marTop w:val="0"/>
              <w:marBottom w:val="0"/>
              <w:divBdr>
                <w:top w:val="none" w:sz="0" w:space="0" w:color="auto"/>
                <w:left w:val="none" w:sz="0" w:space="0" w:color="auto"/>
                <w:bottom w:val="none" w:sz="0" w:space="0" w:color="auto"/>
                <w:right w:val="none" w:sz="0" w:space="0" w:color="auto"/>
              </w:divBdr>
              <w:divsChild>
                <w:div w:id="903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7282">
      <w:bodyDiv w:val="1"/>
      <w:marLeft w:val="0"/>
      <w:marRight w:val="0"/>
      <w:marTop w:val="0"/>
      <w:marBottom w:val="0"/>
      <w:divBdr>
        <w:top w:val="none" w:sz="0" w:space="0" w:color="auto"/>
        <w:left w:val="none" w:sz="0" w:space="0" w:color="auto"/>
        <w:bottom w:val="none" w:sz="0" w:space="0" w:color="auto"/>
        <w:right w:val="none" w:sz="0" w:space="0" w:color="auto"/>
      </w:divBdr>
      <w:divsChild>
        <w:div w:id="1637683755">
          <w:marLeft w:val="0"/>
          <w:marRight w:val="0"/>
          <w:marTop w:val="0"/>
          <w:marBottom w:val="0"/>
          <w:divBdr>
            <w:top w:val="none" w:sz="0" w:space="0" w:color="auto"/>
            <w:left w:val="none" w:sz="0" w:space="0" w:color="auto"/>
            <w:bottom w:val="none" w:sz="0" w:space="0" w:color="auto"/>
            <w:right w:val="none" w:sz="0" w:space="0" w:color="auto"/>
          </w:divBdr>
          <w:divsChild>
            <w:div w:id="343359205">
              <w:marLeft w:val="0"/>
              <w:marRight w:val="0"/>
              <w:marTop w:val="0"/>
              <w:marBottom w:val="0"/>
              <w:divBdr>
                <w:top w:val="none" w:sz="0" w:space="0" w:color="auto"/>
                <w:left w:val="none" w:sz="0" w:space="0" w:color="auto"/>
                <w:bottom w:val="none" w:sz="0" w:space="0" w:color="auto"/>
                <w:right w:val="none" w:sz="0" w:space="0" w:color="auto"/>
              </w:divBdr>
              <w:divsChild>
                <w:div w:id="2511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4340">
      <w:bodyDiv w:val="1"/>
      <w:marLeft w:val="0"/>
      <w:marRight w:val="0"/>
      <w:marTop w:val="0"/>
      <w:marBottom w:val="0"/>
      <w:divBdr>
        <w:top w:val="none" w:sz="0" w:space="0" w:color="auto"/>
        <w:left w:val="none" w:sz="0" w:space="0" w:color="auto"/>
        <w:bottom w:val="none" w:sz="0" w:space="0" w:color="auto"/>
        <w:right w:val="none" w:sz="0" w:space="0" w:color="auto"/>
      </w:divBdr>
      <w:divsChild>
        <w:div w:id="880701612">
          <w:marLeft w:val="0"/>
          <w:marRight w:val="0"/>
          <w:marTop w:val="0"/>
          <w:marBottom w:val="0"/>
          <w:divBdr>
            <w:top w:val="none" w:sz="0" w:space="0" w:color="auto"/>
            <w:left w:val="none" w:sz="0" w:space="0" w:color="auto"/>
            <w:bottom w:val="none" w:sz="0" w:space="0" w:color="auto"/>
            <w:right w:val="none" w:sz="0" w:space="0" w:color="auto"/>
          </w:divBdr>
          <w:divsChild>
            <w:div w:id="456219542">
              <w:marLeft w:val="0"/>
              <w:marRight w:val="0"/>
              <w:marTop w:val="0"/>
              <w:marBottom w:val="0"/>
              <w:divBdr>
                <w:top w:val="none" w:sz="0" w:space="0" w:color="auto"/>
                <w:left w:val="none" w:sz="0" w:space="0" w:color="auto"/>
                <w:bottom w:val="none" w:sz="0" w:space="0" w:color="auto"/>
                <w:right w:val="none" w:sz="0" w:space="0" w:color="auto"/>
              </w:divBdr>
              <w:divsChild>
                <w:div w:id="7346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4759">
      <w:bodyDiv w:val="1"/>
      <w:marLeft w:val="0"/>
      <w:marRight w:val="0"/>
      <w:marTop w:val="0"/>
      <w:marBottom w:val="0"/>
      <w:divBdr>
        <w:top w:val="none" w:sz="0" w:space="0" w:color="auto"/>
        <w:left w:val="none" w:sz="0" w:space="0" w:color="auto"/>
        <w:bottom w:val="none" w:sz="0" w:space="0" w:color="auto"/>
        <w:right w:val="none" w:sz="0" w:space="0" w:color="auto"/>
      </w:divBdr>
      <w:divsChild>
        <w:div w:id="205800734">
          <w:marLeft w:val="0"/>
          <w:marRight w:val="0"/>
          <w:marTop w:val="0"/>
          <w:marBottom w:val="0"/>
          <w:divBdr>
            <w:top w:val="none" w:sz="0" w:space="0" w:color="auto"/>
            <w:left w:val="none" w:sz="0" w:space="0" w:color="auto"/>
            <w:bottom w:val="none" w:sz="0" w:space="0" w:color="auto"/>
            <w:right w:val="none" w:sz="0" w:space="0" w:color="auto"/>
          </w:divBdr>
          <w:divsChild>
            <w:div w:id="377097824">
              <w:marLeft w:val="0"/>
              <w:marRight w:val="0"/>
              <w:marTop w:val="0"/>
              <w:marBottom w:val="0"/>
              <w:divBdr>
                <w:top w:val="none" w:sz="0" w:space="0" w:color="auto"/>
                <w:left w:val="none" w:sz="0" w:space="0" w:color="auto"/>
                <w:bottom w:val="none" w:sz="0" w:space="0" w:color="auto"/>
                <w:right w:val="none" w:sz="0" w:space="0" w:color="auto"/>
              </w:divBdr>
              <w:divsChild>
                <w:div w:id="20113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7036">
      <w:bodyDiv w:val="1"/>
      <w:marLeft w:val="0"/>
      <w:marRight w:val="0"/>
      <w:marTop w:val="0"/>
      <w:marBottom w:val="0"/>
      <w:divBdr>
        <w:top w:val="none" w:sz="0" w:space="0" w:color="auto"/>
        <w:left w:val="none" w:sz="0" w:space="0" w:color="auto"/>
        <w:bottom w:val="none" w:sz="0" w:space="0" w:color="auto"/>
        <w:right w:val="none" w:sz="0" w:space="0" w:color="auto"/>
      </w:divBdr>
      <w:divsChild>
        <w:div w:id="491525686">
          <w:marLeft w:val="0"/>
          <w:marRight w:val="0"/>
          <w:marTop w:val="0"/>
          <w:marBottom w:val="0"/>
          <w:divBdr>
            <w:top w:val="none" w:sz="0" w:space="0" w:color="auto"/>
            <w:left w:val="none" w:sz="0" w:space="0" w:color="auto"/>
            <w:bottom w:val="none" w:sz="0" w:space="0" w:color="auto"/>
            <w:right w:val="none" w:sz="0" w:space="0" w:color="auto"/>
          </w:divBdr>
          <w:divsChild>
            <w:div w:id="974338146">
              <w:marLeft w:val="0"/>
              <w:marRight w:val="0"/>
              <w:marTop w:val="0"/>
              <w:marBottom w:val="0"/>
              <w:divBdr>
                <w:top w:val="none" w:sz="0" w:space="0" w:color="auto"/>
                <w:left w:val="none" w:sz="0" w:space="0" w:color="auto"/>
                <w:bottom w:val="none" w:sz="0" w:space="0" w:color="auto"/>
                <w:right w:val="none" w:sz="0" w:space="0" w:color="auto"/>
              </w:divBdr>
              <w:divsChild>
                <w:div w:id="1307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18902">
      <w:bodyDiv w:val="1"/>
      <w:marLeft w:val="0"/>
      <w:marRight w:val="0"/>
      <w:marTop w:val="0"/>
      <w:marBottom w:val="0"/>
      <w:divBdr>
        <w:top w:val="none" w:sz="0" w:space="0" w:color="auto"/>
        <w:left w:val="none" w:sz="0" w:space="0" w:color="auto"/>
        <w:bottom w:val="none" w:sz="0" w:space="0" w:color="auto"/>
        <w:right w:val="none" w:sz="0" w:space="0" w:color="auto"/>
      </w:divBdr>
      <w:divsChild>
        <w:div w:id="1598560632">
          <w:marLeft w:val="0"/>
          <w:marRight w:val="0"/>
          <w:marTop w:val="0"/>
          <w:marBottom w:val="0"/>
          <w:divBdr>
            <w:top w:val="none" w:sz="0" w:space="0" w:color="auto"/>
            <w:left w:val="none" w:sz="0" w:space="0" w:color="auto"/>
            <w:bottom w:val="none" w:sz="0" w:space="0" w:color="auto"/>
            <w:right w:val="none" w:sz="0" w:space="0" w:color="auto"/>
          </w:divBdr>
          <w:divsChild>
            <w:div w:id="1015619081">
              <w:marLeft w:val="0"/>
              <w:marRight w:val="0"/>
              <w:marTop w:val="0"/>
              <w:marBottom w:val="0"/>
              <w:divBdr>
                <w:top w:val="none" w:sz="0" w:space="0" w:color="auto"/>
                <w:left w:val="none" w:sz="0" w:space="0" w:color="auto"/>
                <w:bottom w:val="none" w:sz="0" w:space="0" w:color="auto"/>
                <w:right w:val="none" w:sz="0" w:space="0" w:color="auto"/>
              </w:divBdr>
              <w:divsChild>
                <w:div w:id="16072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6672">
      <w:bodyDiv w:val="1"/>
      <w:marLeft w:val="0"/>
      <w:marRight w:val="0"/>
      <w:marTop w:val="0"/>
      <w:marBottom w:val="0"/>
      <w:divBdr>
        <w:top w:val="none" w:sz="0" w:space="0" w:color="auto"/>
        <w:left w:val="none" w:sz="0" w:space="0" w:color="auto"/>
        <w:bottom w:val="none" w:sz="0" w:space="0" w:color="auto"/>
        <w:right w:val="none" w:sz="0" w:space="0" w:color="auto"/>
      </w:divBdr>
      <w:divsChild>
        <w:div w:id="920065460">
          <w:marLeft w:val="0"/>
          <w:marRight w:val="0"/>
          <w:marTop w:val="0"/>
          <w:marBottom w:val="0"/>
          <w:divBdr>
            <w:top w:val="none" w:sz="0" w:space="0" w:color="auto"/>
            <w:left w:val="none" w:sz="0" w:space="0" w:color="auto"/>
            <w:bottom w:val="none" w:sz="0" w:space="0" w:color="auto"/>
            <w:right w:val="none" w:sz="0" w:space="0" w:color="auto"/>
          </w:divBdr>
          <w:divsChild>
            <w:div w:id="1170608084">
              <w:marLeft w:val="0"/>
              <w:marRight w:val="0"/>
              <w:marTop w:val="0"/>
              <w:marBottom w:val="0"/>
              <w:divBdr>
                <w:top w:val="none" w:sz="0" w:space="0" w:color="auto"/>
                <w:left w:val="none" w:sz="0" w:space="0" w:color="auto"/>
                <w:bottom w:val="none" w:sz="0" w:space="0" w:color="auto"/>
                <w:right w:val="none" w:sz="0" w:space="0" w:color="auto"/>
              </w:divBdr>
              <w:divsChild>
                <w:div w:id="6507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903">
      <w:bodyDiv w:val="1"/>
      <w:marLeft w:val="0"/>
      <w:marRight w:val="0"/>
      <w:marTop w:val="0"/>
      <w:marBottom w:val="0"/>
      <w:divBdr>
        <w:top w:val="none" w:sz="0" w:space="0" w:color="auto"/>
        <w:left w:val="none" w:sz="0" w:space="0" w:color="auto"/>
        <w:bottom w:val="none" w:sz="0" w:space="0" w:color="auto"/>
        <w:right w:val="none" w:sz="0" w:space="0" w:color="auto"/>
      </w:divBdr>
      <w:divsChild>
        <w:div w:id="732853804">
          <w:marLeft w:val="0"/>
          <w:marRight w:val="0"/>
          <w:marTop w:val="0"/>
          <w:marBottom w:val="0"/>
          <w:divBdr>
            <w:top w:val="none" w:sz="0" w:space="0" w:color="auto"/>
            <w:left w:val="none" w:sz="0" w:space="0" w:color="auto"/>
            <w:bottom w:val="none" w:sz="0" w:space="0" w:color="auto"/>
            <w:right w:val="none" w:sz="0" w:space="0" w:color="auto"/>
          </w:divBdr>
          <w:divsChild>
            <w:div w:id="1389189324">
              <w:marLeft w:val="0"/>
              <w:marRight w:val="0"/>
              <w:marTop w:val="0"/>
              <w:marBottom w:val="0"/>
              <w:divBdr>
                <w:top w:val="none" w:sz="0" w:space="0" w:color="auto"/>
                <w:left w:val="none" w:sz="0" w:space="0" w:color="auto"/>
                <w:bottom w:val="none" w:sz="0" w:space="0" w:color="auto"/>
                <w:right w:val="none" w:sz="0" w:space="0" w:color="auto"/>
              </w:divBdr>
              <w:divsChild>
                <w:div w:id="13126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9984">
      <w:bodyDiv w:val="1"/>
      <w:marLeft w:val="0"/>
      <w:marRight w:val="0"/>
      <w:marTop w:val="0"/>
      <w:marBottom w:val="0"/>
      <w:divBdr>
        <w:top w:val="none" w:sz="0" w:space="0" w:color="auto"/>
        <w:left w:val="none" w:sz="0" w:space="0" w:color="auto"/>
        <w:bottom w:val="none" w:sz="0" w:space="0" w:color="auto"/>
        <w:right w:val="none" w:sz="0" w:space="0" w:color="auto"/>
      </w:divBdr>
      <w:divsChild>
        <w:div w:id="579870883">
          <w:marLeft w:val="0"/>
          <w:marRight w:val="0"/>
          <w:marTop w:val="0"/>
          <w:marBottom w:val="0"/>
          <w:divBdr>
            <w:top w:val="none" w:sz="0" w:space="0" w:color="auto"/>
            <w:left w:val="none" w:sz="0" w:space="0" w:color="auto"/>
            <w:bottom w:val="none" w:sz="0" w:space="0" w:color="auto"/>
            <w:right w:val="none" w:sz="0" w:space="0" w:color="auto"/>
          </w:divBdr>
          <w:divsChild>
            <w:div w:id="629289224">
              <w:marLeft w:val="0"/>
              <w:marRight w:val="0"/>
              <w:marTop w:val="0"/>
              <w:marBottom w:val="0"/>
              <w:divBdr>
                <w:top w:val="none" w:sz="0" w:space="0" w:color="auto"/>
                <w:left w:val="none" w:sz="0" w:space="0" w:color="auto"/>
                <w:bottom w:val="none" w:sz="0" w:space="0" w:color="auto"/>
                <w:right w:val="none" w:sz="0" w:space="0" w:color="auto"/>
              </w:divBdr>
              <w:divsChild>
                <w:div w:id="6826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2774">
      <w:bodyDiv w:val="1"/>
      <w:marLeft w:val="0"/>
      <w:marRight w:val="0"/>
      <w:marTop w:val="0"/>
      <w:marBottom w:val="0"/>
      <w:divBdr>
        <w:top w:val="none" w:sz="0" w:space="0" w:color="auto"/>
        <w:left w:val="none" w:sz="0" w:space="0" w:color="auto"/>
        <w:bottom w:val="none" w:sz="0" w:space="0" w:color="auto"/>
        <w:right w:val="none" w:sz="0" w:space="0" w:color="auto"/>
      </w:divBdr>
      <w:divsChild>
        <w:div w:id="545025994">
          <w:marLeft w:val="0"/>
          <w:marRight w:val="0"/>
          <w:marTop w:val="0"/>
          <w:marBottom w:val="0"/>
          <w:divBdr>
            <w:top w:val="none" w:sz="0" w:space="0" w:color="auto"/>
            <w:left w:val="none" w:sz="0" w:space="0" w:color="auto"/>
            <w:bottom w:val="none" w:sz="0" w:space="0" w:color="auto"/>
            <w:right w:val="none" w:sz="0" w:space="0" w:color="auto"/>
          </w:divBdr>
          <w:divsChild>
            <w:div w:id="1580360748">
              <w:marLeft w:val="0"/>
              <w:marRight w:val="0"/>
              <w:marTop w:val="0"/>
              <w:marBottom w:val="0"/>
              <w:divBdr>
                <w:top w:val="none" w:sz="0" w:space="0" w:color="auto"/>
                <w:left w:val="none" w:sz="0" w:space="0" w:color="auto"/>
                <w:bottom w:val="none" w:sz="0" w:space="0" w:color="auto"/>
                <w:right w:val="none" w:sz="0" w:space="0" w:color="auto"/>
              </w:divBdr>
              <w:divsChild>
                <w:div w:id="7732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65515">
      <w:bodyDiv w:val="1"/>
      <w:marLeft w:val="0"/>
      <w:marRight w:val="0"/>
      <w:marTop w:val="0"/>
      <w:marBottom w:val="0"/>
      <w:divBdr>
        <w:top w:val="none" w:sz="0" w:space="0" w:color="auto"/>
        <w:left w:val="none" w:sz="0" w:space="0" w:color="auto"/>
        <w:bottom w:val="none" w:sz="0" w:space="0" w:color="auto"/>
        <w:right w:val="none" w:sz="0" w:space="0" w:color="auto"/>
      </w:divBdr>
      <w:divsChild>
        <w:div w:id="1855532443">
          <w:marLeft w:val="0"/>
          <w:marRight w:val="0"/>
          <w:marTop w:val="0"/>
          <w:marBottom w:val="0"/>
          <w:divBdr>
            <w:top w:val="none" w:sz="0" w:space="0" w:color="auto"/>
            <w:left w:val="none" w:sz="0" w:space="0" w:color="auto"/>
            <w:bottom w:val="none" w:sz="0" w:space="0" w:color="auto"/>
            <w:right w:val="none" w:sz="0" w:space="0" w:color="auto"/>
          </w:divBdr>
          <w:divsChild>
            <w:div w:id="424807988">
              <w:marLeft w:val="0"/>
              <w:marRight w:val="0"/>
              <w:marTop w:val="0"/>
              <w:marBottom w:val="0"/>
              <w:divBdr>
                <w:top w:val="none" w:sz="0" w:space="0" w:color="auto"/>
                <w:left w:val="none" w:sz="0" w:space="0" w:color="auto"/>
                <w:bottom w:val="none" w:sz="0" w:space="0" w:color="auto"/>
                <w:right w:val="none" w:sz="0" w:space="0" w:color="auto"/>
              </w:divBdr>
              <w:divsChild>
                <w:div w:id="13651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3444">
      <w:bodyDiv w:val="1"/>
      <w:marLeft w:val="0"/>
      <w:marRight w:val="0"/>
      <w:marTop w:val="0"/>
      <w:marBottom w:val="0"/>
      <w:divBdr>
        <w:top w:val="none" w:sz="0" w:space="0" w:color="auto"/>
        <w:left w:val="none" w:sz="0" w:space="0" w:color="auto"/>
        <w:bottom w:val="none" w:sz="0" w:space="0" w:color="auto"/>
        <w:right w:val="none" w:sz="0" w:space="0" w:color="auto"/>
      </w:divBdr>
      <w:divsChild>
        <w:div w:id="1234969905">
          <w:marLeft w:val="0"/>
          <w:marRight w:val="0"/>
          <w:marTop w:val="0"/>
          <w:marBottom w:val="0"/>
          <w:divBdr>
            <w:top w:val="none" w:sz="0" w:space="0" w:color="auto"/>
            <w:left w:val="none" w:sz="0" w:space="0" w:color="auto"/>
            <w:bottom w:val="none" w:sz="0" w:space="0" w:color="auto"/>
            <w:right w:val="none" w:sz="0" w:space="0" w:color="auto"/>
          </w:divBdr>
          <w:divsChild>
            <w:div w:id="189494205">
              <w:marLeft w:val="0"/>
              <w:marRight w:val="0"/>
              <w:marTop w:val="0"/>
              <w:marBottom w:val="0"/>
              <w:divBdr>
                <w:top w:val="none" w:sz="0" w:space="0" w:color="auto"/>
                <w:left w:val="none" w:sz="0" w:space="0" w:color="auto"/>
                <w:bottom w:val="none" w:sz="0" w:space="0" w:color="auto"/>
                <w:right w:val="none" w:sz="0" w:space="0" w:color="auto"/>
              </w:divBdr>
              <w:divsChild>
                <w:div w:id="2329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2005">
      <w:bodyDiv w:val="1"/>
      <w:marLeft w:val="0"/>
      <w:marRight w:val="0"/>
      <w:marTop w:val="0"/>
      <w:marBottom w:val="0"/>
      <w:divBdr>
        <w:top w:val="none" w:sz="0" w:space="0" w:color="auto"/>
        <w:left w:val="none" w:sz="0" w:space="0" w:color="auto"/>
        <w:bottom w:val="none" w:sz="0" w:space="0" w:color="auto"/>
        <w:right w:val="none" w:sz="0" w:space="0" w:color="auto"/>
      </w:divBdr>
      <w:divsChild>
        <w:div w:id="693075332">
          <w:marLeft w:val="0"/>
          <w:marRight w:val="0"/>
          <w:marTop w:val="0"/>
          <w:marBottom w:val="0"/>
          <w:divBdr>
            <w:top w:val="none" w:sz="0" w:space="0" w:color="auto"/>
            <w:left w:val="none" w:sz="0" w:space="0" w:color="auto"/>
            <w:bottom w:val="none" w:sz="0" w:space="0" w:color="auto"/>
            <w:right w:val="none" w:sz="0" w:space="0" w:color="auto"/>
          </w:divBdr>
          <w:divsChild>
            <w:div w:id="1549995934">
              <w:marLeft w:val="0"/>
              <w:marRight w:val="0"/>
              <w:marTop w:val="0"/>
              <w:marBottom w:val="0"/>
              <w:divBdr>
                <w:top w:val="none" w:sz="0" w:space="0" w:color="auto"/>
                <w:left w:val="none" w:sz="0" w:space="0" w:color="auto"/>
                <w:bottom w:val="none" w:sz="0" w:space="0" w:color="auto"/>
                <w:right w:val="none" w:sz="0" w:space="0" w:color="auto"/>
              </w:divBdr>
              <w:divsChild>
                <w:div w:id="6561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4459">
      <w:bodyDiv w:val="1"/>
      <w:marLeft w:val="0"/>
      <w:marRight w:val="0"/>
      <w:marTop w:val="0"/>
      <w:marBottom w:val="0"/>
      <w:divBdr>
        <w:top w:val="none" w:sz="0" w:space="0" w:color="auto"/>
        <w:left w:val="none" w:sz="0" w:space="0" w:color="auto"/>
        <w:bottom w:val="none" w:sz="0" w:space="0" w:color="auto"/>
        <w:right w:val="none" w:sz="0" w:space="0" w:color="auto"/>
      </w:divBdr>
      <w:divsChild>
        <w:div w:id="1780031536">
          <w:marLeft w:val="0"/>
          <w:marRight w:val="0"/>
          <w:marTop w:val="0"/>
          <w:marBottom w:val="0"/>
          <w:divBdr>
            <w:top w:val="none" w:sz="0" w:space="0" w:color="auto"/>
            <w:left w:val="none" w:sz="0" w:space="0" w:color="auto"/>
            <w:bottom w:val="none" w:sz="0" w:space="0" w:color="auto"/>
            <w:right w:val="none" w:sz="0" w:space="0" w:color="auto"/>
          </w:divBdr>
          <w:divsChild>
            <w:div w:id="1063677195">
              <w:marLeft w:val="0"/>
              <w:marRight w:val="0"/>
              <w:marTop w:val="0"/>
              <w:marBottom w:val="0"/>
              <w:divBdr>
                <w:top w:val="none" w:sz="0" w:space="0" w:color="auto"/>
                <w:left w:val="none" w:sz="0" w:space="0" w:color="auto"/>
                <w:bottom w:val="none" w:sz="0" w:space="0" w:color="auto"/>
                <w:right w:val="none" w:sz="0" w:space="0" w:color="auto"/>
              </w:divBdr>
              <w:divsChild>
                <w:div w:id="13777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1154">
      <w:bodyDiv w:val="1"/>
      <w:marLeft w:val="0"/>
      <w:marRight w:val="0"/>
      <w:marTop w:val="0"/>
      <w:marBottom w:val="0"/>
      <w:divBdr>
        <w:top w:val="none" w:sz="0" w:space="0" w:color="auto"/>
        <w:left w:val="none" w:sz="0" w:space="0" w:color="auto"/>
        <w:bottom w:val="none" w:sz="0" w:space="0" w:color="auto"/>
        <w:right w:val="none" w:sz="0" w:space="0" w:color="auto"/>
      </w:divBdr>
      <w:divsChild>
        <w:div w:id="384572968">
          <w:marLeft w:val="0"/>
          <w:marRight w:val="0"/>
          <w:marTop w:val="0"/>
          <w:marBottom w:val="0"/>
          <w:divBdr>
            <w:top w:val="none" w:sz="0" w:space="0" w:color="auto"/>
            <w:left w:val="none" w:sz="0" w:space="0" w:color="auto"/>
            <w:bottom w:val="none" w:sz="0" w:space="0" w:color="auto"/>
            <w:right w:val="none" w:sz="0" w:space="0" w:color="auto"/>
          </w:divBdr>
          <w:divsChild>
            <w:div w:id="2002077014">
              <w:marLeft w:val="0"/>
              <w:marRight w:val="0"/>
              <w:marTop w:val="0"/>
              <w:marBottom w:val="0"/>
              <w:divBdr>
                <w:top w:val="none" w:sz="0" w:space="0" w:color="auto"/>
                <w:left w:val="none" w:sz="0" w:space="0" w:color="auto"/>
                <w:bottom w:val="none" w:sz="0" w:space="0" w:color="auto"/>
                <w:right w:val="none" w:sz="0" w:space="0" w:color="auto"/>
              </w:divBdr>
              <w:divsChild>
                <w:div w:id="9339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0812">
      <w:bodyDiv w:val="1"/>
      <w:marLeft w:val="0"/>
      <w:marRight w:val="0"/>
      <w:marTop w:val="0"/>
      <w:marBottom w:val="0"/>
      <w:divBdr>
        <w:top w:val="none" w:sz="0" w:space="0" w:color="auto"/>
        <w:left w:val="none" w:sz="0" w:space="0" w:color="auto"/>
        <w:bottom w:val="none" w:sz="0" w:space="0" w:color="auto"/>
        <w:right w:val="none" w:sz="0" w:space="0" w:color="auto"/>
      </w:divBdr>
      <w:divsChild>
        <w:div w:id="1448626274">
          <w:marLeft w:val="0"/>
          <w:marRight w:val="0"/>
          <w:marTop w:val="0"/>
          <w:marBottom w:val="0"/>
          <w:divBdr>
            <w:top w:val="none" w:sz="0" w:space="0" w:color="auto"/>
            <w:left w:val="none" w:sz="0" w:space="0" w:color="auto"/>
            <w:bottom w:val="none" w:sz="0" w:space="0" w:color="auto"/>
            <w:right w:val="none" w:sz="0" w:space="0" w:color="auto"/>
          </w:divBdr>
          <w:divsChild>
            <w:div w:id="1737240181">
              <w:marLeft w:val="0"/>
              <w:marRight w:val="0"/>
              <w:marTop w:val="0"/>
              <w:marBottom w:val="0"/>
              <w:divBdr>
                <w:top w:val="none" w:sz="0" w:space="0" w:color="auto"/>
                <w:left w:val="none" w:sz="0" w:space="0" w:color="auto"/>
                <w:bottom w:val="none" w:sz="0" w:space="0" w:color="auto"/>
                <w:right w:val="none" w:sz="0" w:space="0" w:color="auto"/>
              </w:divBdr>
              <w:divsChild>
                <w:div w:id="10185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1117</Words>
  <Characters>7040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Bozzi</dc:creator>
  <cp:keywords/>
  <dc:description/>
  <cp:lastModifiedBy>Laura Bozzi</cp:lastModifiedBy>
  <cp:revision>12</cp:revision>
  <dcterms:created xsi:type="dcterms:W3CDTF">2024-10-23T07:57:00Z</dcterms:created>
  <dcterms:modified xsi:type="dcterms:W3CDTF">2024-10-24T09:30:00Z</dcterms:modified>
</cp:coreProperties>
</file>