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32"/>
          <w:szCs w:val="32"/>
          <w:lang w:val="en-US"/>
        </w:rPr>
        <w:t xml:space="preserve">Warrior’s Adventure – </w:t>
      </w:r>
      <w:r w:rsidRPr="000643F1">
        <w:rPr>
          <w:rFonts w:cstheme="minorHAnsi"/>
          <w:b/>
          <w:bCs/>
          <w:sz w:val="28"/>
          <w:szCs w:val="28"/>
          <w:lang w:val="en-US"/>
        </w:rPr>
        <w:t>Object Design</w:t>
      </w:r>
    </w:p>
    <w:p w14:paraId="3C39E6B0" w14:textId="1453BFB0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BED7CEE" w14:textId="13C9D619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t>1. Introduzione</w:t>
      </w:r>
    </w:p>
    <w:p w14:paraId="4127368D" w14:textId="1864A547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DE8310" w14:textId="2676DA67" w:rsidR="00B427F1" w:rsidRPr="000643F1" w:rsidRDefault="00B427F1" w:rsidP="00B427F1">
      <w:pPr>
        <w:jc w:val="both"/>
        <w:rPr>
          <w:rFonts w:cstheme="minorHAnsi"/>
          <w:b/>
          <w:bCs/>
          <w:lang w:val="en-US"/>
        </w:rPr>
      </w:pPr>
      <w:r w:rsidRPr="000643F1">
        <w:rPr>
          <w:rFonts w:cstheme="minorHAnsi"/>
          <w:b/>
          <w:bCs/>
          <w:lang w:val="en-US"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>Visto le scarse risorse finanziarie, le prestazioni punteranno ad offrire un esperienza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>L’interfaccia manterrà tempi di risposta più bassi possibili, in modo da permettere ai giocatori un esperienza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un ottima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>Il Sistema è multi-u</w:t>
      </w:r>
      <w:r>
        <w:rPr>
          <w:rFonts w:cstheme="minorHAnsi"/>
        </w:rPr>
        <w:t xml:space="preserve">tente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0643F1" w:rsidRDefault="001E5908" w:rsidP="00E324F7">
      <w:pPr>
        <w:jc w:val="both"/>
        <w:rPr>
          <w:b/>
          <w:bCs/>
        </w:rPr>
      </w:pPr>
      <w:r w:rsidRPr="000643F1">
        <w:rPr>
          <w:b/>
          <w:bCs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Pr="000643F1" w:rsidRDefault="00B31134" w:rsidP="00E324F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lastRenderedPageBreak/>
        <w:t>2. Package</w:t>
      </w:r>
    </w:p>
    <w:p w14:paraId="0B5D1034" w14:textId="767C6373" w:rsidR="00B31134" w:rsidRPr="000643F1" w:rsidRDefault="003131F9" w:rsidP="00E324F7">
      <w:pPr>
        <w:jc w:val="both"/>
        <w:rPr>
          <w:rFonts w:cstheme="minorHAnsi"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Pr="000643F1" w:rsidRDefault="00F11137" w:rsidP="00E324F7">
      <w:pPr>
        <w:rPr>
          <w:b/>
          <w:bCs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 w:rsidRPr="000643F1">
        <w:rPr>
          <w:b/>
          <w:bCs/>
          <w:lang w:val="en-US"/>
        </w:rPr>
        <w:t>2.1 Package Generale:</w:t>
      </w:r>
    </w:p>
    <w:p w14:paraId="1B1FB854" w14:textId="22D8A84B" w:rsidR="00B31134" w:rsidRPr="000643F1" w:rsidRDefault="003131F9" w:rsidP="00E324F7">
      <w:pPr>
        <w:rPr>
          <w:lang w:val="en-US"/>
        </w:rPr>
      </w:pPr>
      <w:r w:rsidRPr="000643F1">
        <w:rPr>
          <w:noProof/>
          <w:lang w:val="en-US"/>
        </w:rPr>
        <w:t xml:space="preserve"> </w:t>
      </w:r>
    </w:p>
    <w:p w14:paraId="0C445437" w14:textId="5BC90056" w:rsidR="001E5908" w:rsidRPr="000643F1" w:rsidRDefault="001E5908" w:rsidP="00B427F1">
      <w:pPr>
        <w:jc w:val="both"/>
        <w:rPr>
          <w:b/>
          <w:bCs/>
          <w:lang w:val="en-US"/>
        </w:rPr>
      </w:pPr>
    </w:p>
    <w:p w14:paraId="491EC9AB" w14:textId="2F2D75D6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E0E55BA" w14:textId="06FBA94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F98A648" w14:textId="1E30148A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590B9B1" w14:textId="0C3080B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BC59B0E" w14:textId="26DA4DFE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1FEEBDF3" w14:textId="24F9E15B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1471DE0" w14:textId="4051EE98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23B1D5B" w14:textId="50E1E142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048B7979" w14:textId="75BFB7E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56FFD5F0" w14:textId="2FBF461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003E172" w14:textId="77777777" w:rsidR="00F11137" w:rsidRPr="000643F1" w:rsidRDefault="00F11137" w:rsidP="003131F9">
      <w:pPr>
        <w:jc w:val="both"/>
        <w:rPr>
          <w:b/>
          <w:bCs/>
          <w:lang w:val="en-US"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 xml:space="preserve">2.2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rPr>
          <w:noProof/>
        </w:rPr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0643F1" w:rsidRDefault="00F11137" w:rsidP="00F11137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>2.3 Package Servlet:</w:t>
      </w:r>
      <w:r w:rsidRPr="000643F1">
        <w:rPr>
          <w:b/>
          <w:bCs/>
          <w:lang w:val="en-US"/>
        </w:rPr>
        <w:t xml:space="preserve"> </w:t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  <w:t xml:space="preserve">2.5 Package EJB: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02CB2AD3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Interfaccia delle classi</w:t>
      </w:r>
    </w:p>
    <w:p w14:paraId="473695DA" w14:textId="273A66EA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5B8251D7" w14:textId="44DCF6B5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A713DA">
        <w:rPr>
          <w:rFonts w:cstheme="minorHAnsi"/>
          <w:b/>
          <w:bCs/>
        </w:rPr>
        <w:t>3</w:t>
      </w:r>
      <w:bookmarkStart w:id="1" w:name="_GoBack"/>
      <w:bookmarkEnd w:id="1"/>
      <w:r>
        <w:rPr>
          <w:rFonts w:cstheme="minorHAnsi"/>
          <w:b/>
          <w:bCs/>
        </w:rPr>
        <w:t xml:space="preserve">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>protected void processRequest(HttpServletRequest request, HttpServletResponse response);</w:t>
      </w:r>
    </w:p>
    <w:p w14:paraId="0F0E2427" w14:textId="5B3C3EBE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</w:t>
      </w:r>
      <w:r w:rsidR="000643F1">
        <w:rPr>
          <w:rFonts w:cstheme="minorHAnsi"/>
        </w:rPr>
        <w:t xml:space="preserve"> dei dati</w:t>
      </w:r>
      <w:r>
        <w:rPr>
          <w:rFonts w:cstheme="minorHAnsi"/>
        </w:rPr>
        <w:t xml:space="preserve">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2476960B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 w:rsidR="000643F1">
              <w:t>J</w:t>
            </w:r>
            <w:r>
              <w:t>SON la lista dei giocatori iscritti al sito in modo che possa essere visualizzata all’interno dell’interfaccia dell’amministratore.</w:t>
            </w:r>
          </w:p>
        </w:tc>
      </w:tr>
    </w:tbl>
    <w:p w14:paraId="6398B222" w14:textId="45A79DBC" w:rsidR="00F11137" w:rsidRDefault="00F11137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3FC5AA9F" w14:textId="77777777" w:rsidTr="00B820E3">
        <w:tc>
          <w:tcPr>
            <w:tcW w:w="1838" w:type="dxa"/>
          </w:tcPr>
          <w:p w14:paraId="221E665D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349C2E0" w14:textId="5BDEA11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  <w:r>
              <w:rPr>
                <w:b/>
                <w:bCs/>
              </w:rPr>
              <w:t>Ban</w:t>
            </w:r>
          </w:p>
        </w:tc>
      </w:tr>
      <w:tr w:rsidR="000643F1" w:rsidRPr="002F3C3B" w14:paraId="20C82769" w14:textId="77777777" w:rsidTr="00B820E3">
        <w:tc>
          <w:tcPr>
            <w:tcW w:w="1838" w:type="dxa"/>
          </w:tcPr>
          <w:p w14:paraId="1D2F65CA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60C090" w14:textId="2D9DB27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>
              <w:t>J</w:t>
            </w:r>
            <w:r>
              <w:t xml:space="preserve">SON la lista dei giocatori </w:t>
            </w:r>
            <w:r>
              <w:t>bannati dall’amministratore</w:t>
            </w:r>
            <w:r>
              <w:t xml:space="preserve"> in modo che possa essere visualizzata all’interno dell’interfaccia dell’amministratore.</w:t>
            </w:r>
          </w:p>
        </w:tc>
      </w:tr>
    </w:tbl>
    <w:p w14:paraId="4A5B0D6A" w14:textId="399CAB7B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21CD89" w14:textId="77777777" w:rsidTr="00B820E3">
        <w:tc>
          <w:tcPr>
            <w:tcW w:w="1838" w:type="dxa"/>
          </w:tcPr>
          <w:p w14:paraId="1375681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27F655" w14:textId="48D50D2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BanServlet</w:t>
            </w:r>
          </w:p>
        </w:tc>
      </w:tr>
      <w:tr w:rsidR="000643F1" w:rsidRPr="002F3C3B" w14:paraId="26C6E926" w14:textId="77777777" w:rsidTr="00B820E3">
        <w:tc>
          <w:tcPr>
            <w:tcW w:w="1838" w:type="dxa"/>
          </w:tcPr>
          <w:p w14:paraId="4DD6AC2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F973487" w14:textId="4E1CD81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 xml:space="preserve">Preleva dalla form contente il bottone di ban, il nome del giocatore del giocatore che l’amministratore desidera bannare e lo banna. </w:t>
            </w:r>
          </w:p>
        </w:tc>
      </w:tr>
    </w:tbl>
    <w:p w14:paraId="4A6B5A56" w14:textId="37EB22EF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0F73E2" w14:textId="77777777" w:rsidTr="00B820E3">
        <w:tc>
          <w:tcPr>
            <w:tcW w:w="1838" w:type="dxa"/>
          </w:tcPr>
          <w:p w14:paraId="102CDD70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437C1B8" w14:textId="615A811E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BoughtArmorServelt</w:t>
            </w:r>
          </w:p>
        </w:tc>
      </w:tr>
      <w:tr w:rsidR="000643F1" w:rsidRPr="002F3C3B" w14:paraId="1B897904" w14:textId="77777777" w:rsidTr="00B820E3">
        <w:tc>
          <w:tcPr>
            <w:tcW w:w="1838" w:type="dxa"/>
          </w:tcPr>
          <w:p w14:paraId="0DDD55E2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347C17" w14:textId="1BD9501D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 xml:space="preserve">Preleva dalla form contente il bottone di </w:t>
            </w:r>
            <w:r>
              <w:t>acquisto</w:t>
            </w:r>
            <w:r>
              <w:t xml:space="preserve">, </w:t>
            </w:r>
            <w:r>
              <w:t>l’ID dell’item che il giocatore desidera acquistare e lo acquista</w:t>
            </w:r>
            <w:r>
              <w:t>.</w:t>
            </w:r>
          </w:p>
        </w:tc>
      </w:tr>
    </w:tbl>
    <w:p w14:paraId="52A7F347" w14:textId="03F44F45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DAA3AF" w14:textId="77777777" w:rsidTr="00B820E3">
        <w:tc>
          <w:tcPr>
            <w:tcW w:w="1838" w:type="dxa"/>
          </w:tcPr>
          <w:p w14:paraId="48D0A74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7AE3958" w14:textId="37B48CC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</w:t>
            </w:r>
            <w:r>
              <w:rPr>
                <w:b/>
                <w:bCs/>
              </w:rPr>
              <w:t>Weapon</w:t>
            </w:r>
            <w:r>
              <w:rPr>
                <w:b/>
                <w:bCs/>
              </w:rPr>
              <w:t>Servelt</w:t>
            </w:r>
          </w:p>
        </w:tc>
      </w:tr>
      <w:tr w:rsidR="000643F1" w:rsidRPr="002F3C3B" w14:paraId="53384451" w14:textId="77777777" w:rsidTr="00B820E3">
        <w:tc>
          <w:tcPr>
            <w:tcW w:w="1838" w:type="dxa"/>
          </w:tcPr>
          <w:p w14:paraId="7BC64BAF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15273FC" w14:textId="6800A52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</w:tbl>
    <w:p w14:paraId="4E91C21D" w14:textId="30A1B2FE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37ABBA" w14:textId="77777777" w:rsidTr="00B820E3">
        <w:tc>
          <w:tcPr>
            <w:tcW w:w="1838" w:type="dxa"/>
          </w:tcPr>
          <w:p w14:paraId="646F3EF6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CF4FDE" w14:textId="689CBD09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ButtonDisplayServlet</w:t>
            </w:r>
          </w:p>
        </w:tc>
      </w:tr>
      <w:tr w:rsidR="000643F1" w:rsidRPr="002F3C3B" w14:paraId="10B714DA" w14:textId="77777777" w:rsidTr="00B820E3">
        <w:tc>
          <w:tcPr>
            <w:tcW w:w="1838" w:type="dxa"/>
          </w:tcPr>
          <w:p w14:paraId="58C3BB43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7F3D81F" w14:textId="660373C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Attiva l’interfaccia di combattimento ad entrambi gli sfidanti.</w:t>
            </w:r>
          </w:p>
        </w:tc>
      </w:tr>
    </w:tbl>
    <w:p w14:paraId="465C77DD" w14:textId="5AA79EC6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87A71CE" w14:textId="77777777" w:rsidTr="00B820E3">
        <w:tc>
          <w:tcPr>
            <w:tcW w:w="1838" w:type="dxa"/>
          </w:tcPr>
          <w:p w14:paraId="1A92BF9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ACD7E7F" w14:textId="2FBF4AB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CharacterCreationServlet</w:t>
            </w:r>
          </w:p>
        </w:tc>
      </w:tr>
      <w:tr w:rsidR="000643F1" w:rsidRPr="002F3C3B" w14:paraId="2E5550E2" w14:textId="77777777" w:rsidTr="00B820E3">
        <w:tc>
          <w:tcPr>
            <w:tcW w:w="1838" w:type="dxa"/>
          </w:tcPr>
          <w:p w14:paraId="5C6CB0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CEF336" w14:textId="55D93AC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contenente il nome e la classe del personaggio che il giocatore desidera creare e lo crea.</w:t>
            </w:r>
          </w:p>
        </w:tc>
      </w:tr>
    </w:tbl>
    <w:p w14:paraId="6B82F8E1" w14:textId="1A0CC805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7C1891" w14:textId="77777777" w:rsidTr="00B820E3">
        <w:tc>
          <w:tcPr>
            <w:tcW w:w="1838" w:type="dxa"/>
          </w:tcPr>
          <w:p w14:paraId="098FDF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F90BBA8" w14:textId="4D1E31C8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CharachterLoadServlet</w:t>
            </w:r>
          </w:p>
        </w:tc>
      </w:tr>
      <w:tr w:rsidR="000643F1" w:rsidRPr="002F3C3B" w14:paraId="350E229E" w14:textId="77777777" w:rsidTr="00B820E3">
        <w:tc>
          <w:tcPr>
            <w:tcW w:w="1838" w:type="dxa"/>
          </w:tcPr>
          <w:p w14:paraId="19C721F5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76E7F16" w14:textId="4A9BD2A7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Restituisce in formato JSON la lista di tutti i personaggi associati a un giocatore in modo che possano essere visualizzati da quest’ultimo all’interno della pagina di ingresso.</w:t>
            </w:r>
          </w:p>
        </w:tc>
      </w:tr>
    </w:tbl>
    <w:p w14:paraId="77621A17" w14:textId="7A52E701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64EDF4" w14:textId="77777777" w:rsidTr="00B820E3">
        <w:tc>
          <w:tcPr>
            <w:tcW w:w="1838" w:type="dxa"/>
          </w:tcPr>
          <w:p w14:paraId="79E2486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9014946" w14:textId="4150089D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A713DA">
              <w:rPr>
                <w:b/>
                <w:bCs/>
              </w:rPr>
              <w:t>i</w:t>
            </w:r>
            <w:r>
              <w:rPr>
                <w:b/>
                <w:bCs/>
              </w:rPr>
              <w:t>ghtServlet</w:t>
            </w:r>
          </w:p>
        </w:tc>
      </w:tr>
      <w:tr w:rsidR="000643F1" w:rsidRPr="002F3C3B" w14:paraId="2ABACAB1" w14:textId="77777777" w:rsidTr="00B820E3">
        <w:tc>
          <w:tcPr>
            <w:tcW w:w="1838" w:type="dxa"/>
          </w:tcPr>
          <w:p w14:paraId="5809764B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E0BEE1D" w14:textId="4E0F365E" w:rsidR="000643F1" w:rsidRPr="002F3C3B" w:rsidRDefault="00A713DA" w:rsidP="00B820E3">
            <w:pPr>
              <w:tabs>
                <w:tab w:val="left" w:pos="1840"/>
              </w:tabs>
              <w:jc w:val="both"/>
            </w:pPr>
            <w:r>
              <w:t>Gestisce il combattimento tra due personaggi, gestendo il tipo di bottone che viene cliccato e inviando sotto forma JSON la stringa risultante dall’interazione per essere visualizzata.</w:t>
            </w:r>
          </w:p>
        </w:tc>
      </w:tr>
    </w:tbl>
    <w:p w14:paraId="597508DF" w14:textId="5AFEC164" w:rsidR="000643F1" w:rsidRDefault="000643F1" w:rsidP="003131F9">
      <w:pPr>
        <w:tabs>
          <w:tab w:val="left" w:pos="1840"/>
        </w:tabs>
        <w:rPr>
          <w:b/>
          <w:bCs/>
        </w:rPr>
      </w:pPr>
    </w:p>
    <w:p w14:paraId="7A4DF20A" w14:textId="77777777" w:rsidR="000643F1" w:rsidRPr="002F3C3B" w:rsidRDefault="000643F1" w:rsidP="003131F9">
      <w:pPr>
        <w:tabs>
          <w:tab w:val="left" w:pos="1840"/>
        </w:tabs>
        <w:rPr>
          <w:b/>
          <w:bCs/>
        </w:rPr>
      </w:pPr>
    </w:p>
    <w:sectPr w:rsidR="000643F1" w:rsidRPr="002F3C3B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64CC"/>
    <w:rsid w:val="000643F1"/>
    <w:rsid w:val="001E5908"/>
    <w:rsid w:val="002F3C3B"/>
    <w:rsid w:val="003131F9"/>
    <w:rsid w:val="0064557E"/>
    <w:rsid w:val="006B7EDC"/>
    <w:rsid w:val="00A713DA"/>
    <w:rsid w:val="00B31134"/>
    <w:rsid w:val="00B427F1"/>
    <w:rsid w:val="00D31E26"/>
    <w:rsid w:val="00E324F7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3</cp:revision>
  <dcterms:created xsi:type="dcterms:W3CDTF">2020-01-10T13:42:00Z</dcterms:created>
  <dcterms:modified xsi:type="dcterms:W3CDTF">2020-01-10T16:28:00Z</dcterms:modified>
</cp:coreProperties>
</file>