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Bdr>
          <w:bottom w:color="auto" w:space="0" w:sz="0" w:val="none"/>
        </w:pBdr>
        <w:spacing w:after="60" w:line="276" w:lineRule="auto"/>
        <w:jc w:val="center"/>
        <w:rPr>
          <w:rFonts w:ascii="Arial" w:cs="Arial" w:eastAsia="Arial" w:hAnsi="Arial"/>
          <w:b w:val="1"/>
          <w:color w:val="000000"/>
          <w:sz w:val="48"/>
          <w:szCs w:val="48"/>
          <w:u w:val="single"/>
        </w:rPr>
      </w:pPr>
      <w:bookmarkStart w:colFirst="0" w:colLast="0" w:name="_heading=h.2ik9jba8bnrg" w:id="0"/>
      <w:bookmarkEnd w:id="0"/>
      <w:r w:rsidDel="00000000" w:rsidR="00000000" w:rsidRPr="00000000">
        <w:rPr>
          <w:rFonts w:ascii="Arial" w:cs="Arial" w:eastAsia="Arial" w:hAnsi="Arial"/>
          <w:b w:val="1"/>
          <w:color w:val="000000"/>
          <w:sz w:val="48"/>
          <w:szCs w:val="48"/>
          <w:u w:val="single"/>
          <w:rtl w:val="0"/>
        </w:rPr>
        <w:t xml:space="preserve">Plan de Dirección</w:t>
      </w:r>
    </w:p>
    <w:p w:rsidR="00000000" w:rsidDel="00000000" w:rsidP="00000000" w:rsidRDefault="00000000" w:rsidRPr="00000000" w14:paraId="00000002">
      <w:pPr>
        <w:spacing w:after="0" w:line="276"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5">
      <w:pPr>
        <w:spacing w:after="0" w:line="276"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287675" cy="3493661"/>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87675" cy="349366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7">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spacing w:after="0" w:line="276"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9">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Título del proyecto: Barber Shop</w:t>
      </w:r>
    </w:p>
    <w:p w:rsidR="00000000" w:rsidDel="00000000" w:rsidP="00000000" w:rsidRDefault="00000000" w:rsidRPr="00000000" w14:paraId="0000000A">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Grupo: 1.1</w:t>
      </w:r>
    </w:p>
    <w:p w:rsidR="00000000" w:rsidDel="00000000" w:rsidP="00000000" w:rsidRDefault="00000000" w:rsidRPr="00000000" w14:paraId="0000000B">
      <w:pPr>
        <w:spacing w:after="0" w:line="276" w:lineRule="auto"/>
        <w:jc w:val="center"/>
        <w:rPr>
          <w:rFonts w:ascii="Arial" w:cs="Arial" w:eastAsia="Arial" w:hAnsi="Arial"/>
          <w:b w:val="1"/>
        </w:rPr>
      </w:pPr>
      <w:r w:rsidDel="00000000" w:rsidR="00000000" w:rsidRPr="00000000">
        <w:rPr>
          <w:rFonts w:ascii="Arial" w:cs="Arial" w:eastAsia="Arial" w:hAnsi="Arial"/>
          <w:b w:val="1"/>
          <w:rtl w:val="0"/>
        </w:rPr>
        <w:t xml:space="preserve">Profesor: Jesús Torres Valderrama</w:t>
      </w:r>
    </w:p>
    <w:p w:rsidR="00000000" w:rsidDel="00000000" w:rsidP="00000000" w:rsidRDefault="00000000" w:rsidRPr="00000000" w14:paraId="0000000C">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76" w:lineRule="auto"/>
        <w:jc w:val="center"/>
        <w:rPr>
          <w:rFonts w:ascii="Arial" w:cs="Arial" w:eastAsia="Arial" w:hAnsi="Arial"/>
        </w:rPr>
      </w:pPr>
      <w:r w:rsidDel="00000000" w:rsidR="00000000" w:rsidRPr="00000000">
        <w:rPr>
          <w:rtl w:val="0"/>
        </w:rPr>
      </w:r>
    </w:p>
    <w:tbl>
      <w:tblPr>
        <w:tblStyle w:val="Table1"/>
        <w:tblW w:w="1022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8"/>
        <w:gridCol w:w="3408"/>
        <w:gridCol w:w="3408"/>
        <w:tblGridChange w:id="0">
          <w:tblGrid>
            <w:gridCol w:w="3408"/>
            <w:gridCol w:w="3408"/>
            <w:gridCol w:w="34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Apellidos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Álvarez Campanón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Juan José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240" w:lineRule="auto"/>
              <w:rPr>
                <w:rFonts w:ascii="Arial" w:cs="Arial" w:eastAsia="Arial" w:hAnsi="Arial"/>
              </w:rPr>
            </w:pPr>
            <w:r w:rsidDel="00000000" w:rsidR="00000000" w:rsidRPr="00000000">
              <w:rPr>
                <w:rFonts w:ascii="Helvetica Neue" w:cs="Helvetica Neue" w:eastAsia="Helvetica Neue" w:hAnsi="Helvetica Neue"/>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Ramiro Fernández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Marina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line="240" w:lineRule="auto"/>
              <w:rPr>
                <w:rFonts w:ascii="Arial" w:cs="Arial" w:eastAsia="Arial" w:hAnsi="Arial"/>
              </w:rPr>
            </w:pPr>
            <w:r w:rsidDel="00000000" w:rsidR="00000000" w:rsidRPr="00000000">
              <w:rPr>
                <w:rFonts w:ascii="Helvetica Neue" w:cs="Helvetica Neue" w:eastAsia="Helvetica Neue" w:hAnsi="Helvetica Neue"/>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Salgado Bravo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Laura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240" w:lineRule="auto"/>
              <w:rPr>
                <w:rFonts w:ascii="Arial" w:cs="Arial" w:eastAsia="Arial" w:hAnsi="Arial"/>
              </w:rPr>
            </w:pPr>
            <w:r w:rsidDel="00000000" w:rsidR="00000000" w:rsidRPr="00000000">
              <w:rPr>
                <w:rFonts w:ascii="Helvetica Neue" w:cs="Helvetica Neue" w:eastAsia="Helvetica Neue" w:hAnsi="Helvetica Neue"/>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Sánchez Mendoza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Nicolás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Helvetica Neue" w:cs="Helvetica Neue" w:eastAsia="Helvetica Neue" w:hAnsi="Helvetica Neue"/>
                <w:rtl w:val="0"/>
              </w:rPr>
              <w:t xml:space="preserve">Project Manager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Suárez 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Rubén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line="240" w:lineRule="auto"/>
              <w:rPr>
                <w:rFonts w:ascii="Arial" w:cs="Arial" w:eastAsia="Arial" w:hAnsi="Arial"/>
              </w:rPr>
            </w:pPr>
            <w:r w:rsidDel="00000000" w:rsidR="00000000" w:rsidRPr="00000000">
              <w:rPr>
                <w:rFonts w:ascii="Helvetica Neue" w:cs="Helvetica Neue" w:eastAsia="Helvetica Neue" w:hAnsi="Helvetica Neue"/>
                <w:rtl w:val="0"/>
              </w:rPr>
              <w:t xml:space="preserve">Project Manager</w:t>
            </w:r>
            <w:r w:rsidDel="00000000" w:rsidR="00000000" w:rsidRPr="00000000">
              <w:rPr>
                <w:rtl w:val="0"/>
              </w:rPr>
            </w:r>
          </w:p>
        </w:tc>
      </w:tr>
    </w:tbl>
    <w:p w:rsidR="00000000" w:rsidDel="00000000" w:rsidP="00000000" w:rsidRDefault="00000000" w:rsidRPr="00000000" w14:paraId="00000021">
      <w:pPr>
        <w:spacing w:after="0" w:line="276" w:lineRule="auto"/>
        <w:jc w:val="left"/>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2">
      <w:pPr>
        <w:pStyle w:val="Title"/>
        <w:keepNext w:val="1"/>
        <w:keepLines w:val="1"/>
        <w:pBdr>
          <w:bottom w:color="auto" w:space="0" w:sz="0" w:val="none"/>
        </w:pBdr>
        <w:spacing w:after="60" w:line="276" w:lineRule="auto"/>
        <w:jc w:val="left"/>
        <w:rPr>
          <w:rFonts w:ascii="Arial" w:cs="Arial" w:eastAsia="Arial" w:hAnsi="Arial"/>
          <w:b w:val="1"/>
          <w:color w:val="000000"/>
          <w:sz w:val="24"/>
          <w:szCs w:val="24"/>
        </w:rPr>
      </w:pPr>
      <w:bookmarkStart w:colFirst="0" w:colLast="0" w:name="_heading=h.o2idp7pnbrc9"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Title"/>
        <w:keepNext w:val="1"/>
        <w:keepLines w:val="1"/>
        <w:pBdr>
          <w:bottom w:color="auto" w:space="0" w:sz="0" w:val="none"/>
        </w:pBdr>
        <w:spacing w:after="60" w:line="276" w:lineRule="auto"/>
        <w:jc w:val="left"/>
        <w:rPr>
          <w:rFonts w:ascii="Arial" w:cs="Arial" w:eastAsia="Arial" w:hAnsi="Arial"/>
          <w:b w:val="1"/>
          <w:color w:val="000000"/>
          <w:sz w:val="24"/>
          <w:szCs w:val="24"/>
        </w:rPr>
      </w:pPr>
      <w:bookmarkStart w:colFirst="0" w:colLast="0" w:name="_heading=h.djr64t39mt7z" w:id="2"/>
      <w:bookmarkEnd w:id="2"/>
      <w:r w:rsidDel="00000000" w:rsidR="00000000" w:rsidRPr="00000000">
        <w:rPr>
          <w:rtl w:val="0"/>
        </w:rPr>
      </w:r>
    </w:p>
    <w:p w:rsidR="00000000" w:rsidDel="00000000" w:rsidP="00000000" w:rsidRDefault="00000000" w:rsidRPr="00000000" w14:paraId="00000024">
      <w:pPr>
        <w:pStyle w:val="Title"/>
        <w:keepNext w:val="1"/>
        <w:keepLines w:val="1"/>
        <w:pBdr>
          <w:bottom w:color="auto" w:space="0" w:sz="0" w:val="none"/>
        </w:pBdr>
        <w:spacing w:after="60" w:line="276" w:lineRule="auto"/>
        <w:jc w:val="center"/>
        <w:rPr>
          <w:rFonts w:ascii="Arial" w:cs="Arial" w:eastAsia="Arial" w:hAnsi="Arial"/>
          <w:b w:val="1"/>
          <w:color w:val="000000"/>
          <w:sz w:val="24"/>
          <w:szCs w:val="24"/>
        </w:rPr>
      </w:pPr>
      <w:bookmarkStart w:colFirst="0" w:colLast="0" w:name="_heading=h.infr4wburbv" w:id="3"/>
      <w:bookmarkEnd w:id="3"/>
      <w:r w:rsidDel="00000000" w:rsidR="00000000" w:rsidRPr="00000000">
        <w:rPr>
          <w:rFonts w:ascii="Arial" w:cs="Arial" w:eastAsia="Arial" w:hAnsi="Arial"/>
          <w:b w:val="1"/>
          <w:color w:val="000000"/>
          <w:sz w:val="24"/>
          <w:szCs w:val="24"/>
          <w:rtl w:val="0"/>
        </w:rPr>
        <w:t xml:space="preserve">Control de versiones</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470"/>
        <w:gridCol w:w="6405"/>
        <w:tblGridChange w:id="0">
          <w:tblGrid>
            <w:gridCol w:w="1485"/>
            <w:gridCol w:w="1470"/>
            <w:gridCol w:w="6405"/>
          </w:tblGrid>
        </w:tblGridChange>
      </w:tblGrid>
      <w:tr>
        <w:trPr>
          <w:cantSplit w:val="0"/>
          <w:tblHeader w:val="0"/>
        </w:trPr>
        <w:tc>
          <w:tcPr>
            <w:shd w:fill="80808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w:t>
            </w:r>
          </w:p>
        </w:tc>
        <w:tc>
          <w:tcPr>
            <w:shd w:fill="808080"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Versión</w:t>
            </w:r>
          </w:p>
        </w:tc>
        <w:tc>
          <w:tcPr>
            <w:shd w:fill="808080"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29/09/22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12/10/22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Corrección del documento.</w:t>
            </w:r>
          </w:p>
        </w:tc>
      </w:tr>
    </w:tbl>
    <w:p w:rsidR="00000000" w:rsidDel="00000000" w:rsidP="00000000" w:rsidRDefault="00000000" w:rsidRPr="00000000" w14:paraId="0000002E">
      <w:pPr>
        <w:spacing w:after="0" w:line="276" w:lineRule="auto"/>
        <w:jc w:val="center"/>
        <w:rPr>
          <w:rFonts w:ascii="Helvetica Neue" w:cs="Helvetica Neue" w:eastAsia="Helvetica Neue" w:hAnsi="Helvetica Neue"/>
          <w:b w:val="1"/>
          <w:color w:val="ffffff"/>
          <w:sz w:val="40"/>
          <w:szCs w:val="40"/>
        </w:rPr>
        <w:sectPr>
          <w:headerReference r:id="rId8" w:type="even"/>
          <w:pgSz w:h="15840" w:w="12240" w:orient="portrait"/>
          <w:pgMar w:bottom="720" w:top="720" w:left="1008" w:right="1008" w:header="720" w:footer="619"/>
          <w:pgNumType w:start="130"/>
        </w:sectPr>
      </w:pPr>
      <w:r w:rsidDel="00000000" w:rsidR="00000000" w:rsidRPr="00000000">
        <w:rPr>
          <w:rtl w:val="0"/>
        </w:rPr>
      </w:r>
    </w:p>
    <w:p w:rsidR="00000000" w:rsidDel="00000000" w:rsidP="00000000" w:rsidRDefault="00000000" w:rsidRPr="00000000" w14:paraId="0000002F">
      <w:pPr>
        <w:spacing w:after="0" w:line="276" w:lineRule="auto"/>
        <w:jc w:val="center"/>
        <w:rPr>
          <w:rFonts w:ascii="Helvetica Neue" w:cs="Helvetica Neue" w:eastAsia="Helvetica Neue" w:hAnsi="Helvetica Neue"/>
          <w:b w:val="1"/>
          <w:color w:val="ffffff"/>
          <w:sz w:val="40"/>
          <w:szCs w:val="4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pos="4320"/>
          <w:tab w:val="right" w:pos="8640"/>
        </w:tabs>
        <w:ind w:right="360"/>
        <w:jc w:val="center"/>
        <w:rPr>
          <w:rFonts w:ascii="Helvetica Neue" w:cs="Helvetica Neue" w:eastAsia="Helvetica Neue" w:hAnsi="Helvetica Neue"/>
          <w:b w:val="1"/>
          <w:color w:val="ffffff"/>
          <w:sz w:val="40"/>
          <w:szCs w:val="40"/>
        </w:rPr>
      </w:pPr>
      <w:r w:rsidDel="00000000" w:rsidR="00000000" w:rsidRPr="00000000">
        <w:rPr>
          <w:rFonts w:ascii="Helvetica Neue" w:cs="Helvetica Neue" w:eastAsia="Helvetica Neue" w:hAnsi="Helvetica Neue"/>
          <w:b w:val="1"/>
          <w:color w:val="ffffff"/>
          <w:sz w:val="40"/>
          <w:szCs w:val="40"/>
          <w:rtl w:val="0"/>
        </w:rPr>
        <w:t xml:space="preserve">PROJECT MANAGEMENT PLAN</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-208279</wp:posOffset>
                </wp:positionH>
                <wp:positionV relativeFrom="paragraph">
                  <wp:posOffset>0</wp:posOffset>
                </wp:positionV>
                <wp:extent cx="6700520" cy="321945"/>
                <wp:effectExtent b="0" l="0" r="0" t="0"/>
                <wp:wrapNone/>
                <wp:docPr id="2" name=""/>
                <a:graphic>
                  <a:graphicData uri="http://schemas.microsoft.com/office/word/2010/wordprocessingShape">
                    <wps:wsp>
                      <wps:cNvSpPr/>
                      <wps:cNvPr id="2" name="Shape 2"/>
                      <wps:spPr>
                        <a:xfrm>
                          <a:off x="2000503" y="3623790"/>
                          <a:ext cx="6690995" cy="312420"/>
                        </a:xfrm>
                        <a:prstGeom prst="rect">
                          <a:avLst/>
                        </a:prstGeom>
                        <a:solidFill>
                          <a:srgbClr val="000000"/>
                        </a:solidFill>
                        <a:ln cap="flat" cmpd="sng" w="9525">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-208279</wp:posOffset>
                </wp:positionH>
                <wp:positionV relativeFrom="paragraph">
                  <wp:posOffset>0</wp:posOffset>
                </wp:positionV>
                <wp:extent cx="6700520" cy="321945"/>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700520" cy="321945"/>
                        </a:xfrm>
                        <a:prstGeom prst="rect"/>
                        <a:ln/>
                      </pic:spPr>
                    </pic:pic>
                  </a:graphicData>
                </a:graphic>
              </wp:anchor>
            </w:drawing>
          </mc:Fallback>
        </mc:AlternateContent>
      </w:r>
    </w:p>
    <w:tbl>
      <w:tblPr>
        <w:tblStyle w:val="Table3"/>
        <w:tblW w:w="10401.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237"/>
        <w:gridCol w:w="4164"/>
        <w:tblGridChange w:id="0">
          <w:tblGrid>
            <w:gridCol w:w="6237"/>
            <w:gridCol w:w="4164"/>
          </w:tblGrid>
        </w:tblGridChange>
      </w:tblGrid>
      <w:tr>
        <w:trPr>
          <w:cantSplit w:val="0"/>
          <w:trHeight w:val="638.84423828125" w:hRule="atLeast"/>
          <w:tblHeader w:val="0"/>
        </w:trPr>
        <w:tc>
          <w:tcPr/>
          <w:p w:rsidR="00000000" w:rsidDel="00000000" w:rsidP="00000000" w:rsidRDefault="00000000" w:rsidRPr="00000000" w14:paraId="00000031">
            <w:pPr>
              <w:tabs>
                <w:tab w:val="left" w:pos="1548"/>
                <w:tab w:val="left" w:pos="5058"/>
                <w:tab w:val="left" w:pos="5328"/>
                <w:tab w:val="left" w:pos="7294"/>
              </w:tabs>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Title: </w:t>
            </w:r>
            <w:r w:rsidDel="00000000" w:rsidR="00000000" w:rsidRPr="00000000">
              <w:rPr>
                <w:rFonts w:ascii="Helvetica Neue" w:cs="Helvetica Neue" w:eastAsia="Helvetica Neue" w:hAnsi="Helvetica Neue"/>
                <w:color w:val="808080"/>
                <w:u w:val="single"/>
                <w:rtl w:val="0"/>
              </w:rPr>
              <w:t xml:space="preserve">Barber shop</w:t>
            </w:r>
            <w:r w:rsidDel="00000000" w:rsidR="00000000" w:rsidRPr="00000000">
              <w:rPr>
                <w:rtl w:val="0"/>
              </w:rPr>
            </w:r>
          </w:p>
        </w:tc>
        <w:tc>
          <w:tcPr/>
          <w:p w:rsidR="00000000" w:rsidDel="00000000" w:rsidP="00000000" w:rsidRDefault="00000000" w:rsidRPr="00000000" w14:paraId="00000032">
            <w:pPr>
              <w:tabs>
                <w:tab w:val="left" w:pos="1548"/>
                <w:tab w:val="left" w:pos="5058"/>
                <w:tab w:val="left" w:pos="5328"/>
                <w:tab w:val="left" w:pos="7294"/>
              </w:tabs>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Date Prepared: </w:t>
            </w:r>
            <w:r w:rsidDel="00000000" w:rsidR="00000000" w:rsidRPr="00000000">
              <w:rPr>
                <w:color w:val="808080"/>
                <w:rtl w:val="0"/>
              </w:rPr>
              <w:t xml:space="preserve">29/09/2022</w:t>
            </w:r>
            <w:r w:rsidDel="00000000" w:rsidR="00000000" w:rsidRPr="00000000">
              <w:rPr>
                <w:rtl w:val="0"/>
              </w:rPr>
            </w:r>
          </w:p>
        </w:tc>
      </w:tr>
    </w:tbl>
    <w:p w:rsidR="00000000" w:rsidDel="00000000" w:rsidP="00000000" w:rsidRDefault="00000000" w:rsidRPr="00000000" w14:paraId="0000003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Project Life Cycle:</w:t>
      </w:r>
      <w:r w:rsidDel="00000000" w:rsidR="00000000" w:rsidRPr="00000000">
        <w:rPr>
          <w:color w:val="808080"/>
          <w:rtl w:val="0"/>
        </w:rPr>
        <w:t xml:space="preserve"> </w:t>
      </w:r>
      <w:r w:rsidDel="00000000" w:rsidR="00000000" w:rsidRPr="00000000">
        <w:rPr>
          <w:rtl w:val="0"/>
        </w:rPr>
      </w:r>
    </w:p>
    <w:tbl>
      <w:tblPr>
        <w:tblStyle w:val="Table4"/>
        <w:tblW w:w="10440.0" w:type="dxa"/>
        <w:jc w:val="left"/>
        <w:tblInd w:w="0.0" w:type="dxa"/>
        <w:tblLayout w:type="fixed"/>
        <w:tblLook w:val="0000"/>
      </w:tblPr>
      <w:tblGrid>
        <w:gridCol w:w="10440"/>
        <w:tblGridChange w:id="0">
          <w:tblGrid>
            <w:gridCol w:w="10440"/>
          </w:tblGrid>
        </w:tblGridChange>
      </w:tblGrid>
      <w:tr>
        <w:trPr>
          <w:cantSplit w:val="0"/>
          <w:tblHeader w:val="0"/>
        </w:trPr>
        <w:tc>
          <w:tcPr>
            <w:vAlign w:val="bottom"/>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0" w:lineRule="auto"/>
              <w:jc w:val="both"/>
              <w:rPr>
                <w:rFonts w:ascii="Helvetica Neue" w:cs="Helvetica Neue" w:eastAsia="Helvetica Neue" w:hAnsi="Helvetica Neue"/>
              </w:rPr>
            </w:pPr>
            <w:r w:rsidDel="00000000" w:rsidR="00000000" w:rsidRPr="00000000">
              <w:rPr>
                <w:rtl w:val="0"/>
              </w:rPr>
            </w:r>
          </w:p>
          <w:tbl>
            <w:tblPr>
              <w:tblStyle w:val="Table5"/>
              <w:tblW w:w="10224.0" w:type="dxa"/>
              <w:jc w:val="left"/>
              <w:tblLayout w:type="fixed"/>
              <w:tblLook w:val="0000"/>
            </w:tblPr>
            <w:tblGrid>
              <w:gridCol w:w="3408"/>
              <w:gridCol w:w="3408"/>
              <w:gridCol w:w="3408"/>
              <w:tblGridChange w:id="0">
                <w:tblGrid>
                  <w:gridCol w:w="3408"/>
                  <w:gridCol w:w="3408"/>
                  <w:gridCol w:w="3408"/>
                </w:tblGrid>
              </w:tblGridChange>
            </w:tblGrid>
            <w:tr>
              <w:trPr>
                <w:cantSplit w:val="0"/>
                <w:trHeight w:val="227"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35">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Phase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Key Activities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Key Deliverables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38">
                  <w:pPr>
                    <w:jc w:val="both"/>
                    <w:rPr>
                      <w:rFonts w:ascii="Helvetica Neue" w:cs="Helvetica Neue" w:eastAsia="Helvetica Neue" w:hAnsi="Helvetica Neue"/>
                    </w:rPr>
                  </w:pPr>
                  <w:r w:rsidDel="00000000" w:rsidR="00000000" w:rsidRPr="00000000">
                    <w:rPr>
                      <w:color w:val="808080"/>
                      <w:rtl w:val="0"/>
                    </w:rPr>
                    <w:t xml:space="preserve">Inicio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jc w:val="both"/>
                    <w:rPr>
                      <w:rFonts w:ascii="Helvetica Neue" w:cs="Helvetica Neue" w:eastAsia="Helvetica Neue" w:hAnsi="Helvetica Neue"/>
                    </w:rPr>
                  </w:pPr>
                  <w:r w:rsidDel="00000000" w:rsidR="00000000" w:rsidRPr="00000000">
                    <w:rPr>
                      <w:color w:val="808080"/>
                      <w:rtl w:val="0"/>
                    </w:rPr>
                    <w:t xml:space="preserve">Definir el acta de constitución y el registro de supuestos e interesados.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jc w:val="both"/>
                    <w:rPr>
                      <w:color w:val="808080"/>
                    </w:rPr>
                  </w:pPr>
                  <w:r w:rsidDel="00000000" w:rsidR="00000000" w:rsidRPr="00000000">
                    <w:rPr>
                      <w:color w:val="808080"/>
                      <w:rtl w:val="0"/>
                    </w:rPr>
                    <w:t xml:space="preserve">Acta de constitución.</w:t>
                  </w:r>
                </w:p>
                <w:p w:rsidR="00000000" w:rsidDel="00000000" w:rsidP="00000000" w:rsidRDefault="00000000" w:rsidRPr="00000000" w14:paraId="0000003B">
                  <w:pPr>
                    <w:jc w:val="both"/>
                    <w:rPr>
                      <w:color w:val="808080"/>
                    </w:rPr>
                  </w:pPr>
                  <w:r w:rsidDel="00000000" w:rsidR="00000000" w:rsidRPr="00000000">
                    <w:rPr>
                      <w:color w:val="808080"/>
                      <w:rtl w:val="0"/>
                    </w:rPr>
                    <w:t xml:space="preserve">Registro de supuestos.</w:t>
                  </w:r>
                </w:p>
                <w:p w:rsidR="00000000" w:rsidDel="00000000" w:rsidP="00000000" w:rsidRDefault="00000000" w:rsidRPr="00000000" w14:paraId="0000003C">
                  <w:pPr>
                    <w:jc w:val="both"/>
                    <w:rPr>
                      <w:color w:val="808080"/>
                    </w:rPr>
                  </w:pPr>
                  <w:r w:rsidDel="00000000" w:rsidR="00000000" w:rsidRPr="00000000">
                    <w:rPr>
                      <w:color w:val="808080"/>
                      <w:rtl w:val="0"/>
                    </w:rPr>
                    <w:t xml:space="preserve">Registro de interesados.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3D">
                  <w:pPr>
                    <w:jc w:val="both"/>
                    <w:rPr>
                      <w:rFonts w:ascii="Helvetica Neue" w:cs="Helvetica Neue" w:eastAsia="Helvetica Neue" w:hAnsi="Helvetica Neue"/>
                    </w:rPr>
                  </w:pPr>
                  <w:r w:rsidDel="00000000" w:rsidR="00000000" w:rsidRPr="00000000">
                    <w:rPr>
                      <w:color w:val="808080"/>
                      <w:rtl w:val="0"/>
                    </w:rPr>
                    <w:t xml:space="preserve">Planificación de dirección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jc w:val="both"/>
                    <w:rPr>
                      <w:rFonts w:ascii="Helvetica Neue" w:cs="Helvetica Neue" w:eastAsia="Helvetica Neue" w:hAnsi="Helvetica Neue"/>
                    </w:rPr>
                  </w:pPr>
                  <w:r w:rsidDel="00000000" w:rsidR="00000000" w:rsidRPr="00000000">
                    <w:rPr>
                      <w:color w:val="808080"/>
                      <w:rtl w:val="0"/>
                    </w:rPr>
                    <w:t xml:space="preserve">Definir todos los planes necesarios para el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jc w:val="both"/>
                    <w:rPr>
                      <w:color w:val="808080"/>
                    </w:rPr>
                  </w:pPr>
                  <w:r w:rsidDel="00000000" w:rsidR="00000000" w:rsidRPr="00000000">
                    <w:rPr>
                      <w:color w:val="808080"/>
                      <w:rtl w:val="0"/>
                    </w:rPr>
                    <w:t xml:space="preserve">Plan de gestión de alcance.</w:t>
                  </w:r>
                </w:p>
                <w:p w:rsidR="00000000" w:rsidDel="00000000" w:rsidP="00000000" w:rsidRDefault="00000000" w:rsidRPr="00000000" w14:paraId="00000040">
                  <w:pPr>
                    <w:jc w:val="both"/>
                    <w:rPr>
                      <w:color w:val="808080"/>
                    </w:rPr>
                  </w:pPr>
                  <w:r w:rsidDel="00000000" w:rsidR="00000000" w:rsidRPr="00000000">
                    <w:rPr>
                      <w:color w:val="808080"/>
                      <w:rtl w:val="0"/>
                    </w:rPr>
                    <w:t xml:space="preserve">Plan de gestión de cambios.</w:t>
                  </w:r>
                </w:p>
                <w:p w:rsidR="00000000" w:rsidDel="00000000" w:rsidP="00000000" w:rsidRDefault="00000000" w:rsidRPr="00000000" w14:paraId="00000041">
                  <w:pPr>
                    <w:jc w:val="both"/>
                    <w:rPr>
                      <w:color w:val="808080"/>
                    </w:rPr>
                  </w:pPr>
                  <w:r w:rsidDel="00000000" w:rsidR="00000000" w:rsidRPr="00000000">
                    <w:rPr>
                      <w:color w:val="808080"/>
                      <w:rtl w:val="0"/>
                    </w:rPr>
                    <w:t xml:space="preserve">Plan de gestión del cronograma.</w:t>
                  </w:r>
                </w:p>
                <w:p w:rsidR="00000000" w:rsidDel="00000000" w:rsidP="00000000" w:rsidRDefault="00000000" w:rsidRPr="00000000" w14:paraId="00000042">
                  <w:pPr>
                    <w:jc w:val="both"/>
                    <w:rPr>
                      <w:color w:val="808080"/>
                    </w:rPr>
                  </w:pPr>
                  <w:r w:rsidDel="00000000" w:rsidR="00000000" w:rsidRPr="00000000">
                    <w:rPr>
                      <w:color w:val="808080"/>
                      <w:rtl w:val="0"/>
                    </w:rPr>
                    <w:t xml:space="preserve">Plan de gestión de costes.</w:t>
                  </w:r>
                </w:p>
                <w:p w:rsidR="00000000" w:rsidDel="00000000" w:rsidP="00000000" w:rsidRDefault="00000000" w:rsidRPr="00000000" w14:paraId="00000043">
                  <w:pPr>
                    <w:jc w:val="both"/>
                    <w:rPr>
                      <w:color w:val="808080"/>
                    </w:rPr>
                  </w:pPr>
                  <w:r w:rsidDel="00000000" w:rsidR="00000000" w:rsidRPr="00000000">
                    <w:rPr>
                      <w:color w:val="808080"/>
                      <w:rtl w:val="0"/>
                    </w:rPr>
                    <w:t xml:space="preserve">Plan de gestión de la configuración.</w:t>
                  </w:r>
                </w:p>
                <w:p w:rsidR="00000000" w:rsidDel="00000000" w:rsidP="00000000" w:rsidRDefault="00000000" w:rsidRPr="00000000" w14:paraId="00000044">
                  <w:pPr>
                    <w:jc w:val="both"/>
                    <w:rPr>
                      <w:color w:val="808080"/>
                    </w:rPr>
                  </w:pPr>
                  <w:r w:rsidDel="00000000" w:rsidR="00000000" w:rsidRPr="00000000">
                    <w:rPr>
                      <w:color w:val="808080"/>
                      <w:rtl w:val="0"/>
                    </w:rPr>
                    <w:t xml:space="preserve">Plan de gestión de riesgos.</w:t>
                  </w:r>
                </w:p>
                <w:p w:rsidR="00000000" w:rsidDel="00000000" w:rsidP="00000000" w:rsidRDefault="00000000" w:rsidRPr="00000000" w14:paraId="00000045">
                  <w:pPr>
                    <w:jc w:val="both"/>
                    <w:rPr>
                      <w:color w:val="808080"/>
                    </w:rPr>
                  </w:pPr>
                  <w:r w:rsidDel="00000000" w:rsidR="00000000" w:rsidRPr="00000000">
                    <w:rPr>
                      <w:color w:val="808080"/>
                      <w:rtl w:val="0"/>
                    </w:rPr>
                    <w:t xml:space="preserve">Plan de gestión de recursos.</w:t>
                  </w:r>
                </w:p>
                <w:p w:rsidR="00000000" w:rsidDel="00000000" w:rsidP="00000000" w:rsidRDefault="00000000" w:rsidRPr="00000000" w14:paraId="00000046">
                  <w:pPr>
                    <w:jc w:val="both"/>
                    <w:rPr>
                      <w:color w:val="808080"/>
                    </w:rPr>
                  </w:pPr>
                  <w:r w:rsidDel="00000000" w:rsidR="00000000" w:rsidRPr="00000000">
                    <w:rPr>
                      <w:color w:val="808080"/>
                      <w:rtl w:val="0"/>
                    </w:rPr>
                    <w:t xml:space="preserve">Plan de gestión de calidad.</w:t>
                  </w:r>
                </w:p>
                <w:p w:rsidR="00000000" w:rsidDel="00000000" w:rsidP="00000000" w:rsidRDefault="00000000" w:rsidRPr="00000000" w14:paraId="00000047">
                  <w:pPr>
                    <w:jc w:val="both"/>
                    <w:rPr>
                      <w:color w:val="808080"/>
                    </w:rPr>
                  </w:pPr>
                  <w:r w:rsidDel="00000000" w:rsidR="00000000" w:rsidRPr="00000000">
                    <w:rPr>
                      <w:color w:val="808080"/>
                      <w:rtl w:val="0"/>
                    </w:rPr>
                    <w:t xml:space="preserve">Plan de gestión de comunicaciones.</w:t>
                  </w:r>
                </w:p>
                <w:p w:rsidR="00000000" w:rsidDel="00000000" w:rsidP="00000000" w:rsidRDefault="00000000" w:rsidRPr="00000000" w14:paraId="00000048">
                  <w:pPr>
                    <w:jc w:val="both"/>
                    <w:rPr>
                      <w:color w:val="808080"/>
                    </w:rPr>
                  </w:pPr>
                  <w:r w:rsidDel="00000000" w:rsidR="00000000" w:rsidRPr="00000000">
                    <w:rPr>
                      <w:color w:val="808080"/>
                      <w:rtl w:val="0"/>
                    </w:rPr>
                    <w:t xml:space="preserve">Plan de gestión de adquisiciones.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49">
                  <w:pPr>
                    <w:jc w:val="both"/>
                    <w:rPr>
                      <w:color w:val="808080"/>
                    </w:rPr>
                  </w:pPr>
                  <w:r w:rsidDel="00000000" w:rsidR="00000000" w:rsidRPr="00000000">
                    <w:rPr>
                      <w:color w:val="808080"/>
                      <w:rtl w:val="0"/>
                    </w:rPr>
                    <w:t xml:space="preserve">Iteración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jc w:val="both"/>
                    <w:rPr>
                      <w:color w:val="808080"/>
                    </w:rPr>
                  </w:pPr>
                  <w:r w:rsidDel="00000000" w:rsidR="00000000" w:rsidRPr="00000000">
                    <w:rPr>
                      <w:color w:val="808080"/>
                      <w:rtl w:val="0"/>
                    </w:rPr>
                    <w:t xml:space="preserve">Comienzo del desarrollo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jc w:val="both"/>
                    <w:rPr>
                      <w:color w:val="808080"/>
                    </w:rPr>
                  </w:pPr>
                  <w:r w:rsidDel="00000000" w:rsidR="00000000" w:rsidRPr="00000000">
                    <w:rPr>
                      <w:color w:val="808080"/>
                      <w:rtl w:val="0"/>
                    </w:rPr>
                    <w:t xml:space="preserve">Realización de al menos el 30% de los requisitos satisfechos y validados por el equipo de dirección.</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4C">
                  <w:pPr>
                    <w:jc w:val="both"/>
                    <w:rPr>
                      <w:color w:val="808080"/>
                    </w:rPr>
                  </w:pPr>
                  <w:r w:rsidDel="00000000" w:rsidR="00000000" w:rsidRPr="00000000">
                    <w:rPr>
                      <w:color w:val="808080"/>
                      <w:rtl w:val="0"/>
                    </w:rPr>
                    <w:t xml:space="preserve">Iteración 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jc w:val="both"/>
                    <w:rPr>
                      <w:color w:val="808080"/>
                    </w:rPr>
                  </w:pPr>
                  <w:r w:rsidDel="00000000" w:rsidR="00000000" w:rsidRPr="00000000">
                    <w:rPr>
                      <w:color w:val="808080"/>
                      <w:rtl w:val="0"/>
                    </w:rPr>
                    <w:t xml:space="preserve">Seguimiento del desarrollo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jc w:val="both"/>
                    <w:rPr>
                      <w:color w:val="808080"/>
                    </w:rPr>
                  </w:pPr>
                  <w:r w:rsidDel="00000000" w:rsidR="00000000" w:rsidRPr="00000000">
                    <w:rPr>
                      <w:color w:val="808080"/>
                      <w:rtl w:val="0"/>
                    </w:rPr>
                    <w:t xml:space="preserve">Realización de al  menos el 60% de los requisitos satisfechos y validados por el equipo de dirección.</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4F">
                  <w:pPr>
                    <w:jc w:val="both"/>
                    <w:rPr>
                      <w:color w:val="808080"/>
                    </w:rPr>
                  </w:pPr>
                  <w:r w:rsidDel="00000000" w:rsidR="00000000" w:rsidRPr="00000000">
                    <w:rPr>
                      <w:color w:val="808080"/>
                      <w:rtl w:val="0"/>
                    </w:rPr>
                    <w:t xml:space="preserve">Iteración 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jc w:val="both"/>
                    <w:rPr>
                      <w:color w:val="808080"/>
                    </w:rPr>
                  </w:pPr>
                  <w:r w:rsidDel="00000000" w:rsidR="00000000" w:rsidRPr="00000000">
                    <w:rPr>
                      <w:color w:val="808080"/>
                      <w:rtl w:val="0"/>
                    </w:rPr>
                    <w:t xml:space="preserve">Fase final del desarrollo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jc w:val="both"/>
                    <w:rPr>
                      <w:color w:val="808080"/>
                    </w:rPr>
                  </w:pPr>
                  <w:r w:rsidDel="00000000" w:rsidR="00000000" w:rsidRPr="00000000">
                    <w:rPr>
                      <w:color w:val="808080"/>
                      <w:rtl w:val="0"/>
                    </w:rPr>
                    <w:t xml:space="preserve">Realización de todos los requisitos satisfechos y validados por el equipo de dirección.</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52">
                  <w:pPr>
                    <w:jc w:val="both"/>
                    <w:rPr>
                      <w:color w:val="808080"/>
                    </w:rPr>
                  </w:pPr>
                  <w:r w:rsidDel="00000000" w:rsidR="00000000" w:rsidRPr="00000000">
                    <w:rPr>
                      <w:color w:val="808080"/>
                      <w:rtl w:val="0"/>
                    </w:rPr>
                    <w:t xml:space="preserve">Despliegue de la aplicación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jc w:val="both"/>
                    <w:rPr>
                      <w:color w:val="808080"/>
                    </w:rPr>
                  </w:pPr>
                  <w:r w:rsidDel="00000000" w:rsidR="00000000" w:rsidRPr="00000000">
                    <w:rPr>
                      <w:color w:val="808080"/>
                      <w:rtl w:val="0"/>
                    </w:rPr>
                    <w:t xml:space="preserve">Desplegar la aplicación.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jc w:val="both"/>
                    <w:rPr>
                      <w:color w:val="808080"/>
                    </w:rPr>
                  </w:pPr>
                  <w:r w:rsidDel="00000000" w:rsidR="00000000" w:rsidRPr="00000000">
                    <w:rPr>
                      <w:color w:val="808080"/>
                      <w:rtl w:val="0"/>
                    </w:rPr>
                    <w:t xml:space="preserve">Página web desplegada.</w:t>
                  </w:r>
                </w:p>
                <w:p w:rsidR="00000000" w:rsidDel="00000000" w:rsidP="00000000" w:rsidRDefault="00000000" w:rsidRPr="00000000" w14:paraId="00000055">
                  <w:pPr>
                    <w:jc w:val="both"/>
                    <w:rPr>
                      <w:color w:val="808080"/>
                    </w:rPr>
                  </w:pPr>
                  <w:r w:rsidDel="00000000" w:rsidR="00000000" w:rsidRPr="00000000">
                    <w:rPr>
                      <w:color w:val="808080"/>
                      <w:rtl w:val="0"/>
                    </w:rPr>
                    <w:t xml:space="preserve">Manual de Usuario.</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56">
                  <w:pPr>
                    <w:jc w:val="both"/>
                    <w:rPr>
                      <w:rFonts w:ascii="Helvetica Neue" w:cs="Helvetica Neue" w:eastAsia="Helvetica Neue" w:hAnsi="Helvetica Neue"/>
                    </w:rPr>
                  </w:pPr>
                  <w:r w:rsidDel="00000000" w:rsidR="00000000" w:rsidRPr="00000000">
                    <w:rPr>
                      <w:color w:val="808080"/>
                      <w:rtl w:val="0"/>
                    </w:rPr>
                    <w:t xml:space="preserve">Cierre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jc w:val="both"/>
                    <w:rPr>
                      <w:rFonts w:ascii="Helvetica Neue" w:cs="Helvetica Neue" w:eastAsia="Helvetica Neue" w:hAnsi="Helvetica Neue"/>
                    </w:rPr>
                  </w:pPr>
                  <w:r w:rsidDel="00000000" w:rsidR="00000000" w:rsidRPr="00000000">
                    <w:rPr>
                      <w:color w:val="808080"/>
                      <w:rtl w:val="0"/>
                    </w:rPr>
                    <w:t xml:space="preserve">Comprobar que se han cumplido los requisitos y criterios de aceptación del producto antes de darlo por acabado.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hd w:fill="ffffff" w:val="clear"/>
                    <w:spacing w:line="274" w:lineRule="auto"/>
                    <w:jc w:val="both"/>
                    <w:rPr>
                      <w:color w:val="808080"/>
                    </w:rPr>
                  </w:pPr>
                  <w:r w:rsidDel="00000000" w:rsidR="00000000" w:rsidRPr="00000000">
                    <w:rPr>
                      <w:color w:val="808080"/>
                      <w:rtl w:val="0"/>
                    </w:rPr>
                    <w:t xml:space="preserve">Actualizaciones a los documentos del proyecto.</w:t>
                  </w:r>
                </w:p>
                <w:p w:rsidR="00000000" w:rsidDel="00000000" w:rsidP="00000000" w:rsidRDefault="00000000" w:rsidRPr="00000000" w14:paraId="00000059">
                  <w:pPr>
                    <w:jc w:val="both"/>
                    <w:rPr>
                      <w:color w:val="808080"/>
                    </w:rPr>
                  </w:pPr>
                  <w:r w:rsidDel="00000000" w:rsidR="00000000" w:rsidRPr="00000000">
                    <w:rPr>
                      <w:color w:val="808080"/>
                      <w:rtl w:val="0"/>
                    </w:rPr>
                    <w:t xml:space="preserve">Informe final.</w:t>
                  </w:r>
                </w:p>
              </w:tc>
            </w:tr>
          </w:tbl>
          <w:p w:rsidR="00000000" w:rsidDel="00000000" w:rsidP="00000000" w:rsidRDefault="00000000" w:rsidRPr="00000000" w14:paraId="0000005A">
            <w:pPr>
              <w:rPr>
                <w:rFonts w:ascii="Helvetica Neue" w:cs="Helvetica Neue" w:eastAsia="Helvetica Neue" w:hAnsi="Helvetica Neue"/>
                <w:sz w:val="2"/>
                <w:szCs w:val="2"/>
              </w:rPr>
            </w:pPr>
            <w:r w:rsidDel="00000000" w:rsidR="00000000" w:rsidRPr="00000000">
              <w:rPr>
                <w:rtl w:val="0"/>
              </w:rPr>
            </w:r>
          </w:p>
          <w:tbl>
            <w:tblPr>
              <w:tblStyle w:val="Table6"/>
              <w:tblW w:w="10224.0" w:type="dxa"/>
              <w:jc w:val="left"/>
              <w:tblLayout w:type="fixed"/>
              <w:tblLook w:val="0000"/>
            </w:tblPr>
            <w:tblGrid>
              <w:gridCol w:w="2556"/>
              <w:gridCol w:w="2556"/>
              <w:gridCol w:w="2556"/>
              <w:gridCol w:w="2556"/>
              <w:tblGridChange w:id="0">
                <w:tblGrid>
                  <w:gridCol w:w="2556"/>
                  <w:gridCol w:w="2556"/>
                  <w:gridCol w:w="2556"/>
                  <w:gridCol w:w="2556"/>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5B">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Phase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Reviews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Entry Criteria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Exit Criteria</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5F">
                  <w:pPr>
                    <w:rPr/>
                  </w:pPr>
                  <w:r w:rsidDel="00000000" w:rsidR="00000000" w:rsidRPr="00000000">
                    <w:rPr>
                      <w:color w:val="808080"/>
                      <w:rtl w:val="0"/>
                    </w:rPr>
                    <w:t xml:space="preserve">Inicio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rPr/>
                  </w:pPr>
                  <w:r w:rsidDel="00000000" w:rsidR="00000000" w:rsidRPr="00000000">
                    <w:rPr>
                      <w:color w:val="808080"/>
                      <w:rtl w:val="0"/>
                    </w:rPr>
                    <w:t xml:space="preserve">Sponsor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rPr>
                      <w:color w:val="808080"/>
                    </w:rPr>
                  </w:pPr>
                  <w:r w:rsidDel="00000000" w:rsidR="00000000" w:rsidRPr="00000000">
                    <w:rPr>
                      <w:color w:val="808080"/>
                      <w:rtl w:val="0"/>
                    </w:rPr>
                    <w:t xml:space="preserve">Documentos de negocio.</w:t>
                  </w:r>
                </w:p>
                <w:p w:rsidR="00000000" w:rsidDel="00000000" w:rsidP="00000000" w:rsidRDefault="00000000" w:rsidRPr="00000000" w14:paraId="00000062">
                  <w:pPr>
                    <w:rPr>
                      <w:color w:val="808080"/>
                    </w:rPr>
                  </w:pPr>
                  <w:r w:rsidDel="00000000" w:rsidR="00000000" w:rsidRPr="00000000">
                    <w:rPr>
                      <w:color w:val="808080"/>
                      <w:rtl w:val="0"/>
                    </w:rPr>
                    <w:t xml:space="preserve">Acuerdos.</w:t>
                  </w:r>
                </w:p>
                <w:p w:rsidR="00000000" w:rsidDel="00000000" w:rsidP="00000000" w:rsidRDefault="00000000" w:rsidRPr="00000000" w14:paraId="00000063">
                  <w:pPr>
                    <w:rPr>
                      <w:color w:val="808080"/>
                    </w:rPr>
                  </w:pPr>
                  <w:r w:rsidDel="00000000" w:rsidR="00000000" w:rsidRPr="00000000">
                    <w:rPr>
                      <w:color w:val="808080"/>
                      <w:rtl w:val="0"/>
                    </w:rPr>
                    <w:t xml:space="preserve">Factores ambientales de la empresa.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jc w:val="both"/>
                    <w:rPr>
                      <w:color w:val="808080"/>
                    </w:rPr>
                  </w:pPr>
                  <w:r w:rsidDel="00000000" w:rsidR="00000000" w:rsidRPr="00000000">
                    <w:rPr>
                      <w:color w:val="808080"/>
                      <w:rtl w:val="0"/>
                    </w:rPr>
                    <w:t xml:space="preserve">Acta de constitución.</w:t>
                  </w:r>
                </w:p>
                <w:p w:rsidR="00000000" w:rsidDel="00000000" w:rsidP="00000000" w:rsidRDefault="00000000" w:rsidRPr="00000000" w14:paraId="00000065">
                  <w:pPr>
                    <w:jc w:val="both"/>
                    <w:rPr>
                      <w:color w:val="808080"/>
                    </w:rPr>
                  </w:pPr>
                  <w:r w:rsidDel="00000000" w:rsidR="00000000" w:rsidRPr="00000000">
                    <w:rPr>
                      <w:color w:val="808080"/>
                      <w:rtl w:val="0"/>
                    </w:rPr>
                    <w:t xml:space="preserve">Registro de supuestos.</w:t>
                  </w:r>
                </w:p>
                <w:p w:rsidR="00000000" w:rsidDel="00000000" w:rsidP="00000000" w:rsidRDefault="00000000" w:rsidRPr="00000000" w14:paraId="00000066">
                  <w:pPr>
                    <w:jc w:val="both"/>
                    <w:rPr>
                      <w:color w:val="808080"/>
                    </w:rPr>
                  </w:pPr>
                  <w:r w:rsidDel="00000000" w:rsidR="00000000" w:rsidRPr="00000000">
                    <w:rPr>
                      <w:color w:val="808080"/>
                      <w:rtl w:val="0"/>
                    </w:rPr>
                    <w:t xml:space="preserve">Registro de interesados.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67">
                  <w:pPr>
                    <w:rPr/>
                  </w:pPr>
                  <w:r w:rsidDel="00000000" w:rsidR="00000000" w:rsidRPr="00000000">
                    <w:rPr>
                      <w:color w:val="808080"/>
                      <w:rtl w:val="0"/>
                    </w:rPr>
                    <w:t xml:space="preserve">Planificación de dirección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rPr/>
                  </w:pPr>
                  <w:r w:rsidDel="00000000" w:rsidR="00000000" w:rsidRPr="00000000">
                    <w:rPr>
                      <w:color w:val="808080"/>
                      <w:rtl w:val="0"/>
                    </w:rPr>
                    <w:t xml:space="preserve">Project Manager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rPr/>
                  </w:pPr>
                  <w:r w:rsidDel="00000000" w:rsidR="00000000" w:rsidRPr="00000000">
                    <w:rPr>
                      <w:color w:val="808080"/>
                      <w:rtl w:val="0"/>
                    </w:rPr>
                    <w:t xml:space="preserve">Acta de Constitución.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rPr/>
                  </w:pPr>
                  <w:r w:rsidDel="00000000" w:rsidR="00000000" w:rsidRPr="00000000">
                    <w:rPr>
                      <w:color w:val="808080"/>
                      <w:rtl w:val="0"/>
                    </w:rPr>
                    <w:t xml:space="preserve">Plan de dirección del proyecto.</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6B">
                  <w:pPr>
                    <w:rPr>
                      <w:color w:val="808080"/>
                    </w:rPr>
                  </w:pPr>
                  <w:r w:rsidDel="00000000" w:rsidR="00000000" w:rsidRPr="00000000">
                    <w:rPr>
                      <w:color w:val="808080"/>
                      <w:rtl w:val="0"/>
                    </w:rPr>
                    <w:t xml:space="preserve">Iteración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rPr/>
                  </w:pPr>
                  <w:r w:rsidDel="00000000" w:rsidR="00000000" w:rsidRPr="00000000">
                    <w:rPr>
                      <w:color w:val="808080"/>
                      <w:rtl w:val="0"/>
                    </w:rPr>
                    <w:t xml:space="preserve">Development Team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rPr>
                      <w:color w:val="231f20"/>
                      <w:sz w:val="48"/>
                      <w:szCs w:val="48"/>
                    </w:rPr>
                  </w:pPr>
                  <w:r w:rsidDel="00000000" w:rsidR="00000000" w:rsidRPr="00000000">
                    <w:rPr>
                      <w:color w:val="808080"/>
                      <w:rtl w:val="0"/>
                    </w:rPr>
                    <w:t xml:space="preserve">Documentos del proyecto.</w:t>
                  </w:r>
                  <w:r w:rsidDel="00000000" w:rsidR="00000000" w:rsidRPr="00000000">
                    <w:rPr>
                      <w:rtl w:val="0"/>
                    </w:rPr>
                  </w:r>
                </w:p>
                <w:p w:rsidR="00000000" w:rsidDel="00000000" w:rsidP="00000000" w:rsidRDefault="00000000" w:rsidRPr="00000000" w14:paraId="0000006E">
                  <w:pPr>
                    <w:rPr>
                      <w:color w:val="80808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jc w:val="both"/>
                    <w:rPr>
                      <w:color w:val="808080"/>
                    </w:rPr>
                  </w:pPr>
                  <w:r w:rsidDel="00000000" w:rsidR="00000000" w:rsidRPr="00000000">
                    <w:rPr>
                      <w:color w:val="808080"/>
                      <w:rtl w:val="0"/>
                    </w:rPr>
                    <w:t xml:space="preserve">Realización de al menos el 30% de los requisitos del proyecto.</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70">
                  <w:pPr>
                    <w:rPr>
                      <w:color w:val="808080"/>
                    </w:rPr>
                  </w:pPr>
                  <w:r w:rsidDel="00000000" w:rsidR="00000000" w:rsidRPr="00000000">
                    <w:rPr>
                      <w:color w:val="808080"/>
                      <w:rtl w:val="0"/>
                    </w:rPr>
                    <w:t xml:space="preserve">Iteración 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rPr>
                      <w:color w:val="808080"/>
                    </w:rPr>
                  </w:pPr>
                  <w:r w:rsidDel="00000000" w:rsidR="00000000" w:rsidRPr="00000000">
                    <w:rPr>
                      <w:color w:val="808080"/>
                      <w:rtl w:val="0"/>
                    </w:rPr>
                    <w:t xml:space="preserve">Development Team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jc w:val="both"/>
                    <w:rPr>
                      <w:color w:val="808080"/>
                    </w:rPr>
                  </w:pPr>
                  <w:r w:rsidDel="00000000" w:rsidR="00000000" w:rsidRPr="00000000">
                    <w:rPr>
                      <w:color w:val="808080"/>
                      <w:rtl w:val="0"/>
                    </w:rPr>
                    <w:t xml:space="preserve">Realización de al menos el 30% de los requisitos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jc w:val="both"/>
                    <w:rPr>
                      <w:color w:val="808080"/>
                    </w:rPr>
                  </w:pPr>
                  <w:r w:rsidDel="00000000" w:rsidR="00000000" w:rsidRPr="00000000">
                    <w:rPr>
                      <w:color w:val="808080"/>
                      <w:rtl w:val="0"/>
                    </w:rPr>
                    <w:t xml:space="preserve">Realización de al menos el 60% de los requisitos del proyecto.</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74">
                  <w:pPr>
                    <w:jc w:val="both"/>
                    <w:rPr>
                      <w:color w:val="808080"/>
                    </w:rPr>
                  </w:pPr>
                  <w:r w:rsidDel="00000000" w:rsidR="00000000" w:rsidRPr="00000000">
                    <w:rPr>
                      <w:color w:val="808080"/>
                      <w:rtl w:val="0"/>
                    </w:rPr>
                    <w:t xml:space="preserve">Iteración 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color w:val="808080"/>
                    </w:rPr>
                  </w:pPr>
                  <w:r w:rsidDel="00000000" w:rsidR="00000000" w:rsidRPr="00000000">
                    <w:rPr>
                      <w:color w:val="808080"/>
                      <w:rtl w:val="0"/>
                    </w:rPr>
                    <w:t xml:space="preserve">Development Team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jc w:val="both"/>
                    <w:rPr>
                      <w:color w:val="808080"/>
                    </w:rPr>
                  </w:pPr>
                  <w:r w:rsidDel="00000000" w:rsidR="00000000" w:rsidRPr="00000000">
                    <w:rPr>
                      <w:color w:val="808080"/>
                      <w:rtl w:val="0"/>
                    </w:rPr>
                    <w:t xml:space="preserve">Realización de al menos el 60% de los requisitos del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jc w:val="both"/>
                    <w:rPr>
                      <w:color w:val="808080"/>
                    </w:rPr>
                  </w:pPr>
                  <w:r w:rsidDel="00000000" w:rsidR="00000000" w:rsidRPr="00000000">
                    <w:rPr>
                      <w:color w:val="808080"/>
                      <w:rtl w:val="0"/>
                    </w:rPr>
                    <w:t xml:space="preserve">Realización de todos los requisitos satisfechos.</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78">
                  <w:pPr>
                    <w:rPr>
                      <w:color w:val="808080"/>
                    </w:rPr>
                  </w:pPr>
                  <w:r w:rsidDel="00000000" w:rsidR="00000000" w:rsidRPr="00000000">
                    <w:rPr>
                      <w:color w:val="808080"/>
                      <w:rtl w:val="0"/>
                    </w:rPr>
                    <w:t xml:space="preserve">Despliegue de la aplicación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rPr>
                      <w:color w:val="808080"/>
                    </w:rPr>
                  </w:pPr>
                  <w:r w:rsidDel="00000000" w:rsidR="00000000" w:rsidRPr="00000000">
                    <w:rPr>
                      <w:color w:val="808080"/>
                      <w:rtl w:val="0"/>
                    </w:rPr>
                    <w:t xml:space="preserve">Development Team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jc w:val="both"/>
                    <w:rPr>
                      <w:color w:val="808080"/>
                    </w:rPr>
                  </w:pPr>
                  <w:r w:rsidDel="00000000" w:rsidR="00000000" w:rsidRPr="00000000">
                    <w:rPr>
                      <w:color w:val="808080"/>
                      <w:rtl w:val="0"/>
                    </w:rPr>
                    <w:t xml:space="preserve">Realización de todos los requisitos satisfechos.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rPr>
                      <w:color w:val="808080"/>
                    </w:rPr>
                  </w:pPr>
                  <w:r w:rsidDel="00000000" w:rsidR="00000000" w:rsidRPr="00000000">
                    <w:rPr>
                      <w:color w:val="808080"/>
                      <w:rtl w:val="0"/>
                    </w:rPr>
                    <w:t xml:space="preserve">Página web desplegada.</w:t>
                  </w:r>
                </w:p>
                <w:p w:rsidR="00000000" w:rsidDel="00000000" w:rsidP="00000000" w:rsidRDefault="00000000" w:rsidRPr="00000000" w14:paraId="0000007C">
                  <w:pPr>
                    <w:rPr>
                      <w:color w:val="808080"/>
                    </w:rPr>
                  </w:pPr>
                  <w:r w:rsidDel="00000000" w:rsidR="00000000" w:rsidRPr="00000000">
                    <w:rPr>
                      <w:color w:val="808080"/>
                      <w:rtl w:val="0"/>
                    </w:rPr>
                    <w:t xml:space="preserve">Manual de Usuario.</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7D">
                  <w:pPr>
                    <w:rPr/>
                  </w:pPr>
                  <w:r w:rsidDel="00000000" w:rsidR="00000000" w:rsidRPr="00000000">
                    <w:rPr>
                      <w:color w:val="808080"/>
                      <w:rtl w:val="0"/>
                    </w:rPr>
                    <w:t xml:space="preserve">Cierre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pPr>
                  <w:r w:rsidDel="00000000" w:rsidR="00000000" w:rsidRPr="00000000">
                    <w:rPr>
                      <w:color w:val="808080"/>
                      <w:rtl w:val="0"/>
                    </w:rPr>
                    <w:t xml:space="preserve">Sponsor and Client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rPr>
                      <w:color w:val="808080"/>
                    </w:rPr>
                  </w:pPr>
                  <w:r w:rsidDel="00000000" w:rsidR="00000000" w:rsidRPr="00000000">
                    <w:rPr>
                      <w:color w:val="808080"/>
                      <w:rtl w:val="0"/>
                    </w:rPr>
                    <w:t xml:space="preserve">Acta de Constitución.</w:t>
                  </w:r>
                </w:p>
                <w:p w:rsidR="00000000" w:rsidDel="00000000" w:rsidP="00000000" w:rsidRDefault="00000000" w:rsidRPr="00000000" w14:paraId="00000080">
                  <w:pPr>
                    <w:rPr>
                      <w:color w:val="808080"/>
                    </w:rPr>
                  </w:pPr>
                  <w:r w:rsidDel="00000000" w:rsidR="00000000" w:rsidRPr="00000000">
                    <w:rPr>
                      <w:color w:val="808080"/>
                      <w:rtl w:val="0"/>
                    </w:rPr>
                    <w:t xml:space="preserve">Plan de dirección del proyecto.</w:t>
                  </w:r>
                </w:p>
                <w:p w:rsidR="00000000" w:rsidDel="00000000" w:rsidP="00000000" w:rsidRDefault="00000000" w:rsidRPr="00000000" w14:paraId="00000081">
                  <w:pPr>
                    <w:rPr>
                      <w:color w:val="808080"/>
                    </w:rPr>
                  </w:pPr>
                  <w:r w:rsidDel="00000000" w:rsidR="00000000" w:rsidRPr="00000000">
                    <w:rPr>
                      <w:color w:val="808080"/>
                      <w:rtl w:val="0"/>
                    </w:rPr>
                    <w:t xml:space="preserve">Documentos del proyecto.</w:t>
                  </w:r>
                </w:p>
                <w:p w:rsidR="00000000" w:rsidDel="00000000" w:rsidP="00000000" w:rsidRDefault="00000000" w:rsidRPr="00000000" w14:paraId="00000082">
                  <w:pPr>
                    <w:rPr>
                      <w:color w:val="808080"/>
                    </w:rPr>
                  </w:pPr>
                  <w:r w:rsidDel="00000000" w:rsidR="00000000" w:rsidRPr="00000000">
                    <w:rPr>
                      <w:color w:val="808080"/>
                      <w:rtl w:val="0"/>
                    </w:rPr>
                    <w:t xml:space="preserve">Iteraciones.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hd w:fill="ffffff" w:val="clear"/>
                    <w:spacing w:line="274" w:lineRule="auto"/>
                    <w:rPr>
                      <w:color w:val="808080"/>
                    </w:rPr>
                  </w:pPr>
                  <w:r w:rsidDel="00000000" w:rsidR="00000000" w:rsidRPr="00000000">
                    <w:rPr>
                      <w:color w:val="808080"/>
                      <w:rtl w:val="0"/>
                    </w:rPr>
                    <w:t xml:space="preserve">Actualizaciones a los documentos del proyecto</w:t>
                  </w:r>
                </w:p>
                <w:p w:rsidR="00000000" w:rsidDel="00000000" w:rsidP="00000000" w:rsidRDefault="00000000" w:rsidRPr="00000000" w14:paraId="00000084">
                  <w:pPr>
                    <w:shd w:fill="ffffff" w:val="clear"/>
                    <w:spacing w:line="274" w:lineRule="auto"/>
                    <w:rPr>
                      <w:color w:val="808080"/>
                    </w:rPr>
                  </w:pPr>
                  <w:r w:rsidDel="00000000" w:rsidR="00000000" w:rsidRPr="00000000">
                    <w:rPr>
                      <w:color w:val="808080"/>
                      <w:rtl w:val="0"/>
                    </w:rPr>
                    <w:t xml:space="preserve">Informe final</w:t>
                  </w:r>
                </w:p>
                <w:p w:rsidR="00000000" w:rsidDel="00000000" w:rsidP="00000000" w:rsidRDefault="00000000" w:rsidRPr="00000000" w14:paraId="00000085">
                  <w:pPr>
                    <w:rPr>
                      <w:color w:val="808080"/>
                    </w:rPr>
                  </w:pPr>
                  <w:r w:rsidDel="00000000" w:rsidR="00000000" w:rsidRPr="00000000">
                    <w:rPr>
                      <w:rtl w:val="0"/>
                    </w:rPr>
                  </w:r>
                </w:p>
              </w:tc>
            </w:tr>
          </w:tbl>
          <w:p w:rsidR="00000000" w:rsidDel="00000000" w:rsidP="00000000" w:rsidRDefault="00000000" w:rsidRPr="00000000" w14:paraId="00000086">
            <w:pPr>
              <w:rPr>
                <w:rFonts w:ascii="Helvetica Neue" w:cs="Helvetica Neue" w:eastAsia="Helvetica Neue" w:hAnsi="Helvetica Neue"/>
                <w:sz w:val="2"/>
                <w:szCs w:val="2"/>
              </w:rPr>
            </w:pPr>
            <w:r w:rsidDel="00000000" w:rsidR="00000000" w:rsidRPr="00000000">
              <w:rPr>
                <w:rtl w:val="0"/>
              </w:rPr>
            </w:r>
          </w:p>
          <w:p w:rsidR="00000000" w:rsidDel="00000000" w:rsidP="00000000" w:rsidRDefault="00000000" w:rsidRPr="00000000" w14:paraId="00000087">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Development Approaches:</w:t>
            </w:r>
          </w:p>
          <w:tbl>
            <w:tblPr>
              <w:tblStyle w:val="Table7"/>
              <w:tblW w:w="10256.0" w:type="dxa"/>
              <w:jc w:val="left"/>
              <w:tblLayout w:type="fixed"/>
              <w:tblLook w:val="0000"/>
            </w:tblPr>
            <w:tblGrid>
              <w:gridCol w:w="5128"/>
              <w:gridCol w:w="5128"/>
              <w:tblGridChange w:id="0">
                <w:tblGrid>
                  <w:gridCol w:w="5128"/>
                  <w:gridCol w:w="5128"/>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88">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Deliverable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Development Approach</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8A">
                  <w:pPr>
                    <w:rPr/>
                  </w:pPr>
                  <w:r w:rsidDel="00000000" w:rsidR="00000000" w:rsidRPr="00000000">
                    <w:rPr>
                      <w:color w:val="808080"/>
                      <w:rtl w:val="0"/>
                    </w:rPr>
                    <w:t xml:space="preserve">Inicio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jc w:val="center"/>
                    <w:rPr/>
                  </w:pPr>
                  <w:r w:rsidDel="00000000" w:rsidR="00000000" w:rsidRPr="00000000">
                    <w:rPr>
                      <w:rtl w:val="0"/>
                    </w:rPr>
                    <w:t xml:space="preserve">Enfoque predictivo</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8C">
                  <w:pPr>
                    <w:jc w:val="both"/>
                    <w:rPr/>
                  </w:pPr>
                  <w:r w:rsidDel="00000000" w:rsidR="00000000" w:rsidRPr="00000000">
                    <w:rPr>
                      <w:color w:val="808080"/>
                      <w:rtl w:val="0"/>
                    </w:rPr>
                    <w:t xml:space="preserve">Planificación de dirección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pPr>
                  <w:r w:rsidDel="00000000" w:rsidR="00000000" w:rsidRPr="00000000">
                    <w:rPr>
                      <w:rtl w:val="0"/>
                    </w:rPr>
                    <w:t xml:space="preserve">Enfoque predictivo</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8E">
                  <w:pPr>
                    <w:rPr/>
                  </w:pPr>
                  <w:r w:rsidDel="00000000" w:rsidR="00000000" w:rsidRPr="00000000">
                    <w:rPr>
                      <w:color w:val="808080"/>
                      <w:rtl w:val="0"/>
                    </w:rPr>
                    <w:t xml:space="preserve">Iteración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center"/>
                    <w:rPr/>
                  </w:pPr>
                  <w:r w:rsidDel="00000000" w:rsidR="00000000" w:rsidRPr="00000000">
                    <w:rPr>
                      <w:rtl w:val="0"/>
                    </w:rPr>
                    <w:t xml:space="preserve">Enfoque ágil</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90">
                  <w:pPr>
                    <w:rPr>
                      <w:color w:val="808080"/>
                    </w:rPr>
                  </w:pPr>
                  <w:r w:rsidDel="00000000" w:rsidR="00000000" w:rsidRPr="00000000">
                    <w:rPr>
                      <w:color w:val="808080"/>
                      <w:rtl w:val="0"/>
                    </w:rPr>
                    <w:t xml:space="preserve">Iteración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pPr>
                  <w:r w:rsidDel="00000000" w:rsidR="00000000" w:rsidRPr="00000000">
                    <w:rPr>
                      <w:rtl w:val="0"/>
                    </w:rPr>
                    <w:t xml:space="preserve">Enfoque ágil</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92">
                  <w:pPr>
                    <w:rPr>
                      <w:color w:val="808080"/>
                    </w:rPr>
                  </w:pPr>
                  <w:r w:rsidDel="00000000" w:rsidR="00000000" w:rsidRPr="00000000">
                    <w:rPr>
                      <w:color w:val="808080"/>
                      <w:rtl w:val="0"/>
                    </w:rPr>
                    <w:t xml:space="preserve">Iteración 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center"/>
                    <w:rPr>
                      <w:color w:val="808080"/>
                    </w:rPr>
                  </w:pPr>
                  <w:r w:rsidDel="00000000" w:rsidR="00000000" w:rsidRPr="00000000">
                    <w:rPr>
                      <w:rtl w:val="0"/>
                    </w:rPr>
                    <w:t xml:space="preserve">Enfoque ágil</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94">
                  <w:pPr>
                    <w:rPr>
                      <w:color w:val="808080"/>
                    </w:rPr>
                  </w:pPr>
                  <w:r w:rsidDel="00000000" w:rsidR="00000000" w:rsidRPr="00000000">
                    <w:rPr>
                      <w:color w:val="808080"/>
                      <w:rtl w:val="0"/>
                    </w:rPr>
                    <w:t xml:space="preserve">Despliegue de la aplicación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center"/>
                    <w:rPr/>
                  </w:pPr>
                  <w:r w:rsidDel="00000000" w:rsidR="00000000" w:rsidRPr="00000000">
                    <w:rPr>
                      <w:rtl w:val="0"/>
                    </w:rPr>
                    <w:t xml:space="preserve">Enfoque ágil</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96">
                  <w:pPr>
                    <w:rPr>
                      <w:color w:val="808080"/>
                    </w:rPr>
                  </w:pPr>
                  <w:r w:rsidDel="00000000" w:rsidR="00000000" w:rsidRPr="00000000">
                    <w:rPr>
                      <w:color w:val="808080"/>
                      <w:rtl w:val="0"/>
                    </w:rPr>
                    <w:t xml:space="preserve">Cierre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center"/>
                    <w:rPr>
                      <w:color w:val="808080"/>
                    </w:rPr>
                  </w:pPr>
                  <w:r w:rsidDel="00000000" w:rsidR="00000000" w:rsidRPr="00000000">
                    <w:rPr>
                      <w:rtl w:val="0"/>
                    </w:rPr>
                    <w:t xml:space="preserve">Enfoque predictivo</w:t>
                  </w:r>
                  <w:r w:rsidDel="00000000" w:rsidR="00000000" w:rsidRPr="00000000">
                    <w:rPr>
                      <w:rtl w:val="0"/>
                    </w:rPr>
                  </w:r>
                </w:p>
              </w:tc>
            </w:tr>
          </w:tbl>
          <w:p w:rsidR="00000000" w:rsidDel="00000000" w:rsidP="00000000" w:rsidRDefault="00000000" w:rsidRPr="00000000" w14:paraId="00000098">
            <w:pPr>
              <w:rPr>
                <w:rFonts w:ascii="Helvetica Neue" w:cs="Helvetica Neue" w:eastAsia="Helvetica Neue" w:hAnsi="Helvetica Neue"/>
                <w:sz w:val="2"/>
                <w:szCs w:val="2"/>
              </w:rPr>
            </w:pP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Subsidiary Management Plans:</w:t>
            </w:r>
          </w:p>
          <w:tbl>
            <w:tblPr>
              <w:tblStyle w:val="Table8"/>
              <w:tblW w:w="10256.0" w:type="dxa"/>
              <w:jc w:val="left"/>
              <w:tblLayout w:type="fixed"/>
              <w:tblLook w:val="0000"/>
            </w:tblPr>
            <w:tblGrid>
              <w:gridCol w:w="5128"/>
              <w:gridCol w:w="5128"/>
              <w:tblGridChange w:id="0">
                <w:tblGrid>
                  <w:gridCol w:w="5128"/>
                  <w:gridCol w:w="5128"/>
                </w:tblGrid>
              </w:tblGridChange>
            </w:tblGrid>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9A">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Comment</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tcPr>
                <w:p w:rsidR="00000000" w:rsidDel="00000000" w:rsidP="00000000" w:rsidRDefault="00000000" w:rsidRPr="00000000" w14:paraId="0000009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Scope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widowControl w:val="0"/>
                    <w:spacing w:after="0" w:line="240" w:lineRule="auto"/>
                    <w:rPr>
                      <w:color w:val="808080"/>
                    </w:rPr>
                  </w:pPr>
                  <w:r w:rsidDel="00000000" w:rsidR="00000000" w:rsidRPr="00000000">
                    <w:rPr>
                      <w:color w:val="808080"/>
                      <w:rtl w:val="0"/>
                    </w:rPr>
                    <w:t xml:space="preserve">Cumplir con la elaboración de los entregables:</w:t>
                  </w:r>
                </w:p>
                <w:p w:rsidR="00000000" w:rsidDel="00000000" w:rsidP="00000000" w:rsidRDefault="00000000" w:rsidRPr="00000000" w14:paraId="0000009E">
                  <w:pPr>
                    <w:widowControl w:val="0"/>
                    <w:numPr>
                      <w:ilvl w:val="0"/>
                      <w:numId w:val="3"/>
                    </w:numPr>
                    <w:spacing w:after="0" w:line="240" w:lineRule="auto"/>
                    <w:ind w:left="720" w:hanging="360"/>
                    <w:rPr>
                      <w:rFonts w:ascii="Arial" w:cs="Arial" w:eastAsia="Arial" w:hAnsi="Arial"/>
                    </w:rPr>
                  </w:pPr>
                  <w:r w:rsidDel="00000000" w:rsidR="00000000" w:rsidRPr="00000000">
                    <w:rPr>
                      <w:color w:val="808080"/>
                      <w:rtl w:val="0"/>
                    </w:rPr>
                    <w:t xml:space="preserve">Aplicación web</w:t>
                  </w:r>
                </w:p>
                <w:p w:rsidR="00000000" w:rsidDel="00000000" w:rsidP="00000000" w:rsidRDefault="00000000" w:rsidRPr="00000000" w14:paraId="0000009F">
                  <w:pPr>
                    <w:widowControl w:val="0"/>
                    <w:numPr>
                      <w:ilvl w:val="0"/>
                      <w:numId w:val="3"/>
                    </w:numPr>
                    <w:spacing w:after="0" w:line="240" w:lineRule="auto"/>
                    <w:ind w:left="720" w:hanging="360"/>
                    <w:rPr>
                      <w:rFonts w:ascii="Arial" w:cs="Arial" w:eastAsia="Arial" w:hAnsi="Arial"/>
                    </w:rPr>
                  </w:pPr>
                  <w:r w:rsidDel="00000000" w:rsidR="00000000" w:rsidRPr="00000000">
                    <w:rPr>
                      <w:color w:val="808080"/>
                      <w:rtl w:val="0"/>
                    </w:rPr>
                    <w:t xml:space="preserve">Gestión de las reservas de citas de una peluquería</w:t>
                  </w:r>
                </w:p>
                <w:p w:rsidR="00000000" w:rsidDel="00000000" w:rsidP="00000000" w:rsidRDefault="00000000" w:rsidRPr="00000000" w14:paraId="000000A0">
                  <w:pPr>
                    <w:widowControl w:val="0"/>
                    <w:numPr>
                      <w:ilvl w:val="0"/>
                      <w:numId w:val="3"/>
                    </w:numPr>
                    <w:spacing w:after="0" w:line="240" w:lineRule="auto"/>
                    <w:ind w:left="720" w:hanging="360"/>
                    <w:rPr>
                      <w:rFonts w:ascii="Arial" w:cs="Arial" w:eastAsia="Arial" w:hAnsi="Arial"/>
                    </w:rPr>
                  </w:pPr>
                  <w:r w:rsidDel="00000000" w:rsidR="00000000" w:rsidRPr="00000000">
                    <w:rPr>
                      <w:color w:val="808080"/>
                      <w:rtl w:val="0"/>
                    </w:rPr>
                    <w:t xml:space="preserve">Documentación</w:t>
                  </w:r>
                </w:p>
                <w:p w:rsidR="00000000" w:rsidDel="00000000" w:rsidP="00000000" w:rsidRDefault="00000000" w:rsidRPr="00000000" w14:paraId="000000A1">
                  <w:pPr>
                    <w:widowControl w:val="0"/>
                    <w:numPr>
                      <w:ilvl w:val="0"/>
                      <w:numId w:val="3"/>
                    </w:numPr>
                    <w:spacing w:after="0" w:line="240" w:lineRule="auto"/>
                    <w:ind w:left="720" w:hanging="360"/>
                    <w:rPr>
                      <w:rFonts w:ascii="Arial" w:cs="Arial" w:eastAsia="Arial" w:hAnsi="Arial"/>
                    </w:rPr>
                  </w:pPr>
                  <w:r w:rsidDel="00000000" w:rsidR="00000000" w:rsidRPr="00000000">
                    <w:rPr>
                      <w:color w:val="808080"/>
                      <w:rtl w:val="0"/>
                    </w:rPr>
                    <w:t xml:space="preserve">Planificación</w:t>
                  </w:r>
                </w:p>
                <w:p w:rsidR="00000000" w:rsidDel="00000000" w:rsidP="00000000" w:rsidRDefault="00000000" w:rsidRPr="00000000" w14:paraId="000000A2">
                  <w:pPr>
                    <w:widowControl w:val="0"/>
                    <w:numPr>
                      <w:ilvl w:val="0"/>
                      <w:numId w:val="3"/>
                    </w:numPr>
                    <w:spacing w:after="0" w:line="240" w:lineRule="auto"/>
                    <w:ind w:left="720" w:hanging="360"/>
                    <w:rPr>
                      <w:rFonts w:ascii="Arial" w:cs="Arial" w:eastAsia="Arial" w:hAnsi="Arial"/>
                    </w:rPr>
                  </w:pPr>
                  <w:r w:rsidDel="00000000" w:rsidR="00000000" w:rsidRPr="00000000">
                    <w:rPr>
                      <w:color w:val="808080"/>
                      <w:rtl w:val="0"/>
                    </w:rPr>
                    <w:t xml:space="preserve">Diagramas de la arquitectura del sistema</w:t>
                  </w:r>
                </w:p>
                <w:p w:rsidR="00000000" w:rsidDel="00000000" w:rsidP="00000000" w:rsidRDefault="00000000" w:rsidRPr="00000000" w14:paraId="000000A3">
                  <w:pPr>
                    <w:widowControl w:val="0"/>
                    <w:spacing w:after="0" w:line="240" w:lineRule="auto"/>
                    <w:ind w:left="720" w:firstLine="0"/>
                    <w:rPr>
                      <w:color w:val="808080"/>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A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widowControl w:val="0"/>
                    <w:spacing w:after="0" w:line="240" w:lineRule="auto"/>
                    <w:rPr>
                      <w:color w:val="808080"/>
                    </w:rPr>
                  </w:pPr>
                  <w:r w:rsidDel="00000000" w:rsidR="00000000" w:rsidRPr="00000000">
                    <w:rPr>
                      <w:color w:val="808080"/>
                      <w:rtl w:val="0"/>
                    </w:rPr>
                    <w:t xml:space="preserve">Se estima una duración del proyecto con fecha de fin del 13 de diciembre de 2022.</w:t>
                  </w:r>
                </w:p>
                <w:p w:rsidR="00000000" w:rsidDel="00000000" w:rsidP="00000000" w:rsidRDefault="00000000" w:rsidRPr="00000000" w14:paraId="000000A6">
                  <w:pPr>
                    <w:widowControl w:val="0"/>
                    <w:spacing w:after="0" w:line="240" w:lineRule="auto"/>
                    <w:rPr>
                      <w:color w:val="808080"/>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A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widowControl w:val="0"/>
                    <w:spacing w:after="0" w:line="240" w:lineRule="auto"/>
                    <w:rPr>
                      <w:color w:val="808080"/>
                    </w:rPr>
                  </w:pPr>
                  <w:r w:rsidDel="00000000" w:rsidR="00000000" w:rsidRPr="00000000">
                    <w:rPr>
                      <w:color w:val="808080"/>
                      <w:rtl w:val="0"/>
                    </w:rPr>
                    <w:t xml:space="preserve">Acabar el proyecto utilizando como máximo el presupuesto establecido.</w:t>
                  </w:r>
                </w:p>
                <w:p w:rsidR="00000000" w:rsidDel="00000000" w:rsidP="00000000" w:rsidRDefault="00000000" w:rsidRPr="00000000" w14:paraId="000000A9">
                  <w:pPr>
                    <w:widowControl w:val="0"/>
                    <w:spacing w:after="0" w:line="240" w:lineRule="auto"/>
                    <w:rPr>
                      <w:color w:val="808080"/>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A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Quality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widowControl w:val="0"/>
                    <w:spacing w:after="0" w:line="240" w:lineRule="auto"/>
                    <w:jc w:val="both"/>
                    <w:rPr>
                      <w:rFonts w:ascii="Arial" w:cs="Arial" w:eastAsia="Arial" w:hAnsi="Arial"/>
                    </w:rPr>
                  </w:pPr>
                  <w:r w:rsidDel="00000000" w:rsidR="00000000" w:rsidRPr="00000000">
                    <w:rPr>
                      <w:color w:val="808080"/>
                      <w:rtl w:val="0"/>
                    </w:rPr>
                    <w:t xml:space="preserve">El proyecto se desarrollará dentro de los estándares de calidad siguiendo varias iteraciones (3 en nuestro caso), entregando la versión definitiva en la última iteración la cuál cumplirá con todos los requisitos establecidos.</w:t>
                  </w:r>
                  <w:r w:rsidDel="00000000" w:rsidR="00000000" w:rsidRPr="00000000">
                    <w:rPr>
                      <w:rtl w:val="0"/>
                    </w:rPr>
                  </w:r>
                </w:p>
                <w:p w:rsidR="00000000" w:rsidDel="00000000" w:rsidP="00000000" w:rsidRDefault="00000000" w:rsidRPr="00000000" w14:paraId="000000AC">
                  <w:pPr>
                    <w:widowControl w:val="0"/>
                    <w:spacing w:after="0" w:line="240" w:lineRule="auto"/>
                    <w:jc w:val="both"/>
                    <w:rPr>
                      <w:rFonts w:ascii="Arial" w:cs="Arial" w:eastAsia="Arial" w:hAnsi="Arial"/>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A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widowControl w:val="0"/>
                    <w:spacing w:after="0" w:line="240" w:lineRule="auto"/>
                    <w:rPr>
                      <w:color w:val="808080"/>
                    </w:rPr>
                  </w:pPr>
                  <w:r w:rsidDel="00000000" w:rsidR="00000000" w:rsidRPr="00000000">
                    <w:rPr>
                      <w:color w:val="808080"/>
                      <w:rtl w:val="0"/>
                    </w:rPr>
                    <w:t xml:space="preserve">Plan de gestión de costes.</w:t>
                  </w: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A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Communications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widowControl w:val="0"/>
                    <w:spacing w:after="0" w:line="240" w:lineRule="auto"/>
                    <w:jc w:val="both"/>
                    <w:rPr>
                      <w:color w:val="808080"/>
                    </w:rPr>
                  </w:pPr>
                  <w:r w:rsidDel="00000000" w:rsidR="00000000" w:rsidRPr="00000000">
                    <w:rPr>
                      <w:color w:val="808080"/>
                      <w:rtl w:val="0"/>
                    </w:rPr>
                    <w:t xml:space="preserve">Con estos procesos garantizamos que la planificación, recopilación, creación, control, monitoreo y disposición final de la información estén a la altura de lo requerido por el proyecto.</w:t>
                  </w:r>
                </w:p>
                <w:p w:rsidR="00000000" w:rsidDel="00000000" w:rsidP="00000000" w:rsidRDefault="00000000" w:rsidRPr="00000000" w14:paraId="000000B1">
                  <w:pPr>
                    <w:widowControl w:val="0"/>
                    <w:spacing w:after="0" w:line="240" w:lineRule="auto"/>
                    <w:jc w:val="both"/>
                    <w:rPr>
                      <w:color w:val="808080"/>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B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Risk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widowControl w:val="0"/>
                    <w:spacing w:after="0" w:line="240" w:lineRule="auto"/>
                    <w:ind w:left="0" w:firstLine="0"/>
                    <w:rPr>
                      <w:color w:val="808080"/>
                    </w:rPr>
                  </w:pPr>
                  <w:r w:rsidDel="00000000" w:rsidR="00000000" w:rsidRPr="00000000">
                    <w:rPr>
                      <w:color w:val="808080"/>
                      <w:rtl w:val="0"/>
                    </w:rPr>
                    <w:t xml:space="preserve">Plan de gestión de riesgos.</w:t>
                  </w:r>
                </w:p>
                <w:p w:rsidR="00000000" w:rsidDel="00000000" w:rsidP="00000000" w:rsidRDefault="00000000" w:rsidRPr="00000000" w14:paraId="000000B4">
                  <w:pPr>
                    <w:widowControl w:val="0"/>
                    <w:spacing w:after="0" w:line="240" w:lineRule="auto"/>
                    <w:ind w:left="720" w:firstLine="0"/>
                    <w:rPr>
                      <w:color w:val="808080"/>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B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Procurement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widowControl w:val="0"/>
                    <w:spacing w:after="0" w:line="240" w:lineRule="auto"/>
                    <w:jc w:val="both"/>
                    <w:rPr>
                      <w:color w:val="808080"/>
                    </w:rPr>
                  </w:pPr>
                  <w:r w:rsidDel="00000000" w:rsidR="00000000" w:rsidRPr="00000000">
                    <w:rPr>
                      <w:color w:val="808080"/>
                      <w:rtl w:val="0"/>
                    </w:rPr>
                    <w:t xml:space="preserve">Como procedimientos básicos utilizaremos la guía de PMBOK y las plantillas proporcionadas por el libro de plantillas del PMBOK.</w:t>
                  </w:r>
                </w:p>
                <w:p w:rsidR="00000000" w:rsidDel="00000000" w:rsidP="00000000" w:rsidRDefault="00000000" w:rsidRPr="00000000" w14:paraId="000000B7">
                  <w:pPr>
                    <w:widowControl w:val="0"/>
                    <w:spacing w:after="0" w:line="240" w:lineRule="auto"/>
                    <w:jc w:val="both"/>
                    <w:rPr>
                      <w:color w:val="808080"/>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B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Stakeholder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widowControl w:val="0"/>
                    <w:spacing w:after="0" w:line="240" w:lineRule="auto"/>
                    <w:rPr>
                      <w:color w:val="808080"/>
                    </w:rPr>
                  </w:pPr>
                  <w:r w:rsidDel="00000000" w:rsidR="00000000" w:rsidRPr="00000000">
                    <w:rPr>
                      <w:color w:val="808080"/>
                      <w:rtl w:val="0"/>
                    </w:rPr>
                    <w:t xml:space="preserve">El personal de este proyecto lo podemos dividir en varios roles:</w:t>
                  </w:r>
                </w:p>
                <w:p w:rsidR="00000000" w:rsidDel="00000000" w:rsidP="00000000" w:rsidRDefault="00000000" w:rsidRPr="00000000" w14:paraId="000000BA">
                  <w:pPr>
                    <w:widowControl w:val="0"/>
                    <w:numPr>
                      <w:ilvl w:val="0"/>
                      <w:numId w:val="1"/>
                    </w:numPr>
                    <w:spacing w:after="0" w:line="240" w:lineRule="auto"/>
                    <w:ind w:left="720" w:hanging="360"/>
                    <w:rPr>
                      <w:rFonts w:ascii="Arial" w:cs="Arial" w:eastAsia="Arial" w:hAnsi="Arial"/>
                    </w:rPr>
                  </w:pPr>
                  <w:r w:rsidDel="00000000" w:rsidR="00000000" w:rsidRPr="00000000">
                    <w:rPr>
                      <w:color w:val="808080"/>
                      <w:rtl w:val="0"/>
                    </w:rPr>
                    <w:t xml:space="preserve">Product Manager</w:t>
                  </w:r>
                </w:p>
                <w:p w:rsidR="00000000" w:rsidDel="00000000" w:rsidP="00000000" w:rsidRDefault="00000000" w:rsidRPr="00000000" w14:paraId="000000BB">
                  <w:pPr>
                    <w:widowControl w:val="0"/>
                    <w:numPr>
                      <w:ilvl w:val="0"/>
                      <w:numId w:val="1"/>
                    </w:numPr>
                    <w:spacing w:after="0" w:line="240" w:lineRule="auto"/>
                    <w:ind w:left="720" w:hanging="360"/>
                    <w:rPr>
                      <w:rFonts w:ascii="Arial" w:cs="Arial" w:eastAsia="Arial" w:hAnsi="Arial"/>
                    </w:rPr>
                  </w:pPr>
                  <w:r w:rsidDel="00000000" w:rsidR="00000000" w:rsidRPr="00000000">
                    <w:rPr>
                      <w:color w:val="808080"/>
                      <w:rtl w:val="0"/>
                    </w:rPr>
                    <w:t xml:space="preserve">Patrocinador</w:t>
                  </w:r>
                </w:p>
                <w:p w:rsidR="00000000" w:rsidDel="00000000" w:rsidP="00000000" w:rsidRDefault="00000000" w:rsidRPr="00000000" w14:paraId="000000BC">
                  <w:pPr>
                    <w:widowControl w:val="0"/>
                    <w:numPr>
                      <w:ilvl w:val="0"/>
                      <w:numId w:val="1"/>
                    </w:numPr>
                    <w:spacing w:after="0" w:line="240" w:lineRule="auto"/>
                    <w:ind w:left="720" w:hanging="360"/>
                    <w:rPr>
                      <w:rFonts w:ascii="Arial" w:cs="Arial" w:eastAsia="Arial" w:hAnsi="Arial"/>
                    </w:rPr>
                  </w:pPr>
                  <w:r w:rsidDel="00000000" w:rsidR="00000000" w:rsidRPr="00000000">
                    <w:rPr>
                      <w:color w:val="808080"/>
                      <w:rtl w:val="0"/>
                    </w:rPr>
                    <w:t xml:space="preserve">Desarrollador</w:t>
                  </w:r>
                </w:p>
                <w:p w:rsidR="00000000" w:rsidDel="00000000" w:rsidP="00000000" w:rsidRDefault="00000000" w:rsidRPr="00000000" w14:paraId="000000BD">
                  <w:pPr>
                    <w:widowControl w:val="0"/>
                    <w:spacing w:after="0" w:line="240" w:lineRule="auto"/>
                    <w:ind w:left="720" w:firstLine="0"/>
                    <w:rPr>
                      <w:color w:val="808080"/>
                    </w:rPr>
                  </w:pPr>
                  <w:r w:rsidDel="00000000" w:rsidR="00000000" w:rsidRPr="00000000">
                    <w:rPr>
                      <w:rtl w:val="0"/>
                    </w:rPr>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86.0" w:type="dxa"/>
                    <w:left w:w="115.0" w:type="dxa"/>
                    <w:right w:w="115.0" w:type="dxa"/>
                  </w:tcMar>
                  <w:vAlign w:val="center"/>
                </w:tcPr>
                <w:p w:rsidR="00000000" w:rsidDel="00000000" w:rsidP="00000000" w:rsidRDefault="00000000" w:rsidRPr="00000000" w14:paraId="000000B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Plans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widowControl w:val="0"/>
                    <w:numPr>
                      <w:ilvl w:val="0"/>
                      <w:numId w:val="2"/>
                    </w:numPr>
                    <w:spacing w:after="0" w:line="240" w:lineRule="auto"/>
                    <w:ind w:left="720" w:hanging="360"/>
                    <w:rPr>
                      <w:rFonts w:ascii="Arial" w:cs="Arial" w:eastAsia="Arial" w:hAnsi="Arial"/>
                    </w:rPr>
                  </w:pPr>
                  <w:r w:rsidDel="00000000" w:rsidR="00000000" w:rsidRPr="00000000">
                    <w:rPr>
                      <w:color w:val="808080"/>
                      <w:rtl w:val="0"/>
                    </w:rPr>
                    <w:t xml:space="preserve">Plan de gestión de adquisiciones </w:t>
                  </w:r>
                </w:p>
                <w:p w:rsidR="00000000" w:rsidDel="00000000" w:rsidP="00000000" w:rsidRDefault="00000000" w:rsidRPr="00000000" w14:paraId="000000C0">
                  <w:pPr>
                    <w:widowControl w:val="0"/>
                    <w:numPr>
                      <w:ilvl w:val="0"/>
                      <w:numId w:val="2"/>
                    </w:numPr>
                    <w:spacing w:after="0" w:line="240" w:lineRule="auto"/>
                    <w:ind w:left="720" w:hanging="360"/>
                    <w:rPr>
                      <w:rFonts w:ascii="Arial" w:cs="Arial" w:eastAsia="Arial" w:hAnsi="Arial"/>
                    </w:rPr>
                  </w:pPr>
                  <w:r w:rsidDel="00000000" w:rsidR="00000000" w:rsidRPr="00000000">
                    <w:rPr>
                      <w:color w:val="808080"/>
                      <w:rtl w:val="0"/>
                    </w:rPr>
                    <w:t xml:space="preserve">Plan de gestión de recursos humanos</w:t>
                  </w:r>
                </w:p>
                <w:p w:rsidR="00000000" w:rsidDel="00000000" w:rsidP="00000000" w:rsidRDefault="00000000" w:rsidRPr="00000000" w14:paraId="000000C1">
                  <w:pPr>
                    <w:widowControl w:val="0"/>
                    <w:numPr>
                      <w:ilvl w:val="0"/>
                      <w:numId w:val="2"/>
                    </w:numPr>
                    <w:spacing w:after="0" w:line="240" w:lineRule="auto"/>
                    <w:ind w:left="720" w:hanging="360"/>
                    <w:rPr>
                      <w:rFonts w:ascii="Arial" w:cs="Arial" w:eastAsia="Arial" w:hAnsi="Arial"/>
                    </w:rPr>
                  </w:pPr>
                  <w:r w:rsidDel="00000000" w:rsidR="00000000" w:rsidRPr="00000000">
                    <w:rPr>
                      <w:color w:val="808080"/>
                      <w:rtl w:val="0"/>
                    </w:rPr>
                    <w:t xml:space="preserve">Plan de gestión de cambios</w:t>
                  </w:r>
                </w:p>
                <w:p w:rsidR="00000000" w:rsidDel="00000000" w:rsidP="00000000" w:rsidRDefault="00000000" w:rsidRPr="00000000" w14:paraId="000000C2">
                  <w:pPr>
                    <w:widowControl w:val="0"/>
                    <w:numPr>
                      <w:ilvl w:val="0"/>
                      <w:numId w:val="2"/>
                    </w:numPr>
                    <w:spacing w:after="0" w:line="240" w:lineRule="auto"/>
                    <w:ind w:left="720" w:hanging="360"/>
                    <w:rPr>
                      <w:rFonts w:ascii="Arial" w:cs="Arial" w:eastAsia="Arial" w:hAnsi="Arial"/>
                    </w:rPr>
                  </w:pPr>
                  <w:r w:rsidDel="00000000" w:rsidR="00000000" w:rsidRPr="00000000">
                    <w:rPr>
                      <w:color w:val="808080"/>
                      <w:rtl w:val="0"/>
                    </w:rPr>
                    <w:t xml:space="preserve">Plan de gestión de la configuración</w:t>
                  </w:r>
                </w:p>
                <w:p w:rsidR="00000000" w:rsidDel="00000000" w:rsidP="00000000" w:rsidRDefault="00000000" w:rsidRPr="00000000" w14:paraId="000000C3">
                  <w:pPr>
                    <w:widowControl w:val="0"/>
                    <w:numPr>
                      <w:ilvl w:val="0"/>
                      <w:numId w:val="2"/>
                    </w:numPr>
                    <w:spacing w:after="0" w:line="240" w:lineRule="auto"/>
                    <w:ind w:left="720" w:hanging="360"/>
                    <w:rPr>
                      <w:rFonts w:ascii="Arial" w:cs="Arial" w:eastAsia="Arial" w:hAnsi="Arial"/>
                    </w:rPr>
                  </w:pPr>
                  <w:r w:rsidDel="00000000" w:rsidR="00000000" w:rsidRPr="00000000">
                    <w:rPr>
                      <w:color w:val="808080"/>
                      <w:rtl w:val="0"/>
                    </w:rPr>
                    <w:t xml:space="preserve">Plan de medición del desempeño</w:t>
                  </w:r>
                </w:p>
                <w:p w:rsidR="00000000" w:rsidDel="00000000" w:rsidP="00000000" w:rsidRDefault="00000000" w:rsidRPr="00000000" w14:paraId="000000C4">
                  <w:pPr>
                    <w:widowControl w:val="0"/>
                    <w:numPr>
                      <w:ilvl w:val="0"/>
                      <w:numId w:val="2"/>
                    </w:numPr>
                    <w:spacing w:after="0" w:line="240" w:lineRule="auto"/>
                    <w:ind w:left="720" w:hanging="360"/>
                    <w:rPr>
                      <w:rFonts w:ascii="Arial" w:cs="Arial" w:eastAsia="Arial" w:hAnsi="Arial"/>
                    </w:rPr>
                  </w:pPr>
                  <w:r w:rsidDel="00000000" w:rsidR="00000000" w:rsidRPr="00000000">
                    <w:rPr>
                      <w:color w:val="808080"/>
                      <w:rtl w:val="0"/>
                    </w:rPr>
                    <w:t xml:space="preserve">Planes de contingencia</w:t>
                  </w:r>
                </w:p>
                <w:p w:rsidR="00000000" w:rsidDel="00000000" w:rsidP="00000000" w:rsidRDefault="00000000" w:rsidRPr="00000000" w14:paraId="000000C5">
                  <w:pPr>
                    <w:widowControl w:val="0"/>
                    <w:spacing w:after="0" w:line="240" w:lineRule="auto"/>
                    <w:ind w:left="720" w:firstLine="0"/>
                    <w:rPr>
                      <w:color w:val="808080"/>
                    </w:rPr>
                  </w:pPr>
                  <w:r w:rsidDel="00000000" w:rsidR="00000000" w:rsidRPr="00000000">
                    <w:rPr>
                      <w:rtl w:val="0"/>
                    </w:rPr>
                  </w:r>
                </w:p>
              </w:tc>
            </w:tr>
          </w:tbl>
          <w:p w:rsidR="00000000" w:rsidDel="00000000" w:rsidP="00000000" w:rsidRDefault="00000000" w:rsidRPr="00000000" w14:paraId="000000C6">
            <w:pPr>
              <w:jc w:val="left"/>
              <w:rPr>
                <w:rFonts w:ascii="Helvetica Neue" w:cs="Helvetica Neue" w:eastAsia="Helvetica Neue" w:hAnsi="Helvetica Neue"/>
              </w:rPr>
            </w:pPr>
            <w:r w:rsidDel="00000000" w:rsidR="00000000" w:rsidRPr="00000000">
              <w:rPr>
                <w:rtl w:val="0"/>
              </w:rPr>
            </w:r>
          </w:p>
        </w:tc>
      </w:tr>
    </w:tbl>
    <w:p w:rsidR="00000000" w:rsidDel="00000000" w:rsidP="00000000" w:rsidRDefault="00000000" w:rsidRPr="00000000" w14:paraId="000000C7">
      <w:pPr>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Fonts w:ascii="Helvetica Neue" w:cs="Helvetica Neue" w:eastAsia="Helvetica Neue" w:hAnsi="Helvetica Neue"/>
          <w:b w:val="1"/>
          <w:rtl w:val="0"/>
        </w:rPr>
        <w:t xml:space="preserve">Variance Thresholds:</w:t>
      </w:r>
      <w:r w:rsidDel="00000000" w:rsidR="00000000" w:rsidRPr="00000000">
        <w:rPr>
          <w:rtl w:val="0"/>
        </w:rPr>
      </w:r>
    </w:p>
    <w:tbl>
      <w:tblPr>
        <w:tblStyle w:val="Table9"/>
        <w:tblW w:w="103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66"/>
        <w:gridCol w:w="5166"/>
        <w:tblGridChange w:id="0">
          <w:tblGrid>
            <w:gridCol w:w="5166"/>
            <w:gridCol w:w="5166"/>
          </w:tblGrid>
        </w:tblGridChange>
      </w:tblGrid>
      <w:tr>
        <w:trPr>
          <w:cantSplit w:val="0"/>
          <w:trHeight w:val="21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Scope Variance Threshold</w:t>
            </w:r>
          </w:p>
          <w:p w:rsidR="00000000" w:rsidDel="00000000" w:rsidP="00000000" w:rsidRDefault="00000000" w:rsidRPr="00000000" w14:paraId="000000CA">
            <w:pPr>
              <w:spacing w:line="240" w:lineRule="auto"/>
              <w:rPr>
                <w:color w:val="808080"/>
              </w:rPr>
            </w:pPr>
            <w:r w:rsidDel="00000000" w:rsidR="00000000" w:rsidRPr="00000000">
              <w:rPr>
                <w:color w:val="808080"/>
                <w:rtl w:val="0"/>
              </w:rPr>
              <w:t xml:space="preserve">Siempre que no afecten al tiempo establecido para la finalización del proyecto.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Scope Baseline Management</w:t>
            </w:r>
          </w:p>
          <w:p w:rsidR="00000000" w:rsidDel="00000000" w:rsidP="00000000" w:rsidRDefault="00000000" w:rsidRPr="00000000" w14:paraId="000000CC">
            <w:pPr>
              <w:rPr>
                <w:color w:val="808080"/>
              </w:rPr>
            </w:pPr>
            <w:r w:rsidDel="00000000" w:rsidR="00000000" w:rsidRPr="00000000">
              <w:rPr>
                <w:color w:val="808080"/>
                <w:rtl w:val="0"/>
              </w:rPr>
              <w:t xml:space="preserve">Solo serán aceptadas aquellas variaciones que no interfieran en el tiempo de otra actividad.</w:t>
            </w:r>
          </w:p>
          <w:p w:rsidR="00000000" w:rsidDel="00000000" w:rsidP="00000000" w:rsidRDefault="00000000" w:rsidRPr="00000000" w14:paraId="000000CD">
            <w:pPr>
              <w:rPr>
                <w:color w:val="808080"/>
              </w:rPr>
            </w:pPr>
            <w:r w:rsidDel="00000000" w:rsidR="00000000" w:rsidRPr="00000000">
              <w:rPr>
                <w:color w:val="808080"/>
                <w:rtl w:val="0"/>
              </w:rPr>
              <w:t xml:space="preserve">Serán inaceptables aquellas que interfieran en una funcionalidad requerida.</w:t>
            </w:r>
          </w:p>
          <w:p w:rsidR="00000000" w:rsidDel="00000000" w:rsidP="00000000" w:rsidRDefault="00000000" w:rsidRPr="00000000" w14:paraId="000000CE">
            <w:pPr>
              <w:rPr>
                <w:color w:val="808080"/>
              </w:rPr>
            </w:pPr>
            <w:r w:rsidDel="00000000" w:rsidR="00000000" w:rsidRPr="00000000">
              <w:rPr>
                <w:rtl w:val="0"/>
              </w:rPr>
            </w:r>
          </w:p>
        </w:tc>
      </w:tr>
      <w:tr>
        <w:trPr>
          <w:cantSplit w:val="0"/>
          <w:trHeight w:val="31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Schedule Variance Threshold</w:t>
            </w:r>
          </w:p>
          <w:p w:rsidR="00000000" w:rsidDel="00000000" w:rsidP="00000000" w:rsidRDefault="00000000" w:rsidRPr="00000000" w14:paraId="000000D0">
            <w:pPr>
              <w:rPr>
                <w:rFonts w:ascii="Helvetica Neue" w:cs="Helvetica Neue" w:eastAsia="Helvetica Neue" w:hAnsi="Helvetica Neue"/>
              </w:rPr>
            </w:pPr>
            <w:r w:rsidDel="00000000" w:rsidR="00000000" w:rsidRPr="00000000">
              <w:rPr>
                <w:color w:val="808080"/>
                <w:rtl w:val="0"/>
              </w:rPr>
              <w:t xml:space="preserve">Se podrán aceptar variaciones que no interfieran en el correcto desarrollo de las funcionalidades.</w:t>
            </w:r>
            <w:r w:rsidDel="00000000" w:rsidR="00000000" w:rsidRPr="00000000">
              <w:rPr>
                <w:rtl w:val="0"/>
              </w:rPr>
            </w:r>
          </w:p>
          <w:p w:rsidR="00000000" w:rsidDel="00000000" w:rsidP="00000000" w:rsidRDefault="00000000" w:rsidRPr="00000000" w14:paraId="000000D1">
            <w:pPr>
              <w:rPr>
                <w:color w:val="80808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Schedule Baseline Management</w:t>
            </w:r>
          </w:p>
          <w:p w:rsidR="00000000" w:rsidDel="00000000" w:rsidP="00000000" w:rsidRDefault="00000000" w:rsidRPr="00000000" w14:paraId="000000D3">
            <w:pPr>
              <w:rPr>
                <w:color w:val="808080"/>
              </w:rPr>
            </w:pPr>
            <w:r w:rsidDel="00000000" w:rsidR="00000000" w:rsidRPr="00000000">
              <w:rPr>
                <w:color w:val="808080"/>
                <w:rtl w:val="0"/>
              </w:rPr>
              <w:t xml:space="preserve">Solo serán aceptadas aquellas variaciones que no interfieran en el tiempo de otra actividad.</w:t>
            </w:r>
          </w:p>
          <w:p w:rsidR="00000000" w:rsidDel="00000000" w:rsidP="00000000" w:rsidRDefault="00000000" w:rsidRPr="00000000" w14:paraId="000000D4">
            <w:pPr>
              <w:rPr>
                <w:color w:val="808080"/>
              </w:rPr>
            </w:pPr>
            <w:r w:rsidDel="00000000" w:rsidR="00000000" w:rsidRPr="00000000">
              <w:rPr>
                <w:color w:val="808080"/>
                <w:rtl w:val="0"/>
              </w:rPr>
              <w:t xml:space="preserve">Serán inaceptables aquellas que interfieran en una funcionalidad requerida.</w:t>
            </w:r>
          </w:p>
        </w:tc>
      </w:tr>
      <w:tr>
        <w:trPr>
          <w:cantSplit w:val="0"/>
          <w:trHeight w:val="31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Cost Variance Threshold</w:t>
            </w:r>
          </w:p>
          <w:p w:rsidR="00000000" w:rsidDel="00000000" w:rsidP="00000000" w:rsidRDefault="00000000" w:rsidRPr="00000000" w14:paraId="000000D6">
            <w:pPr>
              <w:rPr>
                <w:color w:val="808080"/>
              </w:rPr>
            </w:pPr>
            <w:r w:rsidDel="00000000" w:rsidR="00000000" w:rsidRPr="00000000">
              <w:rPr>
                <w:color w:val="808080"/>
                <w:rtl w:val="0"/>
              </w:rPr>
              <w:t xml:space="preserve">Se podrá aceptar variaciones que no superen un 10% de la estimación.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Cost Baseline Management</w:t>
            </w:r>
          </w:p>
          <w:p w:rsidR="00000000" w:rsidDel="00000000" w:rsidP="00000000" w:rsidRDefault="00000000" w:rsidRPr="00000000" w14:paraId="000000D8">
            <w:pPr>
              <w:rPr>
                <w:color w:val="808080"/>
              </w:rPr>
            </w:pPr>
            <w:r w:rsidDel="00000000" w:rsidR="00000000" w:rsidRPr="00000000">
              <w:rPr>
                <w:color w:val="808080"/>
                <w:rtl w:val="0"/>
              </w:rPr>
              <w:t xml:space="preserve">Solo serán aceptadas aquellas variaciones que no superen el 5% de la estimación. </w:t>
            </w:r>
          </w:p>
          <w:p w:rsidR="00000000" w:rsidDel="00000000" w:rsidP="00000000" w:rsidRDefault="00000000" w:rsidRPr="00000000" w14:paraId="000000D9">
            <w:pPr>
              <w:rPr>
                <w:color w:val="808080"/>
              </w:rPr>
            </w:pPr>
            <w:r w:rsidDel="00000000" w:rsidR="00000000" w:rsidRPr="00000000">
              <w:rPr>
                <w:color w:val="808080"/>
                <w:rtl w:val="0"/>
              </w:rPr>
              <w:t xml:space="preserve">Si la variación supera el 10% será necesario realizar una nueva estimación.</w:t>
            </w:r>
          </w:p>
          <w:p w:rsidR="00000000" w:rsidDel="00000000" w:rsidP="00000000" w:rsidRDefault="00000000" w:rsidRPr="00000000" w14:paraId="000000DA">
            <w:pPr>
              <w:rPr>
                <w:color w:val="808080"/>
              </w:rPr>
            </w:pPr>
            <w:r w:rsidDel="00000000" w:rsidR="00000000" w:rsidRPr="00000000">
              <w:rPr>
                <w:color w:val="808080"/>
                <w:rtl w:val="0"/>
              </w:rPr>
              <w:t xml:space="preserve">Serán inaceptables aquellas que superen el 15% de la estimación.</w:t>
            </w:r>
          </w:p>
        </w:tc>
      </w:tr>
    </w:tbl>
    <w:p w:rsidR="00000000" w:rsidDel="00000000" w:rsidP="00000000" w:rsidRDefault="00000000" w:rsidRPr="00000000" w14:paraId="000000DB">
      <w:pPr>
        <w:rPr>
          <w:b w:val="1"/>
          <w:sz w:val="10"/>
          <w:szCs w:val="10"/>
        </w:rPr>
      </w:pPr>
      <w:r w:rsidDel="00000000" w:rsidR="00000000" w:rsidRPr="00000000">
        <w:rPr>
          <w:rtl w:val="0"/>
        </w:rPr>
      </w:r>
    </w:p>
    <w:p w:rsidR="00000000" w:rsidDel="00000000" w:rsidP="00000000" w:rsidRDefault="00000000" w:rsidRPr="00000000" w14:paraId="000000DC">
      <w:pPr>
        <w:rPr>
          <w:b w:val="1"/>
          <w:i w:val="1"/>
        </w:rPr>
      </w:pPr>
      <w:r w:rsidDel="00000000" w:rsidR="00000000" w:rsidRPr="00000000">
        <w:rPr>
          <w:rFonts w:ascii="Helvetica Neue" w:cs="Helvetica Neue" w:eastAsia="Helvetica Neue" w:hAnsi="Helvetica Neue"/>
          <w:rtl w:val="0"/>
        </w:rPr>
        <w:t xml:space="preserve">Baselines:</w:t>
      </w:r>
      <w:r w:rsidDel="00000000" w:rsidR="00000000" w:rsidRPr="00000000">
        <w:rPr>
          <w:color w:val="808080"/>
          <w:rtl w:val="0"/>
        </w:rPr>
        <w:t xml:space="preserve"> &lt;&lt; añadir cronograma cuando se haga &gt;&gt;</w:t>
      </w:r>
      <w:r w:rsidDel="00000000" w:rsidR="00000000" w:rsidRPr="00000000">
        <w:rPr>
          <w:rtl w:val="0"/>
        </w:rPr>
      </w:r>
    </w:p>
    <w:p w:rsidR="00000000" w:rsidDel="00000000" w:rsidP="00000000" w:rsidRDefault="00000000" w:rsidRPr="00000000" w14:paraId="000000D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Attach all project baselines.</w:t>
      </w:r>
    </w:p>
    <w:sectPr>
      <w:type w:val="nextPage"/>
      <w:pgSz w:h="15840" w:w="12240" w:orient="portrait"/>
      <w:pgMar w:bottom="720" w:top="720" w:left="1008" w:right="1008" w:header="720" w:footer="61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0" w:before="240" w:line="240" w:lineRule="auto"/>
    </w:pPr>
    <w:rPr>
      <w:rFonts w:ascii="Times New Roman" w:cs="Times New Roman" w:eastAsia="Times New Roman" w:hAnsi="Times New Roman"/>
      <w:b w:val="1"/>
      <w:smallCaps w:val="1"/>
      <w:color w:val="000000"/>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spacing w:after="0" w:line="240" w:lineRule="auto"/>
    </w:pPr>
    <w:rPr>
      <w:rFonts w:ascii="Times New Roman" w:cs="Times New Roman" w:eastAsia="Times New Roman" w:hAnsi="Times New Roman"/>
    </w:rPr>
  </w:style>
  <w:style w:type="paragraph" w:styleId="Heading5">
    <w:name w:val="heading 5"/>
    <w:basedOn w:val="Normal"/>
    <w:next w:val="Normal"/>
    <w:pPr>
      <w:spacing w:after="0" w:line="240" w:lineRule="auto"/>
    </w:pPr>
    <w:rPr>
      <w:rFonts w:ascii="Times New Roman" w:cs="Times New Roman" w:eastAsia="Times New Roman" w:hAnsi="Times New Roman"/>
    </w:rPr>
  </w:style>
  <w:style w:type="paragraph" w:styleId="Heading6">
    <w:name w:val="heading 6"/>
    <w:basedOn w:val="Normal"/>
    <w:next w:val="Normal"/>
    <w:pPr/>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Ttulo1">
    <w:name w:val="heading 1"/>
    <w:basedOn w:val="Normal"/>
    <w:next w:val="Normal"/>
    <w:uiPriority w:val="9"/>
    <w:qFormat w:val="1"/>
    <w:pPr>
      <w:keepNext w:val="1"/>
      <w:pBdr>
        <w:top w:space="0" w:sz="0" w:val="nil"/>
        <w:left w:space="0" w:sz="0" w:val="nil"/>
        <w:bottom w:space="0" w:sz="0" w:val="nil"/>
        <w:right w:space="0" w:sz="0" w:val="nil"/>
        <w:between w:space="0" w:sz="0" w:val="nil"/>
      </w:pBdr>
      <w:spacing w:after="0" w:before="240" w:line="240" w:lineRule="auto"/>
      <w:outlineLvl w:val="0"/>
    </w:pPr>
    <w:rPr>
      <w:rFonts w:ascii="Times New Roman" w:cs="Times New Roman" w:eastAsia="Times New Roman" w:hAnsi="Times New Roman"/>
      <w:b w:val="1"/>
      <w:smallCaps w:val="1"/>
      <w:color w:val="000000"/>
      <w:sz w:val="28"/>
      <w:szCs w:val="28"/>
    </w:rPr>
  </w:style>
  <w:style w:type="paragraph" w:styleId="Ttulo2">
    <w:name w:val="heading 2"/>
    <w:basedOn w:val="Normal"/>
    <w:next w:val="Normal"/>
    <w:uiPriority w:val="9"/>
    <w:semiHidden w:val="1"/>
    <w:unhideWhenUsed w:val="1"/>
    <w:qFormat w:val="1"/>
    <w:pPr>
      <w:keepNext w:val="1"/>
      <w:keepLines w:val="1"/>
      <w:spacing w:after="0" w:before="200"/>
      <w:outlineLvl w:val="1"/>
    </w:pPr>
    <w:rPr>
      <w:rFonts w:ascii="Cambria" w:cs="Cambria" w:eastAsia="Cambria" w:hAnsi="Cambria"/>
      <w:b w:val="1"/>
      <w:color w:val="4f81bd"/>
      <w:sz w:val="26"/>
      <w:szCs w:val="26"/>
    </w:rPr>
  </w:style>
  <w:style w:type="paragraph" w:styleId="Ttulo3">
    <w:name w:val="heading 3"/>
    <w:basedOn w:val="Normal"/>
    <w:next w:val="Normal"/>
    <w:uiPriority w:val="9"/>
    <w:semiHidden w:val="1"/>
    <w:unhideWhenUsed w:val="1"/>
    <w:qFormat w:val="1"/>
    <w:pPr>
      <w:keepNext w:val="1"/>
      <w:keepLines w:val="1"/>
      <w:spacing w:after="0" w:before="200"/>
      <w:outlineLvl w:val="2"/>
    </w:pPr>
    <w:rPr>
      <w:rFonts w:ascii="Cambria" w:cs="Cambria" w:eastAsia="Cambria" w:hAnsi="Cambria"/>
      <w:b w:val="1"/>
      <w:color w:val="4f81bd"/>
    </w:rPr>
  </w:style>
  <w:style w:type="paragraph" w:styleId="Ttulo4">
    <w:name w:val="heading 4"/>
    <w:basedOn w:val="Normal"/>
    <w:next w:val="Normal"/>
    <w:uiPriority w:val="9"/>
    <w:semiHidden w:val="1"/>
    <w:unhideWhenUsed w:val="1"/>
    <w:qFormat w:val="1"/>
    <w:pPr>
      <w:keepNext w:val="1"/>
      <w:spacing w:after="0" w:line="240" w:lineRule="auto"/>
      <w:outlineLvl w:val="3"/>
    </w:pPr>
    <w:rPr>
      <w:rFonts w:ascii="Times New Roman" w:cs="Times New Roman" w:eastAsia="Times New Roman" w:hAnsi="Times New Roman"/>
    </w:rPr>
  </w:style>
  <w:style w:type="paragraph" w:styleId="Ttulo5">
    <w:name w:val="heading 5"/>
    <w:basedOn w:val="Normal"/>
    <w:next w:val="Normal"/>
    <w:uiPriority w:val="9"/>
    <w:semiHidden w:val="1"/>
    <w:unhideWhenUsed w:val="1"/>
    <w:qFormat w:val="1"/>
    <w:pPr>
      <w:spacing w:after="0" w:line="240" w:lineRule="auto"/>
      <w:outlineLvl w:val="4"/>
    </w:pPr>
    <w:rPr>
      <w:rFonts w:ascii="Times New Roman" w:cs="Times New Roman" w:eastAsia="Times New Roman" w:hAnsi="Times New Roman"/>
    </w:rPr>
  </w:style>
  <w:style w:type="paragraph" w:styleId="Ttulo6">
    <w:name w:val="heading 6"/>
    <w:basedOn w:val="Normal"/>
    <w:next w:val="Normal"/>
    <w:uiPriority w:val="9"/>
    <w:semiHidden w:val="1"/>
    <w:unhideWhenUsed w:val="1"/>
    <w:qFormat w:val="1"/>
    <w:pPr>
      <w:outlineLvl w:val="5"/>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bottom w:color="4f81bd" w:space="4" w:sz="8" w:val="single"/>
      </w:pBdr>
      <w:spacing w:after="300" w:line="240" w:lineRule="auto"/>
    </w:pPr>
    <w:rPr>
      <w:rFonts w:ascii="Cambria" w:cs="Cambria" w:eastAsia="Cambria" w:hAnsi="Cambria"/>
      <w:color w:val="17365d"/>
      <w:sz w:val="52"/>
      <w:szCs w:val="52"/>
    </w:rPr>
  </w:style>
  <w:style w:type="paragraph" w:styleId="Subttulo">
    <w:name w:val="Subtitle"/>
    <w:basedOn w:val="Normal"/>
    <w:next w:val="Normal"/>
    <w:uiPriority w:val="11"/>
    <w:qFormat w:val="1"/>
    <w:pPr>
      <w:spacing w:after="60"/>
      <w:jc w:val="center"/>
    </w:pPr>
    <w:rPr>
      <w:rFonts w:ascii="Arial" w:cs="Arial" w:eastAsia="Arial" w:hAnsi="Arial"/>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tblPr>
      <w:tblStyleRowBandSize w:val="1"/>
      <w:tblStyleColBandSize w:val="1"/>
      <w:tblCellMar>
        <w:top w:w="108.0" w:type="dxa"/>
        <w:left w:w="115.0" w:type="dxa"/>
        <w:bottom w:w="0.0" w:type="dxa"/>
        <w:right w:w="115.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0.0" w:type="dxa"/>
        <w:left w:w="115.0" w:type="dxa"/>
        <w:bottom w:w="0.0" w:type="dxa"/>
        <w:right w:w="115.0" w:type="dxa"/>
      </w:tblCellMar>
    </w:tblPr>
  </w:style>
  <w:style w:type="table" w:styleId="a4" w:customStyle="1">
    <w:basedOn w:val="TableNormal"/>
    <w:tblPr>
      <w:tblStyleRowBandSize w:val="1"/>
      <w:tblStyleColBandSize w:val="1"/>
      <w:tblCellMar>
        <w:top w:w="0.0" w:type="dxa"/>
        <w:left w:w="115.0" w:type="dxa"/>
        <w:bottom w:w="57.0" w:type="dxa"/>
        <w:right w:w="115.0" w:type="dxa"/>
      </w:tblCellMar>
    </w:tblPr>
  </w:style>
  <w:style w:type="table" w:styleId="a5" w:customStyle="1">
    <w:basedOn w:val="TableNormal"/>
    <w:tblPr>
      <w:tblStyleRowBandSize w:val="1"/>
      <w:tblStyleColBandSize w:val="1"/>
      <w:tblCellMar>
        <w:top w:w="142.0" w:type="dxa"/>
        <w:left w:w="108.0" w:type="dxa"/>
        <w:bottom w:w="0.0" w:type="dxa"/>
        <w:right w:w="108.0" w:type="dxa"/>
      </w:tblCellMar>
    </w:tbl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42.0" w:type="dxa"/>
        <w:left w:w="108.0" w:type="dxa"/>
        <w:bottom w:w="0.0" w:type="dxa"/>
        <w:right w:w="108.0" w:type="dxa"/>
      </w:tblCellMar>
    </w:tblPr>
  </w:style>
  <w:style w:type="table" w:styleId="Table4">
    <w:basedOn w:val="TableNormal"/>
    <w:tblPr>
      <w:tblStyleRowBandSize w:val="1"/>
      <w:tblStyleColBandSize w:val="1"/>
      <w:tblCellMar>
        <w:top w:w="142.0" w:type="dxa"/>
        <w:left w:w="108.0" w:type="dxa"/>
        <w:bottom w:w="0.0" w:type="dxa"/>
        <w:right w:w="108.0" w:type="dxa"/>
      </w:tblCellMar>
    </w:tblPr>
  </w:style>
  <w:style w:type="table" w:styleId="Table5">
    <w:basedOn w:val="TableNormal"/>
    <w:tblPr>
      <w:tblStyleRowBandSize w:val="1"/>
      <w:tblStyleColBandSize w:val="1"/>
      <w:tblCellMar>
        <w:top w:w="142.0" w:type="dxa"/>
        <w:left w:w="108.0" w:type="dxa"/>
        <w:bottom w:w="0.0" w:type="dxa"/>
        <w:right w:w="108.0" w:type="dxa"/>
      </w:tblCellMar>
    </w:tblPr>
  </w:style>
  <w:style w:type="table" w:styleId="Table6">
    <w:basedOn w:val="TableNormal"/>
    <w:tblPr>
      <w:tblStyleRowBandSize w:val="1"/>
      <w:tblStyleColBandSize w:val="1"/>
      <w:tblCellMar>
        <w:top w:w="142.0" w:type="dxa"/>
        <w:left w:w="108.0" w:type="dxa"/>
        <w:bottom w:w="0.0" w:type="dxa"/>
        <w:right w:w="108.0" w:type="dxa"/>
      </w:tblCellMar>
    </w:tblPr>
  </w:style>
  <w:style w:type="table" w:styleId="Table7">
    <w:basedOn w:val="TableNormal"/>
    <w:tblPr>
      <w:tblStyleRowBandSize w:val="1"/>
      <w:tblStyleColBandSize w:val="1"/>
      <w:tblCellMar>
        <w:top w:w="142.0" w:type="dxa"/>
        <w:left w:w="108.0" w:type="dxa"/>
        <w:bottom w:w="0.0" w:type="dxa"/>
        <w:right w:w="108.0" w:type="dxa"/>
      </w:tblCellMar>
    </w:tblPr>
  </w:style>
  <w:style w:type="table" w:styleId="Table8">
    <w:basedOn w:val="TableNormal"/>
    <w:tblPr>
      <w:tblStyleRowBandSize w:val="1"/>
      <w:tblStyleColBandSize w:val="1"/>
      <w:tblCellMar>
        <w:top w:w="142.0" w:type="dxa"/>
        <w:left w:w="108.0" w:type="dxa"/>
        <w:bottom w:w="0.0" w:type="dxa"/>
        <w:right w:w="108.0" w:type="dxa"/>
      </w:tblCellMar>
    </w:tblPr>
  </w:style>
  <w:style w:type="table" w:styleId="Table9">
    <w:basedOn w:val="TableNormal"/>
    <w:tblPr>
      <w:tblStyleRowBandSize w:val="1"/>
      <w:tblStyleColBandSize w:val="1"/>
      <w:tblCellMar>
        <w:top w:w="142.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1VZzKuuC0LkzN1jJp0DNHJeDzQ==">AMUW2mWjugGsyHeSGXwapZHkzDOg9XyixgNbvlzFHARxuL2f9LktSDrm4XFK9Aj3f2vNKaDYteGy05R2alm94ljhEQHMZH4uY0WQuEDoAQf5/crM2lAoshsKg7LhU5hYwhRrGzVE2UICANc1cHzROnNxZKC0Y/qATbDYhgHXyjYxuazNyFnWtcp60R3R1BJjQM3UweO7LI6Z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2022-09-29T14:14:00Z</dcterms:created>
  <dc:creator>Laura Sal</dc:creator>
</cp:coreProperties>
</file>