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Casos de uso del servidor Orquitas</w:t>
      </w:r>
    </w:p>
    <w:p>
      <w:pPr>
        <w:pStyle w:val="Subtitle"/>
      </w:pPr>
      <w:r>
        <w:t>Hito 2 preliminar con telemetría y datos ficticios</w:t>
      </w:r>
    </w:p>
    <w:p>
      <w:r>
        <w:t>Actor externo: Orquita, representada por el simulador TCP. Ejecutor de validación, clasificación, persistencia y auditoría: sistema servidor. Solo se documentan secuencias del servidor. No confundir la asociación del actor con invocar directamente todos los métodos internos.</w:t>
      </w:r>
    </w:p>
    <w:p>
      <w:pPr>
        <w:pStyle w:val="Heading1"/>
      </w:pPr>
      <w:r>
        <w:t>CU 06   Recibir recopilación</w:t>
      </w:r>
    </w:p>
    <w:p>
      <w:r>
        <w:t>Precondición: servidor iniciado y conexión TCP abierta. Disparador: Orquita envía una trama terminada en LF. Postcondición: paquete aceptado, captura opcional encolada y orden enviada si contiene telemetría.</w:t>
      </w:r>
    </w:p>
    <w:p>
      <w:pPr>
        <w:ind w:left="173"/>
      </w:pPr>
      <w:r>
        <w:t>1. Orquita envía RECOPILACION o CAPTURA.</w:t>
      </w:r>
    </w:p>
    <w:p>
      <w:pPr>
        <w:ind w:left="173"/>
      </w:pPr>
      <w:r>
        <w:t>2. ReceptorIngestaTCP reconstruye la línea y llama ComunicadorOrquita.enviarRecopilacion(mensaje).</w:t>
      </w:r>
    </w:p>
    <w:p>
      <w:pPr>
        <w:ind w:left="173"/>
      </w:pPr>
      <w:r>
        <w:t>3. ComunicadorOrquita llama PaqueteRecopilacion.decodificar(mensaje), que valida todos los campos.</w:t>
      </w:r>
    </w:p>
    <w:p>
      <w:pPr>
        <w:ind w:left="173"/>
      </w:pPr>
      <w:r>
        <w:t>4. Recopilador.procesarRecopilacion(paquete) comprueba esValido(), extrae telemetría y aviso.</w:t>
      </w:r>
    </w:p>
    <w:p>
      <w:pPr>
        <w:ind w:left="173"/>
      </w:pPr>
      <w:r>
        <w:t>5. Si existe aviso, ReceptorCapturas.notificarCaptura(aviso) inicia CU-09 mediante encolarCaptura.</w:t>
      </w:r>
    </w:p>
    <w:p>
      <w:pPr>
        <w:ind w:left="173"/>
      </w:pPr>
      <w:r>
        <w:t>6. Si existe telemetría, llama Navegador.determinarMovimiento(telemetria) (CU-07). Su retorno llega al comunicador, que continúa CU-08.</w:t>
      </w:r>
    </w:p>
    <w:p>
      <w:r>
        <w:t>Alternativas: una trama completa inválida se descarta sin captura ni orden, pero recibe ERROR|TRAMA_INVALIDA; CAPTURA legado ejecuta solamente CU-09. Error de envío cierra esa conexión; una captura ya encolada no se revierte. La orden no es confirmación de persistencia.</w:t>
      </w:r>
    </w:p>
    <w:p>
      <w:pPr>
        <w:pStyle w:val="Heading1"/>
      </w:pPr>
      <w:r>
        <w:t>CU 07   Determinar movimiento</w:t>
      </w:r>
    </w:p>
    <w:p>
      <w:r>
        <w:t>Actor asociado: Orquita a través de CU-06. Precondición: telemetría validada. Postcondición: un Movimiento retornado.</w:t>
      </w:r>
    </w:p>
    <w:p>
      <w:pPr>
        <w:ind w:left="173"/>
      </w:pPr>
      <w:r>
        <w:t>1. Recopilador llama determinarMovimiento(telemetria).</w:t>
      </w:r>
    </w:p>
    <w:p>
      <w:pPr>
        <w:ind w:left="173"/>
      </w:pPr>
      <w:r>
        <w:t>2. Navegador llama ClasificadorEntorno.clasificarEntorno(telemetria).</w:t>
      </w:r>
    </w:p>
    <w:p>
      <w:pPr>
        <w:ind w:left="173"/>
      </w:pPr>
      <w:r>
        <w:t>3. Clasificador normaliza distancias / 4000, ejecuta la red Neuroph y elige la salida mayor (LIBRE/OBJETO). La inferencia se sincroniza porque Neuroph comparte buffers.</w:t>
      </w:r>
    </w:p>
    <w:p>
      <w:pPr>
        <w:ind w:left="173"/>
      </w:pPr>
      <w:r>
        <w:t>4. Navegador obtiene modoActual y llama calcularMovimiento(entorno, modoActual, telemetria).</w:t>
      </w:r>
    </w:p>
    <w:p>
      <w:pPr>
        <w:ind w:left="173"/>
      </w:pPr>
      <w:r>
        <w:t>5. LIBRE produce AVANZAR. OBJETO compara sumas derecha e izquierda: ambas menores a 1200 producen DETENER; de lo contrario gira a la suma mayor, con empate a izquierda.</w:t>
      </w:r>
    </w:p>
    <w:p>
      <w:pPr>
        <w:ind w:left="173"/>
      </w:pPr>
      <w:r>
        <w:t>6. Guarda ultimaDecision y la devuelve; CU-06 continúa CU-08.</w:t>
      </w:r>
    </w:p>
    <w:p>
      <w:r>
        <w:t>Alternativa: clasificación nula (telemetría nula o salida no finita) devuelve mantenerUltimaDecision(); inicialmente DETENER. Una trama inválida se descarta antes de esta etapa. BUSQUEDA y ESCAPE comparten esta regla preliminar; localizar salida queda pendiente.</w:t>
      </w:r>
    </w:p>
    <w:p>
      <w:pPr>
        <w:pStyle w:val="Heading1"/>
      </w:pPr>
      <w:r>
        <w:t>CU 08   Enviar orden de navegación</w:t>
      </w:r>
    </w:p>
    <w:p>
      <w:r>
        <w:t>Actor receptor: Orquita. Precondición: Movimiento retornado y conexión abierta.</w:t>
      </w:r>
    </w:p>
    <w:p>
      <w:pPr>
        <w:ind w:left="173"/>
      </w:pPr>
      <w:r>
        <w:t>1. ComunicadorOrquita.enviarOrdenNavegacion(movimiento) llama codificarOrden(movimiento).</w:t>
      </w:r>
    </w:p>
    <w:p>
      <w:pPr>
        <w:ind w:left="173"/>
      </w:pPr>
      <w:r>
        <w:t>2. Escribe ORDEN y LF en el Writer de esa misma conexión, y hace flush().</w:t>
      </w:r>
    </w:p>
    <w:p>
      <w:pPr>
        <w:ind w:left="173"/>
      </w:pPr>
      <w:r>
        <w:t>3. Orquita recibe e interpreta la orden; en la demostración la imprime.</w:t>
      </w:r>
    </w:p>
    <w:p>
      <w:r>
        <w:t>Alternativa: IOException cierra la conexión. Orquita puede abrir otra y enviar una lectura nueva. No hay un bucle ficticio de reconexión desde el servidor ni retransmisión de una orden vieja.</w:t>
      </w:r>
    </w:p>
    <w:p>
      <w:pPr>
        <w:pStyle w:val="Heading1"/>
      </w:pPr>
      <w:r>
        <w:t>CU 09   Actualizar estómago</w:t>
      </w:r>
    </w:p>
    <w:p>
      <w:r>
        <w:t>Actor originador: Orquita a través de CU-06. Precondición: aviso válido. Postcondición de escritura exitosa: registro único persistido.</w:t>
      </w:r>
    </w:p>
    <w:p>
      <w:pPr>
        <w:ind w:left="173"/>
      </w:pPr>
      <w:r>
        <w:t>1. ReceptorCapturas crea Captura y llama ActualizadorEstomago.encolarCaptura.</w:t>
      </w:r>
    </w:p>
    <w:p>
      <w:pPr>
        <w:ind w:left="173"/>
      </w:pPr>
      <w:r>
        <w:t>2. Se anuncia escritura pendiente en ArchivoEstomago, se encola y notifyAll() despierta al escritor permanente, iniciado por start() en el arranque.</w:t>
      </w:r>
    </w:p>
    <w:p>
      <w:pPr>
        <w:ind w:left="173"/>
      </w:pPr>
      <w:r>
        <w:t>3. En su run(), el escritor espera trabajo dentro de un LOOP y saca una captura.</w:t>
      </w:r>
    </w:p>
    <w:p>
      <w:pPr>
        <w:ind w:left="173"/>
      </w:pPr>
      <w:r>
        <w:t>4. escribirRegistro(captura) adquiere Semaphore(1,true), entra en CRITICAL, verifica el id y escribe UTF-8 si es nuevo.</w:t>
      </w:r>
    </w:p>
    <w:p>
      <w:pPr>
        <w:ind w:left="173"/>
      </w:pPr>
      <w:r>
        <w:t>5. finally libera el semáforo; el escritor llama finalizarEscritura() incluso si hubo error. Vuelve al LOOP.</w:t>
      </w:r>
    </w:p>
    <w:p>
      <w:r>
        <w:t>Alternativas: id duplicado se omite. IOException se registra sin confirmar; se libera el recurso y se sigue con la próxima captura. Una lectura ya iniciada termina; lecturas nuevas esperan escrituras pendientes. El cierre normal drena la cola. Un cierre abrupto puede perder capturas que aún estén en memoria.</w:t>
      </w:r>
    </w:p>
    <w:p>
      <w:pPr>
        <w:pStyle w:val="Heading1"/>
      </w:pPr>
      <w:r>
        <w:t>CU 10   Leer estómago</w:t>
      </w:r>
    </w:p>
    <w:p>
      <w:r>
        <w:t>Actor asociado: Orquita por sus capturas; el auditor empieza en el arranque y no necesita recibir un mensaje para funcionar. Precondición: lector.start() e instancia compartida de ArchivoEstomago.</w:t>
      </w:r>
    </w:p>
    <w:p>
      <w:pPr>
        <w:ind w:left="173"/>
      </w:pPr>
      <w:r>
        <w:t>1. En PAR con el escritor, LectorEstomago.run() repite un LOOP mientras sistemaActivo().</w:t>
      </w:r>
    </w:p>
    <w:p>
      <w:pPr>
        <w:ind w:left="173"/>
      </w:pPr>
      <w:r>
        <w:t>2. leerRegistros() espera mientras haya escrituras pendientes. Adquiere el semáforo compartido y lee en CRITICAL; finally libera el permiso.</w:t>
      </w:r>
    </w:p>
    <w:p>
      <w:pPr>
        <w:ind w:left="173"/>
      </w:pPr>
      <w:r>
        <w:t>3. contarRegistrosValidos(registros) obtiene el número de capturas válidas únicas del archivo.</w:t>
      </w:r>
    </w:p>
    <w:p>
      <w:pPr>
        <w:ind w:left="173"/>
      </w:pPr>
      <w:r>
        <w:t>4. Si cantidad &gt;= 3 y aún no se notificó, crea EventoModoEscape y llama ActivadorModoEscape.notificarCapturasCompletas(evento), CU-11.</w:t>
      </w:r>
    </w:p>
    <w:p>
      <w:pPr>
        <w:ind w:left="173"/>
      </w:pPr>
      <w:r>
        <w:t>5. Marca notificado tras la llamada y espera el próximo ciclo (500 ms en el arranque).</w:t>
      </w:r>
    </w:p>
    <w:p>
      <w:r>
        <w:t>Alternativas: archivo inexistente equivale a lista vacía. Líneas inválidas y duplicados no cuentan. IOException impide usar resultados parciales y se reintenta en el ciclo siguiente. Interrupción de cierre termina el hilo. Reiniciar con tres registros debe activar ESCAPE sin nuevas capturas.</w:t>
      </w:r>
    </w:p>
    <w:p>
      <w:pPr>
        <w:pStyle w:val="Heading1"/>
      </w:pPr>
      <w:r>
        <w:t>CU 11   Activar modo escape</w:t>
      </w:r>
    </w:p>
    <w:p>
      <w:r>
        <w:t>Actor asociado: Orquita por CU-10. Precondición: aviso interno del auditor. Postcondición: Navegador permanece en ESCAPE al alcanzar tres registros.</w:t>
      </w:r>
    </w:p>
    <w:p>
      <w:pPr>
        <w:ind w:left="173"/>
      </w:pPr>
      <w:r>
        <w:t>1. ActivadorModoEscape valida el evento.</w:t>
      </w:r>
    </w:p>
    <w:p>
      <w:pPr>
        <w:ind w:left="173"/>
      </w:pPr>
      <w:r>
        <w:t>2. Si ya está en ESCAPE, no modifica el estado.</w:t>
      </w:r>
    </w:p>
    <w:p>
      <w:pPr>
        <w:ind w:left="173"/>
      </w:pPr>
      <w:r>
        <w:t>3. Si cantidad &lt; 3, mantenerModoBusqueda().</w:t>
      </w:r>
    </w:p>
    <w:p>
      <w:pPr>
        <w:ind w:left="173"/>
      </w:pPr>
      <w:r>
        <w:t>4. En otro caso, cambiarModo(ESCAPE) y Navegador.establecerModoOperativo(modoActual).</w:t>
      </w:r>
    </w:p>
    <w:p>
      <w:r>
        <w:t>Un tipo de evento inválido se rechaza. No se envía ESTADO por TCP. La navegación actual evita obstáculos en ambos modos; todavía no implementa el recorrido hasta la salida.</w:t>
      </w:r>
    </w:p>
    <w:p>
      <w:pPr>
        <w:pStyle w:val="Heading1"/>
      </w:pPr>
      <w:r>
        <w:t>Trazabilidad</w:t>
      </w:r>
    </w:p>
    <w:p>
      <w:r>
        <w:t>El archivo de clases incluye los nombres y tipos extraídos de las clases compiladas. Las secuencias representan estas llamadas, sus retornos y los bloques LOOP/PAR/CRITICAL. Los documentos de historico-linareada describen la versión recibida y no deben presentarse como esta versión. CU-12/Safe Mode físico queda fuera de esta demostración.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Proyecto Orquitas   |   Hito 2 simulado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