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66" w:rsidRPr="00395E6B" w:rsidRDefault="00FE5D18" w:rsidP="00395E6B">
      <w:pPr>
        <w:pStyle w:val="Ttulo1"/>
        <w:rPr>
          <w:sz w:val="40"/>
          <w:lang w:val="es-MX"/>
        </w:rPr>
      </w:pPr>
      <w:r w:rsidRPr="00395E6B">
        <w:rPr>
          <w:sz w:val="40"/>
          <w:lang w:val="es-MX"/>
        </w:rPr>
        <w:t>Datos</w:t>
      </w:r>
    </w:p>
    <w:p w:rsidR="00FE5D18" w:rsidRPr="00395E6B" w:rsidRDefault="00FE5D18" w:rsidP="00395E6B">
      <w:pPr>
        <w:pStyle w:val="Ttulo2"/>
        <w:rPr>
          <w:sz w:val="32"/>
          <w:lang w:val="es-MX"/>
        </w:rPr>
      </w:pPr>
      <w:r w:rsidRPr="00395E6B">
        <w:rPr>
          <w:sz w:val="32"/>
          <w:lang w:val="es-MX"/>
        </w:rPr>
        <w:t>Carga Suspendida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l0</m:t>
            </m:r>
          </m:sub>
        </m:sSub>
        <m:r>
          <w:rPr>
            <w:rFonts w:ascii="Cambria Math" w:hAnsi="Cambria Math"/>
            <w:sz w:val="24"/>
            <w:lang w:val="es-MX"/>
          </w:rPr>
          <m:t>=15000 kg</m:t>
        </m:r>
      </m:oMath>
      <w:r w:rsidRPr="00395E6B">
        <w:rPr>
          <w:rFonts w:eastAsiaTheme="minorEastAsia"/>
          <w:sz w:val="24"/>
          <w:lang w:val="es-MX"/>
        </w:rPr>
        <w:tab/>
        <w:t>Peso vacío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=65000 kg</m:t>
        </m:r>
      </m:oMath>
      <w:r w:rsidRPr="00395E6B">
        <w:rPr>
          <w:rFonts w:eastAsiaTheme="minorEastAsia"/>
          <w:sz w:val="24"/>
          <w:lang w:val="es-MX"/>
        </w:rPr>
        <w:tab/>
        <w:t>Carga nominal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min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=17000 kg</m:t>
        </m:r>
      </m:oMath>
      <w:r w:rsidRPr="00395E6B">
        <w:rPr>
          <w:rFonts w:eastAsiaTheme="minorEastAsia"/>
          <w:sz w:val="24"/>
          <w:lang w:val="es-MX"/>
        </w:rPr>
        <w:tab/>
        <w:t>Carga mínima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cy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=1.3x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11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den>
        </m:f>
      </m:oMath>
      <w:r w:rsidRPr="00395E6B">
        <w:rPr>
          <w:rFonts w:eastAsiaTheme="minorEastAsia"/>
          <w:sz w:val="24"/>
          <w:lang w:val="es-MX"/>
        </w:rPr>
        <w:tab/>
        <w:t>Rigidez de contacto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cy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=500x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2</m:t>
                    </m:r>
                  </m:sup>
                </m:sSup>
              </m:den>
            </m:f>
          </m:den>
        </m:f>
      </m:oMath>
      <w:r w:rsidRPr="00395E6B">
        <w:rPr>
          <w:rFonts w:eastAsiaTheme="minorEastAsia"/>
          <w:sz w:val="24"/>
          <w:lang w:val="es-MX"/>
        </w:rPr>
        <w:tab/>
        <w:t>Fricción Vertical de contacto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cx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=1000x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s-MX"/>
                      </w:rPr>
                      <m:t>2</m:t>
                    </m:r>
                  </m:sup>
                </m:sSup>
              </m:den>
            </m:f>
          </m:den>
        </m:f>
      </m:oMath>
      <w:r w:rsidRPr="00395E6B">
        <w:rPr>
          <w:rFonts w:eastAsiaTheme="minorEastAsia"/>
          <w:sz w:val="24"/>
          <w:lang w:val="es-MX"/>
        </w:rPr>
        <w:tab/>
        <w:t>Fricción horizontal de contacto</w:t>
      </w:r>
    </w:p>
    <w:p w:rsidR="00FE5D18" w:rsidRPr="00395E6B" w:rsidRDefault="00FE5D18" w:rsidP="00395E6B">
      <w:pPr>
        <w:pStyle w:val="Ttulo2"/>
        <w:rPr>
          <w:rFonts w:eastAsiaTheme="minorEastAsia"/>
          <w:sz w:val="32"/>
          <w:lang w:val="es-MX"/>
        </w:rPr>
      </w:pPr>
      <w:r w:rsidRPr="00395E6B">
        <w:rPr>
          <w:rFonts w:eastAsiaTheme="minorEastAsia"/>
          <w:sz w:val="32"/>
          <w:lang w:val="es-MX"/>
        </w:rPr>
        <w:t>Carro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=50000 kg</m:t>
        </m:r>
      </m:oMath>
      <w:r w:rsidR="00124C5D" w:rsidRPr="00395E6B">
        <w:rPr>
          <w:rFonts w:eastAsiaTheme="minorEastAsia"/>
          <w:sz w:val="24"/>
          <w:lang w:val="es-MX"/>
        </w:rPr>
        <w:tab/>
        <w:t>Carro (Incluye sistema de izaje)</w:t>
      </w:r>
    </w:p>
    <w:p w:rsidR="00FE5D18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=0.5 m</m:t>
        </m:r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Radio primitivo de rueda</w:t>
      </w:r>
    </w:p>
    <w:p w:rsidR="00124C5D" w:rsidRPr="00395E6B" w:rsidRDefault="00FE5D18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=2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Momento de inercia rueda (eje lento)</w:t>
      </w:r>
    </w:p>
    <w:p w:rsidR="00FE5D18" w:rsidRPr="00395E6B" w:rsidRDefault="00395E6B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=15:1</m:t>
        </m:r>
      </m:oMath>
      <w:r w:rsidR="00124C5D" w:rsidRPr="00395E6B">
        <w:rPr>
          <w:rFonts w:eastAsiaTheme="minorEastAsia"/>
          <w:sz w:val="24"/>
          <w:lang w:val="es-MX"/>
        </w:rPr>
        <w:tab/>
      </w:r>
      <w:r w:rsidR="00124C5D" w:rsidRPr="00395E6B">
        <w:rPr>
          <w:rFonts w:eastAsiaTheme="minorEastAsia"/>
          <w:sz w:val="24"/>
          <w:lang w:val="es-MX"/>
        </w:rPr>
        <w:tab/>
        <w:t>Caja reductora</w:t>
      </w:r>
      <w:r w:rsidRPr="00395E6B">
        <w:rPr>
          <w:rFonts w:eastAsiaTheme="minorEastAsia"/>
          <w:sz w:val="24"/>
          <w:lang w:val="es-MX"/>
        </w:rPr>
        <w:t xml:space="preserve"> carro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=10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Pr="00395E6B">
        <w:rPr>
          <w:rFonts w:eastAsiaTheme="minorEastAsia"/>
          <w:sz w:val="24"/>
          <w:lang w:val="es-MX"/>
        </w:rPr>
        <w:tab/>
        <w:t>Momento de inercia motor y freno (eje rápido)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 xml:space="preserve">=30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Nm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s</m:t>
                </m:r>
              </m:den>
            </m:f>
          </m:den>
        </m:f>
      </m:oMath>
      <w:r w:rsidRPr="00395E6B">
        <w:rPr>
          <w:rFonts w:eastAsiaTheme="minorEastAsia"/>
          <w:sz w:val="24"/>
          <w:lang w:val="es-MX"/>
        </w:rPr>
        <w:tab/>
      </w:r>
      <w:r w:rsidRPr="00395E6B">
        <w:rPr>
          <w:rFonts w:eastAsiaTheme="minorEastAsia"/>
          <w:sz w:val="24"/>
          <w:lang w:val="es-MX"/>
        </w:rPr>
        <w:tab/>
        <w:t>Fricción Mecánica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c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Pr="00395E6B">
        <w:rPr>
          <w:rFonts w:eastAsiaTheme="minorEastAsia"/>
          <w:sz w:val="24"/>
          <w:lang w:val="es-MX"/>
        </w:rPr>
        <w:tab/>
      </w:r>
      <w:r w:rsidRPr="00395E6B">
        <w:rPr>
          <w:rFonts w:eastAsiaTheme="minorEastAsia"/>
          <w:b/>
          <w:color w:val="FF0000"/>
          <w:sz w:val="24"/>
          <w:lang w:val="es-MX"/>
        </w:rPr>
        <w:t>(A DEFINIR)</w:t>
      </w:r>
    </w:p>
    <w:p w:rsidR="00124C5D" w:rsidRPr="00395E6B" w:rsidRDefault="00124C5D" w:rsidP="00395E6B">
      <w:pPr>
        <w:pStyle w:val="Ttulo2"/>
        <w:rPr>
          <w:rFonts w:eastAsiaTheme="minorEastAsia"/>
          <w:sz w:val="32"/>
          <w:lang w:val="es-MX"/>
        </w:rPr>
      </w:pPr>
      <w:r w:rsidRPr="00395E6B">
        <w:rPr>
          <w:rFonts w:eastAsiaTheme="minorEastAsia"/>
          <w:sz w:val="32"/>
          <w:lang w:val="es-MX"/>
        </w:rPr>
        <w:t>Izaje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=1800x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lang w:val="es-MX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den>
        </m:f>
      </m:oMath>
      <w:r w:rsidR="00395E6B" w:rsidRPr="00395E6B">
        <w:rPr>
          <w:rFonts w:eastAsiaTheme="minorEastAsia"/>
          <w:sz w:val="24"/>
          <w:lang w:val="es-MX"/>
        </w:rPr>
        <w:tab/>
        <w:t xml:space="preserve">Rigidez a </w:t>
      </w:r>
      <w:proofErr w:type="spellStart"/>
      <w:r w:rsidR="00395E6B" w:rsidRPr="00395E6B">
        <w:rPr>
          <w:rFonts w:eastAsiaTheme="minorEastAsia"/>
          <w:sz w:val="24"/>
          <w:lang w:val="es-MX"/>
        </w:rPr>
        <w:t>traccion</w:t>
      </w:r>
      <w:proofErr w:type="spellEnd"/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 xml:space="preserve">=30000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s</m:t>
                </m:r>
              </m:den>
            </m:f>
          </m:den>
        </m:f>
      </m:oMath>
      <w:r w:rsidR="00395E6B" w:rsidRPr="00395E6B">
        <w:rPr>
          <w:rFonts w:eastAsiaTheme="minorEastAsia"/>
          <w:sz w:val="24"/>
          <w:lang w:val="es-MX"/>
        </w:rPr>
        <w:tab/>
        <w:t>Amortiguamiento propio (fricción interna)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=0.75m</m:t>
        </m:r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Radio primitivo de tambor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=8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Momento de inercia tambor (eje lento)</w:t>
      </w:r>
    </w:p>
    <w:p w:rsidR="00124C5D" w:rsidRPr="00395E6B" w:rsidRDefault="00395E6B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iz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=30:1</m:t>
        </m:r>
      </m:oMath>
      <w:r w:rsidRPr="00395E6B">
        <w:rPr>
          <w:rFonts w:eastAsiaTheme="minorEastAsia"/>
          <w:sz w:val="24"/>
          <w:lang w:val="es-MX"/>
        </w:rPr>
        <w:tab/>
      </w:r>
      <w:r w:rsidRPr="00395E6B">
        <w:rPr>
          <w:rFonts w:eastAsiaTheme="minorEastAsia"/>
          <w:sz w:val="24"/>
          <w:lang w:val="es-MX"/>
        </w:rPr>
        <w:tab/>
        <w:t>Caja reductora izaje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=30 kg.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395E6B" w:rsidRPr="00395E6B">
        <w:rPr>
          <w:rFonts w:eastAsiaTheme="minorEastAsia"/>
          <w:sz w:val="24"/>
          <w:lang w:val="es-MX"/>
        </w:rPr>
        <w:tab/>
        <w:t>Momento de inercia motor y freno (eje rápido)</w:t>
      </w:r>
    </w:p>
    <w:p w:rsidR="00124C5D" w:rsidRPr="00395E6B" w:rsidRDefault="00124C5D">
      <w:pPr>
        <w:rPr>
          <w:rFonts w:eastAsiaTheme="minorEastAsia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 xml:space="preserve">=18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s-MX"/>
              </w:rPr>
              <m:t>Nm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s</m:t>
                </m:r>
              </m:den>
            </m:f>
          </m:den>
        </m:f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sz w:val="24"/>
          <w:lang w:val="es-MX"/>
        </w:rPr>
        <w:tab/>
        <w:t>Fricción Mecánica</w:t>
      </w:r>
    </w:p>
    <w:p w:rsidR="00124C5D" w:rsidRDefault="00124C5D">
      <w:pPr>
        <w:rPr>
          <w:rFonts w:eastAsiaTheme="minorEastAsia"/>
          <w:b/>
          <w:color w:val="FF0000"/>
          <w:sz w:val="24"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iz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lang w:val="es-MX"/>
              </w:rPr>
              <m:t>2</m:t>
            </m:r>
          </m:sup>
        </m:sSup>
      </m:oMath>
      <w:r w:rsidR="00395E6B" w:rsidRPr="00395E6B">
        <w:rPr>
          <w:rFonts w:eastAsiaTheme="minorEastAsia"/>
          <w:sz w:val="24"/>
          <w:lang w:val="es-MX"/>
        </w:rPr>
        <w:tab/>
      </w:r>
      <w:r w:rsidR="00395E6B" w:rsidRPr="00395E6B">
        <w:rPr>
          <w:rFonts w:eastAsiaTheme="minorEastAsia"/>
          <w:b/>
          <w:color w:val="FF0000"/>
          <w:sz w:val="24"/>
          <w:lang w:val="es-MX"/>
        </w:rPr>
        <w:t>(A DEFINIR)</w:t>
      </w:r>
    </w:p>
    <w:p w:rsidR="00395E6B" w:rsidRDefault="00395E6B">
      <w:pPr>
        <w:rPr>
          <w:rFonts w:eastAsiaTheme="minorEastAsia"/>
          <w:b/>
          <w:color w:val="FF0000"/>
          <w:sz w:val="24"/>
          <w:lang w:val="es-MX"/>
        </w:rPr>
      </w:pPr>
    </w:p>
    <w:p w:rsidR="00395E6B" w:rsidRPr="00395E6B" w:rsidRDefault="00395E6B">
      <w:pPr>
        <w:rPr>
          <w:rFonts w:eastAsiaTheme="minorEastAsia"/>
          <w:sz w:val="24"/>
          <w:lang w:val="es-MX"/>
        </w:rPr>
      </w:pPr>
      <w:bookmarkStart w:id="0" w:name="_GoBack"/>
      <w:bookmarkEnd w:id="0"/>
    </w:p>
    <w:sectPr w:rsidR="00395E6B" w:rsidRPr="00395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91"/>
    <w:rsid w:val="00124C5D"/>
    <w:rsid w:val="00395E6B"/>
    <w:rsid w:val="007C4266"/>
    <w:rsid w:val="0085394C"/>
    <w:rsid w:val="008F4191"/>
    <w:rsid w:val="00963F29"/>
    <w:rsid w:val="00981631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F642"/>
  <w15:chartTrackingRefBased/>
  <w15:docId w15:val="{563E227F-A9AB-4A32-86EA-73121B20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5D1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5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2019-12-17T18:04:00Z</dcterms:created>
  <dcterms:modified xsi:type="dcterms:W3CDTF">2019-12-17T18:32:00Z</dcterms:modified>
</cp:coreProperties>
</file>