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center"/>
        <w:rPr/>
      </w:pPr>
      <w:r w:rsidDel="00000000" w:rsidR="00000000" w:rsidRPr="00000000">
        <w:rPr>
          <w:b w:val="1"/>
          <w:sz w:val="24"/>
          <w:szCs w:val="24"/>
          <w:rtl w:val="0"/>
        </w:rPr>
        <w:t xml:space="preserve">TALLER DE LENGUAJES II</w:t>
      </w:r>
      <w:r w:rsidDel="00000000" w:rsidR="00000000" w:rsidRPr="00000000">
        <w:rPr>
          <w:rtl w:val="0"/>
        </w:rPr>
      </w:r>
    </w:p>
    <w:p w:rsidR="00000000" w:rsidDel="00000000" w:rsidP="00000000" w:rsidRDefault="00000000" w:rsidRPr="00000000" w14:paraId="00000002">
      <w:pPr>
        <w:widowControl w:val="0"/>
        <w:jc w:val="center"/>
        <w:rPr/>
      </w:pPr>
      <w:r w:rsidDel="00000000" w:rsidR="00000000" w:rsidRPr="00000000">
        <w:rPr>
          <w:b w:val="1"/>
          <w:sz w:val="24"/>
          <w:szCs w:val="24"/>
          <w:rtl w:val="0"/>
        </w:rPr>
        <w:t xml:space="preserve">ENTREGA MÓDULO II: FIX IT FÉLIX JR.</w:t>
      </w: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04">
            <w:pPr>
              <w:widowControl w:val="0"/>
              <w:rPr/>
            </w:pPr>
            <w:r w:rsidDel="00000000" w:rsidR="00000000" w:rsidRPr="00000000">
              <w:rPr>
                <w:b w:val="1"/>
                <w:sz w:val="20"/>
                <w:szCs w:val="20"/>
                <w:rtl w:val="0"/>
              </w:rPr>
              <w:t xml:space="preserve">IMPORTANTE: </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numPr>
                <w:ilvl w:val="0"/>
                <w:numId w:val="5"/>
              </w:numPr>
              <w:ind w:left="720" w:hanging="360"/>
              <w:rPr>
                <w:b w:val="1"/>
                <w:sz w:val="20"/>
                <w:szCs w:val="20"/>
              </w:rPr>
            </w:pPr>
            <w:r w:rsidDel="00000000" w:rsidR="00000000" w:rsidRPr="00000000">
              <w:rPr>
                <w:b w:val="1"/>
                <w:sz w:val="20"/>
                <w:szCs w:val="20"/>
                <w:rtl w:val="0"/>
              </w:rPr>
              <w:t xml:space="preserve">ÚLTIMO DÍA DE RECEPCIÓN DE TRABAJOS: 15/11/2019.</w:t>
            </w:r>
          </w:p>
          <w:p w:rsidR="00000000" w:rsidDel="00000000" w:rsidP="00000000" w:rsidRDefault="00000000" w:rsidRPr="00000000" w14:paraId="00000007">
            <w:pPr>
              <w:widowControl w:val="0"/>
              <w:numPr>
                <w:ilvl w:val="0"/>
                <w:numId w:val="5"/>
              </w:numPr>
              <w:ind w:left="720" w:hanging="360"/>
              <w:rPr>
                <w:b w:val="1"/>
                <w:sz w:val="20"/>
                <w:szCs w:val="20"/>
              </w:rPr>
            </w:pPr>
            <w:r w:rsidDel="00000000" w:rsidR="00000000" w:rsidRPr="00000000">
              <w:rPr>
                <w:b w:val="1"/>
                <w:sz w:val="20"/>
                <w:szCs w:val="20"/>
                <w:rtl w:val="0"/>
              </w:rPr>
              <w:t xml:space="preserve">Para el diseño de las ventanas, si lo desea puede usar cualquiera de los plugins disponibles para eclipse:</w:t>
            </w:r>
          </w:p>
          <w:p w:rsidR="00000000" w:rsidDel="00000000" w:rsidP="00000000" w:rsidRDefault="00000000" w:rsidRPr="00000000" w14:paraId="00000008">
            <w:pPr>
              <w:widowControl w:val="0"/>
              <w:numPr>
                <w:ilvl w:val="0"/>
                <w:numId w:val="1"/>
              </w:numPr>
              <w:ind w:left="1440" w:hanging="360"/>
              <w:rPr>
                <w:sz w:val="20"/>
                <w:szCs w:val="20"/>
              </w:rPr>
            </w:pPr>
            <w:r w:rsidDel="00000000" w:rsidR="00000000" w:rsidRPr="00000000">
              <w:rPr>
                <w:b w:val="1"/>
                <w:sz w:val="20"/>
                <w:szCs w:val="20"/>
                <w:rtl w:val="0"/>
              </w:rPr>
              <w:t xml:space="preserve">Windows Builder (https://eclipse.org/windowbuilder/)</w:t>
            </w:r>
            <w:r w:rsidDel="00000000" w:rsidR="00000000" w:rsidRPr="00000000">
              <w:rPr>
                <w:rtl w:val="0"/>
              </w:rPr>
            </w:r>
          </w:p>
          <w:p w:rsidR="00000000" w:rsidDel="00000000" w:rsidP="00000000" w:rsidRDefault="00000000" w:rsidRPr="00000000" w14:paraId="00000009">
            <w:pPr>
              <w:widowControl w:val="0"/>
              <w:numPr>
                <w:ilvl w:val="0"/>
                <w:numId w:val="1"/>
              </w:numPr>
              <w:ind w:left="1440" w:hanging="360"/>
              <w:rPr>
                <w:sz w:val="20"/>
                <w:szCs w:val="20"/>
              </w:rPr>
            </w:pPr>
            <w:r w:rsidDel="00000000" w:rsidR="00000000" w:rsidRPr="00000000">
              <w:rPr>
                <w:b w:val="1"/>
                <w:sz w:val="20"/>
                <w:szCs w:val="20"/>
                <w:rtl w:val="0"/>
              </w:rPr>
              <w:t xml:space="preserve">Jigloo: </w:t>
            </w:r>
            <w:hyperlink r:id="rId6">
              <w:r w:rsidDel="00000000" w:rsidR="00000000" w:rsidRPr="00000000">
                <w:rPr>
                  <w:b w:val="1"/>
                  <w:color w:val="1155cc"/>
                  <w:sz w:val="20"/>
                  <w:szCs w:val="20"/>
                  <w:u w:val="single"/>
                  <w:rtl w:val="0"/>
                </w:rPr>
                <w:t xml:space="preserve">http://marketplace.eclipse.org/content/jigloo-swtswing-gui-builder#.VFa3FDSG9hs</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spacing w:after="0" w:before="0" w:line="276" w:lineRule="auto"/>
              <w:ind w:left="720" w:right="0" w:hanging="360"/>
              <w:jc w:val="left"/>
              <w:rPr>
                <w:b w:val="1"/>
                <w:sz w:val="20"/>
                <w:szCs w:val="20"/>
              </w:rPr>
            </w:pPr>
            <w:r w:rsidDel="00000000" w:rsidR="00000000" w:rsidRPr="00000000">
              <w:rPr>
                <w:b w:val="1"/>
                <w:sz w:val="20"/>
                <w:szCs w:val="20"/>
                <w:rtl w:val="0"/>
              </w:rPr>
              <w:t xml:space="preserve">Tendrá a disposición un conjunto de imágenes que puede o no usar en la entrega. </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b w:val="1"/>
                <w:sz w:val="20"/>
                <w:szCs w:val="20"/>
                <w:rtl w:val="0"/>
              </w:rPr>
              <w:t xml:space="preserve">Esta entrega no se enfoca en el modelado de los objetos vistos en el Módulo I, sino en la visualización gráfica del juego y en cómo las clases que resuelven la gráfica se comunican con el modelo.</w:t>
            </w:r>
            <w:r w:rsidDel="00000000" w:rsidR="00000000" w:rsidRPr="00000000">
              <w:rPr>
                <w:rtl w:val="0"/>
              </w:rPr>
            </w:r>
          </w:p>
        </w:tc>
      </w:tr>
    </w:tbl>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keepNext w:val="0"/>
        <w:keepLines w:val="0"/>
        <w:widowControl w:val="0"/>
        <w:jc w:val="both"/>
        <w:rPr/>
      </w:pPr>
      <w:r w:rsidDel="00000000" w:rsidR="00000000" w:rsidRPr="00000000">
        <w:rPr>
          <w:rtl w:val="0"/>
        </w:rPr>
      </w:r>
    </w:p>
    <w:p w:rsidR="00000000" w:rsidDel="00000000" w:rsidP="00000000" w:rsidRDefault="00000000" w:rsidRPr="00000000" w14:paraId="0000000F">
      <w:pPr>
        <w:keepNext w:val="0"/>
        <w:keepLines w:val="0"/>
        <w:widowControl w:val="0"/>
        <w:jc w:val="both"/>
        <w:rPr/>
      </w:pPr>
      <w:r w:rsidDel="00000000" w:rsidR="00000000" w:rsidRPr="00000000">
        <w:rPr>
          <w:b w:val="1"/>
          <w:color w:val="ff9900"/>
          <w:rtl w:val="0"/>
        </w:rPr>
        <w:t xml:space="preserve">ACERCA DE LA VISUALIZACIÓN GENERAL DE LA APLICACIÓN</w:t>
      </w:r>
      <w:r w:rsidDel="00000000" w:rsidR="00000000" w:rsidRPr="00000000">
        <w:rPr>
          <w:rtl w:val="0"/>
        </w:rPr>
      </w:r>
    </w:p>
    <w:p w:rsidR="00000000" w:rsidDel="00000000" w:rsidP="00000000" w:rsidRDefault="00000000" w:rsidRPr="00000000" w14:paraId="00000010">
      <w:pPr>
        <w:keepNext w:val="0"/>
        <w:keepLines w:val="0"/>
        <w:widowControl w:val="0"/>
        <w:jc w:val="both"/>
        <w:rPr/>
      </w:pPr>
      <w:r w:rsidDel="00000000" w:rsidR="00000000" w:rsidRPr="00000000">
        <w:rPr>
          <w:sz w:val="20"/>
          <w:szCs w:val="20"/>
          <w:rtl w:val="0"/>
        </w:rPr>
        <w:t xml:space="preserve">La maqueta que se muestra a continuación contiene la ventanas que aparecerán en la aplicación Fix it Felix Jr. así como el flujo entre ellas.</w:t>
      </w:r>
      <w:r w:rsidDel="00000000" w:rsidR="00000000" w:rsidRPr="00000000">
        <w:rPr>
          <w:rtl w:val="0"/>
        </w:rPr>
      </w:r>
    </w:p>
    <w:p w:rsidR="00000000" w:rsidDel="00000000" w:rsidP="00000000" w:rsidRDefault="00000000" w:rsidRPr="00000000" w14:paraId="00000011">
      <w:pPr>
        <w:keepNext w:val="0"/>
        <w:keepLines w:val="0"/>
        <w:widowControl w:val="0"/>
        <w:jc w:val="center"/>
        <w:rPr/>
      </w:pPr>
      <w:r w:rsidDel="00000000" w:rsidR="00000000" w:rsidRPr="00000000">
        <w:rPr/>
        <w:drawing>
          <wp:inline distB="114300" distT="114300" distL="114300" distR="114300">
            <wp:extent cx="5715000" cy="3226368"/>
            <wp:effectExtent b="0" l="0" r="0" t="0"/>
            <wp:docPr id="1" name="image1.png"/>
            <a:graphic>
              <a:graphicData uri="http://schemas.openxmlformats.org/drawingml/2006/picture">
                <pic:pic>
                  <pic:nvPicPr>
                    <pic:cNvPr id="0" name="image1.png"/>
                    <pic:cNvPicPr preferRelativeResize="0"/>
                  </pic:nvPicPr>
                  <pic:blipFill>
                    <a:blip r:embed="rId7"/>
                    <a:srcRect b="27559" l="14983" r="4325" t="16535"/>
                    <a:stretch>
                      <a:fillRect/>
                    </a:stretch>
                  </pic:blipFill>
                  <pic:spPr>
                    <a:xfrm>
                      <a:off x="0" y="0"/>
                      <a:ext cx="5715000" cy="322636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rPr/>
      </w:pPr>
      <w:r w:rsidDel="00000000" w:rsidR="00000000" w:rsidRPr="00000000">
        <w:rPr>
          <w:rtl w:val="0"/>
        </w:rPr>
      </w:r>
    </w:p>
    <w:p w:rsidR="00000000" w:rsidDel="00000000" w:rsidP="00000000" w:rsidRDefault="00000000" w:rsidRPr="00000000" w14:paraId="00000013">
      <w:pPr>
        <w:widowControl w:val="0"/>
        <w:numPr>
          <w:ilvl w:val="0"/>
          <w:numId w:val="4"/>
        </w:numPr>
        <w:ind w:left="720" w:hanging="360"/>
        <w:jc w:val="both"/>
        <w:rPr>
          <w:sz w:val="20"/>
          <w:szCs w:val="20"/>
          <w:u w:val="none"/>
        </w:rPr>
      </w:pPr>
      <w:r w:rsidDel="00000000" w:rsidR="00000000" w:rsidRPr="00000000">
        <w:rPr>
          <w:b w:val="1"/>
          <w:sz w:val="20"/>
          <w:szCs w:val="20"/>
          <w:rtl w:val="0"/>
        </w:rPr>
        <w:t xml:space="preserve">La ventana principal </w:t>
      </w:r>
      <w:r w:rsidDel="00000000" w:rsidR="00000000" w:rsidRPr="00000000">
        <w:rPr>
          <w:sz w:val="20"/>
          <w:szCs w:val="20"/>
          <w:rtl w:val="0"/>
        </w:rPr>
        <w:t xml:space="preserve">cuenta</w:t>
      </w:r>
      <w:r w:rsidDel="00000000" w:rsidR="00000000" w:rsidRPr="00000000">
        <w:rPr>
          <w:b w:val="1"/>
          <w:sz w:val="20"/>
          <w:szCs w:val="20"/>
          <w:rtl w:val="0"/>
        </w:rPr>
        <w:t xml:space="preserve"> </w:t>
      </w:r>
      <w:r w:rsidDel="00000000" w:rsidR="00000000" w:rsidRPr="00000000">
        <w:rPr>
          <w:sz w:val="20"/>
          <w:szCs w:val="20"/>
          <w:rtl w:val="0"/>
        </w:rPr>
        <w:t xml:space="preserve">con 4 opciones: Reglas del Juego, ¡Quiero Jugar!, Top 5 y Configuración</w:t>
      </w:r>
      <w:r w:rsidDel="00000000" w:rsidR="00000000" w:rsidRPr="00000000">
        <w:rPr>
          <w:rtl w:val="0"/>
        </w:rPr>
      </w:r>
    </w:p>
    <w:p w:rsidR="00000000" w:rsidDel="00000000" w:rsidP="00000000" w:rsidRDefault="00000000" w:rsidRPr="00000000" w14:paraId="00000014">
      <w:pPr>
        <w:widowControl w:val="0"/>
        <w:numPr>
          <w:ilvl w:val="0"/>
          <w:numId w:val="4"/>
        </w:numPr>
        <w:ind w:left="720" w:hanging="360"/>
        <w:jc w:val="both"/>
        <w:rPr>
          <w:sz w:val="20"/>
          <w:szCs w:val="20"/>
          <w:u w:val="none"/>
        </w:rPr>
      </w:pPr>
      <w:r w:rsidDel="00000000" w:rsidR="00000000" w:rsidRPr="00000000">
        <w:rPr>
          <w:sz w:val="20"/>
          <w:szCs w:val="20"/>
          <w:rtl w:val="0"/>
        </w:rPr>
        <w:t xml:space="preserve">La ventana </w:t>
      </w:r>
      <w:r w:rsidDel="00000000" w:rsidR="00000000" w:rsidRPr="00000000">
        <w:rPr>
          <w:b w:val="1"/>
          <w:sz w:val="20"/>
          <w:szCs w:val="20"/>
          <w:rtl w:val="0"/>
        </w:rPr>
        <w:t xml:space="preserve">Reglas del Juego</w:t>
      </w:r>
      <w:r w:rsidDel="00000000" w:rsidR="00000000" w:rsidRPr="00000000">
        <w:rPr>
          <w:sz w:val="20"/>
          <w:szCs w:val="20"/>
          <w:rtl w:val="0"/>
        </w:rPr>
        <w:t xml:space="preserve"> muestra información acerca de cómo jugar, los personajes y sus reglas. Puede ser tan sencillo como una ventana que muestra un texto que explica cómo se comporta cada personaje que participa en el juego (puede copiar la información del enunciado del módulo I) ó ser más gráfica. Cualquier información adicional (gráficos o consejos para el juego) es bienvenida.</w:t>
      </w:r>
      <w:r w:rsidDel="00000000" w:rsidR="00000000" w:rsidRPr="00000000">
        <w:rPr>
          <w:rtl w:val="0"/>
        </w:rPr>
      </w:r>
    </w:p>
    <w:p w:rsidR="00000000" w:rsidDel="00000000" w:rsidP="00000000" w:rsidRDefault="00000000" w:rsidRPr="00000000" w14:paraId="00000015">
      <w:pPr>
        <w:widowControl w:val="0"/>
        <w:numPr>
          <w:ilvl w:val="0"/>
          <w:numId w:val="4"/>
        </w:numPr>
        <w:ind w:left="720" w:hanging="360"/>
        <w:jc w:val="both"/>
        <w:rPr>
          <w:sz w:val="20"/>
          <w:szCs w:val="20"/>
          <w:u w:val="none"/>
        </w:rPr>
      </w:pPr>
      <w:r w:rsidDel="00000000" w:rsidR="00000000" w:rsidRPr="00000000">
        <w:rPr>
          <w:sz w:val="20"/>
          <w:szCs w:val="20"/>
          <w:rtl w:val="0"/>
        </w:rPr>
        <w:t xml:space="preserve">La ventana </w:t>
      </w:r>
      <w:r w:rsidDel="00000000" w:rsidR="00000000" w:rsidRPr="00000000">
        <w:rPr>
          <w:b w:val="1"/>
          <w:sz w:val="20"/>
          <w:szCs w:val="20"/>
          <w:rtl w:val="0"/>
        </w:rPr>
        <w:t xml:space="preserve">Top 5 </w:t>
      </w:r>
      <w:r w:rsidDel="00000000" w:rsidR="00000000" w:rsidRPr="00000000">
        <w:rPr>
          <w:sz w:val="20"/>
          <w:szCs w:val="20"/>
          <w:rtl w:val="0"/>
        </w:rPr>
        <w:t xml:space="preserve">muestra una grilla con 3 columnas: posición en el ranking, nombre del jugador y puntaje obtenido, ordenado por puntaje y descendente. </w:t>
      </w:r>
      <w:r w:rsidDel="00000000" w:rsidR="00000000" w:rsidRPr="00000000">
        <w:rPr>
          <w:sz w:val="20"/>
          <w:szCs w:val="20"/>
          <w:shd w:fill="ffe599" w:val="clear"/>
          <w:rtl w:val="0"/>
        </w:rPr>
        <w:t xml:space="preserve">Esta información además debe ser persistida en un archivo auxiliar, de modo que al ejecutar la aplicación se mantengan los mejores puntajes de la ejecución anterior.</w:t>
      </w:r>
      <w:r w:rsidDel="00000000" w:rsidR="00000000" w:rsidRPr="00000000">
        <w:rPr>
          <w:rtl w:val="0"/>
        </w:rPr>
      </w:r>
    </w:p>
    <w:p w:rsidR="00000000" w:rsidDel="00000000" w:rsidP="00000000" w:rsidRDefault="00000000" w:rsidRPr="00000000" w14:paraId="00000016">
      <w:pPr>
        <w:widowControl w:val="0"/>
        <w:numPr>
          <w:ilvl w:val="0"/>
          <w:numId w:val="4"/>
        </w:numPr>
        <w:ind w:left="720" w:hanging="360"/>
        <w:jc w:val="both"/>
        <w:rPr>
          <w:sz w:val="20"/>
          <w:szCs w:val="20"/>
          <w:u w:val="none"/>
        </w:rPr>
      </w:pPr>
      <w:r w:rsidDel="00000000" w:rsidR="00000000" w:rsidRPr="00000000">
        <w:rPr>
          <w:sz w:val="20"/>
          <w:szCs w:val="20"/>
          <w:rtl w:val="0"/>
        </w:rPr>
        <w:t xml:space="preserve">La ventana que se muestra cuando un usuario hace click en </w:t>
      </w:r>
      <w:r w:rsidDel="00000000" w:rsidR="00000000" w:rsidRPr="00000000">
        <w:rPr>
          <w:b w:val="1"/>
          <w:sz w:val="20"/>
          <w:szCs w:val="20"/>
          <w:rtl w:val="0"/>
        </w:rPr>
        <w:t xml:space="preserve">¡Quiero Jugar!,</w:t>
      </w:r>
      <w:r w:rsidDel="00000000" w:rsidR="00000000" w:rsidRPr="00000000">
        <w:rPr>
          <w:sz w:val="20"/>
          <w:szCs w:val="20"/>
          <w:rtl w:val="0"/>
        </w:rPr>
        <w:t xml:space="preserve"> es la aplicación principal. Cuando el jugador logra un puntaje que merece estar en el TOP 5, se abre otra ventana donde debe ingresar el nombre del jugador. </w:t>
      </w:r>
      <w:r w:rsidDel="00000000" w:rsidR="00000000" w:rsidRPr="00000000">
        <w:rPr>
          <w:b w:val="1"/>
          <w:color w:val="ff0000"/>
          <w:sz w:val="20"/>
          <w:szCs w:val="20"/>
          <w:rtl w:val="0"/>
        </w:rPr>
        <w:t xml:space="preserve">Debe validar que el nombre del jugador sea válido</w:t>
      </w:r>
      <w:r w:rsidDel="00000000" w:rsidR="00000000" w:rsidRPr="00000000">
        <w:rPr>
          <w:sz w:val="20"/>
          <w:szCs w:val="20"/>
          <w:rtl w:val="0"/>
        </w:rPr>
        <w:t xml:space="preserve">: el nombre no puede estar vacío y no puede tener menos de 2 caracteres ni más de 20 caracteres. Si tiene más de 20, se acepta el nombre pero se trunca a los primeros 20 caracteres. Además el nombre no puede contener espacios en blanco Si el nombre del jugador ya existe, ud. puede elegir entre 2 opciones: sobreescribir el resultado, o avisar al jugador y permitirle ingresar otro nombre.</w:t>
      </w:r>
      <w:r w:rsidDel="00000000" w:rsidR="00000000" w:rsidRPr="00000000">
        <w:rPr>
          <w:rtl w:val="0"/>
        </w:rPr>
      </w:r>
    </w:p>
    <w:p w:rsidR="00000000" w:rsidDel="00000000" w:rsidP="00000000" w:rsidRDefault="00000000" w:rsidRPr="00000000" w14:paraId="00000017">
      <w:pPr>
        <w:widowControl w:val="0"/>
        <w:numPr>
          <w:ilvl w:val="0"/>
          <w:numId w:val="4"/>
        </w:numPr>
        <w:ind w:left="720" w:hanging="360"/>
        <w:jc w:val="both"/>
        <w:rPr>
          <w:sz w:val="20"/>
          <w:szCs w:val="20"/>
          <w:u w:val="none"/>
        </w:rPr>
      </w:pPr>
      <w:r w:rsidDel="00000000" w:rsidR="00000000" w:rsidRPr="00000000">
        <w:rPr>
          <w:sz w:val="20"/>
          <w:szCs w:val="20"/>
          <w:rtl w:val="0"/>
        </w:rPr>
        <w:t xml:space="preserve">La ventana </w:t>
      </w:r>
      <w:r w:rsidDel="00000000" w:rsidR="00000000" w:rsidRPr="00000000">
        <w:rPr>
          <w:b w:val="1"/>
          <w:sz w:val="20"/>
          <w:szCs w:val="20"/>
          <w:rtl w:val="0"/>
        </w:rPr>
        <w:t xml:space="preserve">Configuración </w:t>
      </w:r>
      <w:r w:rsidDel="00000000" w:rsidR="00000000" w:rsidRPr="00000000">
        <w:rPr>
          <w:sz w:val="20"/>
          <w:szCs w:val="20"/>
          <w:rtl w:val="0"/>
        </w:rPr>
        <w:t xml:space="preserve">permite indicar el nivel a partir del cual se iniciará el juego, por defecto está inicializada en 1.</w:t>
      </w:r>
      <w:r w:rsidDel="00000000" w:rsidR="00000000" w:rsidRPr="00000000">
        <w:rPr>
          <w:rtl w:val="0"/>
        </w:rPr>
      </w:r>
    </w:p>
    <w:p w:rsidR="00000000" w:rsidDel="00000000" w:rsidP="00000000" w:rsidRDefault="00000000" w:rsidRPr="00000000" w14:paraId="00000018">
      <w:pPr>
        <w:keepNext w:val="0"/>
        <w:keepLines w:val="0"/>
        <w:widowControl w:val="0"/>
        <w:rPr/>
      </w:pPr>
      <w:r w:rsidDel="00000000" w:rsidR="00000000" w:rsidRPr="00000000">
        <w:rPr>
          <w:rtl w:val="0"/>
        </w:rPr>
      </w:r>
    </w:p>
    <w:p w:rsidR="00000000" w:rsidDel="00000000" w:rsidP="00000000" w:rsidRDefault="00000000" w:rsidRPr="00000000" w14:paraId="00000019">
      <w:pPr>
        <w:keepNext w:val="0"/>
        <w:keepLines w:val="0"/>
        <w:widowControl w:val="0"/>
        <w:rPr/>
      </w:pPr>
      <w:r w:rsidDel="00000000" w:rsidR="00000000" w:rsidRPr="00000000">
        <w:rPr>
          <w:rtl w:val="0"/>
        </w:rPr>
      </w:r>
    </w:p>
    <w:p w:rsidR="00000000" w:rsidDel="00000000" w:rsidP="00000000" w:rsidRDefault="00000000" w:rsidRPr="00000000" w14:paraId="0000001A">
      <w:pPr>
        <w:widowControl w:val="0"/>
        <w:rPr>
          <w:b w:val="1"/>
          <w:color w:val="ff9900"/>
        </w:rPr>
      </w:pPr>
      <w:r w:rsidDel="00000000" w:rsidR="00000000" w:rsidRPr="00000000">
        <w:rPr>
          <w:b w:val="1"/>
          <w:color w:val="ff9900"/>
          <w:rtl w:val="0"/>
        </w:rPr>
        <w:t xml:space="preserve">ADICIONAL GRUPO DE 3 PERSONAS</w:t>
      </w:r>
    </w:p>
    <w:p w:rsidR="00000000" w:rsidDel="00000000" w:rsidP="00000000" w:rsidRDefault="00000000" w:rsidRPr="00000000" w14:paraId="0000001B">
      <w:pPr>
        <w:keepNext w:val="0"/>
        <w:keepLines w:val="0"/>
        <w:widowControl w:val="0"/>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ind w:left="720" w:hanging="360"/>
        <w:rPr>
          <w:sz w:val="20"/>
          <w:szCs w:val="20"/>
          <w:u w:val="none"/>
        </w:rPr>
      </w:pPr>
      <w:r w:rsidDel="00000000" w:rsidR="00000000" w:rsidRPr="00000000">
        <w:rPr>
          <w:sz w:val="20"/>
          <w:szCs w:val="20"/>
          <w:rtl w:val="0"/>
        </w:rPr>
        <w:t xml:space="preserve">Realizar un diagrama de secuencia mínimo de la secuencia de juego (ejecución principal del juego)</w:t>
      </w:r>
    </w:p>
    <w:p w:rsidR="00000000" w:rsidDel="00000000" w:rsidP="00000000" w:rsidRDefault="00000000" w:rsidRPr="00000000" w14:paraId="0000001D">
      <w:pPr>
        <w:keepNext w:val="0"/>
        <w:keepLines w:val="0"/>
        <w:widowControl w:val="0"/>
        <w:numPr>
          <w:ilvl w:val="0"/>
          <w:numId w:val="2"/>
        </w:numPr>
        <w:ind w:left="720" w:hanging="360"/>
        <w:rPr>
          <w:sz w:val="20"/>
          <w:szCs w:val="20"/>
          <w:u w:val="none"/>
        </w:rPr>
      </w:pPr>
      <w:r w:rsidDel="00000000" w:rsidR="00000000" w:rsidRPr="00000000">
        <w:rPr>
          <w:sz w:val="20"/>
          <w:szCs w:val="20"/>
          <w:rtl w:val="0"/>
        </w:rPr>
        <w:t xml:space="preserve">Agregar una ventana más al juego llamada “Estadística”, donde se muestre:</w:t>
      </w:r>
    </w:p>
    <w:p w:rsidR="00000000" w:rsidDel="00000000" w:rsidP="00000000" w:rsidRDefault="00000000" w:rsidRPr="00000000" w14:paraId="0000001E">
      <w:pPr>
        <w:keepNext w:val="0"/>
        <w:keepLines w:val="0"/>
        <w:widowControl w:val="0"/>
        <w:numPr>
          <w:ilvl w:val="1"/>
          <w:numId w:val="2"/>
        </w:numPr>
        <w:ind w:left="1440" w:hanging="360"/>
        <w:rPr>
          <w:sz w:val="20"/>
          <w:szCs w:val="20"/>
          <w:u w:val="none"/>
        </w:rPr>
      </w:pPr>
      <w:r w:rsidDel="00000000" w:rsidR="00000000" w:rsidRPr="00000000">
        <w:rPr>
          <w:sz w:val="20"/>
          <w:szCs w:val="20"/>
          <w:rtl w:val="0"/>
        </w:rPr>
        <w:t xml:space="preserve">cantidad de veces que se ejecutó la aplicación</w:t>
      </w:r>
    </w:p>
    <w:p w:rsidR="00000000" w:rsidDel="00000000" w:rsidP="00000000" w:rsidRDefault="00000000" w:rsidRPr="00000000" w14:paraId="0000001F">
      <w:pPr>
        <w:keepNext w:val="0"/>
        <w:keepLines w:val="0"/>
        <w:widowControl w:val="0"/>
        <w:numPr>
          <w:ilvl w:val="1"/>
          <w:numId w:val="2"/>
        </w:numPr>
        <w:ind w:left="1440" w:hanging="360"/>
        <w:rPr>
          <w:sz w:val="20"/>
          <w:szCs w:val="20"/>
          <w:u w:val="none"/>
        </w:rPr>
      </w:pPr>
      <w:r w:rsidDel="00000000" w:rsidR="00000000" w:rsidRPr="00000000">
        <w:rPr>
          <w:sz w:val="20"/>
          <w:szCs w:val="20"/>
          <w:rtl w:val="0"/>
        </w:rPr>
        <w:t xml:space="preserve">cantidad de veces que alguien hizo click en “Quiero Jugar”</w:t>
      </w:r>
    </w:p>
    <w:p w:rsidR="00000000" w:rsidDel="00000000" w:rsidP="00000000" w:rsidRDefault="00000000" w:rsidRPr="00000000" w14:paraId="00000020">
      <w:pPr>
        <w:keepNext w:val="0"/>
        <w:keepLines w:val="0"/>
        <w:widowControl w:val="0"/>
        <w:numPr>
          <w:ilvl w:val="1"/>
          <w:numId w:val="2"/>
        </w:numPr>
        <w:ind w:left="1440" w:hanging="360"/>
        <w:rPr>
          <w:sz w:val="20"/>
          <w:szCs w:val="20"/>
          <w:u w:val="none"/>
        </w:rPr>
      </w:pPr>
      <w:r w:rsidDel="00000000" w:rsidR="00000000" w:rsidRPr="00000000">
        <w:rPr>
          <w:sz w:val="20"/>
          <w:szCs w:val="20"/>
          <w:rtl w:val="0"/>
        </w:rPr>
        <w:t xml:space="preserve">cantidad de ganadores en el ranking a lo largo del tiempo (es decir, la cantidad de veces que se agregó un Jugador a la tabla de Ranking)</w:t>
      </w:r>
    </w:p>
    <w:p w:rsidR="00000000" w:rsidDel="00000000" w:rsidP="00000000" w:rsidRDefault="00000000" w:rsidRPr="00000000" w14:paraId="00000021">
      <w:pPr>
        <w:keepNext w:val="0"/>
        <w:keepLines w:val="0"/>
        <w:widowControl w:val="0"/>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rPr>
          <w:b w:val="1"/>
          <w:color w:val="ff9900"/>
        </w:rPr>
      </w:pPr>
      <w:r w:rsidDel="00000000" w:rsidR="00000000" w:rsidRPr="00000000">
        <w:rPr>
          <w:rtl w:val="0"/>
        </w:rPr>
      </w:r>
    </w:p>
    <w:p w:rsidR="00000000" w:rsidDel="00000000" w:rsidP="00000000" w:rsidRDefault="00000000" w:rsidRPr="00000000" w14:paraId="00000023">
      <w:pPr>
        <w:keepNext w:val="0"/>
        <w:keepLines w:val="0"/>
        <w:widowControl w:val="0"/>
        <w:rPr/>
      </w:pPr>
      <w:r w:rsidDel="00000000" w:rsidR="00000000" w:rsidRPr="00000000">
        <w:rPr>
          <w:b w:val="1"/>
          <w:color w:val="ff9900"/>
          <w:rtl w:val="0"/>
        </w:rPr>
        <w:t xml:space="preserve">CRITERIO DE EVALUACIÓN</w:t>
      </w:r>
      <w:r w:rsidDel="00000000" w:rsidR="00000000" w:rsidRPr="00000000">
        <w:rPr>
          <w:rtl w:val="0"/>
        </w:rPr>
      </w:r>
    </w:p>
    <w:p w:rsidR="00000000" w:rsidDel="00000000" w:rsidP="00000000" w:rsidRDefault="00000000" w:rsidRPr="00000000" w14:paraId="00000024">
      <w:pPr>
        <w:keepNext w:val="0"/>
        <w:keepLines w:val="0"/>
        <w:widowControl w:val="0"/>
        <w:jc w:val="both"/>
        <w:rPr/>
      </w:pPr>
      <w:r w:rsidDel="00000000" w:rsidR="00000000" w:rsidRPr="00000000">
        <w:rPr>
          <w:rtl w:val="0"/>
        </w:rPr>
      </w:r>
    </w:p>
    <w:p w:rsidR="00000000" w:rsidDel="00000000" w:rsidP="00000000" w:rsidRDefault="00000000" w:rsidRPr="00000000" w14:paraId="00000025">
      <w:pPr>
        <w:keepNext w:val="0"/>
        <w:keepLines w:val="0"/>
        <w:widowControl w:val="0"/>
        <w:jc w:val="both"/>
        <w:rPr/>
      </w:pPr>
      <w:r w:rsidDel="00000000" w:rsidR="00000000" w:rsidRPr="00000000">
        <w:rPr>
          <w:sz w:val="20"/>
          <w:szCs w:val="20"/>
          <w:rtl w:val="0"/>
        </w:rPr>
        <w:t xml:space="preserve">Se establece una calificación máxima de 100. A continuación las pautas a considerar en la calificación de la entrega.</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ind w:left="720" w:hanging="360"/>
        <w:jc w:val="both"/>
        <w:rPr>
          <w:sz w:val="20"/>
          <w:szCs w:val="20"/>
          <w:u w:val="none"/>
        </w:rPr>
      </w:pPr>
      <w:r w:rsidDel="00000000" w:rsidR="00000000" w:rsidRPr="00000000">
        <w:rPr>
          <w:sz w:val="20"/>
          <w:szCs w:val="20"/>
          <w:rtl w:val="0"/>
        </w:rPr>
        <w:t xml:space="preserve">UML final del modelo (no se pide incluir la parte gráfica).</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ind w:left="720" w:hanging="360"/>
        <w:jc w:val="both"/>
        <w:rPr>
          <w:sz w:val="20"/>
          <w:szCs w:val="20"/>
          <w:u w:val="none"/>
        </w:rPr>
      </w:pPr>
      <w:r w:rsidDel="00000000" w:rsidR="00000000" w:rsidRPr="00000000">
        <w:rPr>
          <w:sz w:val="20"/>
          <w:szCs w:val="20"/>
          <w:rtl w:val="0"/>
        </w:rPr>
        <w:t xml:space="preserve">Debe estar claramente separado lo que corresponde a la Vista y al Modelo, respetando el patrón MVC (Model-View-Controller). </w:t>
      </w:r>
      <w:r w:rsidDel="00000000" w:rsidR="00000000" w:rsidRPr="00000000">
        <w:rPr>
          <w:sz w:val="20"/>
          <w:szCs w:val="20"/>
          <w:shd w:fill="ffe599" w:val="clear"/>
          <w:rtl w:val="0"/>
        </w:rPr>
        <w:t xml:space="preserve">Se permitirá que la Vista LEA información del Modelo, pero NO que actualice el Modelo, en este último caso deberá pasar por el Controller.</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ind w:left="720" w:hanging="360"/>
        <w:jc w:val="both"/>
        <w:rPr>
          <w:sz w:val="20"/>
          <w:szCs w:val="20"/>
          <w:u w:val="none"/>
        </w:rPr>
      </w:pPr>
      <w:r w:rsidDel="00000000" w:rsidR="00000000" w:rsidRPr="00000000">
        <w:rPr>
          <w:sz w:val="20"/>
          <w:szCs w:val="20"/>
          <w:rtl w:val="0"/>
        </w:rPr>
        <w:t xml:space="preserve">Demuestre el uso correcto de casos excepcionales (uso y tratamiento de excepciones en el código). Debe crear al menos 2 excepciones propias que considere condiciones excepcionales en el juego.</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3"/>
        </w:numPr>
        <w:ind w:left="720" w:hanging="360"/>
        <w:jc w:val="both"/>
        <w:rPr>
          <w:sz w:val="20"/>
          <w:szCs w:val="20"/>
          <w:u w:val="none"/>
        </w:rPr>
      </w:pPr>
      <w:r w:rsidDel="00000000" w:rsidR="00000000" w:rsidRPr="00000000">
        <w:rPr>
          <w:sz w:val="20"/>
          <w:szCs w:val="20"/>
          <w:rtl w:val="0"/>
        </w:rPr>
        <w:t xml:space="preserve">Demuestre el uso correcto de clases que permitan la concurrencia en Java.</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3"/>
        </w:numPr>
        <w:ind w:left="720" w:hanging="360"/>
        <w:jc w:val="both"/>
        <w:rPr>
          <w:sz w:val="20"/>
          <w:szCs w:val="20"/>
          <w:u w:val="none"/>
        </w:rPr>
      </w:pPr>
      <w:r w:rsidDel="00000000" w:rsidR="00000000" w:rsidRPr="00000000">
        <w:rPr>
          <w:sz w:val="20"/>
          <w:szCs w:val="20"/>
          <w:rtl w:val="0"/>
        </w:rPr>
        <w:t xml:space="preserve">La entrega será un </w:t>
      </w:r>
      <w:r w:rsidDel="00000000" w:rsidR="00000000" w:rsidRPr="00000000">
        <w:rPr>
          <w:b w:val="1"/>
          <w:sz w:val="20"/>
          <w:szCs w:val="20"/>
          <w:rtl w:val="0"/>
        </w:rPr>
        <w:t xml:space="preserve">archivo con extensión jar ejecutable desde la línea de comando </w:t>
      </w:r>
      <w:r w:rsidDel="00000000" w:rsidR="00000000" w:rsidRPr="00000000">
        <w:rPr>
          <w:sz w:val="20"/>
          <w:szCs w:val="20"/>
          <w:rtl w:val="0"/>
        </w:rPr>
        <w:t xml:space="preserve">y un archivo comprimido con</w:t>
      </w:r>
      <w:r w:rsidDel="00000000" w:rsidR="00000000" w:rsidRPr="00000000">
        <w:rPr>
          <w:b w:val="1"/>
          <w:sz w:val="20"/>
          <w:szCs w:val="20"/>
          <w:rtl w:val="0"/>
        </w:rPr>
        <w:t xml:space="preserve"> </w:t>
      </w:r>
      <w:r w:rsidDel="00000000" w:rsidR="00000000" w:rsidRPr="00000000">
        <w:rPr>
          <w:sz w:val="20"/>
          <w:szCs w:val="20"/>
          <w:rtl w:val="0"/>
        </w:rPr>
        <w:t xml:space="preserve">su proyecto donde se encuentre el código fuente.</w:t>
      </w:r>
      <w:r w:rsidDel="00000000" w:rsidR="00000000" w:rsidRPr="00000000">
        <w:rPr>
          <w:rtl w:val="0"/>
        </w:rPr>
      </w:r>
    </w:p>
    <w:p w:rsidR="00000000" w:rsidDel="00000000" w:rsidP="00000000" w:rsidRDefault="00000000" w:rsidRPr="00000000" w14:paraId="0000002B">
      <w:pPr>
        <w:widowControl w:val="0"/>
        <w:numPr>
          <w:ilvl w:val="0"/>
          <w:numId w:val="3"/>
        </w:numPr>
        <w:ind w:left="720" w:hanging="360"/>
        <w:jc w:val="both"/>
        <w:rPr>
          <w:sz w:val="20"/>
          <w:szCs w:val="20"/>
        </w:rPr>
      </w:pPr>
      <w:r w:rsidDel="00000000" w:rsidR="00000000" w:rsidRPr="00000000">
        <w:rPr>
          <w:b w:val="1"/>
          <w:color w:val="cc0000"/>
          <w:sz w:val="20"/>
          <w:szCs w:val="20"/>
          <w:rtl w:val="0"/>
        </w:rPr>
        <w:t xml:space="preserve">El código debe compilar en Java 8</w:t>
      </w:r>
    </w:p>
    <w:p w:rsidR="00000000" w:rsidDel="00000000" w:rsidP="00000000" w:rsidRDefault="00000000" w:rsidRPr="00000000" w14:paraId="0000002C">
      <w:pPr>
        <w:widowControl w:val="0"/>
        <w:numPr>
          <w:ilvl w:val="0"/>
          <w:numId w:val="3"/>
        </w:numPr>
        <w:ind w:left="720" w:hanging="360"/>
        <w:jc w:val="both"/>
        <w:rPr>
          <w:b w:val="1"/>
          <w:color w:val="cc0000"/>
          <w:sz w:val="20"/>
          <w:szCs w:val="20"/>
          <w:u w:val="none"/>
        </w:rPr>
      </w:pPr>
      <w:r w:rsidDel="00000000" w:rsidR="00000000" w:rsidRPr="00000000">
        <w:rPr>
          <w:b w:val="1"/>
          <w:color w:val="cc0000"/>
          <w:sz w:val="20"/>
          <w:szCs w:val="20"/>
          <w:rtl w:val="0"/>
        </w:rPr>
        <w:t xml:space="preserve">En caso de usar algún plugin o herramienta que ayude a la generación de las ventanas gráficas, por favor indicar cuál herramienta fue la usada.</w:t>
      </w:r>
    </w:p>
    <w:p w:rsidR="00000000" w:rsidDel="00000000" w:rsidP="00000000" w:rsidRDefault="00000000" w:rsidRPr="00000000" w14:paraId="0000002D">
      <w:pPr>
        <w:widowControl w:val="0"/>
        <w:numPr>
          <w:ilvl w:val="0"/>
          <w:numId w:val="3"/>
        </w:numPr>
        <w:ind w:left="720" w:hanging="360"/>
        <w:jc w:val="both"/>
        <w:rPr>
          <w:b w:val="1"/>
          <w:color w:val="cc0000"/>
          <w:sz w:val="20"/>
          <w:szCs w:val="20"/>
        </w:rPr>
      </w:pPr>
      <w:r w:rsidDel="00000000" w:rsidR="00000000" w:rsidRPr="00000000">
        <w:rPr>
          <w:b w:val="1"/>
          <w:color w:val="cc0000"/>
          <w:sz w:val="20"/>
          <w:szCs w:val="20"/>
          <w:rtl w:val="0"/>
        </w:rPr>
        <w:t xml:space="preserve">En caso de realizar trabajo adicional (gráfica, animación, sonido ó mejoras interesantes) la entrega podrá conseguir una puntuación de 110.</w:t>
      </w:r>
    </w:p>
    <w:p w:rsidR="00000000" w:rsidDel="00000000" w:rsidP="00000000" w:rsidRDefault="00000000" w:rsidRPr="00000000" w14:paraId="0000002E">
      <w:pPr>
        <w:keepNext w:val="0"/>
        <w:keepLines w:val="0"/>
        <w:widowControl w:val="0"/>
        <w:jc w:val="both"/>
        <w:rPr/>
      </w:pPr>
      <w:r w:rsidDel="00000000" w:rsidR="00000000" w:rsidRPr="00000000">
        <w:rPr>
          <w:rtl w:val="0"/>
        </w:rPr>
      </w:r>
    </w:p>
    <w:p w:rsidR="00000000" w:rsidDel="00000000" w:rsidP="00000000" w:rsidRDefault="00000000" w:rsidRPr="00000000" w14:paraId="0000002F">
      <w:pPr>
        <w:keepNext w:val="0"/>
        <w:keepLines w:val="0"/>
        <w:widowControl w:val="0"/>
        <w:jc w:val="both"/>
        <w:rPr/>
      </w:pPr>
      <w:r w:rsidDel="00000000" w:rsidR="00000000" w:rsidRPr="00000000">
        <w:rPr>
          <w:rtl w:val="0"/>
        </w:rPr>
      </w:r>
    </w:p>
    <w:p w:rsidR="00000000" w:rsidDel="00000000" w:rsidP="00000000" w:rsidRDefault="00000000" w:rsidRPr="00000000" w14:paraId="00000030">
      <w:pPr>
        <w:keepNext w:val="0"/>
        <w:keepLines w:val="0"/>
        <w:widowControl w:val="0"/>
        <w:jc w:val="both"/>
        <w:rPr/>
      </w:pPr>
      <w:r w:rsidDel="00000000" w:rsidR="00000000" w:rsidRPr="00000000">
        <w:rPr>
          <w:b w:val="1"/>
          <w:color w:val="cc0000"/>
          <w:sz w:val="20"/>
          <w:szCs w:val="20"/>
          <w:rtl w:val="0"/>
        </w:rPr>
        <w:t xml:space="preserve">IMPORTANTE SOBRE LA RE-ENTREGA MÓDULO I</w:t>
      </w:r>
      <w:r w:rsidDel="00000000" w:rsidR="00000000" w:rsidRPr="00000000">
        <w:rPr>
          <w:rtl w:val="0"/>
        </w:rPr>
      </w:r>
    </w:p>
    <w:p w:rsidR="00000000" w:rsidDel="00000000" w:rsidP="00000000" w:rsidRDefault="00000000" w:rsidRPr="00000000" w14:paraId="00000031">
      <w:pPr>
        <w:keepNext w:val="0"/>
        <w:keepLines w:val="0"/>
        <w:widowControl w:val="0"/>
        <w:jc w:val="both"/>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ind w:left="720" w:hanging="360"/>
        <w:jc w:val="both"/>
        <w:rPr>
          <w:sz w:val="20"/>
          <w:szCs w:val="20"/>
          <w:u w:val="none"/>
        </w:rPr>
      </w:pPr>
      <w:r w:rsidDel="00000000" w:rsidR="00000000" w:rsidRPr="00000000">
        <w:rPr>
          <w:b w:val="1"/>
          <w:color w:val="cc0000"/>
          <w:sz w:val="20"/>
          <w:szCs w:val="20"/>
          <w:rtl w:val="0"/>
        </w:rPr>
        <w:t xml:space="preserve">Esta entrega contempla la re-entrega del MÓDULO I. En caso de realizar correcciones sobre la entrega del MÓDULO I, indicar en un archivo de texto sobre las correcciones indicadas por el ayudante, cuales de estas correcciones fueron realizadas. Si realiza cualquier otra mejora que ud. considere hace que el código sea más orientado a objetos ó más legible, por favor déjela también anotada y será verificado. Recuerde que en la re-entrega del MÓDULO I SOLO será revisado lo que ud. indique.</w:t>
      </w:r>
      <w:r w:rsidDel="00000000" w:rsidR="00000000" w:rsidRPr="00000000">
        <w:rPr>
          <w:rtl w:val="0"/>
        </w:rPr>
      </w:r>
    </w:p>
    <w:sectPr>
      <w:footerReference r:id="rId8"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ketplace.eclipse.org/content/jigloo-swtswing-gui-builder#.VFa3FDSG9hs"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