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F49D3E" w14:textId="6EFAD931" w:rsidR="008F7DF4" w:rsidRDefault="00AC3F28">
      <w:pPr>
        <w:pStyle w:val="Ttulo"/>
        <w:pBdr>
          <w:top w:val="nil"/>
          <w:left w:val="nil"/>
          <w:bottom w:val="nil"/>
          <w:right w:val="nil"/>
          <w:between w:val="nil"/>
        </w:pBdr>
        <w:tabs>
          <w:tab w:val="left" w:pos="284"/>
        </w:tabs>
        <w:jc w:val="center"/>
      </w:pPr>
      <w:r>
        <w:rPr>
          <w:sz w:val="56"/>
          <w:szCs w:val="56"/>
        </w:rPr>
        <w:t xml:space="preserve">Microarquitecturas Y </w:t>
      </w:r>
      <w:proofErr w:type="spellStart"/>
      <w:r>
        <w:rPr>
          <w:sz w:val="56"/>
          <w:szCs w:val="56"/>
        </w:rPr>
        <w:t>Softcore</w:t>
      </w:r>
      <w:proofErr w:type="spellEnd"/>
    </w:p>
    <w:p w14:paraId="1541500F" w14:textId="77777777" w:rsidR="008F7DF4" w:rsidRDefault="00000000">
      <w:pPr>
        <w:pBdr>
          <w:top w:val="nil"/>
          <w:left w:val="nil"/>
          <w:bottom w:val="nil"/>
          <w:right w:val="nil"/>
          <w:between w:val="nil"/>
        </w:pBdr>
        <w:tabs>
          <w:tab w:val="left" w:pos="284"/>
        </w:tabs>
        <w:rPr>
          <w:b/>
          <w:sz w:val="28"/>
          <w:szCs w:val="28"/>
        </w:rPr>
      </w:pPr>
      <w:r>
        <w:rPr>
          <w:b/>
          <w:sz w:val="28"/>
          <w:szCs w:val="28"/>
        </w:rPr>
        <w:t xml:space="preserve"> </w:t>
      </w:r>
    </w:p>
    <w:p w14:paraId="05A8FEBC" w14:textId="0024CA2B" w:rsidR="008F7DF4" w:rsidRPr="00037F5A" w:rsidRDefault="00320D4D" w:rsidP="00320D4D">
      <w:pPr>
        <w:pBdr>
          <w:top w:val="nil"/>
          <w:left w:val="nil"/>
          <w:bottom w:val="nil"/>
          <w:right w:val="nil"/>
          <w:between w:val="nil"/>
        </w:pBdr>
        <w:tabs>
          <w:tab w:val="left" w:pos="284"/>
        </w:tabs>
        <w:jc w:val="center"/>
        <w:rPr>
          <w:b/>
          <w:sz w:val="28"/>
          <w:szCs w:val="28"/>
          <w:u w:val="single"/>
        </w:rPr>
      </w:pPr>
      <w:r>
        <w:rPr>
          <w:b/>
          <w:noProof/>
          <w:sz w:val="28"/>
          <w:szCs w:val="28"/>
        </w:rPr>
        <w:drawing>
          <wp:inline distT="114300" distB="114300" distL="114300" distR="114300" wp14:anchorId="1E6C82E7" wp14:editId="028BEDAF">
            <wp:extent cx="4375911" cy="1381125"/>
            <wp:effectExtent l="0" t="0" r="5715" b="0"/>
            <wp:docPr id="1172130274" name="image1.png"/>
            <wp:cNvGraphicFramePr/>
            <a:graphic xmlns:a="http://schemas.openxmlformats.org/drawingml/2006/main">
              <a:graphicData uri="http://schemas.openxmlformats.org/drawingml/2006/picture">
                <pic:pic xmlns:pic="http://schemas.openxmlformats.org/drawingml/2006/picture">
                  <pic:nvPicPr>
                    <pic:cNvPr id="1172130274" name="image1.png"/>
                    <pic:cNvPicPr preferRelativeResize="0"/>
                  </pic:nvPicPr>
                  <pic:blipFill>
                    <a:blip r:embed="rId7"/>
                    <a:srcRect/>
                    <a:stretch>
                      <a:fillRect/>
                    </a:stretch>
                  </pic:blipFill>
                  <pic:spPr>
                    <a:xfrm>
                      <a:off x="0" y="0"/>
                      <a:ext cx="4387509" cy="1384786"/>
                    </a:xfrm>
                    <a:prstGeom prst="rect">
                      <a:avLst/>
                    </a:prstGeom>
                    <a:ln/>
                  </pic:spPr>
                </pic:pic>
              </a:graphicData>
            </a:graphic>
          </wp:inline>
        </w:drawing>
      </w:r>
    </w:p>
    <w:p w14:paraId="3F1CA814" w14:textId="1039B4FB" w:rsidR="008F7DF4" w:rsidRDefault="00AC3F28" w:rsidP="00AC3F28">
      <w:pPr>
        <w:pStyle w:val="Ttulo"/>
        <w:pBdr>
          <w:top w:val="nil"/>
          <w:left w:val="nil"/>
          <w:bottom w:val="nil"/>
          <w:right w:val="nil"/>
          <w:between w:val="nil"/>
        </w:pBdr>
        <w:tabs>
          <w:tab w:val="left" w:pos="284"/>
        </w:tabs>
        <w:jc w:val="center"/>
        <w:rPr>
          <w:b w:val="0"/>
          <w:sz w:val="28"/>
          <w:szCs w:val="28"/>
        </w:rPr>
      </w:pPr>
      <w:r>
        <w:rPr>
          <w:sz w:val="56"/>
          <w:szCs w:val="56"/>
        </w:rPr>
        <w:t xml:space="preserve">Contador Ascendente/Descendente Controlado por </w:t>
      </w:r>
      <w:proofErr w:type="spellStart"/>
      <w:r>
        <w:rPr>
          <w:sz w:val="56"/>
          <w:szCs w:val="56"/>
        </w:rPr>
        <w:t>Uart</w:t>
      </w:r>
      <w:proofErr w:type="spellEnd"/>
      <w:r>
        <w:rPr>
          <w:sz w:val="56"/>
          <w:szCs w:val="56"/>
        </w:rPr>
        <w:t>.</w:t>
      </w:r>
    </w:p>
    <w:p w14:paraId="4968E6E0" w14:textId="19A6C899" w:rsidR="008F7DF4" w:rsidRDefault="008F7DF4">
      <w:pPr>
        <w:pBdr>
          <w:top w:val="nil"/>
          <w:left w:val="nil"/>
          <w:bottom w:val="nil"/>
          <w:right w:val="nil"/>
          <w:between w:val="nil"/>
        </w:pBdr>
        <w:tabs>
          <w:tab w:val="left" w:pos="284"/>
        </w:tabs>
        <w:rPr>
          <w:b/>
          <w:sz w:val="28"/>
          <w:szCs w:val="28"/>
        </w:rPr>
      </w:pPr>
    </w:p>
    <w:p w14:paraId="586DF085" w14:textId="77777777" w:rsidR="008F7DF4" w:rsidRDefault="008F7DF4">
      <w:pPr>
        <w:pBdr>
          <w:top w:val="nil"/>
          <w:left w:val="nil"/>
          <w:bottom w:val="nil"/>
          <w:right w:val="nil"/>
          <w:between w:val="nil"/>
        </w:pBdr>
        <w:tabs>
          <w:tab w:val="left" w:pos="284"/>
        </w:tabs>
        <w:rPr>
          <w:b/>
          <w:sz w:val="28"/>
          <w:szCs w:val="28"/>
        </w:rPr>
      </w:pPr>
    </w:p>
    <w:p w14:paraId="0CB113A8" w14:textId="77777777" w:rsidR="008F7DF4" w:rsidRDefault="008F7DF4">
      <w:pPr>
        <w:pBdr>
          <w:top w:val="nil"/>
          <w:left w:val="nil"/>
          <w:bottom w:val="nil"/>
          <w:right w:val="nil"/>
          <w:between w:val="nil"/>
        </w:pBdr>
        <w:tabs>
          <w:tab w:val="left" w:pos="284"/>
        </w:tabs>
        <w:rPr>
          <w:b/>
          <w:sz w:val="28"/>
          <w:szCs w:val="28"/>
        </w:rPr>
      </w:pPr>
    </w:p>
    <w:p w14:paraId="78C6BA26" w14:textId="77777777" w:rsidR="008F7DF4" w:rsidRDefault="00000000">
      <w:pPr>
        <w:tabs>
          <w:tab w:val="left" w:pos="284"/>
        </w:tabs>
        <w:rPr>
          <w:b/>
          <w:sz w:val="28"/>
          <w:szCs w:val="28"/>
        </w:rPr>
      </w:pPr>
      <w:r>
        <w:rPr>
          <w:b/>
          <w:sz w:val="28"/>
          <w:szCs w:val="28"/>
        </w:rPr>
        <w:t>Carrera de Especialización en Sistemas Embebidos</w:t>
      </w:r>
    </w:p>
    <w:p w14:paraId="7AE04ECB" w14:textId="7D2D9F77" w:rsidR="008F7DF4" w:rsidRDefault="00000000">
      <w:pPr>
        <w:tabs>
          <w:tab w:val="left" w:pos="284"/>
        </w:tabs>
        <w:rPr>
          <w:b/>
          <w:sz w:val="28"/>
          <w:szCs w:val="28"/>
        </w:rPr>
      </w:pPr>
      <w:r>
        <w:rPr>
          <w:b/>
          <w:sz w:val="36"/>
          <w:szCs w:val="36"/>
        </w:rPr>
        <w:t>Año 202</w:t>
      </w:r>
      <w:r w:rsidR="00AC3F28">
        <w:rPr>
          <w:b/>
          <w:sz w:val="36"/>
          <w:szCs w:val="36"/>
        </w:rPr>
        <w:t>6</w:t>
      </w:r>
    </w:p>
    <w:p w14:paraId="0A3BCE3E" w14:textId="618958DD" w:rsidR="008F7DF4" w:rsidRDefault="00371FF5">
      <w:pPr>
        <w:pBdr>
          <w:top w:val="nil"/>
          <w:left w:val="nil"/>
          <w:bottom w:val="nil"/>
          <w:right w:val="nil"/>
          <w:between w:val="nil"/>
        </w:pBdr>
        <w:tabs>
          <w:tab w:val="left" w:pos="284"/>
        </w:tabs>
        <w:rPr>
          <w:b/>
          <w:sz w:val="28"/>
          <w:szCs w:val="28"/>
        </w:rPr>
      </w:pPr>
      <w:r>
        <w:rPr>
          <w:b/>
          <w:sz w:val="28"/>
          <w:szCs w:val="28"/>
        </w:rPr>
        <w:t>Docente:</w:t>
      </w:r>
    </w:p>
    <w:p w14:paraId="3363C3D1" w14:textId="4D29F86A" w:rsidR="008F7DF4" w:rsidRDefault="00371FF5">
      <w:pPr>
        <w:pBdr>
          <w:top w:val="nil"/>
          <w:left w:val="nil"/>
          <w:bottom w:val="nil"/>
          <w:right w:val="nil"/>
          <w:between w:val="nil"/>
        </w:pBdr>
        <w:tabs>
          <w:tab w:val="left" w:pos="284"/>
        </w:tabs>
        <w:rPr>
          <w:b/>
          <w:sz w:val="28"/>
          <w:szCs w:val="28"/>
        </w:rPr>
      </w:pPr>
      <w:r>
        <w:rPr>
          <w:b/>
          <w:sz w:val="28"/>
          <w:szCs w:val="28"/>
        </w:rPr>
        <w:t xml:space="preserve">Ing. </w:t>
      </w:r>
      <w:r w:rsidR="00320D4D">
        <w:rPr>
          <w:b/>
          <w:sz w:val="28"/>
          <w:szCs w:val="28"/>
        </w:rPr>
        <w:t>Nicolás Álvarez</w:t>
      </w:r>
    </w:p>
    <w:p w14:paraId="155BF19C" w14:textId="1EE84D96" w:rsidR="008F7DF4" w:rsidRPr="003C6894" w:rsidRDefault="003C6894">
      <w:pPr>
        <w:pBdr>
          <w:top w:val="nil"/>
          <w:left w:val="nil"/>
          <w:bottom w:val="nil"/>
          <w:right w:val="nil"/>
          <w:between w:val="nil"/>
        </w:pBdr>
        <w:tabs>
          <w:tab w:val="left" w:pos="284"/>
        </w:tabs>
        <w:rPr>
          <w:b/>
          <w:sz w:val="28"/>
          <w:szCs w:val="28"/>
          <w:u w:val="single"/>
        </w:rPr>
      </w:pPr>
      <w:r>
        <w:rPr>
          <w:b/>
          <w:sz w:val="28"/>
          <w:szCs w:val="28"/>
        </w:rPr>
        <w:t>Alumno</w:t>
      </w:r>
    </w:p>
    <w:p w14:paraId="485CB3CD" w14:textId="07A9C7D8" w:rsidR="008F7DF4" w:rsidRDefault="00320D4D" w:rsidP="00371FF5">
      <w:pPr>
        <w:pBdr>
          <w:top w:val="nil"/>
          <w:left w:val="nil"/>
          <w:bottom w:val="nil"/>
          <w:right w:val="nil"/>
          <w:between w:val="nil"/>
        </w:pBdr>
        <w:tabs>
          <w:tab w:val="clear" w:pos="426"/>
          <w:tab w:val="left" w:pos="3002"/>
        </w:tabs>
        <w:rPr>
          <w:b/>
          <w:sz w:val="28"/>
          <w:szCs w:val="28"/>
        </w:rPr>
      </w:pPr>
      <w:r>
        <w:rPr>
          <w:b/>
          <w:sz w:val="28"/>
          <w:szCs w:val="28"/>
        </w:rPr>
        <w:t xml:space="preserve">Ing. </w:t>
      </w:r>
      <w:r w:rsidR="003C6894">
        <w:rPr>
          <w:b/>
          <w:sz w:val="28"/>
          <w:szCs w:val="28"/>
        </w:rPr>
        <w:t>Quarin, Lautaro</w:t>
      </w:r>
      <w:r w:rsidR="00371FF5">
        <w:rPr>
          <w:b/>
          <w:sz w:val="28"/>
          <w:szCs w:val="28"/>
        </w:rPr>
        <w:tab/>
      </w:r>
    </w:p>
    <w:p w14:paraId="60AAC4DE" w14:textId="19D61855" w:rsidR="008F7DF4" w:rsidRDefault="00000000" w:rsidP="003C6894">
      <w:pPr>
        <w:pStyle w:val="Ttulo3"/>
        <w:pBdr>
          <w:top w:val="nil"/>
          <w:left w:val="nil"/>
          <w:bottom w:val="nil"/>
          <w:right w:val="nil"/>
          <w:between w:val="nil"/>
        </w:pBdr>
        <w:spacing w:before="80"/>
      </w:pPr>
      <w:bookmarkStart w:id="0" w:name="_thp1tktcoush" w:colFirst="0" w:colLast="0"/>
      <w:bookmarkEnd w:id="0"/>
      <w:r>
        <w:br w:type="page"/>
      </w:r>
    </w:p>
    <w:p w14:paraId="28E999D6" w14:textId="33925783" w:rsidR="00AA5903" w:rsidRDefault="00AA5903" w:rsidP="00D059CC">
      <w:pPr>
        <w:pStyle w:val="Ttulo2"/>
        <w:numPr>
          <w:ilvl w:val="0"/>
          <w:numId w:val="8"/>
        </w:numPr>
      </w:pPr>
      <w:bookmarkStart w:id="1" w:name="_3k9o51rs8gac" w:colFirst="0" w:colLast="0"/>
      <w:bookmarkStart w:id="2" w:name="_sv2s2s3askze" w:colFirst="0" w:colLast="0"/>
      <w:bookmarkStart w:id="3" w:name="_z7fzzj3x4lr0" w:colFirst="0" w:colLast="0"/>
      <w:bookmarkEnd w:id="1"/>
      <w:bookmarkEnd w:id="2"/>
      <w:bookmarkEnd w:id="3"/>
      <w:r>
        <w:lastRenderedPageBreak/>
        <w:t>Introducción.</w:t>
      </w:r>
    </w:p>
    <w:p w14:paraId="0B75FA50" w14:textId="77777777" w:rsidR="00AC3F28" w:rsidRPr="00AC3F28" w:rsidRDefault="00AC3F28" w:rsidP="00AC3F28">
      <w:pPr>
        <w:rPr>
          <w:bCs/>
        </w:rPr>
      </w:pPr>
      <w:r w:rsidRPr="00AC3F28">
        <w:rPr>
          <w:bCs/>
        </w:rPr>
        <w:t xml:space="preserve">Este proyecto tiene como objetivo desarrollar un sistema digital que funciona como un contador ascendente/descendente, controlado a través de comandos enviados desde una terminal serie (UART) hacia el procesador ARM Cortex-A9 embebido en la FPGA Zynq-7000 (placa Arty Z7-10). A diferencia de un diseño puramente en lógica programable, en este trabajo la interfaz UART física es manejada por el controlador de UART del Processing </w:t>
      </w:r>
      <w:proofErr w:type="spellStart"/>
      <w:r w:rsidRPr="00AC3F28">
        <w:rPr>
          <w:bCs/>
        </w:rPr>
        <w:t>System</w:t>
      </w:r>
      <w:proofErr w:type="spellEnd"/>
      <w:r w:rsidRPr="00AC3F28">
        <w:rPr>
          <w:bCs/>
        </w:rPr>
        <w:t xml:space="preserve"> (PS), mientras que el procesador se comunica con un IP Core </w:t>
      </w:r>
      <w:proofErr w:type="spellStart"/>
      <w:r w:rsidRPr="00AC3F28">
        <w:rPr>
          <w:bCs/>
        </w:rPr>
        <w:t>custom</w:t>
      </w:r>
      <w:proofErr w:type="spellEnd"/>
      <w:r w:rsidRPr="00AC3F28">
        <w:rPr>
          <w:bCs/>
        </w:rPr>
        <w:t>, diseñado en VHDL, a través del bus AXI4-Lite.</w:t>
      </w:r>
    </w:p>
    <w:p w14:paraId="48107760" w14:textId="77777777" w:rsidR="00AC3F28" w:rsidRPr="00AC3F28" w:rsidRDefault="00AC3F28" w:rsidP="00AC3F28">
      <w:pPr>
        <w:rPr>
          <w:bCs/>
        </w:rPr>
      </w:pPr>
      <w:r w:rsidRPr="00AC3F28">
        <w:rPr>
          <w:bCs/>
        </w:rPr>
        <w:t xml:space="preserve">El IP Core implementa la lógica de decodificación de comandos y el contador propiamente dicho. El procesador, mediante una aplicación </w:t>
      </w:r>
      <w:proofErr w:type="spellStart"/>
      <w:r w:rsidRPr="00AC3F28">
        <w:rPr>
          <w:bCs/>
        </w:rPr>
        <w:t>bare</w:t>
      </w:r>
      <w:proofErr w:type="spellEnd"/>
      <w:r w:rsidRPr="00AC3F28">
        <w:rPr>
          <w:bCs/>
        </w:rPr>
        <w:t>-metal en lenguaje C, lee los caracteres ingresados por consola, los escribe en un registro de comando del IP Core vía AXI, y lee de vuelta el valor actualizado del contador para mostrarlo por consola.</w:t>
      </w:r>
    </w:p>
    <w:p w14:paraId="3AC06D13" w14:textId="77777777" w:rsidR="00AC3F28" w:rsidRPr="00AC3F28" w:rsidRDefault="00AC3F28" w:rsidP="00AC3F28">
      <w:pPr>
        <w:rPr>
          <w:bCs/>
        </w:rPr>
      </w:pPr>
      <w:r w:rsidRPr="00AC3F28">
        <w:rPr>
          <w:bCs/>
        </w:rPr>
        <w:t>El diseño se implementó utilizando VHDL para la lógica de hardware y C para la aplicación embebida sobre el Cortex-A9. Se realizaron simulaciones a dos niveles (lógica interna y transacciones AXI reales) para verificar el correcto funcionamiento antes de la implementación, y se validó el sistema completo en hardware real sobre un banco de pruebas remoto.</w:t>
      </w:r>
    </w:p>
    <w:p w14:paraId="28A1D8E1" w14:textId="6409E8E8" w:rsidR="00AC3F28" w:rsidRDefault="00AC3F28" w:rsidP="00AC3F28">
      <w:pPr>
        <w:rPr>
          <w:bCs/>
        </w:rPr>
      </w:pPr>
      <w:r w:rsidRPr="00AC3F28">
        <w:rPr>
          <w:bCs/>
        </w:rPr>
        <w:t xml:space="preserve">Además de los comandos básicos de incremento, decremento y </w:t>
      </w:r>
      <w:proofErr w:type="spellStart"/>
      <w:r w:rsidRPr="00AC3F28">
        <w:rPr>
          <w:bCs/>
        </w:rPr>
        <w:t>reset</w:t>
      </w:r>
      <w:proofErr w:type="spellEnd"/>
      <w:r w:rsidRPr="00AC3F28">
        <w:rPr>
          <w:bCs/>
        </w:rPr>
        <w:t>, se agregó un modo de conteo automático controlado por hardware, que permite que el contador incremente su valor de forma continua a un ritmo fijo, hasta que se reciba un nuevo comando manual.</w:t>
      </w:r>
    </w:p>
    <w:p w14:paraId="1386C836" w14:textId="4A35CEE7" w:rsidR="00D059CC" w:rsidRDefault="00D059CC" w:rsidP="00D059CC">
      <w:pPr>
        <w:pStyle w:val="Ttulo2"/>
        <w:numPr>
          <w:ilvl w:val="0"/>
          <w:numId w:val="8"/>
        </w:numPr>
      </w:pPr>
      <w:r>
        <w:t>Descripción</w:t>
      </w:r>
    </w:p>
    <w:p w14:paraId="05C0FD21" w14:textId="083F9F26" w:rsidR="00D059CC" w:rsidRDefault="00D059CC" w:rsidP="00D059CC">
      <w:pPr>
        <w:pStyle w:val="Ttulo3"/>
        <w:numPr>
          <w:ilvl w:val="1"/>
          <w:numId w:val="8"/>
        </w:numPr>
      </w:pPr>
      <w:r>
        <w:t xml:space="preserve">Diagrama general </w:t>
      </w:r>
    </w:p>
    <w:p w14:paraId="34F5E322" w14:textId="581754E2" w:rsidR="00607096" w:rsidRPr="00AC3F28" w:rsidRDefault="00607096" w:rsidP="00AC3F28">
      <w:r w:rsidRPr="00607096">
        <w:t xml:space="preserve">El sistema completo integra el Processing </w:t>
      </w:r>
      <w:proofErr w:type="spellStart"/>
      <w:r w:rsidRPr="00607096">
        <w:t>System</w:t>
      </w:r>
      <w:proofErr w:type="spellEnd"/>
      <w:r w:rsidRPr="00607096">
        <w:t xml:space="preserve"> (PS7) de la Zynq-7000, un AXI </w:t>
      </w:r>
      <w:proofErr w:type="spellStart"/>
      <w:r w:rsidRPr="00607096">
        <w:t>Interconnect</w:t>
      </w:r>
      <w:proofErr w:type="spellEnd"/>
      <w:r w:rsidRPr="00607096">
        <w:t xml:space="preserve">, y el IP Core </w:t>
      </w:r>
      <w:proofErr w:type="spellStart"/>
      <w:r w:rsidRPr="00607096">
        <w:t>custom</w:t>
      </w:r>
      <w:proofErr w:type="spellEnd"/>
      <w:r w:rsidRPr="00607096">
        <w:t xml:space="preserve"> (</w:t>
      </w:r>
      <w:proofErr w:type="spellStart"/>
      <w:r w:rsidRPr="00607096">
        <w:t>cmd_counter_ip</w:t>
      </w:r>
      <w:proofErr w:type="spellEnd"/>
      <w:r w:rsidRPr="00607096">
        <w:t xml:space="preserve">) conectado como periférico esclavo AXI4-Lite. A </w:t>
      </w:r>
      <w:proofErr w:type="gramStart"/>
      <w:r w:rsidRPr="00607096">
        <w:t>continuación</w:t>
      </w:r>
      <w:proofErr w:type="gramEnd"/>
      <w:r w:rsidRPr="00607096">
        <w:t xml:space="preserve"> se muestra el Block </w:t>
      </w:r>
      <w:proofErr w:type="spellStart"/>
      <w:r w:rsidRPr="00607096">
        <w:t>Design</w:t>
      </w:r>
      <w:proofErr w:type="spellEnd"/>
      <w:r w:rsidRPr="00607096">
        <w:t xml:space="preserve"> completo desarrollado en Vivado.</w:t>
      </w:r>
    </w:p>
    <w:p w14:paraId="068A043B" w14:textId="77777777" w:rsidR="00AC3F28" w:rsidRPr="00AC3F28" w:rsidRDefault="00AC3F28" w:rsidP="00AC3F28"/>
    <w:p w14:paraId="3F829F2C" w14:textId="30D25E34" w:rsidR="00D059CC" w:rsidRDefault="00607096" w:rsidP="00D059CC">
      <w:r>
        <w:rPr>
          <w:noProof/>
        </w:rPr>
        <w:lastRenderedPageBreak/>
        <w:drawing>
          <wp:inline distT="0" distB="0" distL="0" distR="0" wp14:anchorId="42E5B9CA" wp14:editId="6C890578">
            <wp:extent cx="6029325" cy="2781300"/>
            <wp:effectExtent l="0" t="0" r="9525" b="0"/>
            <wp:docPr id="1789424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24417"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9325" cy="2781300"/>
                    </a:xfrm>
                    <a:prstGeom prst="rect">
                      <a:avLst/>
                    </a:prstGeom>
                    <a:noFill/>
                    <a:ln>
                      <a:noFill/>
                    </a:ln>
                  </pic:spPr>
                </pic:pic>
              </a:graphicData>
            </a:graphic>
          </wp:inline>
        </w:drawing>
      </w:r>
    </w:p>
    <w:p w14:paraId="54BDC1D3" w14:textId="1AF93499" w:rsidR="00D059CC" w:rsidRDefault="00D059CC" w:rsidP="00D059CC"/>
    <w:p w14:paraId="3A1352A9" w14:textId="160D1F11" w:rsidR="00D059CC" w:rsidRDefault="00D059CC" w:rsidP="00D059CC">
      <w:pPr>
        <w:pStyle w:val="Ttulo3"/>
        <w:numPr>
          <w:ilvl w:val="1"/>
          <w:numId w:val="8"/>
        </w:numPr>
      </w:pPr>
      <w:r>
        <w:t>Descripción</w:t>
      </w:r>
      <w:r w:rsidR="00607096">
        <w:t xml:space="preserve"> de módulos</w:t>
      </w:r>
    </w:p>
    <w:p w14:paraId="1BFE2DE4" w14:textId="73DFBADC" w:rsidR="00D059CC" w:rsidRDefault="00607096" w:rsidP="00D059CC">
      <w:pPr>
        <w:pStyle w:val="Ttulo4"/>
        <w:numPr>
          <w:ilvl w:val="2"/>
          <w:numId w:val="8"/>
        </w:numPr>
      </w:pPr>
      <w:proofErr w:type="spellStart"/>
      <w:r w:rsidRPr="00607096">
        <w:t>cmd_decoder</w:t>
      </w:r>
      <w:proofErr w:type="spellEnd"/>
    </w:p>
    <w:p w14:paraId="42E0C3E0" w14:textId="77777777" w:rsidR="00607096" w:rsidRDefault="00607096" w:rsidP="00607096">
      <w:r>
        <w:t xml:space="preserve">El módulo </w:t>
      </w:r>
      <w:proofErr w:type="spellStart"/>
      <w:r>
        <w:t>cmd_decoder</w:t>
      </w:r>
      <w:proofErr w:type="spellEnd"/>
      <w:r>
        <w:t xml:space="preserve"> recibe un byte ASCII (proveniente del registro de comando del </w:t>
      </w:r>
      <w:proofErr w:type="spellStart"/>
      <w:r>
        <w:t>wrapper</w:t>
      </w:r>
      <w:proofErr w:type="spellEnd"/>
      <w:r>
        <w:t xml:space="preserve"> AXI) junto con una señal de "data </w:t>
      </w:r>
      <w:proofErr w:type="spellStart"/>
      <w:r>
        <w:t>valid</w:t>
      </w:r>
      <w:proofErr w:type="spellEnd"/>
      <w:r>
        <w:t>" que indica que hay un byte nuevo disponible. Decodifica el byte y genera un código de comando de 3 bits junto con un pulso de validación de un ciclo de reloj. Los comandos soportados son:</w:t>
      </w:r>
    </w:p>
    <w:p w14:paraId="43C74224" w14:textId="77777777" w:rsidR="00607096" w:rsidRDefault="00607096" w:rsidP="00607096">
      <w:r>
        <w:t>●</w:t>
      </w:r>
      <w:r>
        <w:tab/>
        <w:t>'+' (0x2B): incrementar el contador.</w:t>
      </w:r>
    </w:p>
    <w:p w14:paraId="4E41353F" w14:textId="77777777" w:rsidR="00607096" w:rsidRDefault="00607096" w:rsidP="00607096">
      <w:r>
        <w:t>●</w:t>
      </w:r>
      <w:r>
        <w:tab/>
        <w:t>'-' (0x2D): decrementar el contador.</w:t>
      </w:r>
    </w:p>
    <w:p w14:paraId="36A48761" w14:textId="77777777" w:rsidR="00607096" w:rsidRDefault="00607096" w:rsidP="00607096">
      <w:r>
        <w:t>●</w:t>
      </w:r>
      <w:r>
        <w:tab/>
        <w:t xml:space="preserve">'R'/'r' (0x52/0x72): </w:t>
      </w:r>
      <w:proofErr w:type="gramStart"/>
      <w:r>
        <w:t>resetear</w:t>
      </w:r>
      <w:proofErr w:type="gramEnd"/>
      <w:r>
        <w:t xml:space="preserve"> el contador a 0.</w:t>
      </w:r>
    </w:p>
    <w:p w14:paraId="60EA77BE" w14:textId="77777777" w:rsidR="00607096" w:rsidRDefault="00607096" w:rsidP="00607096">
      <w:r>
        <w:t>●</w:t>
      </w:r>
      <w:r>
        <w:tab/>
        <w:t>'A'/'a' (0x41/0x61): alternar (</w:t>
      </w:r>
      <w:proofErr w:type="spellStart"/>
      <w:r>
        <w:t>toggle</w:t>
      </w:r>
      <w:proofErr w:type="spellEnd"/>
      <w:r>
        <w:t>) el modo de conteo automático.</w:t>
      </w:r>
    </w:p>
    <w:p w14:paraId="344DEFC4" w14:textId="1E009642" w:rsidR="00D059CC" w:rsidRDefault="00607096" w:rsidP="00607096">
      <w:r>
        <w:t>●</w:t>
      </w:r>
      <w:r>
        <w:tab/>
        <w:t>Cualquier otro carácter: se ignora, no se genera ninguna acción.</w:t>
      </w:r>
    </w:p>
    <w:p w14:paraId="5980918C" w14:textId="17911A7A" w:rsidR="00D059CC" w:rsidRDefault="00D059CC" w:rsidP="00D059CC">
      <w:pPr>
        <w:pStyle w:val="Ttulo4"/>
        <w:numPr>
          <w:ilvl w:val="2"/>
          <w:numId w:val="8"/>
        </w:numPr>
      </w:pPr>
      <w:r>
        <w:t>Counter</w:t>
      </w:r>
    </w:p>
    <w:p w14:paraId="10DBD911" w14:textId="77777777" w:rsidR="00607096" w:rsidRDefault="00607096" w:rsidP="00607096">
      <w:r>
        <w:t xml:space="preserve">El módulo </w:t>
      </w:r>
      <w:proofErr w:type="spellStart"/>
      <w:r>
        <w:t>counter</w:t>
      </w:r>
      <w:proofErr w:type="spellEnd"/>
      <w:r>
        <w:t xml:space="preserve"> es un contador de 4 bits (rango 0-15) con las siguientes características:</w:t>
      </w:r>
    </w:p>
    <w:p w14:paraId="5D2316C0" w14:textId="77777777" w:rsidR="00607096" w:rsidRDefault="00607096" w:rsidP="00607096">
      <w:r>
        <w:t>●</w:t>
      </w:r>
      <w:r>
        <w:tab/>
        <w:t xml:space="preserve">Incremento y decremento con </w:t>
      </w:r>
      <w:proofErr w:type="spellStart"/>
      <w:r>
        <w:t>wrap-around</w:t>
      </w:r>
      <w:proofErr w:type="spellEnd"/>
      <w:r>
        <w:t xml:space="preserve"> en los bordes (15 + 1 = 0, 0 - 1 = 15).</w:t>
      </w:r>
    </w:p>
    <w:p w14:paraId="262C98B8" w14:textId="77777777" w:rsidR="00607096" w:rsidRDefault="00607096" w:rsidP="00607096">
      <w:r>
        <w:lastRenderedPageBreak/>
        <w:t>●</w:t>
      </w:r>
      <w:r>
        <w:tab/>
      </w:r>
      <w:proofErr w:type="spellStart"/>
      <w:r>
        <w:t>Reset</w:t>
      </w:r>
      <w:proofErr w:type="spellEnd"/>
      <w:r>
        <w:t xml:space="preserve"> síncrono, tanto externo como por comando 'R'.</w:t>
      </w:r>
    </w:p>
    <w:p w14:paraId="17EBA3F0" w14:textId="77777777" w:rsidR="00607096" w:rsidRDefault="00607096" w:rsidP="00607096">
      <w:r>
        <w:t>●</w:t>
      </w:r>
      <w:r>
        <w:tab/>
        <w:t xml:space="preserve">Modo automático: al recibir el comando de </w:t>
      </w:r>
      <w:proofErr w:type="spellStart"/>
      <w:r>
        <w:t>toggle</w:t>
      </w:r>
      <w:proofErr w:type="spellEnd"/>
      <w:r>
        <w:t xml:space="preserve">, el contador comienza (o deja) de incrementar solo, a un ritmo fijo determinado por un </w:t>
      </w:r>
      <w:proofErr w:type="spellStart"/>
      <w:r>
        <w:t>prescaler</w:t>
      </w:r>
      <w:proofErr w:type="spellEnd"/>
      <w:r>
        <w:t xml:space="preserve"> interno configurable (parámetro AUTO_TICK_DIVISOR).</w:t>
      </w:r>
    </w:p>
    <w:p w14:paraId="14BD33BB" w14:textId="45FCE08A" w:rsidR="00D059CC" w:rsidRDefault="00607096" w:rsidP="00607096">
      <w:r>
        <w:t>●</w:t>
      </w:r>
      <w:r>
        <w:tab/>
        <w:t>Cualquier comando manual (+, -, R) tiene prioridad sobre el modo automático y lo desactiva inmediatamente, tomando control directo del contador.</w:t>
      </w:r>
    </w:p>
    <w:p w14:paraId="2F685639" w14:textId="4EBE2D8C" w:rsidR="00D059CC" w:rsidRDefault="00607096" w:rsidP="00D059CC">
      <w:pPr>
        <w:pStyle w:val="Ttulo4"/>
        <w:numPr>
          <w:ilvl w:val="2"/>
          <w:numId w:val="8"/>
        </w:numPr>
        <w:rPr>
          <w:lang w:val="es-AR"/>
        </w:rPr>
      </w:pPr>
      <w:proofErr w:type="spellStart"/>
      <w:r w:rsidRPr="00607096">
        <w:rPr>
          <w:lang w:val="es-AR"/>
        </w:rPr>
        <w:t>counter_logic_top</w:t>
      </w:r>
      <w:proofErr w:type="spellEnd"/>
    </w:p>
    <w:p w14:paraId="4A740628" w14:textId="33DD08AB" w:rsidR="00D059CC" w:rsidRDefault="00607096" w:rsidP="00D059CC">
      <w:r w:rsidRPr="00607096">
        <w:t xml:space="preserve">Este módulo integra </w:t>
      </w:r>
      <w:proofErr w:type="spellStart"/>
      <w:r w:rsidRPr="00607096">
        <w:t>cmd_decoder</w:t>
      </w:r>
      <w:proofErr w:type="spellEnd"/>
      <w:r w:rsidRPr="00607096">
        <w:t xml:space="preserve"> y </w:t>
      </w:r>
      <w:proofErr w:type="spellStart"/>
      <w:r w:rsidRPr="00607096">
        <w:t>counter</w:t>
      </w:r>
      <w:proofErr w:type="spellEnd"/>
      <w:r w:rsidRPr="00607096">
        <w:t xml:space="preserve">, exponiendo una interfaz simple (byte de datos + validación + salidas de contador y estado de modo automático) que luego se instancia dentro del </w:t>
      </w:r>
      <w:proofErr w:type="spellStart"/>
      <w:r w:rsidRPr="00607096">
        <w:t>wrapper</w:t>
      </w:r>
      <w:proofErr w:type="spellEnd"/>
      <w:r w:rsidRPr="00607096">
        <w:t xml:space="preserve"> AXI4-Lite.</w:t>
      </w:r>
    </w:p>
    <w:p w14:paraId="0D2039C7" w14:textId="2334AC3C" w:rsidR="00607096" w:rsidRPr="00607096" w:rsidRDefault="00607096" w:rsidP="00607096">
      <w:pPr>
        <w:pStyle w:val="Ttulo4"/>
        <w:numPr>
          <w:ilvl w:val="2"/>
          <w:numId w:val="8"/>
        </w:numPr>
        <w:rPr>
          <w:lang w:val="en-US"/>
        </w:rPr>
      </w:pPr>
      <w:r w:rsidRPr="00607096">
        <w:rPr>
          <w:lang w:val="en-US"/>
        </w:rPr>
        <w:t>Wrapper AXI4-Lite (cmd_counter_ip_v1_0_S_AXI)</w:t>
      </w:r>
    </w:p>
    <w:p w14:paraId="0E94C088" w14:textId="20013872" w:rsidR="00607096" w:rsidRDefault="00607096" w:rsidP="00D059CC">
      <w:pPr>
        <w:rPr>
          <w:lang w:val="es-419"/>
        </w:rPr>
      </w:pPr>
      <w:r w:rsidRPr="00607096">
        <w:rPr>
          <w:lang w:val="es-419"/>
        </w:rPr>
        <w:t xml:space="preserve">El </w:t>
      </w:r>
      <w:proofErr w:type="spellStart"/>
      <w:r w:rsidRPr="00607096">
        <w:rPr>
          <w:lang w:val="es-419"/>
        </w:rPr>
        <w:t>wrapper</w:t>
      </w:r>
      <w:proofErr w:type="spellEnd"/>
      <w:r w:rsidRPr="00607096">
        <w:rPr>
          <w:lang w:val="es-419"/>
        </w:rPr>
        <w:t xml:space="preserve"> </w:t>
      </w:r>
      <w:r w:rsidRPr="00603C60">
        <w:rPr>
          <w:lang w:val="es-419"/>
        </w:rPr>
        <w:t>implementa</w:t>
      </w:r>
      <w:r w:rsidRPr="00607096">
        <w:rPr>
          <w:lang w:val="es-419"/>
        </w:rPr>
        <w:t xml:space="preserve"> el protocolo AXI4-Lite completo (canales de escritura AW/W/B y de lectura AR/R) siguiendo el patrón estándar generado por Vivado, e instancia internamente </w:t>
      </w:r>
      <w:proofErr w:type="spellStart"/>
      <w:r w:rsidRPr="00607096">
        <w:rPr>
          <w:lang w:val="es-419"/>
        </w:rPr>
        <w:t>counter_logic_top</w:t>
      </w:r>
      <w:proofErr w:type="spellEnd"/>
      <w:r w:rsidRPr="00607096">
        <w:rPr>
          <w:lang w:val="es-419"/>
        </w:rPr>
        <w:t>. Expone dos registros mapeados en memoria, detallados en la siguiente sección</w:t>
      </w:r>
      <w:r>
        <w:rPr>
          <w:lang w:val="es-419"/>
        </w:rPr>
        <w:t>.</w:t>
      </w:r>
    </w:p>
    <w:p w14:paraId="347B68C5" w14:textId="363B8F5E" w:rsidR="00607096" w:rsidRDefault="00607096" w:rsidP="00607096">
      <w:pPr>
        <w:pStyle w:val="Ttulo4"/>
        <w:numPr>
          <w:ilvl w:val="2"/>
          <w:numId w:val="8"/>
        </w:numPr>
        <w:rPr>
          <w:lang w:val="es-419"/>
        </w:rPr>
      </w:pPr>
      <w:r>
        <w:rPr>
          <w:lang w:val="es-419"/>
        </w:rPr>
        <w:t>Mapa de registros AXI</w:t>
      </w:r>
    </w:p>
    <w:p w14:paraId="5F4A08AC" w14:textId="4F86723E" w:rsidR="00607096" w:rsidRDefault="00607096" w:rsidP="00607096">
      <w:r w:rsidRPr="00607096">
        <w:t>El IP Core expone dos registros de 32 bits, accesibles desde el procesador mediante Xil_Out32 / Xil_In32:</w:t>
      </w:r>
    </w:p>
    <w:tbl>
      <w:tblPr>
        <w:tblW w:w="5740" w:type="pct"/>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1"/>
        <w:gridCol w:w="3631"/>
        <w:gridCol w:w="3629"/>
      </w:tblGrid>
      <w:tr w:rsidR="00607096" w:rsidRPr="00607096" w14:paraId="453D9CE3" w14:textId="77777777" w:rsidTr="00607096">
        <w:trPr>
          <w:trHeight w:val="531"/>
        </w:trPr>
        <w:tc>
          <w:tcPr>
            <w:tcW w:w="1667" w:type="pct"/>
            <w:tcBorders>
              <w:top w:val="single" w:sz="4" w:space="0" w:color="auto"/>
              <w:left w:val="single" w:sz="4" w:space="0" w:color="auto"/>
              <w:bottom w:val="single" w:sz="4" w:space="0" w:color="auto"/>
              <w:right w:val="single" w:sz="4" w:space="0" w:color="auto"/>
            </w:tcBorders>
            <w:shd w:val="clear" w:color="auto" w:fill="DDDDDD"/>
            <w:hideMark/>
          </w:tcPr>
          <w:p w14:paraId="39DFAD76" w14:textId="77777777" w:rsidR="00607096" w:rsidRPr="00607096" w:rsidRDefault="00607096" w:rsidP="00607096">
            <w:pPr>
              <w:rPr>
                <w:lang w:val="es-419"/>
              </w:rPr>
            </w:pPr>
            <w:r w:rsidRPr="00607096">
              <w:rPr>
                <w:b/>
                <w:bCs/>
                <w:lang w:val="es-419"/>
              </w:rPr>
              <w:t>Offset</w:t>
            </w:r>
          </w:p>
        </w:tc>
        <w:tc>
          <w:tcPr>
            <w:tcW w:w="1667" w:type="pct"/>
            <w:tcBorders>
              <w:top w:val="single" w:sz="4" w:space="0" w:color="auto"/>
              <w:left w:val="single" w:sz="4" w:space="0" w:color="auto"/>
              <w:bottom w:val="single" w:sz="4" w:space="0" w:color="auto"/>
              <w:right w:val="single" w:sz="4" w:space="0" w:color="auto"/>
            </w:tcBorders>
            <w:shd w:val="clear" w:color="auto" w:fill="DDDDDD"/>
            <w:hideMark/>
          </w:tcPr>
          <w:p w14:paraId="550E5411" w14:textId="77777777" w:rsidR="00607096" w:rsidRPr="00607096" w:rsidRDefault="00607096" w:rsidP="00607096">
            <w:pPr>
              <w:rPr>
                <w:lang w:val="es-419"/>
              </w:rPr>
            </w:pPr>
            <w:r w:rsidRPr="00607096">
              <w:rPr>
                <w:b/>
                <w:bCs/>
                <w:lang w:val="es-419"/>
              </w:rPr>
              <w:t>Nombre</w:t>
            </w:r>
          </w:p>
        </w:tc>
        <w:tc>
          <w:tcPr>
            <w:tcW w:w="1667" w:type="pct"/>
            <w:tcBorders>
              <w:top w:val="single" w:sz="4" w:space="0" w:color="auto"/>
              <w:left w:val="single" w:sz="4" w:space="0" w:color="auto"/>
              <w:bottom w:val="single" w:sz="4" w:space="0" w:color="auto"/>
              <w:right w:val="single" w:sz="4" w:space="0" w:color="auto"/>
            </w:tcBorders>
            <w:shd w:val="clear" w:color="auto" w:fill="DDDDDD"/>
            <w:hideMark/>
          </w:tcPr>
          <w:p w14:paraId="21BC05F7" w14:textId="77777777" w:rsidR="00607096" w:rsidRPr="00607096" w:rsidRDefault="00607096" w:rsidP="00607096">
            <w:pPr>
              <w:rPr>
                <w:lang w:val="es-419"/>
              </w:rPr>
            </w:pPr>
            <w:r w:rsidRPr="00607096">
              <w:rPr>
                <w:b/>
                <w:bCs/>
                <w:lang w:val="es-419"/>
              </w:rPr>
              <w:t>Acceso / Descripción</w:t>
            </w:r>
          </w:p>
        </w:tc>
      </w:tr>
      <w:tr w:rsidR="00607096" w:rsidRPr="00607096" w14:paraId="27E606D0" w14:textId="77777777" w:rsidTr="00607096">
        <w:trPr>
          <w:trHeight w:val="882"/>
        </w:trPr>
        <w:tc>
          <w:tcPr>
            <w:tcW w:w="1667" w:type="pct"/>
            <w:tcBorders>
              <w:top w:val="single" w:sz="4" w:space="0" w:color="auto"/>
              <w:left w:val="single" w:sz="4" w:space="0" w:color="auto"/>
              <w:bottom w:val="single" w:sz="4" w:space="0" w:color="auto"/>
              <w:right w:val="single" w:sz="4" w:space="0" w:color="auto"/>
            </w:tcBorders>
            <w:hideMark/>
          </w:tcPr>
          <w:p w14:paraId="67B8873B" w14:textId="77777777" w:rsidR="00607096" w:rsidRPr="00607096" w:rsidRDefault="00607096" w:rsidP="00607096">
            <w:pPr>
              <w:rPr>
                <w:lang w:val="es-419"/>
              </w:rPr>
            </w:pPr>
            <w:r w:rsidRPr="00607096">
              <w:rPr>
                <w:lang w:val="es-419"/>
              </w:rPr>
              <w:t>0x0</w:t>
            </w:r>
          </w:p>
        </w:tc>
        <w:tc>
          <w:tcPr>
            <w:tcW w:w="1667" w:type="pct"/>
            <w:tcBorders>
              <w:top w:val="single" w:sz="4" w:space="0" w:color="auto"/>
              <w:left w:val="single" w:sz="4" w:space="0" w:color="auto"/>
              <w:bottom w:val="single" w:sz="4" w:space="0" w:color="auto"/>
              <w:right w:val="single" w:sz="4" w:space="0" w:color="auto"/>
            </w:tcBorders>
            <w:hideMark/>
          </w:tcPr>
          <w:p w14:paraId="2D28C950" w14:textId="77777777" w:rsidR="00607096" w:rsidRPr="00607096" w:rsidRDefault="00607096" w:rsidP="00607096">
            <w:pPr>
              <w:rPr>
                <w:lang w:val="es-419"/>
              </w:rPr>
            </w:pPr>
            <w:r w:rsidRPr="00607096">
              <w:rPr>
                <w:lang w:val="es-419"/>
              </w:rPr>
              <w:t>CMD_REG</w:t>
            </w:r>
          </w:p>
        </w:tc>
        <w:tc>
          <w:tcPr>
            <w:tcW w:w="1667" w:type="pct"/>
            <w:tcBorders>
              <w:top w:val="single" w:sz="4" w:space="0" w:color="auto"/>
              <w:left w:val="single" w:sz="4" w:space="0" w:color="auto"/>
              <w:bottom w:val="single" w:sz="4" w:space="0" w:color="auto"/>
              <w:right w:val="single" w:sz="4" w:space="0" w:color="auto"/>
            </w:tcBorders>
            <w:hideMark/>
          </w:tcPr>
          <w:p w14:paraId="10BFC49A" w14:textId="77777777" w:rsidR="00607096" w:rsidRPr="00607096" w:rsidRDefault="00607096" w:rsidP="00607096">
            <w:pPr>
              <w:rPr>
                <w:lang w:val="es-419"/>
              </w:rPr>
            </w:pPr>
            <w:r w:rsidRPr="00607096">
              <w:rPr>
                <w:lang w:val="es-419"/>
              </w:rPr>
              <w:t>Escritura. Byte ASCII del comando ('+', '-', 'R'/'r', 'A'/'a').</w:t>
            </w:r>
          </w:p>
        </w:tc>
      </w:tr>
      <w:tr w:rsidR="00607096" w:rsidRPr="00607096" w14:paraId="6E3EE5F4" w14:textId="77777777" w:rsidTr="00607096">
        <w:trPr>
          <w:trHeight w:val="927"/>
        </w:trPr>
        <w:tc>
          <w:tcPr>
            <w:tcW w:w="1667" w:type="pct"/>
            <w:tcBorders>
              <w:top w:val="single" w:sz="4" w:space="0" w:color="auto"/>
              <w:left w:val="single" w:sz="4" w:space="0" w:color="auto"/>
              <w:bottom w:val="single" w:sz="4" w:space="0" w:color="auto"/>
              <w:right w:val="single" w:sz="4" w:space="0" w:color="auto"/>
            </w:tcBorders>
            <w:hideMark/>
          </w:tcPr>
          <w:p w14:paraId="3EA01C40" w14:textId="77777777" w:rsidR="00607096" w:rsidRPr="00607096" w:rsidRDefault="00607096" w:rsidP="00607096">
            <w:pPr>
              <w:rPr>
                <w:lang w:val="es-419"/>
              </w:rPr>
            </w:pPr>
            <w:r w:rsidRPr="00607096">
              <w:rPr>
                <w:lang w:val="es-419"/>
              </w:rPr>
              <w:t>0x4</w:t>
            </w:r>
          </w:p>
        </w:tc>
        <w:tc>
          <w:tcPr>
            <w:tcW w:w="1667" w:type="pct"/>
            <w:tcBorders>
              <w:top w:val="single" w:sz="4" w:space="0" w:color="auto"/>
              <w:left w:val="single" w:sz="4" w:space="0" w:color="auto"/>
              <w:bottom w:val="single" w:sz="4" w:space="0" w:color="auto"/>
              <w:right w:val="single" w:sz="4" w:space="0" w:color="auto"/>
            </w:tcBorders>
            <w:hideMark/>
          </w:tcPr>
          <w:p w14:paraId="1F68900E" w14:textId="77777777" w:rsidR="00607096" w:rsidRPr="00607096" w:rsidRDefault="00607096" w:rsidP="00607096">
            <w:pPr>
              <w:rPr>
                <w:lang w:val="es-419"/>
              </w:rPr>
            </w:pPr>
            <w:r w:rsidRPr="00607096">
              <w:rPr>
                <w:lang w:val="es-419"/>
              </w:rPr>
              <w:t>COUNT_REG</w:t>
            </w:r>
          </w:p>
        </w:tc>
        <w:tc>
          <w:tcPr>
            <w:tcW w:w="1667" w:type="pct"/>
            <w:tcBorders>
              <w:top w:val="single" w:sz="4" w:space="0" w:color="auto"/>
              <w:left w:val="single" w:sz="4" w:space="0" w:color="auto"/>
              <w:bottom w:val="single" w:sz="4" w:space="0" w:color="auto"/>
              <w:right w:val="single" w:sz="4" w:space="0" w:color="auto"/>
            </w:tcBorders>
            <w:hideMark/>
          </w:tcPr>
          <w:p w14:paraId="096B2389" w14:textId="77777777" w:rsidR="00607096" w:rsidRPr="00607096" w:rsidRDefault="00607096" w:rsidP="00607096">
            <w:pPr>
              <w:rPr>
                <w:lang w:val="es-419"/>
              </w:rPr>
            </w:pPr>
            <w:r w:rsidRPr="00607096">
              <w:rPr>
                <w:lang w:val="es-419"/>
              </w:rPr>
              <w:t>Lectura. Bits [3:0]: valor del contador. Bit [4]: estado del modo automático (1 = activo).</w:t>
            </w:r>
          </w:p>
        </w:tc>
      </w:tr>
    </w:tbl>
    <w:p w14:paraId="7E98BC09" w14:textId="77777777" w:rsidR="00607096" w:rsidRPr="00607096" w:rsidRDefault="00607096" w:rsidP="00607096">
      <w:pPr>
        <w:rPr>
          <w:u w:val="single"/>
          <w:lang w:val="es-419"/>
        </w:rPr>
      </w:pPr>
    </w:p>
    <w:p w14:paraId="4382D479" w14:textId="77777777" w:rsidR="00607096" w:rsidRPr="00607096" w:rsidRDefault="00607096" w:rsidP="00607096">
      <w:pPr>
        <w:rPr>
          <w:lang w:val="es-419"/>
        </w:rPr>
      </w:pPr>
    </w:p>
    <w:p w14:paraId="4D8494EE" w14:textId="320E2F45" w:rsidR="00D059CC" w:rsidRDefault="00D059CC" w:rsidP="00607096">
      <w:pPr>
        <w:pStyle w:val="Ttulo3"/>
        <w:numPr>
          <w:ilvl w:val="1"/>
          <w:numId w:val="8"/>
        </w:numPr>
        <w:rPr>
          <w:lang w:val="es-AR"/>
        </w:rPr>
      </w:pPr>
      <w:proofErr w:type="spellStart"/>
      <w:r>
        <w:rPr>
          <w:lang w:val="es-AR"/>
        </w:rPr>
        <w:lastRenderedPageBreak/>
        <w:t>Analisis</w:t>
      </w:r>
      <w:proofErr w:type="spellEnd"/>
      <w:r>
        <w:rPr>
          <w:lang w:val="es-AR"/>
        </w:rPr>
        <w:t xml:space="preserve"> RTL</w:t>
      </w:r>
    </w:p>
    <w:p w14:paraId="7725632D" w14:textId="7D5711FD" w:rsidR="00D059CC" w:rsidRDefault="007E55EF" w:rsidP="00D059CC">
      <w:pPr>
        <w:rPr>
          <w:lang w:val="es-AR"/>
        </w:rPr>
      </w:pPr>
      <w:r w:rsidRPr="007E55EF">
        <w:rPr>
          <w:lang w:val="es-AR"/>
        </w:rPr>
        <w:t>Utilizando la herramienta de análisis RTL (esquemático) de Vivado se obtuvieron los siguientes resultados para los módulos principales del diseño.</w:t>
      </w:r>
    </w:p>
    <w:p w14:paraId="601AF4A0" w14:textId="33F7ADF2" w:rsidR="007E55EF" w:rsidRDefault="007E55EF" w:rsidP="00D059CC">
      <w:pPr>
        <w:rPr>
          <w:lang w:val="es-AR"/>
        </w:rPr>
      </w:pPr>
      <w:r w:rsidRPr="007E55EF">
        <w:rPr>
          <w:i/>
          <w:iCs/>
        </w:rPr>
        <w:t xml:space="preserve"> Esquemático RTL de </w:t>
      </w:r>
      <w:proofErr w:type="spellStart"/>
      <w:r w:rsidRPr="007E55EF">
        <w:rPr>
          <w:i/>
          <w:iCs/>
        </w:rPr>
        <w:t>counter_logic_top</w:t>
      </w:r>
      <w:proofErr w:type="spellEnd"/>
      <w:r w:rsidRPr="007E55EF">
        <w:rPr>
          <w:i/>
          <w:iCs/>
        </w:rPr>
        <w:t xml:space="preserve"> (</w:t>
      </w:r>
      <w:proofErr w:type="spellStart"/>
      <w:r w:rsidRPr="007E55EF">
        <w:rPr>
          <w:i/>
          <w:iCs/>
        </w:rPr>
        <w:t>cmd_decoder</w:t>
      </w:r>
      <w:proofErr w:type="spellEnd"/>
      <w:r w:rsidRPr="007E55EF">
        <w:rPr>
          <w:i/>
          <w:iCs/>
        </w:rPr>
        <w:t xml:space="preserve"> + </w:t>
      </w:r>
      <w:proofErr w:type="spellStart"/>
      <w:r w:rsidRPr="007E55EF">
        <w:rPr>
          <w:i/>
          <w:iCs/>
        </w:rPr>
        <w:t>counter</w:t>
      </w:r>
      <w:proofErr w:type="spellEnd"/>
      <w:r w:rsidRPr="007E55EF">
        <w:rPr>
          <w:i/>
          <w:iCs/>
        </w:rPr>
        <w:t xml:space="preserve">) </w:t>
      </w:r>
      <w:r>
        <w:rPr>
          <w:noProof/>
          <w:lang w:val="es-AR"/>
        </w:rPr>
        <w:drawing>
          <wp:inline distT="0" distB="0" distL="0" distR="0" wp14:anchorId="6532A05D" wp14:editId="633EC582">
            <wp:extent cx="6029325" cy="1609725"/>
            <wp:effectExtent l="0" t="0" r="9525" b="9525"/>
            <wp:docPr id="2909683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9325" cy="1609725"/>
                    </a:xfrm>
                    <a:prstGeom prst="rect">
                      <a:avLst/>
                    </a:prstGeom>
                    <a:noFill/>
                    <a:ln>
                      <a:noFill/>
                    </a:ln>
                  </pic:spPr>
                </pic:pic>
              </a:graphicData>
            </a:graphic>
          </wp:inline>
        </w:drawing>
      </w:r>
    </w:p>
    <w:p w14:paraId="560F9938" w14:textId="51741172" w:rsidR="007E55EF" w:rsidRDefault="007E55EF" w:rsidP="00D059CC">
      <w:pPr>
        <w:rPr>
          <w:lang w:val="es-AR"/>
        </w:rPr>
      </w:pPr>
      <w:r w:rsidRPr="007E55EF">
        <w:rPr>
          <w:i/>
          <w:iCs/>
        </w:rPr>
        <w:t xml:space="preserve">Esquemático RTL del </w:t>
      </w:r>
      <w:proofErr w:type="spellStart"/>
      <w:r w:rsidRPr="007E55EF">
        <w:rPr>
          <w:i/>
          <w:iCs/>
        </w:rPr>
        <w:t>wrapper</w:t>
      </w:r>
      <w:proofErr w:type="spellEnd"/>
      <w:r w:rsidRPr="007E55EF">
        <w:rPr>
          <w:i/>
          <w:iCs/>
        </w:rPr>
        <w:t xml:space="preserve"> AXI4-Lite (cmd_counter_ip_v1_0_S_AXI)</w:t>
      </w:r>
    </w:p>
    <w:p w14:paraId="56926AF1" w14:textId="77D5352A" w:rsidR="007E55EF" w:rsidRDefault="007E55EF" w:rsidP="00D059CC">
      <w:pPr>
        <w:rPr>
          <w:lang w:val="es-AR"/>
        </w:rPr>
      </w:pPr>
      <w:r>
        <w:rPr>
          <w:noProof/>
          <w:lang w:val="es-AR"/>
        </w:rPr>
        <w:drawing>
          <wp:inline distT="0" distB="0" distL="0" distR="0" wp14:anchorId="65B3D5F5" wp14:editId="659EB731">
            <wp:extent cx="6029325" cy="3009900"/>
            <wp:effectExtent l="0" t="0" r="9525" b="0"/>
            <wp:docPr id="16383623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9325" cy="3009900"/>
                    </a:xfrm>
                    <a:prstGeom prst="rect">
                      <a:avLst/>
                    </a:prstGeom>
                    <a:noFill/>
                    <a:ln>
                      <a:noFill/>
                    </a:ln>
                  </pic:spPr>
                </pic:pic>
              </a:graphicData>
            </a:graphic>
          </wp:inline>
        </w:drawing>
      </w:r>
    </w:p>
    <w:p w14:paraId="66EAC51E" w14:textId="43E2322B" w:rsidR="00626DDC" w:rsidRDefault="007E55EF" w:rsidP="00607096">
      <w:pPr>
        <w:pStyle w:val="Ttulo2"/>
        <w:numPr>
          <w:ilvl w:val="0"/>
          <w:numId w:val="8"/>
        </w:numPr>
        <w:rPr>
          <w:lang w:val="es-AR"/>
        </w:rPr>
      </w:pPr>
      <w:r>
        <w:rPr>
          <w:lang w:val="es-AR"/>
        </w:rPr>
        <w:t>Integración con el procesador (C / PS7)</w:t>
      </w:r>
    </w:p>
    <w:p w14:paraId="0898F582" w14:textId="77777777" w:rsidR="007E55EF" w:rsidRPr="007E55EF" w:rsidRDefault="007E55EF" w:rsidP="007E55EF">
      <w:pPr>
        <w:rPr>
          <w:lang w:val="es-419"/>
        </w:rPr>
      </w:pPr>
      <w:r w:rsidRPr="007E55EF">
        <w:rPr>
          <w:lang w:val="es-419"/>
        </w:rPr>
        <w:t xml:space="preserve">La aplicación </w:t>
      </w:r>
      <w:proofErr w:type="spellStart"/>
      <w:r w:rsidRPr="007E55EF">
        <w:rPr>
          <w:lang w:val="es-419"/>
        </w:rPr>
        <w:t>bare</w:t>
      </w:r>
      <w:proofErr w:type="spellEnd"/>
      <w:r w:rsidRPr="007E55EF">
        <w:rPr>
          <w:lang w:val="es-419"/>
        </w:rPr>
        <w:t>-metal, ejecutada sobre el Cortex-A9 (</w:t>
      </w:r>
      <w:proofErr w:type="spellStart"/>
      <w:r w:rsidRPr="007E55EF">
        <w:rPr>
          <w:lang w:val="es-419"/>
        </w:rPr>
        <w:t>standalone</w:t>
      </w:r>
      <w:proofErr w:type="spellEnd"/>
      <w:r w:rsidRPr="007E55EF">
        <w:rPr>
          <w:lang w:val="es-419"/>
        </w:rPr>
        <w:t>, sin sistema operativo), implementa el siguiente flujo:</w:t>
      </w:r>
    </w:p>
    <w:p w14:paraId="6F0F389E" w14:textId="77777777" w:rsidR="007E55EF" w:rsidRPr="007E55EF" w:rsidRDefault="007E55EF" w:rsidP="007E55EF">
      <w:pPr>
        <w:rPr>
          <w:lang w:val="es-419"/>
        </w:rPr>
      </w:pPr>
      <w:r w:rsidRPr="007E55EF">
        <w:rPr>
          <w:lang w:val="es-419"/>
        </w:rPr>
        <w:t>●</w:t>
      </w:r>
      <w:r w:rsidRPr="007E55EF">
        <w:rPr>
          <w:lang w:val="es-419"/>
        </w:rPr>
        <w:tab/>
        <w:t xml:space="preserve">Lee un carácter desde la consola serie (UART del PS) usando </w:t>
      </w:r>
      <w:proofErr w:type="spellStart"/>
      <w:proofErr w:type="gramStart"/>
      <w:r w:rsidRPr="007E55EF">
        <w:rPr>
          <w:lang w:val="es-419"/>
        </w:rPr>
        <w:t>inbyte</w:t>
      </w:r>
      <w:proofErr w:type="spellEnd"/>
      <w:r w:rsidRPr="007E55EF">
        <w:rPr>
          <w:lang w:val="es-419"/>
        </w:rPr>
        <w:t>(</w:t>
      </w:r>
      <w:proofErr w:type="gramEnd"/>
      <w:r w:rsidRPr="007E55EF">
        <w:rPr>
          <w:lang w:val="es-419"/>
        </w:rPr>
        <w:t>).</w:t>
      </w:r>
    </w:p>
    <w:p w14:paraId="35FBEEAC" w14:textId="77777777" w:rsidR="007E55EF" w:rsidRPr="007E55EF" w:rsidRDefault="007E55EF" w:rsidP="007E55EF">
      <w:pPr>
        <w:rPr>
          <w:lang w:val="es-419"/>
        </w:rPr>
      </w:pPr>
      <w:r w:rsidRPr="007E55EF">
        <w:rPr>
          <w:lang w:val="es-419"/>
        </w:rPr>
        <w:lastRenderedPageBreak/>
        <w:t>●</w:t>
      </w:r>
      <w:r w:rsidRPr="007E55EF">
        <w:rPr>
          <w:lang w:val="es-419"/>
        </w:rPr>
        <w:tab/>
        <w:t>Si el carácter es un comando válido, lo escribe en el registro CMD_REG (offset 0x0) del IP Core.</w:t>
      </w:r>
    </w:p>
    <w:p w14:paraId="1D001E45" w14:textId="77777777" w:rsidR="007E55EF" w:rsidRPr="007E55EF" w:rsidRDefault="007E55EF" w:rsidP="007E55EF">
      <w:pPr>
        <w:rPr>
          <w:lang w:val="es-419"/>
        </w:rPr>
      </w:pPr>
      <w:r w:rsidRPr="007E55EF">
        <w:rPr>
          <w:lang w:val="es-419"/>
        </w:rPr>
        <w:t>●</w:t>
      </w:r>
      <w:r w:rsidRPr="007E55EF">
        <w:rPr>
          <w:lang w:val="es-419"/>
        </w:rPr>
        <w:tab/>
        <w:t>Lee el registro COUNT_REG (offset 0x4) y muestra el valor del contador por consola.</w:t>
      </w:r>
    </w:p>
    <w:p w14:paraId="2895F21E" w14:textId="77777777" w:rsidR="007E55EF" w:rsidRPr="007E55EF" w:rsidRDefault="007E55EF" w:rsidP="007E55EF">
      <w:pPr>
        <w:rPr>
          <w:lang w:val="es-419"/>
        </w:rPr>
      </w:pPr>
      <w:r w:rsidRPr="007E55EF">
        <w:rPr>
          <w:lang w:val="es-419"/>
        </w:rPr>
        <w:t>●</w:t>
      </w:r>
      <w:r w:rsidRPr="007E55EF">
        <w:rPr>
          <w:lang w:val="es-419"/>
        </w:rPr>
        <w:tab/>
        <w:t xml:space="preserve">Si el comando fue 'A'/'a', y el bit de estado indica que el modo automático quedó activo, la aplicación entra en un bucle de sondeo no bloqueante: usando </w:t>
      </w:r>
      <w:proofErr w:type="spellStart"/>
      <w:r w:rsidRPr="007E55EF">
        <w:rPr>
          <w:lang w:val="es-419"/>
        </w:rPr>
        <w:t>XUartPs_</w:t>
      </w:r>
      <w:proofErr w:type="gramStart"/>
      <w:r w:rsidRPr="007E55EF">
        <w:rPr>
          <w:lang w:val="es-419"/>
        </w:rPr>
        <w:t>IsReceiveData</w:t>
      </w:r>
      <w:proofErr w:type="spellEnd"/>
      <w:r w:rsidRPr="007E55EF">
        <w:rPr>
          <w:lang w:val="es-419"/>
        </w:rPr>
        <w:t>(</w:t>
      </w:r>
      <w:proofErr w:type="gramEnd"/>
      <w:r w:rsidRPr="007E55EF">
        <w:rPr>
          <w:lang w:val="es-419"/>
        </w:rPr>
        <w:t>) verifica si llegó un carácter nuevo sin bloquear la ejecución, y mientras tanto va leyendo e imprimiendo el contador cada vez que cambia (incrementado por el hardware). En cuanto llega un carácter nuevo, sale del bucle y lo procesa como un comando normal (lo que además apaga el modo automático).</w:t>
      </w:r>
    </w:p>
    <w:p w14:paraId="1B763374" w14:textId="77777777" w:rsidR="007E55EF" w:rsidRPr="007E55EF" w:rsidRDefault="007E55EF" w:rsidP="007E55EF">
      <w:pPr>
        <w:rPr>
          <w:lang w:val="es-419"/>
        </w:rPr>
      </w:pPr>
      <w:r w:rsidRPr="007E55EF">
        <w:rPr>
          <w:lang w:val="es-419"/>
        </w:rPr>
        <w:t>Un fragmento representativo del código:</w:t>
      </w:r>
    </w:p>
    <w:p w14:paraId="21DC839C" w14:textId="77777777" w:rsidR="007E55EF" w:rsidRPr="0040676F" w:rsidRDefault="007E55EF" w:rsidP="007E55EF">
      <w:pPr>
        <w:pBdr>
          <w:top w:val="single" w:sz="4" w:space="0" w:color="CCCCCC"/>
          <w:left w:val="single" w:sz="4" w:space="0" w:color="CCCCCC"/>
          <w:bottom w:val="single" w:sz="4" w:space="0" w:color="CCCCCC"/>
          <w:right w:val="single" w:sz="4" w:space="0" w:color="CCCCCC"/>
        </w:pBdr>
        <w:shd w:val="clear" w:color="auto" w:fill="F5F5F5"/>
        <w:spacing w:before="100"/>
        <w:rPr>
          <w:lang w:val="en-US"/>
        </w:rPr>
      </w:pPr>
      <w:r w:rsidRPr="0040676F">
        <w:rPr>
          <w:rFonts w:ascii="Consolas" w:eastAsia="Consolas" w:hAnsi="Consolas" w:cs="Consolas"/>
          <w:sz w:val="20"/>
          <w:szCs w:val="20"/>
          <w:lang w:val="en-US"/>
        </w:rPr>
        <w:t>if (c == '+' || c == '-' || c == 'R' || c == 'r' || c == 'A' || c == 'a') {</w:t>
      </w:r>
      <w:r w:rsidRPr="0040676F">
        <w:rPr>
          <w:rFonts w:ascii="Consolas" w:eastAsia="Consolas" w:hAnsi="Consolas" w:cs="Consolas"/>
          <w:sz w:val="20"/>
          <w:szCs w:val="20"/>
          <w:lang w:val="en-US"/>
        </w:rPr>
        <w:br/>
        <w:t xml:space="preserve">    Xil_Out32(CMD_COUNTER_BASEADDR + CMD_REG_OFFSET, (u</w:t>
      </w:r>
      <w:proofErr w:type="gramStart"/>
      <w:r w:rsidRPr="0040676F">
        <w:rPr>
          <w:rFonts w:ascii="Consolas" w:eastAsia="Consolas" w:hAnsi="Consolas" w:cs="Consolas"/>
          <w:sz w:val="20"/>
          <w:szCs w:val="20"/>
          <w:lang w:val="en-US"/>
        </w:rPr>
        <w:t>32)c</w:t>
      </w:r>
      <w:proofErr w:type="gramEnd"/>
      <w:r w:rsidRPr="0040676F">
        <w:rPr>
          <w:rFonts w:ascii="Consolas" w:eastAsia="Consolas" w:hAnsi="Consolas" w:cs="Consolas"/>
          <w:sz w:val="20"/>
          <w:szCs w:val="20"/>
          <w:lang w:val="en-US"/>
        </w:rPr>
        <w:t>);</w:t>
      </w:r>
      <w:r w:rsidRPr="0040676F">
        <w:rPr>
          <w:rFonts w:ascii="Consolas" w:eastAsia="Consolas" w:hAnsi="Consolas" w:cs="Consolas"/>
          <w:sz w:val="20"/>
          <w:szCs w:val="20"/>
          <w:lang w:val="en-US"/>
        </w:rPr>
        <w:br/>
        <w:t xml:space="preserve">    </w:t>
      </w:r>
      <w:proofErr w:type="spellStart"/>
      <w:r w:rsidRPr="0040676F">
        <w:rPr>
          <w:rFonts w:ascii="Consolas" w:eastAsia="Consolas" w:hAnsi="Consolas" w:cs="Consolas"/>
          <w:sz w:val="20"/>
          <w:szCs w:val="20"/>
          <w:lang w:val="en-US"/>
        </w:rPr>
        <w:t>reg_value</w:t>
      </w:r>
      <w:proofErr w:type="spellEnd"/>
      <w:r w:rsidRPr="0040676F">
        <w:rPr>
          <w:rFonts w:ascii="Consolas" w:eastAsia="Consolas" w:hAnsi="Consolas" w:cs="Consolas"/>
          <w:sz w:val="20"/>
          <w:szCs w:val="20"/>
          <w:lang w:val="en-US"/>
        </w:rPr>
        <w:t xml:space="preserve"> = Xil_In32(CMD_COUNTER_BASEADDR + COUNT_REG_OFFSET);</w:t>
      </w:r>
      <w:r w:rsidRPr="0040676F">
        <w:rPr>
          <w:rFonts w:ascii="Consolas" w:eastAsia="Consolas" w:hAnsi="Consolas" w:cs="Consolas"/>
          <w:sz w:val="20"/>
          <w:szCs w:val="20"/>
          <w:lang w:val="en-US"/>
        </w:rPr>
        <w:br/>
        <w:t xml:space="preserve">    ...</w:t>
      </w:r>
      <w:r w:rsidRPr="0040676F">
        <w:rPr>
          <w:rFonts w:ascii="Consolas" w:eastAsia="Consolas" w:hAnsi="Consolas" w:cs="Consolas"/>
          <w:sz w:val="20"/>
          <w:szCs w:val="20"/>
          <w:lang w:val="en-US"/>
        </w:rPr>
        <w:br/>
        <w:t>}</w:t>
      </w:r>
    </w:p>
    <w:p w14:paraId="485C8781" w14:textId="77777777" w:rsidR="007E55EF" w:rsidRPr="00C30C7E" w:rsidRDefault="007E55EF" w:rsidP="001B1375">
      <w:pPr>
        <w:pStyle w:val="Ttulo3"/>
        <w:rPr>
          <w:b w:val="0"/>
          <w:sz w:val="24"/>
          <w:szCs w:val="24"/>
          <w:lang w:val="en-US"/>
        </w:rPr>
      </w:pPr>
    </w:p>
    <w:p w14:paraId="2BE48B0C" w14:textId="006ABC05" w:rsidR="007E55EF" w:rsidRDefault="007E55EF" w:rsidP="007E55EF">
      <w:pPr>
        <w:pStyle w:val="Ttulo2"/>
        <w:numPr>
          <w:ilvl w:val="0"/>
          <w:numId w:val="8"/>
        </w:numPr>
        <w:rPr>
          <w:lang w:val="es-AR"/>
        </w:rPr>
      </w:pPr>
      <w:r>
        <w:rPr>
          <w:lang w:val="es-AR"/>
        </w:rPr>
        <w:t>Simulación</w:t>
      </w:r>
    </w:p>
    <w:p w14:paraId="740C59B5" w14:textId="6D8A894C" w:rsidR="007E55EF" w:rsidRPr="00D82399" w:rsidRDefault="007E55EF" w:rsidP="007E55EF">
      <w:pPr>
        <w:rPr>
          <w:lang w:val="es-AR"/>
        </w:rPr>
      </w:pPr>
      <w:r w:rsidRPr="007E55EF">
        <w:rPr>
          <w:lang w:val="es-AR"/>
        </w:rPr>
        <w:t>Para verificar el correcto funcionamiento del diseño, se desarrollaron bancos de prueba ("</w:t>
      </w:r>
      <w:proofErr w:type="spellStart"/>
      <w:r w:rsidRPr="007E55EF">
        <w:rPr>
          <w:lang w:val="es-AR"/>
        </w:rPr>
        <w:t>testbenches</w:t>
      </w:r>
      <w:proofErr w:type="spellEnd"/>
      <w:r w:rsidRPr="007E55EF">
        <w:rPr>
          <w:lang w:val="es-AR"/>
        </w:rPr>
        <w:t>") en dos niveles: uno para la lógica interna (</w:t>
      </w:r>
      <w:proofErr w:type="spellStart"/>
      <w:r w:rsidRPr="007E55EF">
        <w:rPr>
          <w:lang w:val="es-AR"/>
        </w:rPr>
        <w:t>cmd_decoder</w:t>
      </w:r>
      <w:proofErr w:type="spellEnd"/>
      <w:r w:rsidRPr="007E55EF">
        <w:rPr>
          <w:lang w:val="es-AR"/>
        </w:rPr>
        <w:t xml:space="preserve"> + </w:t>
      </w:r>
      <w:proofErr w:type="spellStart"/>
      <w:r w:rsidRPr="007E55EF">
        <w:rPr>
          <w:lang w:val="es-AR"/>
        </w:rPr>
        <w:t>counter</w:t>
      </w:r>
      <w:proofErr w:type="spellEnd"/>
      <w:r w:rsidRPr="007E55EF">
        <w:rPr>
          <w:lang w:val="es-AR"/>
        </w:rPr>
        <w:t xml:space="preserve">, sin AXI) y otro para el </w:t>
      </w:r>
      <w:proofErr w:type="spellStart"/>
      <w:r w:rsidRPr="007E55EF">
        <w:rPr>
          <w:lang w:val="es-AR"/>
        </w:rPr>
        <w:t>wrapper</w:t>
      </w:r>
      <w:proofErr w:type="spellEnd"/>
      <w:r w:rsidRPr="007E55EF">
        <w:rPr>
          <w:lang w:val="es-AR"/>
        </w:rPr>
        <w:t xml:space="preserve"> AXI4-Lite completo, este último actuando como un maestro AXI real que ejecuta transacciones de escritura y lectura sobre el bus.</w:t>
      </w:r>
    </w:p>
    <w:p w14:paraId="18DA6D2B" w14:textId="18934A86" w:rsidR="007E55EF" w:rsidRDefault="007E55EF" w:rsidP="007E55EF">
      <w:pPr>
        <w:pStyle w:val="Ttulo3"/>
      </w:pPr>
      <w:r>
        <w:tab/>
        <w:t>4.1 Configuración</w:t>
      </w:r>
    </w:p>
    <w:p w14:paraId="0E9ABA34" w14:textId="77777777" w:rsidR="007E55EF" w:rsidRDefault="007E55EF" w:rsidP="007E55EF">
      <w:pPr>
        <w:pStyle w:val="Prrafodelista"/>
        <w:numPr>
          <w:ilvl w:val="0"/>
          <w:numId w:val="14"/>
        </w:numPr>
        <w:tabs>
          <w:tab w:val="clear" w:pos="426"/>
        </w:tabs>
        <w:spacing w:after="100"/>
        <w:contextualSpacing w:val="0"/>
        <w:jc w:val="left"/>
      </w:pPr>
      <w:r>
        <w:t xml:space="preserve">Clock: período de 10 </w:t>
      </w:r>
      <w:proofErr w:type="spellStart"/>
      <w:r>
        <w:t>ns</w:t>
      </w:r>
      <w:proofErr w:type="spellEnd"/>
      <w:r>
        <w:t xml:space="preserve"> (100 MHz), común a ambos </w:t>
      </w:r>
      <w:proofErr w:type="spellStart"/>
      <w:r>
        <w:t>testbenches</w:t>
      </w:r>
      <w:proofErr w:type="spellEnd"/>
      <w:r>
        <w:t>.</w:t>
      </w:r>
    </w:p>
    <w:p w14:paraId="60E61D7A" w14:textId="77777777" w:rsidR="007E55EF" w:rsidRDefault="007E55EF" w:rsidP="007E55EF">
      <w:pPr>
        <w:pStyle w:val="Prrafodelista"/>
        <w:numPr>
          <w:ilvl w:val="0"/>
          <w:numId w:val="14"/>
        </w:numPr>
        <w:tabs>
          <w:tab w:val="clear" w:pos="426"/>
        </w:tabs>
        <w:spacing w:after="100"/>
        <w:contextualSpacing w:val="0"/>
        <w:jc w:val="left"/>
      </w:pPr>
      <w:r>
        <w:t>Entradas (</w:t>
      </w:r>
      <w:proofErr w:type="spellStart"/>
      <w:r>
        <w:t>testbench</w:t>
      </w:r>
      <w:proofErr w:type="spellEnd"/>
      <w:r>
        <w:t xml:space="preserve"> de lógica interna): </w:t>
      </w:r>
      <w:proofErr w:type="spellStart"/>
      <w:r>
        <w:t>data_in</w:t>
      </w:r>
      <w:proofErr w:type="spellEnd"/>
      <w:r>
        <w:t xml:space="preserve"> (byte ASCII), </w:t>
      </w:r>
      <w:proofErr w:type="spellStart"/>
      <w:r>
        <w:t>data_valid</w:t>
      </w:r>
      <w:proofErr w:type="spellEnd"/>
      <w:r>
        <w:t xml:space="preserve"> (pulso de escritura).</w:t>
      </w:r>
    </w:p>
    <w:p w14:paraId="7705C12F" w14:textId="77777777" w:rsidR="007E55EF" w:rsidRDefault="007E55EF" w:rsidP="007E55EF">
      <w:pPr>
        <w:pStyle w:val="Prrafodelista"/>
        <w:numPr>
          <w:ilvl w:val="0"/>
          <w:numId w:val="14"/>
        </w:numPr>
        <w:tabs>
          <w:tab w:val="clear" w:pos="426"/>
        </w:tabs>
        <w:spacing w:after="100"/>
        <w:contextualSpacing w:val="0"/>
        <w:jc w:val="left"/>
      </w:pPr>
      <w:r>
        <w:t xml:space="preserve">Salidas: </w:t>
      </w:r>
      <w:proofErr w:type="spellStart"/>
      <w:r>
        <w:t>count</w:t>
      </w:r>
      <w:proofErr w:type="spellEnd"/>
      <w:r>
        <w:t xml:space="preserve"> (valor del contador), </w:t>
      </w:r>
      <w:proofErr w:type="spellStart"/>
      <w:r>
        <w:t>auto_mode</w:t>
      </w:r>
      <w:proofErr w:type="spellEnd"/>
      <w:r>
        <w:t xml:space="preserve"> (estado del modo automático).</w:t>
      </w:r>
    </w:p>
    <w:p w14:paraId="32D12F8C" w14:textId="77777777" w:rsidR="007E55EF" w:rsidRDefault="007E55EF" w:rsidP="007E55EF">
      <w:pPr>
        <w:pStyle w:val="Prrafodelista"/>
        <w:numPr>
          <w:ilvl w:val="0"/>
          <w:numId w:val="14"/>
        </w:numPr>
        <w:tabs>
          <w:tab w:val="clear" w:pos="426"/>
        </w:tabs>
        <w:spacing w:after="100"/>
        <w:contextualSpacing w:val="0"/>
        <w:jc w:val="left"/>
      </w:pPr>
      <w:r>
        <w:lastRenderedPageBreak/>
        <w:t xml:space="preserve">Señales internas relevantes: </w:t>
      </w:r>
      <w:proofErr w:type="spellStart"/>
      <w:r>
        <w:t>cmd_i</w:t>
      </w:r>
      <w:proofErr w:type="spellEnd"/>
      <w:r>
        <w:t xml:space="preserve"> / </w:t>
      </w:r>
      <w:proofErr w:type="spellStart"/>
      <w:r>
        <w:t>cmd_valid_i</w:t>
      </w:r>
      <w:proofErr w:type="spellEnd"/>
      <w:r>
        <w:t xml:space="preserve"> (comando decodificado entre </w:t>
      </w:r>
      <w:proofErr w:type="spellStart"/>
      <w:r>
        <w:t>cmd_decoder</w:t>
      </w:r>
      <w:proofErr w:type="spellEnd"/>
      <w:r>
        <w:t xml:space="preserve"> y </w:t>
      </w:r>
      <w:proofErr w:type="spellStart"/>
      <w:r>
        <w:t>counter</w:t>
      </w:r>
      <w:proofErr w:type="spellEnd"/>
      <w:r>
        <w:t>).</w:t>
      </w:r>
    </w:p>
    <w:p w14:paraId="1E19D0EC" w14:textId="77777777" w:rsidR="007E55EF" w:rsidRDefault="007E55EF" w:rsidP="007E55EF">
      <w:pPr>
        <w:pStyle w:val="Prrafodelista"/>
        <w:numPr>
          <w:ilvl w:val="0"/>
          <w:numId w:val="14"/>
        </w:numPr>
        <w:tabs>
          <w:tab w:val="clear" w:pos="426"/>
        </w:tabs>
        <w:spacing w:after="100"/>
        <w:contextualSpacing w:val="0"/>
        <w:jc w:val="left"/>
      </w:pPr>
      <w:r>
        <w:t xml:space="preserve">En el </w:t>
      </w:r>
      <w:proofErr w:type="spellStart"/>
      <w:r>
        <w:t>testbench</w:t>
      </w:r>
      <w:proofErr w:type="spellEnd"/>
      <w:r>
        <w:t xml:space="preserve"> del </w:t>
      </w:r>
      <w:proofErr w:type="spellStart"/>
      <w:r>
        <w:t>wrapper</w:t>
      </w:r>
      <w:proofErr w:type="spellEnd"/>
      <w:r>
        <w:t xml:space="preserve"> AXI, se implementaron procedimientos </w:t>
      </w:r>
      <w:proofErr w:type="spellStart"/>
      <w:r>
        <w:t>axi_write</w:t>
      </w:r>
      <w:proofErr w:type="spellEnd"/>
      <w:r>
        <w:t xml:space="preserve"> / </w:t>
      </w:r>
      <w:proofErr w:type="spellStart"/>
      <w:r>
        <w:t>axi_read</w:t>
      </w:r>
      <w:proofErr w:type="spellEnd"/>
      <w:r>
        <w:t xml:space="preserve"> que ejecutan transacciones AXI4-Lite completas (canales AW/W/B para escritura, AR/R para lectura).</w:t>
      </w:r>
    </w:p>
    <w:p w14:paraId="5F70B703" w14:textId="77777777" w:rsidR="007E55EF" w:rsidRDefault="007E55EF" w:rsidP="007E55EF">
      <w:pPr>
        <w:pStyle w:val="Prrafodelista"/>
        <w:numPr>
          <w:ilvl w:val="0"/>
          <w:numId w:val="14"/>
        </w:numPr>
        <w:tabs>
          <w:tab w:val="clear" w:pos="426"/>
        </w:tabs>
        <w:spacing w:after="100"/>
        <w:contextualSpacing w:val="0"/>
        <w:jc w:val="left"/>
      </w:pPr>
      <w:r>
        <w:t xml:space="preserve">Para simular el modo automático en tiempos razonables, se utilizó un valor reducido del parámetro AUTO_TICK_DIVISOR (por ejemplo, 5 ciclos) exclusivamente en los </w:t>
      </w:r>
      <w:proofErr w:type="spellStart"/>
      <w:r>
        <w:t>testbenches</w:t>
      </w:r>
      <w:proofErr w:type="spellEnd"/>
      <w:r>
        <w:t>, en contraste con el valor por defecto (50.000.000 ciclos, ≈2 Hz a 100 MHz) usado en la implementación real.</w:t>
      </w:r>
    </w:p>
    <w:p w14:paraId="0229E0A9" w14:textId="033B64B6" w:rsidR="007E55EF" w:rsidRDefault="007E55EF" w:rsidP="007E55EF">
      <w:pPr>
        <w:pStyle w:val="Ttulo3"/>
      </w:pPr>
      <w:r>
        <w:tab/>
        <w:t>4.2 Resultados</w:t>
      </w:r>
    </w:p>
    <w:p w14:paraId="1B9C5C75" w14:textId="77777777" w:rsidR="007E55EF" w:rsidRDefault="007E55EF" w:rsidP="007E55EF">
      <w:r>
        <w:t xml:space="preserve">La simulación de la lógica interna (sin AXI) validó los siguientes casos: incremento y decremento normales, comando de </w:t>
      </w:r>
      <w:proofErr w:type="spellStart"/>
      <w:r>
        <w:t>reset</w:t>
      </w:r>
      <w:proofErr w:type="spellEnd"/>
      <w:r>
        <w:t xml:space="preserve">, </w:t>
      </w:r>
      <w:proofErr w:type="spellStart"/>
      <w:r>
        <w:t>wrap-around</w:t>
      </w:r>
      <w:proofErr w:type="spellEnd"/>
      <w:r>
        <w:t xml:space="preserve"> en ambos extremos del rango (0 y 15), rechazo de un carácter inválido sin efecto sobre el contador, activación del modo automático con incrementos periódicos, y desactivación del modo automático ante un comando manual.</w:t>
      </w:r>
    </w:p>
    <w:p w14:paraId="3B502A8F" w14:textId="11BC3E14" w:rsidR="007E55EF" w:rsidRDefault="00D82399" w:rsidP="007E55EF">
      <w:r>
        <w:rPr>
          <w:noProof/>
        </w:rPr>
        <w:drawing>
          <wp:inline distT="0" distB="0" distL="0" distR="0" wp14:anchorId="20A8739A" wp14:editId="5A9498F1">
            <wp:extent cx="6019800" cy="3295650"/>
            <wp:effectExtent l="0" t="0" r="0" b="0"/>
            <wp:docPr id="14603277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800" cy="3295650"/>
                    </a:xfrm>
                    <a:prstGeom prst="rect">
                      <a:avLst/>
                    </a:prstGeom>
                    <a:noFill/>
                    <a:ln>
                      <a:noFill/>
                    </a:ln>
                  </pic:spPr>
                </pic:pic>
              </a:graphicData>
            </a:graphic>
          </wp:inline>
        </w:drawing>
      </w:r>
    </w:p>
    <w:p w14:paraId="74CFED30" w14:textId="6D74C209" w:rsidR="00D82399" w:rsidRPr="007E55EF" w:rsidRDefault="00D82399" w:rsidP="007E55EF">
      <w:r>
        <w:rPr>
          <w:noProof/>
        </w:rPr>
        <w:lastRenderedPageBreak/>
        <w:drawing>
          <wp:inline distT="0" distB="0" distL="0" distR="0" wp14:anchorId="7B34FB0A" wp14:editId="4C477C34">
            <wp:extent cx="6029325" cy="962025"/>
            <wp:effectExtent l="0" t="0" r="9525" b="9525"/>
            <wp:docPr id="12991935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9325" cy="962025"/>
                    </a:xfrm>
                    <a:prstGeom prst="rect">
                      <a:avLst/>
                    </a:prstGeom>
                    <a:noFill/>
                    <a:ln>
                      <a:noFill/>
                    </a:ln>
                  </pic:spPr>
                </pic:pic>
              </a:graphicData>
            </a:graphic>
          </wp:inline>
        </w:drawing>
      </w:r>
    </w:p>
    <w:p w14:paraId="20EC9179" w14:textId="07223C03" w:rsidR="007E55EF" w:rsidRDefault="00D82399" w:rsidP="007E55EF">
      <w:r w:rsidRPr="00D82399">
        <w:t xml:space="preserve">La simulación del </w:t>
      </w:r>
      <w:proofErr w:type="spellStart"/>
      <w:r w:rsidRPr="00D82399">
        <w:t>wrapper</w:t>
      </w:r>
      <w:proofErr w:type="spellEnd"/>
      <w:r w:rsidRPr="00D82399">
        <w:t xml:space="preserve"> AXI4-Lite repitió los mismos casos, esta vez a través de transacciones AXI reales (escritura en CMD_REG y lectura de COUNT_REG), verificando además que el bit de estado del modo automático (bit 4) se refleje correctamente en las lecturas.</w:t>
      </w:r>
    </w:p>
    <w:p w14:paraId="2197C196" w14:textId="78B06883" w:rsidR="00D82399" w:rsidRDefault="00D82399" w:rsidP="007E55EF">
      <w:r>
        <w:rPr>
          <w:noProof/>
        </w:rPr>
        <w:drawing>
          <wp:inline distT="0" distB="0" distL="0" distR="0" wp14:anchorId="039FA9F8" wp14:editId="60868513">
            <wp:extent cx="6019800" cy="2457450"/>
            <wp:effectExtent l="0" t="0" r="5715" b="0"/>
            <wp:docPr id="356453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9800" cy="2457450"/>
                    </a:xfrm>
                    <a:prstGeom prst="rect">
                      <a:avLst/>
                    </a:prstGeom>
                    <a:noFill/>
                    <a:ln>
                      <a:noFill/>
                    </a:ln>
                  </pic:spPr>
                </pic:pic>
              </a:graphicData>
            </a:graphic>
          </wp:inline>
        </w:drawing>
      </w:r>
    </w:p>
    <w:p w14:paraId="185C0AA4" w14:textId="47710B90" w:rsidR="00D82399" w:rsidRDefault="00D82399" w:rsidP="00D82399">
      <w:pPr>
        <w:pStyle w:val="Ttulo2"/>
        <w:numPr>
          <w:ilvl w:val="0"/>
          <w:numId w:val="8"/>
        </w:numPr>
        <w:rPr>
          <w:lang w:val="es-AR"/>
        </w:rPr>
      </w:pPr>
      <w:r>
        <w:rPr>
          <w:lang w:val="es-AR"/>
        </w:rPr>
        <w:t>Prueba en hardware</w:t>
      </w:r>
    </w:p>
    <w:p w14:paraId="71A9EA18" w14:textId="77777777" w:rsidR="00D82399" w:rsidRDefault="00D82399" w:rsidP="00D82399">
      <w:r>
        <w:t xml:space="preserve">El diseño se sintetizó, implementó y programó sobre una placa Arty Z7-10 (Zynq-7000, xc7z010) utilizando un banco de pruebas remoto, accedido vía </w:t>
      </w:r>
      <w:proofErr w:type="spellStart"/>
      <w:r>
        <w:t>hw_</w:t>
      </w:r>
      <w:proofErr w:type="gramStart"/>
      <w:r>
        <w:t>server</w:t>
      </w:r>
      <w:proofErr w:type="spellEnd"/>
      <w:proofErr w:type="gramEnd"/>
      <w:r>
        <w:t xml:space="preserve"> sobre la red. La aplicación en C se ejecutó sobre el Cortex-A9 mediante el </w:t>
      </w:r>
      <w:proofErr w:type="spellStart"/>
      <w:r>
        <w:t>System</w:t>
      </w:r>
      <w:proofErr w:type="spellEnd"/>
      <w:r>
        <w:t xml:space="preserve"> </w:t>
      </w:r>
      <w:proofErr w:type="spellStart"/>
      <w:r>
        <w:t>Debugger</w:t>
      </w:r>
      <w:proofErr w:type="spellEnd"/>
      <w:r>
        <w:t xml:space="preserve"> del SDK, conectado de forma remota, y la consola serie se monitoreó vía </w:t>
      </w:r>
      <w:proofErr w:type="spellStart"/>
      <w:r>
        <w:t>minicom</w:t>
      </w:r>
      <w:proofErr w:type="spellEnd"/>
      <w:r>
        <w:t xml:space="preserve"> sobre el puerto UART correspondiente.</w:t>
      </w:r>
    </w:p>
    <w:p w14:paraId="04870FB3" w14:textId="1E868BDD" w:rsidR="00D82399" w:rsidRDefault="00D82399" w:rsidP="00D82399">
      <w:r>
        <w:t xml:space="preserve">Se verificaron en hardware real los mismos casos validados en simulación: comandos básicos, </w:t>
      </w:r>
      <w:proofErr w:type="spellStart"/>
      <w:r>
        <w:t>wrap-around</w:t>
      </w:r>
      <w:proofErr w:type="spellEnd"/>
      <w:r>
        <w:t xml:space="preserve"> en ambos extremos, rechazo de comandos inválidos, y el modo automático (activación, incremento periódico visible por consola, y desactivación ante un comando manual).</w:t>
      </w:r>
    </w:p>
    <w:p w14:paraId="4AB507E3" w14:textId="06EAA960" w:rsidR="00D82399" w:rsidRDefault="00D82399" w:rsidP="00D82399">
      <w:r w:rsidRPr="00D82399">
        <w:rPr>
          <w:noProof/>
        </w:rPr>
        <w:lastRenderedPageBreak/>
        <w:drawing>
          <wp:inline distT="0" distB="0" distL="0" distR="0" wp14:anchorId="737069E4" wp14:editId="2248C3AA">
            <wp:extent cx="3781425" cy="3638189"/>
            <wp:effectExtent l="0" t="0" r="0" b="635"/>
            <wp:docPr id="38176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6495" name=""/>
                    <pic:cNvPicPr/>
                  </pic:nvPicPr>
                  <pic:blipFill>
                    <a:blip r:embed="rId14"/>
                    <a:stretch>
                      <a:fillRect/>
                    </a:stretch>
                  </pic:blipFill>
                  <pic:spPr>
                    <a:xfrm>
                      <a:off x="0" y="0"/>
                      <a:ext cx="3783665" cy="3640344"/>
                    </a:xfrm>
                    <a:prstGeom prst="rect">
                      <a:avLst/>
                    </a:prstGeom>
                  </pic:spPr>
                </pic:pic>
              </a:graphicData>
            </a:graphic>
          </wp:inline>
        </w:drawing>
      </w:r>
    </w:p>
    <w:p w14:paraId="432D3E4C" w14:textId="39BBB79C" w:rsidR="00D82399" w:rsidRPr="00D82399" w:rsidRDefault="00D82399" w:rsidP="00D82399">
      <w:r w:rsidRPr="00D82399">
        <w:rPr>
          <w:noProof/>
        </w:rPr>
        <w:drawing>
          <wp:inline distT="0" distB="0" distL="0" distR="0" wp14:anchorId="3EF53EE9" wp14:editId="6E7C19C8">
            <wp:extent cx="3667125" cy="4125517"/>
            <wp:effectExtent l="0" t="0" r="0" b="8890"/>
            <wp:docPr id="112052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8715" name=""/>
                    <pic:cNvPicPr/>
                  </pic:nvPicPr>
                  <pic:blipFill>
                    <a:blip r:embed="rId15"/>
                    <a:stretch>
                      <a:fillRect/>
                    </a:stretch>
                  </pic:blipFill>
                  <pic:spPr>
                    <a:xfrm>
                      <a:off x="0" y="0"/>
                      <a:ext cx="3669929" cy="4128671"/>
                    </a:xfrm>
                    <a:prstGeom prst="rect">
                      <a:avLst/>
                    </a:prstGeom>
                  </pic:spPr>
                </pic:pic>
              </a:graphicData>
            </a:graphic>
          </wp:inline>
        </w:drawing>
      </w:r>
    </w:p>
    <w:p w14:paraId="5A90E42C" w14:textId="07669653" w:rsidR="00626DDC" w:rsidRDefault="00626DDC" w:rsidP="00D82399">
      <w:pPr>
        <w:pStyle w:val="Ttulo2"/>
        <w:numPr>
          <w:ilvl w:val="0"/>
          <w:numId w:val="8"/>
        </w:numPr>
      </w:pPr>
      <w:r>
        <w:lastRenderedPageBreak/>
        <w:t>Recursos</w:t>
      </w:r>
    </w:p>
    <w:p w14:paraId="16D7FDE5" w14:textId="3AE43C95" w:rsidR="00D82399" w:rsidRPr="00D82399" w:rsidRDefault="00D82399" w:rsidP="00D82399">
      <w:r w:rsidRPr="00D82399">
        <w:t xml:space="preserve">Se muestra a continuación la utilización de recursos de la FPGA para el sistema completo (PS7 + AXI </w:t>
      </w:r>
      <w:proofErr w:type="spellStart"/>
      <w:r w:rsidRPr="00D82399">
        <w:t>Interconnect</w:t>
      </w:r>
      <w:proofErr w:type="spellEnd"/>
      <w:r w:rsidRPr="00D82399">
        <w:t xml:space="preserve"> + </w:t>
      </w:r>
      <w:proofErr w:type="spellStart"/>
      <w:r w:rsidRPr="00D82399">
        <w:t>cmd_counter_ip</w:t>
      </w:r>
      <w:proofErr w:type="spellEnd"/>
      <w:r w:rsidRPr="00D82399">
        <w:t xml:space="preserve"> + periféricos auxiliares).</w:t>
      </w:r>
    </w:p>
    <w:p w14:paraId="497A2C5E" w14:textId="77777777" w:rsidR="00D82399" w:rsidRDefault="00D82399" w:rsidP="00626DDC">
      <w:pPr>
        <w:jc w:val="center"/>
        <w:rPr>
          <w:noProof/>
        </w:rPr>
      </w:pPr>
    </w:p>
    <w:p w14:paraId="254C68F4" w14:textId="77A32974" w:rsidR="00626DDC" w:rsidRDefault="00D82399" w:rsidP="00626DDC">
      <w:pPr>
        <w:jc w:val="center"/>
      </w:pPr>
      <w:r>
        <w:rPr>
          <w:noProof/>
        </w:rPr>
        <w:drawing>
          <wp:inline distT="0" distB="0" distL="0" distR="0" wp14:anchorId="54AE762C" wp14:editId="75968EC3">
            <wp:extent cx="4457700" cy="2291195"/>
            <wp:effectExtent l="0" t="0" r="0" b="0"/>
            <wp:docPr id="10424481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r="54818"/>
                    <a:stretch>
                      <a:fillRect/>
                    </a:stretch>
                  </pic:blipFill>
                  <pic:spPr bwMode="auto">
                    <a:xfrm>
                      <a:off x="0" y="0"/>
                      <a:ext cx="4466333" cy="2295632"/>
                    </a:xfrm>
                    <a:prstGeom prst="rect">
                      <a:avLst/>
                    </a:prstGeom>
                    <a:noFill/>
                    <a:ln>
                      <a:noFill/>
                    </a:ln>
                    <a:extLst>
                      <a:ext uri="{53640926-AAD7-44D8-BBD7-CCE9431645EC}">
                        <a14:shadowObscured xmlns:a14="http://schemas.microsoft.com/office/drawing/2010/main"/>
                      </a:ext>
                    </a:extLst>
                  </pic:spPr>
                </pic:pic>
              </a:graphicData>
            </a:graphic>
          </wp:inline>
        </w:drawing>
      </w:r>
    </w:p>
    <w:p w14:paraId="0AABD0C5" w14:textId="77777777" w:rsidR="00D82399" w:rsidRDefault="00D82399" w:rsidP="00D82399">
      <w:r>
        <w:t xml:space="preserve">Se observa que la utilización de LUTs, </w:t>
      </w:r>
      <w:proofErr w:type="spellStart"/>
      <w:r>
        <w:t>FFs</w:t>
      </w:r>
      <w:proofErr w:type="spellEnd"/>
      <w:r>
        <w:t xml:space="preserve"> e IO por parte del IP Core </w:t>
      </w:r>
      <w:proofErr w:type="spellStart"/>
      <w:r>
        <w:t>custom</w:t>
      </w:r>
      <w:proofErr w:type="spellEnd"/>
      <w:r>
        <w:t xml:space="preserve"> es mínima en comparación con la capacidad total de la FPGA, dado que la lógica de decodificación de comandos y el contador de 4 bits son bloques muy simples. La mayor parte de los recursos utilizados en el diseño corresponden a la infraestructura estándar del sistema (PS7, AXI </w:t>
      </w:r>
      <w:proofErr w:type="spellStart"/>
      <w:r>
        <w:t>Interconnect</w:t>
      </w:r>
      <w:proofErr w:type="spellEnd"/>
      <w:r>
        <w:t>), no al IP Core desarrollado.</w:t>
      </w:r>
    </w:p>
    <w:p w14:paraId="17B72FB7" w14:textId="463A0209" w:rsidR="00C76F6C" w:rsidRDefault="00C76F6C" w:rsidP="00D82399">
      <w:pPr>
        <w:pStyle w:val="Ttulo2"/>
        <w:numPr>
          <w:ilvl w:val="0"/>
          <w:numId w:val="8"/>
        </w:numPr>
      </w:pPr>
      <w:r>
        <w:t>Conclusión</w:t>
      </w:r>
    </w:p>
    <w:p w14:paraId="79DBBD86" w14:textId="77777777" w:rsidR="00D82399" w:rsidRDefault="00D82399" w:rsidP="00D82399">
      <w:r>
        <w:t xml:space="preserve">Este trabajo permitió aplicar de forma integral los conceptos de diseño de hardware digital en VHDL, integración de IP Cores </w:t>
      </w:r>
      <w:proofErr w:type="spellStart"/>
      <w:r>
        <w:t>custom</w:t>
      </w:r>
      <w:proofErr w:type="spellEnd"/>
      <w:r>
        <w:t xml:space="preserve"> mediante el protocolo AXI4-Lite, y desarrollo de software embebido </w:t>
      </w:r>
      <w:proofErr w:type="spellStart"/>
      <w:r>
        <w:t>bare</w:t>
      </w:r>
      <w:proofErr w:type="spellEnd"/>
      <w:r>
        <w:t>-metal sobre un procesador ARM Cortex-A9, dentro de una arquitectura PS+PL como la de la familia Zynq-7000.</w:t>
      </w:r>
    </w:p>
    <w:p w14:paraId="7E02BFFA" w14:textId="77777777" w:rsidR="00D82399" w:rsidRDefault="00D82399" w:rsidP="00D82399">
      <w:r>
        <w:t xml:space="preserve">El proceso de empaquetado de IP en Vivado presentó varias dificultades no triviales (contaminación de la IP con fuentes ajenas al módulo, ambigüedad entre versiones de IP en distintos repositorios, </w:t>
      </w:r>
      <w:r w:rsidRPr="00C30C7E">
        <w:t>necesidad</w:t>
      </w:r>
      <w:r>
        <w:t xml:space="preserve"> de forzar la regeneración de productos de síntesis cacheados) que requirieron un enfoque metódico de diagnóstico y limpieza para </w:t>
      </w:r>
      <w:r>
        <w:lastRenderedPageBreak/>
        <w:t>resolverse. Superar estos obstáculos fue una parte significativa del aprendizaje práctico del proyecto, más allá del diseño VHDL en sí.</w:t>
      </w:r>
    </w:p>
    <w:p w14:paraId="4A8BD53A" w14:textId="77777777" w:rsidR="00D82399" w:rsidRDefault="00D82399" w:rsidP="00D82399">
      <w:r>
        <w:t xml:space="preserve">La incorporación del modo de conteo automático, si bien no estaba contemplada en la consigna original, permitió profundizar en el diseño de lógica secuencial con múltiples fuentes de control (manual vía AXI y automática vía </w:t>
      </w:r>
      <w:proofErr w:type="spellStart"/>
      <w:r>
        <w:t>prescaler</w:t>
      </w:r>
      <w:proofErr w:type="spellEnd"/>
      <w:r>
        <w:t xml:space="preserve"> interno) y en la comunicación no bloqueante entre el software embebido y el hardware, ampliando el alcance funcional del sistema.</w:t>
      </w:r>
    </w:p>
    <w:p w14:paraId="0246A087" w14:textId="717FF233" w:rsidR="00C76F6C" w:rsidRPr="00077B5F" w:rsidRDefault="00D82399" w:rsidP="00D82399">
      <w:r>
        <w:t xml:space="preserve">En conjunto, el proyecto demuestra un flujo de diseño completo y funcional: desde la especificación y simulación en VHDL, pasando por la integración como IP Core AXI, hasta la validación final sobre hardware real en un banco de pruebas </w:t>
      </w:r>
      <w:r w:rsidRPr="00603C60">
        <w:t>remoto</w:t>
      </w:r>
      <w:r>
        <w:t>.</w:t>
      </w:r>
    </w:p>
    <w:sectPr w:rsidR="00C76F6C" w:rsidRPr="00077B5F">
      <w:headerReference w:type="default" r:id="rId17"/>
      <w:footerReference w:type="default" r:id="rId18"/>
      <w:pgSz w:w="11906" w:h="16838"/>
      <w:pgMar w:top="1417" w:right="992" w:bottom="1417" w:left="1417"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4D96E" w14:textId="77777777" w:rsidR="00F16B3A" w:rsidRDefault="00F16B3A">
      <w:pPr>
        <w:spacing w:after="0" w:line="240" w:lineRule="auto"/>
      </w:pPr>
      <w:r>
        <w:separator/>
      </w:r>
    </w:p>
  </w:endnote>
  <w:endnote w:type="continuationSeparator" w:id="0">
    <w:p w14:paraId="2FD651D6" w14:textId="77777777" w:rsidR="00F16B3A" w:rsidRDefault="00F16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D605" w14:textId="77777777" w:rsidR="008F7DF4" w:rsidRDefault="00000000">
    <w:pPr>
      <w:pBdr>
        <w:top w:val="nil"/>
        <w:left w:val="nil"/>
        <w:bottom w:val="nil"/>
        <w:right w:val="nil"/>
        <w:between w:val="nil"/>
      </w:pBdr>
      <w:tabs>
        <w:tab w:val="center" w:pos="4252"/>
        <w:tab w:val="right" w:pos="8504"/>
      </w:tabs>
      <w:spacing w:line="276" w:lineRule="auto"/>
      <w:jc w:val="center"/>
      <w:rPr>
        <w:rFonts w:ascii="Calibri" w:eastAsia="Calibri" w:hAnsi="Calibri" w:cs="Calibri"/>
      </w:rPr>
    </w:pPr>
    <w:r>
      <w:rPr>
        <w:rFonts w:ascii="Calibri" w:eastAsia="Calibri" w:hAnsi="Calibri" w:cs="Calibri"/>
      </w:rPr>
      <w:t xml:space="preserve">Página </w:t>
    </w:r>
    <w:r>
      <w:rPr>
        <w:rFonts w:ascii="Calibri" w:eastAsia="Calibri" w:hAnsi="Calibri" w:cs="Calibri"/>
        <w:b/>
      </w:rPr>
      <w:fldChar w:fldCharType="begin"/>
    </w:r>
    <w:r>
      <w:rPr>
        <w:rFonts w:ascii="Calibri" w:eastAsia="Calibri" w:hAnsi="Calibri" w:cs="Calibri"/>
        <w:b/>
      </w:rPr>
      <w:instrText>PAGE</w:instrText>
    </w:r>
    <w:r>
      <w:rPr>
        <w:rFonts w:ascii="Calibri" w:eastAsia="Calibri" w:hAnsi="Calibri" w:cs="Calibri"/>
        <w:b/>
      </w:rPr>
      <w:fldChar w:fldCharType="separate"/>
    </w:r>
    <w:r w:rsidR="00371FF5">
      <w:rPr>
        <w:rFonts w:ascii="Calibri" w:eastAsia="Calibri" w:hAnsi="Calibri" w:cs="Calibri"/>
        <w:b/>
        <w:noProof/>
      </w:rPr>
      <w:t>2</w:t>
    </w:r>
    <w:r>
      <w:rPr>
        <w:rFonts w:ascii="Calibri" w:eastAsia="Calibri" w:hAnsi="Calibri" w:cs="Calibri"/>
        <w:b/>
      </w:rPr>
      <w:fldChar w:fldCharType="end"/>
    </w:r>
    <w:r>
      <w:rPr>
        <w:rFonts w:ascii="Calibri" w:eastAsia="Calibri" w:hAnsi="Calibri" w:cs="Calibri"/>
      </w:rPr>
      <w:t xml:space="preserve"> de </w:t>
    </w:r>
    <w:r>
      <w:rPr>
        <w:rFonts w:ascii="Calibri" w:eastAsia="Calibri" w:hAnsi="Calibri" w:cs="Calibri"/>
        <w:b/>
      </w:rPr>
      <w:fldChar w:fldCharType="begin"/>
    </w:r>
    <w:r>
      <w:rPr>
        <w:rFonts w:ascii="Calibri" w:eastAsia="Calibri" w:hAnsi="Calibri" w:cs="Calibri"/>
        <w:b/>
      </w:rPr>
      <w:instrText>NUMPAGES</w:instrText>
    </w:r>
    <w:r>
      <w:rPr>
        <w:rFonts w:ascii="Calibri" w:eastAsia="Calibri" w:hAnsi="Calibri" w:cs="Calibri"/>
        <w:b/>
      </w:rPr>
      <w:fldChar w:fldCharType="separate"/>
    </w:r>
    <w:r w:rsidR="00371FF5">
      <w:rPr>
        <w:rFonts w:ascii="Calibri" w:eastAsia="Calibri" w:hAnsi="Calibri" w:cs="Calibri"/>
        <w:b/>
        <w:noProof/>
      </w:rPr>
      <w:t>3</w:t>
    </w:r>
    <w:r>
      <w:rPr>
        <w:rFonts w:ascii="Calibri" w:eastAsia="Calibri" w:hAnsi="Calibri" w:cs="Calibri"/>
        <w:b/>
      </w:rPr>
      <w:fldChar w:fldCharType="end"/>
    </w:r>
  </w:p>
  <w:p w14:paraId="4F7461B2" w14:textId="77777777" w:rsidR="008F7DF4" w:rsidRDefault="008F7DF4">
    <w:pPr>
      <w:pBdr>
        <w:top w:val="nil"/>
        <w:left w:val="nil"/>
        <w:bottom w:val="nil"/>
        <w:right w:val="nil"/>
        <w:between w:val="nil"/>
      </w:pBdr>
      <w:tabs>
        <w:tab w:val="center" w:pos="4252"/>
        <w:tab w:val="right" w:pos="8504"/>
      </w:tabs>
      <w:spacing w:after="217" w:line="276" w:lineRule="auto"/>
      <w:rPr>
        <w:rFonts w:ascii="Cambria" w:eastAsia="Cambria" w:hAnsi="Cambria" w:cs="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16E4A" w14:textId="77777777" w:rsidR="00F16B3A" w:rsidRDefault="00F16B3A">
      <w:pPr>
        <w:spacing w:after="0" w:line="240" w:lineRule="auto"/>
      </w:pPr>
      <w:r>
        <w:separator/>
      </w:r>
    </w:p>
  </w:footnote>
  <w:footnote w:type="continuationSeparator" w:id="0">
    <w:p w14:paraId="7025FE0D" w14:textId="77777777" w:rsidR="00F16B3A" w:rsidRDefault="00F16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A0E1" w14:textId="77777777" w:rsidR="008F7DF4" w:rsidRDefault="008F7DF4">
    <w:pPr>
      <w:widowControl w:val="0"/>
      <w:pBdr>
        <w:top w:val="nil"/>
        <w:left w:val="nil"/>
        <w:bottom w:val="nil"/>
        <w:right w:val="nil"/>
        <w:between w:val="nil"/>
      </w:pBdr>
      <w:spacing w:after="0" w:line="276" w:lineRule="auto"/>
      <w:jc w:val="left"/>
      <w:rPr>
        <w:rFonts w:ascii="Calibri" w:eastAsia="Calibri" w:hAnsi="Calibri" w:cs="Calibri"/>
        <w:smallCaps/>
        <w:sz w:val="20"/>
        <w:szCs w:val="20"/>
      </w:rPr>
    </w:pPr>
  </w:p>
  <w:tbl>
    <w:tblPr>
      <w:tblStyle w:val="a0"/>
      <w:tblW w:w="10920" w:type="dxa"/>
      <w:tblInd w:w="-1134" w:type="dxa"/>
      <w:tblLayout w:type="fixed"/>
      <w:tblLook w:val="0000" w:firstRow="0" w:lastRow="0" w:firstColumn="0" w:lastColumn="0" w:noHBand="0" w:noVBand="0"/>
    </w:tblPr>
    <w:tblGrid>
      <w:gridCol w:w="3892"/>
      <w:gridCol w:w="7028"/>
    </w:tblGrid>
    <w:tr w:rsidR="008F7DF4" w14:paraId="5B93CE2E" w14:textId="77777777">
      <w:trPr>
        <w:trHeight w:val="579"/>
      </w:trPr>
      <w:tc>
        <w:tcPr>
          <w:tcW w:w="3892" w:type="dxa"/>
          <w:vMerge w:val="restart"/>
        </w:tcPr>
        <w:p w14:paraId="6BB78884" w14:textId="77777777" w:rsidR="008F7DF4" w:rsidRDefault="00000000">
          <w:pPr>
            <w:tabs>
              <w:tab w:val="left" w:pos="284"/>
            </w:tabs>
            <w:ind w:firstLine="566"/>
            <w:rPr>
              <w:sz w:val="22"/>
              <w:szCs w:val="22"/>
            </w:rPr>
          </w:pPr>
          <w:r>
            <w:rPr>
              <w:b/>
              <w:noProof/>
              <w:sz w:val="28"/>
              <w:szCs w:val="28"/>
            </w:rPr>
            <w:drawing>
              <wp:inline distT="114300" distB="114300" distL="114300" distR="114300" wp14:anchorId="4BBCB9F5" wp14:editId="2236CDDD">
                <wp:extent cx="1971675" cy="62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71675" cy="622300"/>
                        </a:xfrm>
                        <a:prstGeom prst="rect">
                          <a:avLst/>
                        </a:prstGeom>
                        <a:ln/>
                      </pic:spPr>
                    </pic:pic>
                  </a:graphicData>
                </a:graphic>
              </wp:inline>
            </w:drawing>
          </w:r>
        </w:p>
      </w:tc>
      <w:tc>
        <w:tcPr>
          <w:tcW w:w="7027" w:type="dxa"/>
          <w:vMerge w:val="restart"/>
          <w:vAlign w:val="center"/>
        </w:tcPr>
        <w:p w14:paraId="7AFD1ECE" w14:textId="0AC00066" w:rsidR="008F7DF4" w:rsidRDefault="00320D4D">
          <w:pPr>
            <w:pBdr>
              <w:top w:val="nil"/>
              <w:left w:val="nil"/>
              <w:bottom w:val="nil"/>
              <w:right w:val="nil"/>
              <w:between w:val="nil"/>
            </w:pBdr>
            <w:spacing w:before="284"/>
            <w:jc w:val="center"/>
            <w:rPr>
              <w:rFonts w:ascii="Calibri" w:eastAsia="Calibri" w:hAnsi="Calibri" w:cs="Calibri"/>
              <w:b/>
              <w:sz w:val="28"/>
              <w:szCs w:val="28"/>
            </w:rPr>
          </w:pPr>
          <w:r>
            <w:rPr>
              <w:rFonts w:ascii="Calibri" w:eastAsia="Calibri" w:hAnsi="Calibri" w:cs="Calibri"/>
              <w:b/>
              <w:sz w:val="28"/>
              <w:szCs w:val="28"/>
            </w:rPr>
            <w:t xml:space="preserve">                                                   Circuitos Lógicos Programables</w:t>
          </w:r>
        </w:p>
      </w:tc>
    </w:tr>
    <w:tr w:rsidR="008F7DF4" w14:paraId="1A722516" w14:textId="77777777">
      <w:trPr>
        <w:trHeight w:val="380"/>
      </w:trPr>
      <w:tc>
        <w:tcPr>
          <w:tcW w:w="3892" w:type="dxa"/>
          <w:vMerge/>
        </w:tcPr>
        <w:p w14:paraId="5059929A" w14:textId="77777777" w:rsidR="008F7DF4" w:rsidRDefault="008F7DF4">
          <w:pPr>
            <w:widowControl w:val="0"/>
            <w:pBdr>
              <w:top w:val="nil"/>
              <w:left w:val="nil"/>
              <w:bottom w:val="nil"/>
              <w:right w:val="nil"/>
              <w:between w:val="nil"/>
            </w:pBdr>
            <w:spacing w:after="0" w:line="276" w:lineRule="auto"/>
            <w:jc w:val="left"/>
            <w:rPr>
              <w:sz w:val="22"/>
              <w:szCs w:val="22"/>
            </w:rPr>
          </w:pPr>
        </w:p>
      </w:tc>
      <w:tc>
        <w:tcPr>
          <w:tcW w:w="7027" w:type="dxa"/>
          <w:vMerge/>
          <w:vAlign w:val="center"/>
        </w:tcPr>
        <w:p w14:paraId="1759FA43" w14:textId="77777777" w:rsidR="008F7DF4" w:rsidRDefault="008F7DF4">
          <w:pPr>
            <w:pBdr>
              <w:top w:val="nil"/>
              <w:left w:val="nil"/>
              <w:bottom w:val="nil"/>
              <w:right w:val="nil"/>
              <w:between w:val="nil"/>
            </w:pBdr>
            <w:tabs>
              <w:tab w:val="center" w:pos="4252"/>
              <w:tab w:val="right" w:pos="8504"/>
            </w:tabs>
            <w:spacing w:before="284"/>
            <w:rPr>
              <w:sz w:val="22"/>
              <w:szCs w:val="22"/>
            </w:rPr>
          </w:pPr>
        </w:p>
        <w:p w14:paraId="71E2876C" w14:textId="77777777" w:rsidR="008F7DF4" w:rsidRDefault="008F7DF4">
          <w:pPr>
            <w:pBdr>
              <w:top w:val="nil"/>
              <w:left w:val="nil"/>
              <w:bottom w:val="nil"/>
              <w:right w:val="nil"/>
              <w:between w:val="nil"/>
            </w:pBdr>
            <w:tabs>
              <w:tab w:val="center" w:pos="4252"/>
              <w:tab w:val="right" w:pos="8504"/>
            </w:tabs>
            <w:spacing w:before="284"/>
            <w:rPr>
              <w:sz w:val="22"/>
              <w:szCs w:val="22"/>
            </w:rPr>
          </w:pPr>
        </w:p>
      </w:tc>
    </w:tr>
    <w:tr w:rsidR="008F7DF4" w14:paraId="58A1F073" w14:textId="77777777">
      <w:trPr>
        <w:trHeight w:val="480"/>
      </w:trPr>
      <w:tc>
        <w:tcPr>
          <w:tcW w:w="3892" w:type="dxa"/>
          <w:vMerge/>
        </w:tcPr>
        <w:p w14:paraId="2805715E" w14:textId="77777777" w:rsidR="008F7DF4" w:rsidRDefault="008F7DF4">
          <w:pPr>
            <w:widowControl w:val="0"/>
            <w:pBdr>
              <w:top w:val="nil"/>
              <w:left w:val="nil"/>
              <w:bottom w:val="nil"/>
              <w:right w:val="nil"/>
              <w:between w:val="nil"/>
            </w:pBdr>
            <w:spacing w:after="0" w:line="276" w:lineRule="auto"/>
            <w:jc w:val="left"/>
            <w:rPr>
              <w:sz w:val="22"/>
              <w:szCs w:val="22"/>
            </w:rPr>
          </w:pPr>
        </w:p>
      </w:tc>
      <w:tc>
        <w:tcPr>
          <w:tcW w:w="7027" w:type="dxa"/>
          <w:vMerge/>
          <w:vAlign w:val="center"/>
        </w:tcPr>
        <w:p w14:paraId="73DAFBB6" w14:textId="77777777" w:rsidR="008F7DF4" w:rsidRDefault="008F7DF4">
          <w:pPr>
            <w:pBdr>
              <w:top w:val="nil"/>
              <w:left w:val="nil"/>
              <w:bottom w:val="nil"/>
              <w:right w:val="nil"/>
              <w:between w:val="nil"/>
            </w:pBdr>
            <w:tabs>
              <w:tab w:val="center" w:pos="4252"/>
              <w:tab w:val="right" w:pos="8504"/>
            </w:tabs>
            <w:spacing w:before="284"/>
            <w:rPr>
              <w:sz w:val="22"/>
              <w:szCs w:val="22"/>
            </w:rPr>
          </w:pPr>
        </w:p>
        <w:p w14:paraId="32F769C8" w14:textId="77777777" w:rsidR="008F7DF4" w:rsidRDefault="008F7DF4">
          <w:pPr>
            <w:pBdr>
              <w:top w:val="nil"/>
              <w:left w:val="nil"/>
              <w:bottom w:val="nil"/>
              <w:right w:val="nil"/>
              <w:between w:val="nil"/>
            </w:pBdr>
            <w:tabs>
              <w:tab w:val="center" w:pos="4252"/>
              <w:tab w:val="right" w:pos="8504"/>
            </w:tabs>
            <w:spacing w:before="284"/>
            <w:rPr>
              <w:sz w:val="22"/>
              <w:szCs w:val="22"/>
            </w:rPr>
          </w:pPr>
        </w:p>
      </w:tc>
    </w:tr>
  </w:tbl>
  <w:p w14:paraId="579260F7" w14:textId="77777777" w:rsidR="008F7DF4" w:rsidRDefault="008F7DF4">
    <w:pPr>
      <w:pBdr>
        <w:top w:val="nil"/>
        <w:left w:val="nil"/>
        <w:bottom w:val="nil"/>
        <w:right w:val="nil"/>
        <w:between w:val="nil"/>
      </w:pBdr>
      <w:tabs>
        <w:tab w:val="center" w:pos="4252"/>
        <w:tab w:val="right" w:pos="8504"/>
      </w:tabs>
      <w:spacing w:after="0" w:line="240" w:lineRule="auto"/>
      <w:jc w:val="left"/>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0EB"/>
    <w:multiLevelType w:val="multilevel"/>
    <w:tmpl w:val="A3CA052A"/>
    <w:lvl w:ilvl="0">
      <w:start w:val="1"/>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B4272ED"/>
    <w:multiLevelType w:val="multilevel"/>
    <w:tmpl w:val="A3CA052A"/>
    <w:lvl w:ilvl="0">
      <w:start w:val="1"/>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49077A"/>
    <w:multiLevelType w:val="multilevel"/>
    <w:tmpl w:val="E342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422225"/>
    <w:multiLevelType w:val="multilevel"/>
    <w:tmpl w:val="3556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76DD5"/>
    <w:multiLevelType w:val="hybridMultilevel"/>
    <w:tmpl w:val="CB7E3F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A6E2EED"/>
    <w:multiLevelType w:val="multilevel"/>
    <w:tmpl w:val="D7E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A12F8A"/>
    <w:multiLevelType w:val="hybridMultilevel"/>
    <w:tmpl w:val="60B0B76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CB56ED8"/>
    <w:multiLevelType w:val="hybridMultilevel"/>
    <w:tmpl w:val="51020E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38567EE"/>
    <w:multiLevelType w:val="multilevel"/>
    <w:tmpl w:val="A3CA052A"/>
    <w:lvl w:ilvl="0">
      <w:start w:val="1"/>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6304A2E"/>
    <w:multiLevelType w:val="multilevel"/>
    <w:tmpl w:val="285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166D81"/>
    <w:multiLevelType w:val="multilevel"/>
    <w:tmpl w:val="9E86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267DF"/>
    <w:multiLevelType w:val="multilevel"/>
    <w:tmpl w:val="52D87A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A3700F0"/>
    <w:multiLevelType w:val="hybridMultilevel"/>
    <w:tmpl w:val="5A7A70D2"/>
    <w:lvl w:ilvl="0" w:tplc="BB2C2BA6">
      <w:start w:val="1"/>
      <w:numFmt w:val="bullet"/>
      <w:lvlText w:val="●"/>
      <w:lvlJc w:val="left"/>
      <w:pPr>
        <w:ind w:left="720" w:hanging="360"/>
      </w:pPr>
    </w:lvl>
    <w:lvl w:ilvl="1" w:tplc="D3865390">
      <w:start w:val="1"/>
      <w:numFmt w:val="bullet"/>
      <w:lvlText w:val="○"/>
      <w:lvlJc w:val="left"/>
      <w:pPr>
        <w:ind w:left="1440" w:hanging="360"/>
      </w:pPr>
    </w:lvl>
    <w:lvl w:ilvl="2" w:tplc="1408DF00">
      <w:start w:val="1"/>
      <w:numFmt w:val="bullet"/>
      <w:lvlText w:val="■"/>
      <w:lvlJc w:val="left"/>
      <w:pPr>
        <w:ind w:left="2160" w:hanging="360"/>
      </w:pPr>
    </w:lvl>
    <w:lvl w:ilvl="3" w:tplc="8DB6108C">
      <w:start w:val="1"/>
      <w:numFmt w:val="bullet"/>
      <w:lvlText w:val="●"/>
      <w:lvlJc w:val="left"/>
      <w:pPr>
        <w:ind w:left="2880" w:hanging="360"/>
      </w:pPr>
    </w:lvl>
    <w:lvl w:ilvl="4" w:tplc="16647CCC">
      <w:start w:val="1"/>
      <w:numFmt w:val="bullet"/>
      <w:lvlText w:val="○"/>
      <w:lvlJc w:val="left"/>
      <w:pPr>
        <w:ind w:left="3600" w:hanging="360"/>
      </w:pPr>
    </w:lvl>
    <w:lvl w:ilvl="5" w:tplc="168C7CEE">
      <w:start w:val="1"/>
      <w:numFmt w:val="bullet"/>
      <w:lvlText w:val="■"/>
      <w:lvlJc w:val="left"/>
      <w:pPr>
        <w:ind w:left="4320" w:hanging="360"/>
      </w:pPr>
    </w:lvl>
    <w:lvl w:ilvl="6" w:tplc="1758E4E8">
      <w:start w:val="1"/>
      <w:numFmt w:val="bullet"/>
      <w:lvlText w:val="●"/>
      <w:lvlJc w:val="left"/>
      <w:pPr>
        <w:ind w:left="5040" w:hanging="360"/>
      </w:pPr>
    </w:lvl>
    <w:lvl w:ilvl="7" w:tplc="252C66F8">
      <w:start w:val="1"/>
      <w:numFmt w:val="bullet"/>
      <w:lvlText w:val="●"/>
      <w:lvlJc w:val="left"/>
      <w:pPr>
        <w:ind w:left="5760" w:hanging="360"/>
      </w:pPr>
    </w:lvl>
    <w:lvl w:ilvl="8" w:tplc="CECAD67C">
      <w:start w:val="1"/>
      <w:numFmt w:val="bullet"/>
      <w:lvlText w:val="●"/>
      <w:lvlJc w:val="left"/>
      <w:pPr>
        <w:ind w:left="6480" w:hanging="360"/>
      </w:pPr>
    </w:lvl>
  </w:abstractNum>
  <w:abstractNum w:abstractNumId="13" w15:restartNumberingAfterBreak="0">
    <w:nsid w:val="6C8212C1"/>
    <w:multiLevelType w:val="hybridMultilevel"/>
    <w:tmpl w:val="F19458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5313459"/>
    <w:multiLevelType w:val="multilevel"/>
    <w:tmpl w:val="A3CA052A"/>
    <w:lvl w:ilvl="0">
      <w:start w:val="1"/>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47801277">
    <w:abstractNumId w:val="11"/>
  </w:num>
  <w:num w:numId="2" w16cid:durableId="1783105991">
    <w:abstractNumId w:val="5"/>
  </w:num>
  <w:num w:numId="3" w16cid:durableId="449515928">
    <w:abstractNumId w:val="9"/>
  </w:num>
  <w:num w:numId="4" w16cid:durableId="55856889">
    <w:abstractNumId w:val="3"/>
  </w:num>
  <w:num w:numId="5" w16cid:durableId="1640960465">
    <w:abstractNumId w:val="2"/>
  </w:num>
  <w:num w:numId="6" w16cid:durableId="1059787414">
    <w:abstractNumId w:val="10"/>
  </w:num>
  <w:num w:numId="7" w16cid:durableId="1707368307">
    <w:abstractNumId w:val="13"/>
  </w:num>
  <w:num w:numId="8" w16cid:durableId="50815719">
    <w:abstractNumId w:val="14"/>
  </w:num>
  <w:num w:numId="9" w16cid:durableId="1581670164">
    <w:abstractNumId w:val="4"/>
  </w:num>
  <w:num w:numId="10" w16cid:durableId="190340464">
    <w:abstractNumId w:val="7"/>
  </w:num>
  <w:num w:numId="11" w16cid:durableId="490830677">
    <w:abstractNumId w:val="6"/>
  </w:num>
  <w:num w:numId="12" w16cid:durableId="1383943332">
    <w:abstractNumId w:val="8"/>
  </w:num>
  <w:num w:numId="13" w16cid:durableId="1185709438">
    <w:abstractNumId w:val="0"/>
  </w:num>
  <w:num w:numId="14" w16cid:durableId="1703746649">
    <w:abstractNumId w:val="12"/>
    <w:lvlOverride w:ilvl="0">
      <w:startOverride w:val="1"/>
    </w:lvlOverride>
  </w:num>
  <w:num w:numId="15" w16cid:durableId="1268267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DF4"/>
    <w:rsid w:val="00037F5A"/>
    <w:rsid w:val="00077B5F"/>
    <w:rsid w:val="0014660C"/>
    <w:rsid w:val="001B1375"/>
    <w:rsid w:val="00206048"/>
    <w:rsid w:val="002214FA"/>
    <w:rsid w:val="002B087A"/>
    <w:rsid w:val="00320D4D"/>
    <w:rsid w:val="00371FF5"/>
    <w:rsid w:val="003C6894"/>
    <w:rsid w:val="005F714A"/>
    <w:rsid w:val="00603C60"/>
    <w:rsid w:val="00607096"/>
    <w:rsid w:val="00626DDC"/>
    <w:rsid w:val="006E6997"/>
    <w:rsid w:val="00707097"/>
    <w:rsid w:val="007E55EF"/>
    <w:rsid w:val="008F7DF4"/>
    <w:rsid w:val="009B6D3E"/>
    <w:rsid w:val="00AA5903"/>
    <w:rsid w:val="00AC3F28"/>
    <w:rsid w:val="00AF2B68"/>
    <w:rsid w:val="00BB7C3D"/>
    <w:rsid w:val="00BC3B8D"/>
    <w:rsid w:val="00C30C7E"/>
    <w:rsid w:val="00C76F6C"/>
    <w:rsid w:val="00C96AF3"/>
    <w:rsid w:val="00D059CC"/>
    <w:rsid w:val="00D17CC6"/>
    <w:rsid w:val="00D209D0"/>
    <w:rsid w:val="00D82399"/>
    <w:rsid w:val="00D91018"/>
    <w:rsid w:val="00DF068B"/>
    <w:rsid w:val="00E15FF7"/>
    <w:rsid w:val="00F16B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9DC6"/>
  <w15:docId w15:val="{71F08BDB-AC89-439F-B482-E634EBA9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AR" w:bidi="ar-SA"/>
      </w:rPr>
    </w:rPrDefault>
    <w:pPrDefault>
      <w:pPr>
        <w:tabs>
          <w:tab w:val="left" w:pos="426"/>
        </w:tabs>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3C6894"/>
    <w:pPr>
      <w:tabs>
        <w:tab w:val="clear" w:pos="426"/>
        <w:tab w:val="center" w:pos="4513"/>
        <w:tab w:val="right" w:pos="9026"/>
      </w:tabs>
      <w:spacing w:after="0" w:line="240" w:lineRule="auto"/>
    </w:pPr>
  </w:style>
  <w:style w:type="character" w:customStyle="1" w:styleId="EncabezadoCar">
    <w:name w:val="Encabezado Car"/>
    <w:basedOn w:val="Fuentedeprrafopredeter"/>
    <w:link w:val="Encabezado"/>
    <w:uiPriority w:val="99"/>
    <w:rsid w:val="003C6894"/>
  </w:style>
  <w:style w:type="paragraph" w:styleId="Piedepgina">
    <w:name w:val="footer"/>
    <w:basedOn w:val="Normal"/>
    <w:link w:val="PiedepginaCar"/>
    <w:uiPriority w:val="99"/>
    <w:unhideWhenUsed/>
    <w:rsid w:val="003C6894"/>
    <w:pPr>
      <w:tabs>
        <w:tab w:val="clear" w:pos="426"/>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3C6894"/>
  </w:style>
  <w:style w:type="paragraph" w:styleId="Prrafodelista">
    <w:name w:val="List Paragraph"/>
    <w:basedOn w:val="Normal"/>
    <w:qFormat/>
    <w:rsid w:val="003C6894"/>
    <w:pPr>
      <w:ind w:left="720"/>
      <w:contextualSpacing/>
    </w:pPr>
  </w:style>
  <w:style w:type="table" w:styleId="Tablaconcuadrcula">
    <w:name w:val="Table Grid"/>
    <w:basedOn w:val="Tablanormal"/>
    <w:uiPriority w:val="39"/>
    <w:rsid w:val="003C6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D91018"/>
    <w:rPr>
      <w:b/>
      <w:bCs/>
    </w:rPr>
  </w:style>
  <w:style w:type="character" w:customStyle="1" w:styleId="TtuloCar">
    <w:name w:val="Título Car"/>
    <w:basedOn w:val="Fuentedeprrafopredeter"/>
    <w:link w:val="Ttulo"/>
    <w:uiPriority w:val="10"/>
    <w:rsid w:val="00AC3F28"/>
    <w:rPr>
      <w:b/>
      <w:sz w:val="72"/>
      <w:szCs w:val="72"/>
    </w:rPr>
  </w:style>
  <w:style w:type="character" w:customStyle="1" w:styleId="Ttulo4Car">
    <w:name w:val="Título 4 Car"/>
    <w:basedOn w:val="Fuentedeprrafopredeter"/>
    <w:link w:val="Ttulo4"/>
    <w:uiPriority w:val="9"/>
    <w:rsid w:val="00607096"/>
    <w:rPr>
      <w:b/>
    </w:rPr>
  </w:style>
  <w:style w:type="character" w:customStyle="1" w:styleId="Ttulo2Car">
    <w:name w:val="Título 2 Car"/>
    <w:basedOn w:val="Fuentedeprrafopredeter"/>
    <w:link w:val="Ttulo2"/>
    <w:uiPriority w:val="9"/>
    <w:rsid w:val="007E55EF"/>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5258">
      <w:bodyDiv w:val="1"/>
      <w:marLeft w:val="0"/>
      <w:marRight w:val="0"/>
      <w:marTop w:val="0"/>
      <w:marBottom w:val="0"/>
      <w:divBdr>
        <w:top w:val="none" w:sz="0" w:space="0" w:color="auto"/>
        <w:left w:val="none" w:sz="0" w:space="0" w:color="auto"/>
        <w:bottom w:val="none" w:sz="0" w:space="0" w:color="auto"/>
        <w:right w:val="none" w:sz="0" w:space="0" w:color="auto"/>
      </w:divBdr>
    </w:div>
    <w:div w:id="129523360">
      <w:bodyDiv w:val="1"/>
      <w:marLeft w:val="0"/>
      <w:marRight w:val="0"/>
      <w:marTop w:val="0"/>
      <w:marBottom w:val="0"/>
      <w:divBdr>
        <w:top w:val="none" w:sz="0" w:space="0" w:color="auto"/>
        <w:left w:val="none" w:sz="0" w:space="0" w:color="auto"/>
        <w:bottom w:val="none" w:sz="0" w:space="0" w:color="auto"/>
        <w:right w:val="none" w:sz="0" w:space="0" w:color="auto"/>
      </w:divBdr>
    </w:div>
    <w:div w:id="176503135">
      <w:bodyDiv w:val="1"/>
      <w:marLeft w:val="0"/>
      <w:marRight w:val="0"/>
      <w:marTop w:val="0"/>
      <w:marBottom w:val="0"/>
      <w:divBdr>
        <w:top w:val="none" w:sz="0" w:space="0" w:color="auto"/>
        <w:left w:val="none" w:sz="0" w:space="0" w:color="auto"/>
        <w:bottom w:val="none" w:sz="0" w:space="0" w:color="auto"/>
        <w:right w:val="none" w:sz="0" w:space="0" w:color="auto"/>
      </w:divBdr>
    </w:div>
    <w:div w:id="255288601">
      <w:bodyDiv w:val="1"/>
      <w:marLeft w:val="0"/>
      <w:marRight w:val="0"/>
      <w:marTop w:val="0"/>
      <w:marBottom w:val="0"/>
      <w:divBdr>
        <w:top w:val="none" w:sz="0" w:space="0" w:color="auto"/>
        <w:left w:val="none" w:sz="0" w:space="0" w:color="auto"/>
        <w:bottom w:val="none" w:sz="0" w:space="0" w:color="auto"/>
        <w:right w:val="none" w:sz="0" w:space="0" w:color="auto"/>
      </w:divBdr>
    </w:div>
    <w:div w:id="666637333">
      <w:bodyDiv w:val="1"/>
      <w:marLeft w:val="0"/>
      <w:marRight w:val="0"/>
      <w:marTop w:val="0"/>
      <w:marBottom w:val="0"/>
      <w:divBdr>
        <w:top w:val="none" w:sz="0" w:space="0" w:color="auto"/>
        <w:left w:val="none" w:sz="0" w:space="0" w:color="auto"/>
        <w:bottom w:val="none" w:sz="0" w:space="0" w:color="auto"/>
        <w:right w:val="none" w:sz="0" w:space="0" w:color="auto"/>
      </w:divBdr>
    </w:div>
    <w:div w:id="808018932">
      <w:bodyDiv w:val="1"/>
      <w:marLeft w:val="0"/>
      <w:marRight w:val="0"/>
      <w:marTop w:val="0"/>
      <w:marBottom w:val="0"/>
      <w:divBdr>
        <w:top w:val="none" w:sz="0" w:space="0" w:color="auto"/>
        <w:left w:val="none" w:sz="0" w:space="0" w:color="auto"/>
        <w:bottom w:val="none" w:sz="0" w:space="0" w:color="auto"/>
        <w:right w:val="none" w:sz="0" w:space="0" w:color="auto"/>
      </w:divBdr>
    </w:div>
    <w:div w:id="819464074">
      <w:bodyDiv w:val="1"/>
      <w:marLeft w:val="0"/>
      <w:marRight w:val="0"/>
      <w:marTop w:val="0"/>
      <w:marBottom w:val="0"/>
      <w:divBdr>
        <w:top w:val="none" w:sz="0" w:space="0" w:color="auto"/>
        <w:left w:val="none" w:sz="0" w:space="0" w:color="auto"/>
        <w:bottom w:val="none" w:sz="0" w:space="0" w:color="auto"/>
        <w:right w:val="none" w:sz="0" w:space="0" w:color="auto"/>
      </w:divBdr>
    </w:div>
    <w:div w:id="954095114">
      <w:bodyDiv w:val="1"/>
      <w:marLeft w:val="0"/>
      <w:marRight w:val="0"/>
      <w:marTop w:val="0"/>
      <w:marBottom w:val="0"/>
      <w:divBdr>
        <w:top w:val="none" w:sz="0" w:space="0" w:color="auto"/>
        <w:left w:val="none" w:sz="0" w:space="0" w:color="auto"/>
        <w:bottom w:val="none" w:sz="0" w:space="0" w:color="auto"/>
        <w:right w:val="none" w:sz="0" w:space="0" w:color="auto"/>
      </w:divBdr>
    </w:div>
    <w:div w:id="1050806231">
      <w:bodyDiv w:val="1"/>
      <w:marLeft w:val="0"/>
      <w:marRight w:val="0"/>
      <w:marTop w:val="0"/>
      <w:marBottom w:val="0"/>
      <w:divBdr>
        <w:top w:val="none" w:sz="0" w:space="0" w:color="auto"/>
        <w:left w:val="none" w:sz="0" w:space="0" w:color="auto"/>
        <w:bottom w:val="none" w:sz="0" w:space="0" w:color="auto"/>
        <w:right w:val="none" w:sz="0" w:space="0" w:color="auto"/>
      </w:divBdr>
    </w:div>
    <w:div w:id="1538086738">
      <w:bodyDiv w:val="1"/>
      <w:marLeft w:val="0"/>
      <w:marRight w:val="0"/>
      <w:marTop w:val="0"/>
      <w:marBottom w:val="0"/>
      <w:divBdr>
        <w:top w:val="none" w:sz="0" w:space="0" w:color="auto"/>
        <w:left w:val="none" w:sz="0" w:space="0" w:color="auto"/>
        <w:bottom w:val="none" w:sz="0" w:space="0" w:color="auto"/>
        <w:right w:val="none" w:sz="0" w:space="0" w:color="auto"/>
      </w:divBdr>
    </w:div>
    <w:div w:id="1540361142">
      <w:bodyDiv w:val="1"/>
      <w:marLeft w:val="0"/>
      <w:marRight w:val="0"/>
      <w:marTop w:val="0"/>
      <w:marBottom w:val="0"/>
      <w:divBdr>
        <w:top w:val="none" w:sz="0" w:space="0" w:color="auto"/>
        <w:left w:val="none" w:sz="0" w:space="0" w:color="auto"/>
        <w:bottom w:val="none" w:sz="0" w:space="0" w:color="auto"/>
        <w:right w:val="none" w:sz="0" w:space="0" w:color="auto"/>
      </w:divBdr>
    </w:div>
    <w:div w:id="1542397502">
      <w:bodyDiv w:val="1"/>
      <w:marLeft w:val="0"/>
      <w:marRight w:val="0"/>
      <w:marTop w:val="0"/>
      <w:marBottom w:val="0"/>
      <w:divBdr>
        <w:top w:val="none" w:sz="0" w:space="0" w:color="auto"/>
        <w:left w:val="none" w:sz="0" w:space="0" w:color="auto"/>
        <w:bottom w:val="none" w:sz="0" w:space="0" w:color="auto"/>
        <w:right w:val="none" w:sz="0" w:space="0" w:color="auto"/>
      </w:divBdr>
    </w:div>
    <w:div w:id="1728917464">
      <w:bodyDiv w:val="1"/>
      <w:marLeft w:val="0"/>
      <w:marRight w:val="0"/>
      <w:marTop w:val="0"/>
      <w:marBottom w:val="0"/>
      <w:divBdr>
        <w:top w:val="none" w:sz="0" w:space="0" w:color="auto"/>
        <w:left w:val="none" w:sz="0" w:space="0" w:color="auto"/>
        <w:bottom w:val="none" w:sz="0" w:space="0" w:color="auto"/>
        <w:right w:val="none" w:sz="0" w:space="0" w:color="auto"/>
      </w:divBdr>
    </w:div>
    <w:div w:id="1814367016">
      <w:bodyDiv w:val="1"/>
      <w:marLeft w:val="0"/>
      <w:marRight w:val="0"/>
      <w:marTop w:val="0"/>
      <w:marBottom w:val="0"/>
      <w:divBdr>
        <w:top w:val="none" w:sz="0" w:space="0" w:color="auto"/>
        <w:left w:val="none" w:sz="0" w:space="0" w:color="auto"/>
        <w:bottom w:val="none" w:sz="0" w:space="0" w:color="auto"/>
        <w:right w:val="none" w:sz="0" w:space="0" w:color="auto"/>
      </w:divBdr>
    </w:div>
    <w:div w:id="1822622109">
      <w:bodyDiv w:val="1"/>
      <w:marLeft w:val="0"/>
      <w:marRight w:val="0"/>
      <w:marTop w:val="0"/>
      <w:marBottom w:val="0"/>
      <w:divBdr>
        <w:top w:val="none" w:sz="0" w:space="0" w:color="auto"/>
        <w:left w:val="none" w:sz="0" w:space="0" w:color="auto"/>
        <w:bottom w:val="none" w:sz="0" w:space="0" w:color="auto"/>
        <w:right w:val="none" w:sz="0" w:space="0" w:color="auto"/>
      </w:divBdr>
    </w:div>
    <w:div w:id="2011518953">
      <w:bodyDiv w:val="1"/>
      <w:marLeft w:val="0"/>
      <w:marRight w:val="0"/>
      <w:marTop w:val="0"/>
      <w:marBottom w:val="0"/>
      <w:divBdr>
        <w:top w:val="none" w:sz="0" w:space="0" w:color="auto"/>
        <w:left w:val="none" w:sz="0" w:space="0" w:color="auto"/>
        <w:bottom w:val="none" w:sz="0" w:space="0" w:color="auto"/>
        <w:right w:val="none" w:sz="0" w:space="0" w:color="auto"/>
      </w:divBdr>
    </w:div>
    <w:div w:id="2083484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11</Pages>
  <Words>1537</Words>
  <Characters>8455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Lautaro Quarin</dc:creator>
  <cp:lastModifiedBy>Lautaro Quarin</cp:lastModifiedBy>
  <cp:revision>9</cp:revision>
  <dcterms:created xsi:type="dcterms:W3CDTF">2023-08-22T03:24:00Z</dcterms:created>
  <dcterms:modified xsi:type="dcterms:W3CDTF">2026-08-24T18:39:00Z</dcterms:modified>
</cp:coreProperties>
</file>