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6783610" w:displacedByCustomXml="next"/>
    <w:bookmarkStart w:id="1" w:name="_Toc237369343" w:displacedByCustomXml="next"/>
    <w:sdt>
      <w:sdtPr>
        <w:id w:val="33604571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w:t>
            </w:r>
            <w:r w:rsidRPr="00171E35">
              <w:rPr>
                <w:rStyle w:val="Hipervnculo"/>
                <w:noProof/>
                <w:lang w:eastAsia="es-ES"/>
              </w:rPr>
              <w:t>U</w:t>
            </w:r>
            <w:r w:rsidRPr="00171E35">
              <w:rPr>
                <w:rStyle w:val="Hipervnculo"/>
                <w:noProof/>
                <w:lang w:eastAsia="es-ES"/>
              </w:rPr>
              <w:t>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1"/>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0"/>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r>
        <w:rPr>
          <w:lang w:eastAsia="es-ES"/>
        </w:rPr>
        <w:t>Compra vino para dárselo al 2º mensajero</w:t>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2"/>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2"/>
      <w:r w:rsidR="001309D3">
        <w:rPr>
          <w:rStyle w:val="Refdecomentario"/>
          <w:sz w:val="24"/>
          <w:szCs w:val="24"/>
        </w:rPr>
        <w:commentReference w:id="12"/>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7BD18C89" w14:textId="6282BCEE" w:rsidR="003B72C4" w:rsidRDefault="00EF6F06" w:rsidP="003B72C4">
      <w:pPr>
        <w:pStyle w:val="Ttulo1"/>
        <w:rPr>
          <w:lang w:eastAsia="es-ES"/>
        </w:rPr>
      </w:pPr>
      <w:bookmarkStart w:id="13" w:name="_Toc237768444"/>
      <w:r>
        <w:rPr>
          <w:lang w:eastAsia="es-ES"/>
        </w:rPr>
        <w:t>Capítulo 2 – Guadalupe</w:t>
      </w:r>
      <w:bookmarkEnd w:id="13"/>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4"/>
      <w:r w:rsidR="00EF6F06">
        <w:rPr>
          <w:lang w:eastAsia="es-ES"/>
        </w:rPr>
        <w:t>Aquí tiene un encontronazo con la Inquisición y un Aquelarre de brujas que quería realizar un ritual y reos.</w:t>
      </w:r>
      <w:commentRangeEnd w:id="14"/>
      <w:r w:rsidR="00EF6F06">
        <w:rPr>
          <w:rStyle w:val="Refdecomentario"/>
          <w:sz w:val="24"/>
          <w:szCs w:val="24"/>
          <w:lang w:eastAsia="es-ES"/>
        </w:rPr>
        <w:commentReference w:id="14"/>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5"/>
      <w:r>
        <w:t xml:space="preserve">convencerles de que son inocentes </w:t>
      </w:r>
      <w:commentRangeEnd w:id="15"/>
      <w:r w:rsidR="00740186">
        <w:rPr>
          <w:rStyle w:val="Refdecomentario"/>
          <w:sz w:val="24"/>
          <w:szCs w:val="24"/>
        </w:rPr>
        <w:commentReference w:id="15"/>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lastRenderedPageBreak/>
        <w:t xml:space="preserve">Ladrón </w:t>
      </w:r>
      <w:r>
        <w:sym w:font="Wingdings" w:char="F0E0"/>
      </w:r>
      <w:r>
        <w:t xml:space="preserve"> acusado de robar una bolsa de monedas y joyas</w:t>
      </w:r>
    </w:p>
    <w:p w14:paraId="20818FEC" w14:textId="3791E805" w:rsidR="001D1AFB" w:rsidRDefault="001D1AFB" w:rsidP="009F738B">
      <w:pPr>
        <w:jc w:val="both"/>
      </w:pPr>
      <w:r>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6"/>
      <w:r w:rsidR="00740186">
        <w:t xml:space="preserve">niños </w:t>
      </w:r>
      <w:commentRangeEnd w:id="16"/>
      <w:r w:rsidR="00740186">
        <w:rPr>
          <w:rStyle w:val="Refdecomentario"/>
          <w:sz w:val="24"/>
          <w:szCs w:val="24"/>
        </w:rPr>
        <w:commentReference w:id="16"/>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17"/>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17"/>
      <w:r w:rsidR="002F3246">
        <w:rPr>
          <w:rStyle w:val="Refdecomentario"/>
          <w:sz w:val="24"/>
          <w:szCs w:val="24"/>
        </w:rPr>
        <w:commentReference w:id="17"/>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7AC63054" w:rsidR="00740186" w:rsidRDefault="00740186" w:rsidP="003B72C4">
      <w:pPr>
        <w:pStyle w:val="Ttulo1"/>
      </w:pPr>
      <w:bookmarkStart w:id="18" w:name="_Toc237768445"/>
      <w:r>
        <w:t>Capítulo 3 – Valencia de Alcántara</w:t>
      </w:r>
      <w:r w:rsidR="00AD58CB">
        <w:t xml:space="preserve"> – Rocamador Castillo Fortaleza</w:t>
      </w:r>
      <w:bookmarkEnd w:id="18"/>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Pr="00296227" w:rsidRDefault="00AD58CB" w:rsidP="00AD58CB">
      <w:pPr>
        <w:pStyle w:val="Ttulo"/>
        <w:jc w:val="center"/>
      </w:pPr>
      <w:r>
        <w:t>FIN</w:t>
      </w:r>
    </w:p>
    <w:sectPr w:rsidR="00AD58CB"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4"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5"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6"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17"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244A49E5" w15:done="0"/>
  <w15:commentEx w15:paraId="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64DDE148" w16cex:dateUtc="2026-08-11T00:48:00Z"/>
  <w16cex:commentExtensible w16cex:durableId="4826A69C" w16cex:dateUtc="2026-08-07T0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244A49E5" w16cid:durableId="64DDE148"/>
  <w16cid:commentId w16cid:paraId="6F2B8E6F" w16cid:durableId="4826A69C"/>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309D3"/>
    <w:rsid w:val="00135AB9"/>
    <w:rsid w:val="001B5E5C"/>
    <w:rsid w:val="001D1AFB"/>
    <w:rsid w:val="00296227"/>
    <w:rsid w:val="002E2386"/>
    <w:rsid w:val="002F3246"/>
    <w:rsid w:val="00352D3B"/>
    <w:rsid w:val="00376D60"/>
    <w:rsid w:val="003B7113"/>
    <w:rsid w:val="003B72C4"/>
    <w:rsid w:val="003D2D4C"/>
    <w:rsid w:val="00475230"/>
    <w:rsid w:val="004D7FCC"/>
    <w:rsid w:val="00513429"/>
    <w:rsid w:val="005D1375"/>
    <w:rsid w:val="00740186"/>
    <w:rsid w:val="00773EA5"/>
    <w:rsid w:val="007C1FB9"/>
    <w:rsid w:val="008866CA"/>
    <w:rsid w:val="009801B2"/>
    <w:rsid w:val="009B242C"/>
    <w:rsid w:val="009D0529"/>
    <w:rsid w:val="009F738B"/>
    <w:rsid w:val="00A0078B"/>
    <w:rsid w:val="00A04946"/>
    <w:rsid w:val="00A15576"/>
    <w:rsid w:val="00A90B71"/>
    <w:rsid w:val="00AD58CB"/>
    <w:rsid w:val="00AF12FD"/>
    <w:rsid w:val="00B56D0E"/>
    <w:rsid w:val="00BA1C2D"/>
    <w:rsid w:val="00BB32E4"/>
    <w:rsid w:val="00C05EB0"/>
    <w:rsid w:val="00C0658B"/>
    <w:rsid w:val="00C6056B"/>
    <w:rsid w:val="00D05808"/>
    <w:rsid w:val="00D24AA9"/>
    <w:rsid w:val="00E42AF3"/>
    <w:rsid w:val="00E43D86"/>
    <w:rsid w:val="00E444E2"/>
    <w:rsid w:val="00E67EAF"/>
    <w:rsid w:val="00EF6F06"/>
    <w:rsid w:val="00F215CC"/>
    <w:rsid w:val="00F311E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1901</TotalTime>
  <Pages>10</Pages>
  <Words>2498</Words>
  <Characters>13741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6</cp:revision>
  <dcterms:created xsi:type="dcterms:W3CDTF">2026-08-07T08:48:00Z</dcterms:created>
  <dcterms:modified xsi:type="dcterms:W3CDTF">2026-08-16T22:58:00Z</dcterms:modified>
</cp:coreProperties>
</file>