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569C3" w14:textId="220D791F" w:rsidR="006B39A9" w:rsidRDefault="006B39A9" w:rsidP="006B39A9">
      <w:pPr>
        <w:pStyle w:val="Ttulo"/>
        <w:jc w:val="center"/>
      </w:pPr>
      <w:r>
        <w:t>TFG</w:t>
      </w:r>
    </w:p>
    <w:p w14:paraId="37A0AEC3" w14:textId="77777777" w:rsidR="00C91CCD" w:rsidRDefault="00C91CCD" w:rsidP="00C91CCD"/>
    <w:p w14:paraId="53F43856" w14:textId="77777777" w:rsidR="00C91CCD" w:rsidRDefault="00C91CCD" w:rsidP="00C91CCD"/>
    <w:p w14:paraId="460852DE" w14:textId="77777777" w:rsidR="00C91CCD" w:rsidRDefault="00C91CCD" w:rsidP="00C91CCD"/>
    <w:p w14:paraId="4D71DF84" w14:textId="7CFB4DD1" w:rsidR="00C91CCD" w:rsidRPr="00C91CCD" w:rsidRDefault="00C91CCD" w:rsidP="00C91CCD">
      <w:pPr>
        <w:pStyle w:val="Ttulo"/>
        <w:jc w:val="center"/>
      </w:pPr>
      <w:r>
        <w:t xml:space="preserve">Uso del videojuego como método </w:t>
      </w:r>
      <w:r w:rsidR="00E51B5B">
        <w:t>divulgativo</w:t>
      </w:r>
      <w:r>
        <w:t>:</w:t>
      </w:r>
    </w:p>
    <w:p w14:paraId="0E901E44" w14:textId="17026A68" w:rsidR="00C91CCD" w:rsidRPr="00C91CCD" w:rsidRDefault="00C91CCD" w:rsidP="00C91CCD">
      <w:pPr>
        <w:pStyle w:val="Ttulo"/>
        <w:jc w:val="center"/>
        <w:rPr>
          <w:i/>
          <w:iCs/>
        </w:rPr>
      </w:pPr>
      <w:r w:rsidRPr="00C91CCD">
        <w:rPr>
          <w:i/>
          <w:iCs/>
        </w:rPr>
        <w:t>De lo que aconteció en la muy noble, leal y antigua villa de Valencia de Alcántara en 1497 y de lo que en la época se habló</w:t>
      </w:r>
    </w:p>
    <w:p w14:paraId="5E529AE7" w14:textId="61534F7E" w:rsidR="006B39A9" w:rsidRPr="00F9619D" w:rsidRDefault="006B39A9" w:rsidP="00F9619D">
      <w:pPr>
        <w:rPr>
          <w:rFonts w:asciiTheme="majorHAnsi" w:eastAsiaTheme="majorEastAsia" w:hAnsiTheme="majorHAnsi" w:cstheme="majorBidi"/>
          <w:spacing w:val="-10"/>
          <w:kern w:val="28"/>
          <w:sz w:val="56"/>
          <w:szCs w:val="56"/>
        </w:rPr>
      </w:pPr>
      <w:r>
        <w:br w:type="page"/>
      </w:r>
    </w:p>
    <w:p w14:paraId="6C108025" w14:textId="7DC7EB38" w:rsidR="007E2A79" w:rsidRDefault="00D67C90" w:rsidP="007E2A79">
      <w:pPr>
        <w:jc w:val="both"/>
      </w:pPr>
      <w:r>
        <w:rPr>
          <w:b/>
          <w:bCs/>
        </w:rPr>
        <w:lastRenderedPageBreak/>
        <w:t>Objetivo</w:t>
      </w:r>
      <w:r w:rsidR="007E2A79">
        <w:rPr>
          <w:b/>
          <w:bCs/>
        </w:rPr>
        <w:t>:</w:t>
      </w:r>
      <w:r w:rsidR="007E2A79">
        <w:t xml:space="preserve"> desarrollar un juego divulgativo para niños y/o adolescentes de entre 12 y 14 años (con la posibilidad de hacer una versión para adolescentes y jóvenes entre 14 y 18 años).</w:t>
      </w:r>
    </w:p>
    <w:p w14:paraId="44273935" w14:textId="77777777" w:rsidR="009F2E6A" w:rsidRPr="007E2A79" w:rsidRDefault="009F2E6A" w:rsidP="007E2A79">
      <w:pPr>
        <w:jc w:val="both"/>
      </w:pPr>
    </w:p>
    <w:p w14:paraId="358BD235" w14:textId="576D3BF4" w:rsidR="007E2A79" w:rsidRDefault="00D67C90" w:rsidP="007E2A79">
      <w:pPr>
        <w:jc w:val="both"/>
      </w:pPr>
      <w:r>
        <w:rPr>
          <w:b/>
          <w:bCs/>
        </w:rPr>
        <w:t>Idea:</w:t>
      </w:r>
      <w:r>
        <w:t xml:space="preserve"> ser un bufón ‘velasquillo’ (de los Reyes Católicos) que viaja por la comarca anunciando el casamiento real (va de lo general a lo concreto) hasta llegar a Valencia de Alcántara donde narra los hechos y se reencuentra con sus señores.</w:t>
      </w:r>
    </w:p>
    <w:p w14:paraId="7B3BA3C2" w14:textId="77777777" w:rsidR="007E2A79" w:rsidRDefault="007E2A79" w:rsidP="007E2A79">
      <w:pPr>
        <w:jc w:val="both"/>
        <w:rPr>
          <w:b/>
          <w:bCs/>
        </w:rPr>
      </w:pPr>
    </w:p>
    <w:p w14:paraId="2F6C3250" w14:textId="396AC13E" w:rsidR="008D388C" w:rsidRPr="00F9619D" w:rsidRDefault="00592894" w:rsidP="007E2A79">
      <w:pPr>
        <w:jc w:val="both"/>
        <w:rPr>
          <w:b/>
          <w:bCs/>
        </w:rPr>
      </w:pPr>
      <w:r w:rsidRPr="00F9619D">
        <w:rPr>
          <w:b/>
          <w:bCs/>
        </w:rPr>
        <w:t xml:space="preserve">Juegos </w:t>
      </w:r>
      <w:r w:rsidR="00F9619D">
        <w:rPr>
          <w:b/>
          <w:bCs/>
        </w:rPr>
        <w:t>referencia</w:t>
      </w:r>
    </w:p>
    <w:p w14:paraId="56EAD035" w14:textId="09426942" w:rsidR="001802B9" w:rsidRDefault="00592894" w:rsidP="007E2A79">
      <w:pPr>
        <w:jc w:val="both"/>
      </w:pPr>
      <w:r w:rsidRPr="00F9619D">
        <w:rPr>
          <w:u w:val="single"/>
        </w:rPr>
        <w:t>Assassins Creed</w:t>
      </w:r>
      <w:r w:rsidR="001802B9" w:rsidRPr="00F9619D">
        <w:t xml:space="preserve">. </w:t>
      </w:r>
      <w:r w:rsidR="001802B9" w:rsidRPr="001802B9">
        <w:t>Saga de recreaciones históricas</w:t>
      </w:r>
      <w:r w:rsidR="001802B9">
        <w:t>, en la que, según el juego, se sitúa en una época u otra, adecuándose al contexto de esta.  En el caso de la imagen hace referencia al Assassins Creed 2, el cual tiene lugar en el Renacimiento (misma época del juego idea) en Italia.</w:t>
      </w:r>
    </w:p>
    <w:p w14:paraId="21FAF425" w14:textId="184A01AB" w:rsidR="001802B9" w:rsidRPr="001802B9" w:rsidRDefault="001802B9" w:rsidP="007E2A79">
      <w:pPr>
        <w:jc w:val="both"/>
      </w:pPr>
      <w:r>
        <w:rPr>
          <w:noProof/>
        </w:rPr>
        <w:drawing>
          <wp:inline distT="0" distB="0" distL="0" distR="0" wp14:anchorId="7C6AFB5D" wp14:editId="218D1CAF">
            <wp:extent cx="4029075" cy="2266592"/>
            <wp:effectExtent l="0" t="0" r="0" b="635"/>
            <wp:docPr id="1196033217" name="Imagen 1" descr="Assassin's Creed II | Ubisoft (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assin's Creed II | Ubisoft (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33363" cy="2269004"/>
                    </a:xfrm>
                    <a:prstGeom prst="rect">
                      <a:avLst/>
                    </a:prstGeom>
                    <a:noFill/>
                    <a:ln>
                      <a:noFill/>
                    </a:ln>
                  </pic:spPr>
                </pic:pic>
              </a:graphicData>
            </a:graphic>
          </wp:inline>
        </w:drawing>
      </w:r>
    </w:p>
    <w:p w14:paraId="0529B93E" w14:textId="77777777" w:rsidR="00F9619D" w:rsidRDefault="00F9619D"/>
    <w:p w14:paraId="36B7F872" w14:textId="07CD3387" w:rsidR="00F9619D" w:rsidRDefault="00F9619D" w:rsidP="00F9619D">
      <w:pPr>
        <w:jc w:val="both"/>
      </w:pPr>
      <w:r w:rsidRPr="00F9619D">
        <w:rPr>
          <w:u w:val="single"/>
        </w:rPr>
        <w:t>La Tierra Media: sombras de guerra</w:t>
      </w:r>
      <w:r>
        <w:rPr>
          <w:u w:val="single"/>
        </w:rPr>
        <w:t>.</w:t>
      </w:r>
      <w:r>
        <w:t xml:space="preserve"> Juego ambientado en la época medieval y, pese a ser un juego con temática de fantasía puede venir bien respecto a los paisajes y las ropas.</w:t>
      </w:r>
    </w:p>
    <w:p w14:paraId="0717EB02" w14:textId="0FFDD439" w:rsidR="00F9619D" w:rsidRPr="00F9619D" w:rsidRDefault="00F9619D" w:rsidP="00F9619D">
      <w:pPr>
        <w:jc w:val="both"/>
      </w:pPr>
      <w:r>
        <w:rPr>
          <w:noProof/>
        </w:rPr>
        <w:lastRenderedPageBreak/>
        <w:drawing>
          <wp:inline distT="0" distB="0" distL="0" distR="0" wp14:anchorId="12687EB4" wp14:editId="17987B3B">
            <wp:extent cx="3743325" cy="2104519"/>
            <wp:effectExtent l="0" t="0" r="0" b="0"/>
            <wp:docPr id="461969019" name="Imagen 1" descr="Imagen de la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969019" name="Imagen 1" descr="Imagen de la pantalla de un video juego&#10;&#10;El contenido generado por IA puede ser incorrec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48814" cy="2107605"/>
                    </a:xfrm>
                    <a:prstGeom prst="rect">
                      <a:avLst/>
                    </a:prstGeom>
                    <a:noFill/>
                    <a:ln>
                      <a:noFill/>
                    </a:ln>
                  </pic:spPr>
                </pic:pic>
              </a:graphicData>
            </a:graphic>
          </wp:inline>
        </w:drawing>
      </w:r>
    </w:p>
    <w:p w14:paraId="70F46725" w14:textId="04DEFFD6" w:rsidR="00F9619D" w:rsidRDefault="00F9619D" w:rsidP="00F9619D">
      <w:pPr>
        <w:jc w:val="both"/>
      </w:pPr>
      <w:r w:rsidRPr="00F9619D">
        <w:rPr>
          <w:u w:val="single"/>
        </w:rPr>
        <w:t>Libertus. Ruta hacia la Libertad</w:t>
      </w:r>
      <w:r>
        <w:rPr>
          <w:u w:val="single"/>
        </w:rPr>
        <w:t>.</w:t>
      </w:r>
      <w:r>
        <w:t xml:space="preserve"> Pese a estar ambientado en una época anterior, sigue siendo un juego histórico en el que, aunque versionados, aparecen personajes reales.</w:t>
      </w:r>
    </w:p>
    <w:p w14:paraId="798114A5" w14:textId="5913CA8C" w:rsidR="00F9619D" w:rsidRPr="00F9619D" w:rsidRDefault="00F9619D" w:rsidP="00F9619D">
      <w:pPr>
        <w:jc w:val="both"/>
      </w:pPr>
      <w:r>
        <w:rPr>
          <w:noProof/>
        </w:rPr>
        <w:drawing>
          <wp:inline distT="0" distB="0" distL="0" distR="0" wp14:anchorId="5531A6EC" wp14:editId="1908666D">
            <wp:extent cx="4181475" cy="2090738"/>
            <wp:effectExtent l="0" t="0" r="0" b="5080"/>
            <wp:docPr id="954721675" name="Imagen 2" descr="Videojuego Libertvs: Ruta hacia la libertad – Ruta Bética Ro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Videojuego Libertvs: Ruta hacia la libertad – Ruta Bética Roman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182727" cy="2091364"/>
                    </a:xfrm>
                    <a:prstGeom prst="rect">
                      <a:avLst/>
                    </a:prstGeom>
                    <a:noFill/>
                    <a:ln>
                      <a:noFill/>
                    </a:ln>
                  </pic:spPr>
                </pic:pic>
              </a:graphicData>
            </a:graphic>
          </wp:inline>
        </w:drawing>
      </w:r>
    </w:p>
    <w:p w14:paraId="45C387C5" w14:textId="6E9F1943" w:rsidR="00F9619D" w:rsidRDefault="00F9619D"/>
    <w:p w14:paraId="3ADE675A" w14:textId="6D5B2372" w:rsidR="00F9619D" w:rsidRDefault="00F9619D" w:rsidP="00F9619D">
      <w:pPr>
        <w:jc w:val="both"/>
      </w:pPr>
      <w:r w:rsidRPr="00860B79">
        <w:rPr>
          <w:u w:val="single"/>
        </w:rPr>
        <w:t>Kingdom Come: Deliverance.</w:t>
      </w:r>
      <w:r w:rsidRPr="00860B79">
        <w:t xml:space="preserve"> </w:t>
      </w:r>
      <w:r w:rsidRPr="00F9619D">
        <w:t>Otro juego ambientado en l</w:t>
      </w:r>
      <w:r>
        <w:t>a época medieval, en el que se muestra la cruda realidad en la que vivía el pueblo llano, saqueos, invasiones sin motivo y venganzas familiares.</w:t>
      </w:r>
    </w:p>
    <w:p w14:paraId="2B87BE53" w14:textId="0403693F" w:rsidR="00F9619D" w:rsidRPr="00F9619D" w:rsidRDefault="00F9619D" w:rsidP="00F9619D">
      <w:pPr>
        <w:jc w:val="both"/>
      </w:pPr>
      <w:r>
        <w:rPr>
          <w:noProof/>
        </w:rPr>
        <w:drawing>
          <wp:inline distT="0" distB="0" distL="0" distR="0" wp14:anchorId="7C42FFE0" wp14:editId="5D49C68C">
            <wp:extent cx="3800475" cy="2531117"/>
            <wp:effectExtent l="0" t="0" r="0" b="2540"/>
            <wp:docPr id="2003975738" name="Imagen 4" descr="Kingdom Come Deliverance 2, cómo guardar tu partida - Kingdom Come:  Deliverance 2 - 3DJueg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ingdom Come Deliverance 2, cómo guardar tu partida - Kingdom Come:  Deliverance 2 - 3DJuego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08341" cy="2536356"/>
                    </a:xfrm>
                    <a:prstGeom prst="rect">
                      <a:avLst/>
                    </a:prstGeom>
                    <a:noFill/>
                    <a:ln>
                      <a:noFill/>
                    </a:ln>
                  </pic:spPr>
                </pic:pic>
              </a:graphicData>
            </a:graphic>
          </wp:inline>
        </w:drawing>
      </w:r>
    </w:p>
    <w:p w14:paraId="1F43B5ED" w14:textId="5ADD3F15" w:rsidR="009F2E6A" w:rsidRDefault="009F2E6A" w:rsidP="009F2E6A">
      <w:pPr>
        <w:jc w:val="both"/>
      </w:pPr>
      <w:r w:rsidRPr="009F2E6A">
        <w:rPr>
          <w:u w:val="single"/>
        </w:rPr>
        <w:lastRenderedPageBreak/>
        <w:t>Octopath Traveler.</w:t>
      </w:r>
      <w:r w:rsidRPr="009F2E6A">
        <w:t xml:space="preserve"> Juego que me</w:t>
      </w:r>
      <w:r>
        <w:t>zcla el 2D de los personajes con el 3D de los escenarios, cosa que se quiere recrear en el juego.</w:t>
      </w:r>
    </w:p>
    <w:p w14:paraId="0285CA4D" w14:textId="18FACD96" w:rsidR="009F2E6A" w:rsidRPr="009F2E6A" w:rsidRDefault="009F2E6A" w:rsidP="009F2E6A">
      <w:pPr>
        <w:jc w:val="both"/>
      </w:pPr>
      <w:r>
        <w:rPr>
          <w:noProof/>
        </w:rPr>
        <w:drawing>
          <wp:inline distT="0" distB="0" distL="0" distR="0" wp14:anchorId="48DA1347" wp14:editId="72226111">
            <wp:extent cx="3448050" cy="1939731"/>
            <wp:effectExtent l="0" t="0" r="0" b="3810"/>
            <wp:docPr id="1446855988" name="Imagen 6" descr="Octopath Traveler 0: la nueva entrega de la saga Octopath - Movistar e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ctopath Traveler 0: la nueva entrega de la saga Octopath - Movistar eSport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8131" cy="1945402"/>
                    </a:xfrm>
                    <a:prstGeom prst="rect">
                      <a:avLst/>
                    </a:prstGeom>
                    <a:noFill/>
                    <a:ln>
                      <a:noFill/>
                    </a:ln>
                  </pic:spPr>
                </pic:pic>
              </a:graphicData>
            </a:graphic>
          </wp:inline>
        </w:drawing>
      </w:r>
    </w:p>
    <w:p w14:paraId="71B4F72B" w14:textId="77777777" w:rsidR="009F2E6A" w:rsidRDefault="009F2E6A" w:rsidP="007E2A79">
      <w:pPr>
        <w:jc w:val="both"/>
      </w:pPr>
      <w:r w:rsidRPr="009F2E6A">
        <w:rPr>
          <w:u w:val="single"/>
        </w:rPr>
        <w:t>Anno: Mutationem</w:t>
      </w:r>
      <w:r>
        <w:rPr>
          <w:u w:val="single"/>
        </w:rPr>
        <w:t>.</w:t>
      </w:r>
      <w:r>
        <w:t xml:space="preserve"> Al igual que la referencia anterior, mezcla 2D con 3D entre personajes y escenarios</w:t>
      </w:r>
    </w:p>
    <w:p w14:paraId="3AE80387" w14:textId="7C415709" w:rsidR="00DA0276" w:rsidRDefault="009F2E6A" w:rsidP="007E2A79">
      <w:pPr>
        <w:jc w:val="both"/>
      </w:pPr>
      <w:r>
        <w:rPr>
          <w:noProof/>
        </w:rPr>
        <w:drawing>
          <wp:inline distT="0" distB="0" distL="0" distR="0" wp14:anchorId="719C3F23" wp14:editId="36F020DD">
            <wp:extent cx="3486150" cy="1961163"/>
            <wp:effectExtent l="0" t="0" r="0" b="1270"/>
            <wp:docPr id="2123393024" name="Imagen 7" descr="ANNO: Mutationem - Complete Edition SWITCH - Impact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NNO: Mutationem - Complete Edition SWITCH - Impact Gam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504446" cy="1971455"/>
                    </a:xfrm>
                    <a:prstGeom prst="rect">
                      <a:avLst/>
                    </a:prstGeom>
                    <a:noFill/>
                    <a:ln>
                      <a:noFill/>
                    </a:ln>
                  </pic:spPr>
                </pic:pic>
              </a:graphicData>
            </a:graphic>
          </wp:inline>
        </w:drawing>
      </w:r>
    </w:p>
    <w:p w14:paraId="4A8A93BC" w14:textId="3CA00F8A" w:rsidR="009F2E6A" w:rsidRDefault="009F2E6A" w:rsidP="007E2A79">
      <w:pPr>
        <w:jc w:val="both"/>
      </w:pPr>
    </w:p>
    <w:p w14:paraId="5E1E4BBE" w14:textId="597D6C7E" w:rsidR="00860B79" w:rsidRDefault="00860B79" w:rsidP="00860B79">
      <w:pPr>
        <w:pStyle w:val="Ttulo1"/>
      </w:pPr>
      <w:r>
        <w:t>Ruta del bufón</w:t>
      </w:r>
    </w:p>
    <w:p w14:paraId="2465CD6E" w14:textId="6785C62B" w:rsidR="003466F4" w:rsidRPr="003466F4" w:rsidRDefault="003466F4" w:rsidP="003466F4">
      <w:r>
        <w:t xml:space="preserve">TUTORIAL </w:t>
      </w:r>
      <w:r>
        <w:sym w:font="Wingdings" w:char="F0E0"/>
      </w:r>
      <w:r>
        <w:t xml:space="preserve"> Portugal </w:t>
      </w:r>
      <w:r>
        <w:sym w:font="Wingdings" w:char="F0E0"/>
      </w:r>
      <w:r>
        <w:t xml:space="preserve"> Convento de Nossa Senhora do Spinheiro</w:t>
      </w:r>
    </w:p>
    <w:p w14:paraId="1D130328" w14:textId="66751496" w:rsidR="00860B79" w:rsidRPr="00E51B5B" w:rsidRDefault="007146D8" w:rsidP="007146D8">
      <w:pPr>
        <w:pStyle w:val="Prrafodelista"/>
        <w:numPr>
          <w:ilvl w:val="0"/>
          <w:numId w:val="1"/>
        </w:numPr>
        <w:rPr>
          <w:b/>
          <w:bCs/>
        </w:rPr>
      </w:pPr>
      <w:r w:rsidRPr="00E51B5B">
        <w:rPr>
          <w:b/>
          <w:bCs/>
        </w:rPr>
        <w:t xml:space="preserve">Medina del Campo </w:t>
      </w:r>
      <w:r w:rsidRPr="00E51B5B">
        <w:rPr>
          <w:b/>
          <w:bCs/>
        </w:rPr>
        <w:sym w:font="Wingdings" w:char="F0E0"/>
      </w:r>
      <w:r w:rsidRPr="00E51B5B">
        <w:rPr>
          <w:b/>
          <w:bCs/>
        </w:rPr>
        <w:t xml:space="preserve"> Palacio Testamentario</w:t>
      </w:r>
    </w:p>
    <w:p w14:paraId="04DB1240" w14:textId="14103703" w:rsidR="007146D8" w:rsidRDefault="007146D8" w:rsidP="007146D8">
      <w:pPr>
        <w:pStyle w:val="Prrafodelista"/>
        <w:numPr>
          <w:ilvl w:val="0"/>
          <w:numId w:val="1"/>
        </w:numPr>
      </w:pPr>
      <w:r>
        <w:t xml:space="preserve">Segovia </w:t>
      </w:r>
      <w:r>
        <w:sym w:font="Wingdings" w:char="F0E0"/>
      </w:r>
      <w:r>
        <w:t xml:space="preserve"> </w:t>
      </w:r>
      <w:r w:rsidRPr="007146D8">
        <w:t>Ciudad clave donde Isabel fue proclamada Reina de Castilla en la iglesia de San Miguel y en cuya Alcázar se refugió.</w:t>
      </w:r>
    </w:p>
    <w:p w14:paraId="587BFC4E" w14:textId="3A30F9D8" w:rsidR="007146D8" w:rsidRPr="007146D8" w:rsidRDefault="007146D8" w:rsidP="007146D8">
      <w:pPr>
        <w:pStyle w:val="Prrafodelista"/>
        <w:numPr>
          <w:ilvl w:val="0"/>
          <w:numId w:val="1"/>
        </w:numPr>
        <w:rPr>
          <w:rFonts w:ascii="Times New Roman" w:eastAsia="Times New Roman" w:hAnsi="Times New Roman" w:cs="Times New Roman"/>
          <w:kern w:val="0"/>
          <w:lang w:eastAsia="es-ES"/>
          <w14:ligatures w14:val="none"/>
        </w:rPr>
      </w:pPr>
      <w:r>
        <w:t xml:space="preserve">Ávila </w:t>
      </w:r>
      <w:r>
        <w:sym w:font="Wingdings" w:char="F0E0"/>
      </w:r>
      <w:r w:rsidRPr="007146D8">
        <w:rPr>
          <w:rFonts w:ascii="Times New Roman" w:eastAsia="Times New Roman" w:hAnsi="Times New Roman" w:cs="Times New Roman"/>
          <w:kern w:val="0"/>
          <w:lang w:eastAsia="es-ES"/>
          <w14:ligatures w14:val="none"/>
        </w:rPr>
        <w:t xml:space="preserve"> </w:t>
      </w:r>
      <w:r w:rsidRPr="007146D8">
        <w:rPr>
          <w:rFonts w:ascii="Arial" w:eastAsia="Times New Roman" w:hAnsi="Arial" w:cs="Arial"/>
          <w:b/>
          <w:bCs/>
          <w:kern w:val="0"/>
          <w:lang w:eastAsia="es-ES"/>
          <w14:ligatures w14:val="none"/>
        </w:rPr>
        <w:t>Arévalo (Ávila):</w:t>
      </w:r>
      <w:r w:rsidRPr="007146D8">
        <w:rPr>
          <w:rFonts w:ascii="Arial" w:eastAsia="Times New Roman" w:hAnsi="Arial" w:cs="Arial"/>
          <w:kern w:val="0"/>
          <w:lang w:eastAsia="es-ES"/>
          <w14:ligatures w14:val="none"/>
        </w:rPr>
        <w:t xml:space="preserve"> Lugar de la infancia de Isabel la Católica, donde se retiró junto a su madre, Isabel de Portugal, tras la muerte de Juan II.</w:t>
      </w:r>
      <w:r w:rsidRPr="007146D8">
        <w:rPr>
          <w:rFonts w:ascii="Times New Roman" w:eastAsia="Times New Roman" w:hAnsi="Times New Roman" w:cs="Times New Roman"/>
          <w:kern w:val="0"/>
          <w:lang w:eastAsia="es-ES"/>
          <w14:ligatures w14:val="none"/>
        </w:rPr>
        <w:t xml:space="preserve"> </w:t>
      </w:r>
      <w:r w:rsidRPr="007146D8">
        <w:rPr>
          <w:rFonts w:ascii="Arial" w:eastAsia="Times New Roman" w:hAnsi="Arial" w:cs="Arial"/>
          <w:b/>
          <w:bCs/>
          <w:kern w:val="0"/>
          <w:lang w:eastAsia="es-ES"/>
          <w14:ligatures w14:val="none"/>
        </w:rPr>
        <w:t>Tordesillas (Valladolid):</w:t>
      </w:r>
      <w:r w:rsidRPr="007146D8">
        <w:rPr>
          <w:rFonts w:ascii="Arial" w:eastAsia="Times New Roman" w:hAnsi="Arial" w:cs="Arial"/>
          <w:kern w:val="0"/>
          <w:lang w:eastAsia="es-ES"/>
          <w14:ligatures w14:val="none"/>
        </w:rPr>
        <w:t xml:space="preserve"> Lugar destacado donde se firmó el famoso Tratado de Tordesillas en 1494, que dividió el Nuevo Mundo entre Castilla y Portugal.</w:t>
      </w:r>
      <w:r w:rsidRPr="007146D8">
        <w:rPr>
          <w:rFonts w:ascii="Times New Roman" w:eastAsia="Times New Roman" w:hAnsi="Times New Roman" w:cs="Times New Roman"/>
          <w:kern w:val="0"/>
          <w:lang w:eastAsia="es-ES"/>
          <w14:ligatures w14:val="none"/>
        </w:rPr>
        <w:t xml:space="preserve"> </w:t>
      </w:r>
      <w:r w:rsidRPr="007146D8">
        <w:rPr>
          <w:rFonts w:ascii="Arial" w:eastAsia="Times New Roman" w:hAnsi="Arial" w:cs="Arial"/>
          <w:b/>
          <w:bCs/>
          <w:kern w:val="0"/>
          <w:lang w:eastAsia="es-ES"/>
          <w14:ligatures w14:val="none"/>
        </w:rPr>
        <w:t>El Tiemblo (Ávila):</w:t>
      </w:r>
      <w:r w:rsidRPr="007146D8">
        <w:rPr>
          <w:rFonts w:ascii="Arial" w:eastAsia="Times New Roman" w:hAnsi="Arial" w:cs="Arial"/>
          <w:kern w:val="0"/>
          <w:lang w:eastAsia="es-ES"/>
          <w14:ligatures w14:val="none"/>
        </w:rPr>
        <w:t xml:space="preserve"> Escenario de los </w:t>
      </w:r>
      <w:r w:rsidRPr="007146D8">
        <w:rPr>
          <w:rFonts w:ascii="Arial" w:eastAsia="Times New Roman" w:hAnsi="Arial" w:cs="Arial"/>
          <w:b/>
          <w:bCs/>
          <w:kern w:val="0"/>
          <w:lang w:eastAsia="es-ES"/>
          <w14:ligatures w14:val="none"/>
        </w:rPr>
        <w:t>Toros de Guisando</w:t>
      </w:r>
      <w:r w:rsidRPr="007146D8">
        <w:rPr>
          <w:rFonts w:ascii="Arial" w:eastAsia="Times New Roman" w:hAnsi="Arial" w:cs="Arial"/>
          <w:kern w:val="0"/>
          <w:lang w:eastAsia="es-ES"/>
          <w14:ligatures w14:val="none"/>
        </w:rPr>
        <w:t>, donde en 1468 Enrique IV reconoció a su hermana Isabel como heredera del trono de Castilla. Ciudad fuertemente unida a la monarquía, con un pasado medieval que la convirtió en lugar de seguridad.</w:t>
      </w:r>
    </w:p>
    <w:p w14:paraId="5EA157D6" w14:textId="129E2624" w:rsidR="007146D8" w:rsidRPr="007146D8" w:rsidRDefault="007146D8" w:rsidP="007146D8">
      <w:pPr>
        <w:pStyle w:val="Prrafodelista"/>
        <w:numPr>
          <w:ilvl w:val="0"/>
          <w:numId w:val="1"/>
        </w:numPr>
        <w:rPr>
          <w:rFonts w:ascii="Times New Roman" w:eastAsia="Times New Roman" w:hAnsi="Times New Roman" w:cs="Times New Roman"/>
          <w:kern w:val="0"/>
          <w:lang w:eastAsia="es-ES"/>
          <w14:ligatures w14:val="none"/>
        </w:rPr>
      </w:pPr>
      <w:r>
        <w:rPr>
          <w:rFonts w:ascii="Arial" w:eastAsia="Times New Roman" w:hAnsi="Arial" w:cs="Arial"/>
          <w:kern w:val="0"/>
          <w:lang w:eastAsia="es-ES"/>
          <w14:ligatures w14:val="none"/>
        </w:rPr>
        <w:lastRenderedPageBreak/>
        <w:t xml:space="preserve">Toledo </w:t>
      </w:r>
      <w:r w:rsidRPr="007146D8">
        <w:rPr>
          <w:rFonts w:ascii="Arial" w:eastAsia="Times New Roman" w:hAnsi="Arial" w:cs="Arial"/>
          <w:kern w:val="0"/>
          <w:lang w:eastAsia="es-ES"/>
          <w14:ligatures w14:val="none"/>
        </w:rPr>
        <w:sym w:font="Wingdings" w:char="F0E0"/>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t xml:space="preserve">Centro religioso y político. Los Reyes Católicos construyeron el monasterio de </w:t>
      </w:r>
      <w:r w:rsidRPr="007146D8">
        <w:rPr>
          <w:rFonts w:ascii="Arial" w:eastAsia="Times New Roman" w:hAnsi="Arial" w:cs="Arial"/>
          <w:b/>
          <w:bCs/>
          <w:kern w:val="0"/>
          <w:lang w:eastAsia="es-ES"/>
          <w14:ligatures w14:val="none"/>
        </w:rPr>
        <w:t>San Juan de los Reyes</w:t>
      </w:r>
      <w:r w:rsidRPr="007146D8">
        <w:rPr>
          <w:rFonts w:ascii="Arial" w:eastAsia="Times New Roman" w:hAnsi="Arial" w:cs="Arial"/>
          <w:kern w:val="0"/>
          <w:lang w:eastAsia="es-ES"/>
          <w14:ligatures w14:val="none"/>
        </w:rPr>
        <w:t xml:space="preserve"> como mausoleo real y símbolo de su poder.</w:t>
      </w:r>
    </w:p>
    <w:p w14:paraId="5CE23BB8" w14:textId="1DD45D00" w:rsidR="007146D8" w:rsidRPr="007146D8" w:rsidRDefault="007146D8" w:rsidP="007146D8">
      <w:pPr>
        <w:pStyle w:val="Prrafodelista"/>
        <w:numPr>
          <w:ilvl w:val="0"/>
          <w:numId w:val="1"/>
        </w:numPr>
        <w:rPr>
          <w:rFonts w:ascii="Times New Roman" w:eastAsia="Times New Roman" w:hAnsi="Times New Roman" w:cs="Times New Roman"/>
          <w:kern w:val="0"/>
          <w:lang w:eastAsia="es-ES"/>
          <w14:ligatures w14:val="none"/>
        </w:rPr>
      </w:pPr>
      <w:r w:rsidRPr="00E51B5B">
        <w:rPr>
          <w:rFonts w:ascii="Arial" w:eastAsia="Times New Roman" w:hAnsi="Arial" w:cs="Arial"/>
          <w:b/>
          <w:bCs/>
          <w:kern w:val="0"/>
          <w:lang w:eastAsia="es-ES"/>
          <w14:ligatures w14:val="none"/>
        </w:rPr>
        <w:t>Guadalupe</w:t>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sym w:font="Wingdings" w:char="F0E0"/>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t>Aunque hoy extremeña, el Real Monasterio de Santa María de Guadalupe fue un lugar de inmenso fervor religioso para los Reyes Católicos, visitado en momentos clave como la guerra de sucesión y tras el descubrimiento de América</w:t>
      </w:r>
    </w:p>
    <w:p w14:paraId="6D76EF28" w14:textId="32C18787" w:rsidR="007146D8" w:rsidRPr="0079452A" w:rsidRDefault="007146D8" w:rsidP="007146D8">
      <w:pPr>
        <w:pStyle w:val="Prrafodelista"/>
        <w:numPr>
          <w:ilvl w:val="0"/>
          <w:numId w:val="1"/>
        </w:numPr>
        <w:rPr>
          <w:rFonts w:ascii="Times New Roman" w:eastAsia="Times New Roman" w:hAnsi="Times New Roman" w:cs="Times New Roman"/>
          <w:kern w:val="0"/>
          <w:lang w:eastAsia="es-ES"/>
          <w14:ligatures w14:val="none"/>
        </w:rPr>
      </w:pPr>
      <w:r w:rsidRPr="00E51B5B">
        <w:rPr>
          <w:rFonts w:ascii="Arial" w:eastAsia="Times New Roman" w:hAnsi="Arial" w:cs="Arial"/>
          <w:b/>
          <w:bCs/>
          <w:kern w:val="0"/>
          <w:lang w:eastAsia="es-ES"/>
          <w14:ligatures w14:val="none"/>
        </w:rPr>
        <w:t>Valencia de Alcántara</w:t>
      </w:r>
      <w:r>
        <w:rPr>
          <w:rFonts w:ascii="Arial" w:eastAsia="Times New Roman" w:hAnsi="Arial" w:cs="Arial"/>
          <w:kern w:val="0"/>
          <w:lang w:eastAsia="es-ES"/>
          <w14:ligatures w14:val="none"/>
        </w:rPr>
        <w:t xml:space="preserve"> </w:t>
      </w:r>
      <w:r w:rsidRPr="007146D8">
        <w:rPr>
          <w:rFonts w:ascii="Arial" w:eastAsia="Times New Roman" w:hAnsi="Arial" w:cs="Arial"/>
          <w:kern w:val="0"/>
          <w:lang w:eastAsia="es-ES"/>
          <w14:ligatures w14:val="none"/>
        </w:rPr>
        <w:sym w:font="Wingdings" w:char="F0E0"/>
      </w:r>
      <w:r>
        <w:rPr>
          <w:rFonts w:ascii="Arial" w:eastAsia="Times New Roman" w:hAnsi="Arial" w:cs="Arial"/>
          <w:kern w:val="0"/>
          <w:lang w:eastAsia="es-ES"/>
          <w14:ligatures w14:val="none"/>
        </w:rPr>
        <w:t xml:space="preserve"> lugar del casamiento</w:t>
      </w:r>
    </w:p>
    <w:p w14:paraId="22D71DBA" w14:textId="77777777" w:rsidR="0079452A" w:rsidRDefault="0079452A" w:rsidP="0079452A">
      <w:pPr>
        <w:ind w:left="360"/>
        <w:rPr>
          <w:rFonts w:ascii="Times New Roman" w:eastAsia="Times New Roman" w:hAnsi="Times New Roman" w:cs="Times New Roman"/>
          <w:kern w:val="0"/>
          <w:lang w:eastAsia="es-ES"/>
          <w14:ligatures w14:val="none"/>
        </w:rPr>
      </w:pPr>
    </w:p>
    <w:p w14:paraId="762DA332" w14:textId="370FE5EF" w:rsidR="0079452A" w:rsidRDefault="0079452A" w:rsidP="0079452A">
      <w:pPr>
        <w:pStyle w:val="Ttulo1"/>
        <w:rPr>
          <w:rFonts w:eastAsia="Times New Roman"/>
          <w:lang w:eastAsia="es-ES"/>
        </w:rPr>
      </w:pPr>
      <w:r>
        <w:rPr>
          <w:rFonts w:eastAsia="Times New Roman"/>
          <w:lang w:eastAsia="es-ES"/>
        </w:rPr>
        <w:t>Descripción breve del concepto</w:t>
      </w:r>
    </w:p>
    <w:p w14:paraId="0911899F" w14:textId="55FC9989" w:rsidR="0079452A" w:rsidRDefault="0079452A" w:rsidP="0079452A">
      <w:pPr>
        <w:jc w:val="both"/>
        <w:rPr>
          <w:lang w:eastAsia="es-ES"/>
        </w:rPr>
      </w:pPr>
      <w:r>
        <w:rPr>
          <w:lang w:eastAsia="es-ES"/>
        </w:rPr>
        <w:t xml:space="preserve">Un bufón </w:t>
      </w:r>
      <w:r w:rsidR="00DD767B">
        <w:rPr>
          <w:lang w:eastAsia="es-ES"/>
        </w:rPr>
        <w:t>de la corte de los Reyes Católicos ha sido encargado de transmitir la noticia del casamiento real entre la Infanta Isabel de Castilla y el Rey Don Manuel “El Afortunado” de Portugal por las tierras castellanas. Un camino lleno de puzles, descubrimientos, exploración y anuncios, donde hasta el más mínimo detalle puede enseñar al jugador acerca de las tierras en las que se encuentre, así como de la vida de los vecinos del pueblo.</w:t>
      </w:r>
    </w:p>
    <w:p w14:paraId="7C4420C2" w14:textId="065705D4" w:rsidR="0019635D" w:rsidRDefault="0019635D" w:rsidP="0019635D">
      <w:pPr>
        <w:pStyle w:val="Ttulo1"/>
        <w:rPr>
          <w:lang w:eastAsia="es-ES"/>
        </w:rPr>
      </w:pPr>
      <w:r>
        <w:rPr>
          <w:lang w:eastAsia="es-ES"/>
        </w:rPr>
        <w:t>Descripción breve de la historia y los personajes</w:t>
      </w:r>
    </w:p>
    <w:p w14:paraId="24E29452" w14:textId="6B811F00" w:rsidR="00A75DE1" w:rsidRDefault="00A75DE1" w:rsidP="00A75DE1">
      <w:pPr>
        <w:pStyle w:val="Ttulo2"/>
        <w:rPr>
          <w:lang w:eastAsia="es-ES"/>
        </w:rPr>
      </w:pPr>
      <w:r>
        <w:rPr>
          <w:lang w:eastAsia="es-ES"/>
        </w:rPr>
        <w:t>Historia breve</w:t>
      </w:r>
    </w:p>
    <w:p w14:paraId="64D2ED14" w14:textId="77777777" w:rsidR="00A75DE1" w:rsidRDefault="00A75DE1" w:rsidP="00A75DE1">
      <w:pPr>
        <w:jc w:val="both"/>
        <w:rPr>
          <w:lang w:eastAsia="es-ES"/>
        </w:rPr>
      </w:pPr>
      <w:r>
        <w:rPr>
          <w:lang w:eastAsia="es-ES"/>
        </w:rPr>
        <w:t xml:space="preserve">Ginés es un viejo escritor, casi ciego, del siglo XV, que va narrando los diferentes hechos que se van entrelazando a lo largo de la historia. </w:t>
      </w:r>
    </w:p>
    <w:p w14:paraId="3BC29C70" w14:textId="77777777" w:rsidR="00DB2040" w:rsidRDefault="00A75DE1" w:rsidP="00A75DE1">
      <w:pPr>
        <w:jc w:val="both"/>
        <w:rPr>
          <w:lang w:eastAsia="es-ES"/>
        </w:rPr>
      </w:pPr>
      <w:r>
        <w:rPr>
          <w:lang w:eastAsia="es-ES"/>
        </w:rPr>
        <w:t>Por una parte, Benjamín es un bufón al cual la fortuna no siempre le ha sonreído. Fue el aprendiz del bufón predilecto de sus Majestades, los Reyes Católicos y ahora que ha crecido y tras vivir en la corte durante años es el encargado por parte de estos de anunciar la gran nueva: el enlace real entre la Infanta Isabel de Castilla y el Rey Don Manuel “</w:t>
      </w:r>
      <w:r>
        <w:rPr>
          <w:i/>
          <w:iCs/>
          <w:lang w:eastAsia="es-ES"/>
        </w:rPr>
        <w:t>El Afortunado</w:t>
      </w:r>
      <w:r>
        <w:rPr>
          <w:lang w:eastAsia="es-ES"/>
        </w:rPr>
        <w:t>” de Portugal por el extenso reino castellano. A la vez que va anunciando dicho casamiento, Benjamín tendrá que lidiar con fantasmas del pasado</w:t>
      </w:r>
      <w:r w:rsidR="00DB2040">
        <w:rPr>
          <w:lang w:eastAsia="es-ES"/>
        </w:rPr>
        <w:t xml:space="preserve"> y descubrir nuevos intereses, que hasta el momento no sabe determinar el tipo.</w:t>
      </w:r>
    </w:p>
    <w:p w14:paraId="0A486C96" w14:textId="77777777" w:rsidR="00DB2040" w:rsidRDefault="00DB2040" w:rsidP="00A75DE1">
      <w:pPr>
        <w:jc w:val="both"/>
        <w:rPr>
          <w:lang w:eastAsia="es-ES"/>
        </w:rPr>
      </w:pPr>
      <w:r>
        <w:rPr>
          <w:lang w:eastAsia="es-ES"/>
        </w:rPr>
        <w:t>Por otra parte, la boda transfronteriza no es algo que se pase por alto, ya que sin ella la historia no existiría. Las dudas de Isabel y la preocupación de Manuel por la expulsión de los judíos están a la orden del día.</w:t>
      </w:r>
    </w:p>
    <w:p w14:paraId="49AE1EA2" w14:textId="77777777" w:rsidR="003466F4" w:rsidRDefault="00DB2040" w:rsidP="00A75DE1">
      <w:pPr>
        <w:jc w:val="both"/>
        <w:rPr>
          <w:lang w:eastAsia="es-ES"/>
        </w:rPr>
      </w:pPr>
      <w:r>
        <w:rPr>
          <w:lang w:eastAsia="es-ES"/>
        </w:rPr>
        <w:t xml:space="preserve">Pero no es la realeza en torno a lo que gira toda la historia. Un grupo de cómicos, un vendedor de brebajes, la bruja del pueblo o incluso el propio heraldo tienen algo que contar </w:t>
      </w:r>
      <w:r w:rsidR="00DE0300">
        <w:rPr>
          <w:lang w:eastAsia="es-ES"/>
        </w:rPr>
        <w:t xml:space="preserve">que sea relevante para Benjamín, quien a medida que va anunciando el </w:t>
      </w:r>
      <w:r w:rsidR="00DE0300">
        <w:rPr>
          <w:lang w:eastAsia="es-ES"/>
        </w:rPr>
        <w:lastRenderedPageBreak/>
        <w:t xml:space="preserve">enlace real tendrá que ir recopilando toda la información necesaria </w:t>
      </w:r>
      <w:commentRangeStart w:id="0"/>
      <w:r w:rsidR="00DE0300">
        <w:rPr>
          <w:lang w:eastAsia="es-ES"/>
        </w:rPr>
        <w:t>si quiere salvar su vida.</w:t>
      </w:r>
    </w:p>
    <w:commentRangeEnd w:id="0"/>
    <w:p w14:paraId="3A91AF63" w14:textId="063FD2EF" w:rsidR="00A75DE1" w:rsidRPr="00A75DE1" w:rsidRDefault="00DE0300" w:rsidP="003466F4">
      <w:pPr>
        <w:pStyle w:val="Ttulo2"/>
        <w:rPr>
          <w:lang w:eastAsia="es-ES"/>
        </w:rPr>
      </w:pPr>
      <w:r>
        <w:rPr>
          <w:rStyle w:val="Refdecomentario"/>
          <w:sz w:val="32"/>
          <w:szCs w:val="32"/>
          <w:lang w:eastAsia="es-ES"/>
        </w:rPr>
        <w:commentReference w:id="0"/>
      </w:r>
      <w:r w:rsidR="003466F4">
        <w:rPr>
          <w:lang w:eastAsia="es-ES"/>
        </w:rPr>
        <w:t>Breve descripción de los personajes</w:t>
      </w:r>
    </w:p>
    <w:p w14:paraId="5EED4935" w14:textId="1C493892" w:rsidR="00B924E3" w:rsidRDefault="00B924E3" w:rsidP="003466F4">
      <w:pPr>
        <w:jc w:val="both"/>
        <w:rPr>
          <w:lang w:eastAsia="es-ES"/>
        </w:rPr>
      </w:pPr>
      <w:r w:rsidRPr="003466F4">
        <w:rPr>
          <w:b/>
          <w:bCs/>
          <w:lang w:eastAsia="es-ES"/>
        </w:rPr>
        <w:t>Ginés el Escritor</w:t>
      </w:r>
      <w:r w:rsidR="003466F4">
        <w:rPr>
          <w:lang w:eastAsia="es-ES"/>
        </w:rPr>
        <w:t>.</w:t>
      </w:r>
      <w:r>
        <w:rPr>
          <w:lang w:eastAsia="es-ES"/>
        </w:rPr>
        <w:t xml:space="preserve"> </w:t>
      </w:r>
      <w:r w:rsidR="003466F4">
        <w:rPr>
          <w:lang w:eastAsia="es-ES"/>
        </w:rPr>
        <w:t>Viejo escritor del Siglo XV. Ciego en su mayoría y usuario de un bastón para guiarse. Es el encargado de entrelazar las diferentes historias que se van sucediendo.</w:t>
      </w:r>
    </w:p>
    <w:p w14:paraId="0671B0FF" w14:textId="3724E879" w:rsidR="00F828A5" w:rsidRDefault="00F828A5" w:rsidP="0019635D">
      <w:pPr>
        <w:rPr>
          <w:lang w:eastAsia="es-ES"/>
        </w:rPr>
      </w:pPr>
      <w:r>
        <w:rPr>
          <w:noProof/>
        </w:rPr>
        <w:drawing>
          <wp:inline distT="0" distB="0" distL="0" distR="0" wp14:anchorId="1DF74E4A" wp14:editId="0F1C5624">
            <wp:extent cx="3793067" cy="3225191"/>
            <wp:effectExtent l="0" t="0" r="0" b="0"/>
            <wp:docPr id="131028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28763" name=""/>
                    <pic:cNvPicPr/>
                  </pic:nvPicPr>
                  <pic:blipFill rotWithShape="1">
                    <a:blip r:embed="rId15"/>
                    <a:srcRect t="27995" r="5206" b="35733"/>
                    <a:stretch>
                      <a:fillRect/>
                    </a:stretch>
                  </pic:blipFill>
                  <pic:spPr bwMode="auto">
                    <a:xfrm>
                      <a:off x="0" y="0"/>
                      <a:ext cx="3793471" cy="3225535"/>
                    </a:xfrm>
                    <a:prstGeom prst="rect">
                      <a:avLst/>
                    </a:prstGeom>
                    <a:ln>
                      <a:noFill/>
                    </a:ln>
                    <a:extLst>
                      <a:ext uri="{53640926-AAD7-44D8-BBD7-CCE9431645EC}">
                        <a14:shadowObscured xmlns:a14="http://schemas.microsoft.com/office/drawing/2010/main"/>
                      </a:ext>
                    </a:extLst>
                  </pic:spPr>
                </pic:pic>
              </a:graphicData>
            </a:graphic>
          </wp:inline>
        </w:drawing>
      </w:r>
    </w:p>
    <w:p w14:paraId="4F8B931A" w14:textId="2D7D6861" w:rsidR="00406810" w:rsidRDefault="00406810" w:rsidP="00406810">
      <w:pPr>
        <w:jc w:val="both"/>
        <w:rPr>
          <w:lang w:eastAsia="es-ES"/>
        </w:rPr>
      </w:pPr>
      <w:r w:rsidRPr="003466F4">
        <w:rPr>
          <w:b/>
          <w:bCs/>
          <w:lang w:eastAsia="es-ES"/>
        </w:rPr>
        <w:t>Arlequino</w:t>
      </w:r>
      <w:r w:rsidR="003466F4">
        <w:rPr>
          <w:lang w:eastAsia="es-ES"/>
        </w:rPr>
        <w:t>.</w:t>
      </w:r>
      <w:r>
        <w:rPr>
          <w:lang w:eastAsia="es-ES"/>
        </w:rPr>
        <w:t xml:space="preserve"> </w:t>
      </w:r>
      <w:r w:rsidR="003466F4">
        <w:rPr>
          <w:lang w:eastAsia="es-ES"/>
        </w:rPr>
        <w:t>M</w:t>
      </w:r>
      <w:r>
        <w:rPr>
          <w:lang w:eastAsia="es-ES"/>
        </w:rPr>
        <w:t>entor de</w:t>
      </w:r>
      <w:r w:rsidR="003466F4">
        <w:rPr>
          <w:lang w:eastAsia="es-ES"/>
        </w:rPr>
        <w:t xml:space="preserve"> Benjamín </w:t>
      </w:r>
      <w:r>
        <w:rPr>
          <w:lang w:eastAsia="es-ES"/>
        </w:rPr>
        <w:t>y líder de una compañía de cómicos famosa de la época. Comenzó su servicio en la corte, pero tras conocer a Colombina y enseñar al bufón todo lo que sabía</w:t>
      </w:r>
      <w:r w:rsidR="00991015">
        <w:rPr>
          <w:lang w:eastAsia="es-ES"/>
        </w:rPr>
        <w:t xml:space="preserve"> </w:t>
      </w:r>
      <w:r>
        <w:rPr>
          <w:lang w:eastAsia="es-ES"/>
        </w:rPr>
        <w:t>decidió abandonar</w:t>
      </w:r>
      <w:r w:rsidR="003466F4">
        <w:rPr>
          <w:lang w:eastAsia="es-ES"/>
        </w:rPr>
        <w:t xml:space="preserve"> sus privilegios.</w:t>
      </w:r>
    </w:p>
    <w:p w14:paraId="1504E01D" w14:textId="6EC77133" w:rsidR="00F828A5" w:rsidRDefault="00F828A5" w:rsidP="00406810">
      <w:pPr>
        <w:jc w:val="both"/>
        <w:rPr>
          <w:lang w:eastAsia="es-ES"/>
        </w:rPr>
      </w:pPr>
      <w:r>
        <w:rPr>
          <w:noProof/>
        </w:rPr>
        <w:drawing>
          <wp:inline distT="0" distB="0" distL="0" distR="0" wp14:anchorId="744EB27A" wp14:editId="0C16B665">
            <wp:extent cx="2898475" cy="2445211"/>
            <wp:effectExtent l="0" t="0" r="0" b="0"/>
            <wp:docPr id="229025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25722" name=""/>
                    <pic:cNvPicPr/>
                  </pic:nvPicPr>
                  <pic:blipFill rotWithShape="1">
                    <a:blip r:embed="rId16"/>
                    <a:srcRect l="-169" t="25897" r="10622" b="31610"/>
                    <a:stretch>
                      <a:fillRect/>
                    </a:stretch>
                  </pic:blipFill>
                  <pic:spPr bwMode="auto">
                    <a:xfrm>
                      <a:off x="0" y="0"/>
                      <a:ext cx="2902179" cy="2448336"/>
                    </a:xfrm>
                    <a:prstGeom prst="rect">
                      <a:avLst/>
                    </a:prstGeom>
                    <a:ln>
                      <a:noFill/>
                    </a:ln>
                    <a:extLst>
                      <a:ext uri="{53640926-AAD7-44D8-BBD7-CCE9431645EC}">
                        <a14:shadowObscured xmlns:a14="http://schemas.microsoft.com/office/drawing/2010/main"/>
                      </a:ext>
                    </a:extLst>
                  </pic:spPr>
                </pic:pic>
              </a:graphicData>
            </a:graphic>
          </wp:inline>
        </w:drawing>
      </w:r>
    </w:p>
    <w:p w14:paraId="525AAE7C" w14:textId="75A1D23C" w:rsidR="00B924E3" w:rsidRDefault="00B04E97" w:rsidP="003466F4">
      <w:pPr>
        <w:jc w:val="both"/>
        <w:rPr>
          <w:lang w:eastAsia="es-ES"/>
        </w:rPr>
      </w:pPr>
      <w:r w:rsidRPr="003466F4">
        <w:rPr>
          <w:b/>
          <w:bCs/>
          <w:lang w:eastAsia="es-ES"/>
        </w:rPr>
        <w:lastRenderedPageBreak/>
        <w:t xml:space="preserve">Benjamín el </w:t>
      </w:r>
      <w:r w:rsidR="00406810" w:rsidRPr="003466F4">
        <w:rPr>
          <w:b/>
          <w:bCs/>
          <w:lang w:eastAsia="es-ES"/>
        </w:rPr>
        <w:t>Bufón</w:t>
      </w:r>
      <w:r w:rsidR="003466F4">
        <w:rPr>
          <w:b/>
          <w:bCs/>
          <w:lang w:eastAsia="es-ES"/>
        </w:rPr>
        <w:t>.</w:t>
      </w:r>
      <w:r w:rsidR="00406810">
        <w:rPr>
          <w:lang w:eastAsia="es-ES"/>
        </w:rPr>
        <w:t xml:space="preserve"> </w:t>
      </w:r>
      <w:r w:rsidR="003466F4">
        <w:rPr>
          <w:lang w:eastAsia="es-ES"/>
        </w:rPr>
        <w:t>P</w:t>
      </w:r>
      <w:r w:rsidR="00406810">
        <w:rPr>
          <w:lang w:eastAsia="es-ES"/>
        </w:rPr>
        <w:t>rotagonista</w:t>
      </w:r>
      <w:r w:rsidR="003466F4">
        <w:rPr>
          <w:lang w:eastAsia="es-ES"/>
        </w:rPr>
        <w:t xml:space="preserve"> de la historia</w:t>
      </w:r>
      <w:r w:rsidR="00406810">
        <w:rPr>
          <w:lang w:eastAsia="es-ES"/>
        </w:rPr>
        <w:t xml:space="preserve"> y personaje jugable. </w:t>
      </w:r>
      <w:r w:rsidR="003466F4">
        <w:rPr>
          <w:lang w:eastAsia="es-ES"/>
        </w:rPr>
        <w:t>Persona de carácter pícaro y burlón, curioso ante cualquier situación y muy habilidoso con las manos.</w:t>
      </w:r>
    </w:p>
    <w:p w14:paraId="7EAAC47D" w14:textId="73B75E21" w:rsidR="00F828A5" w:rsidRDefault="00F828A5" w:rsidP="0019635D">
      <w:pPr>
        <w:rPr>
          <w:lang w:eastAsia="es-ES"/>
        </w:rPr>
      </w:pPr>
      <w:r>
        <w:rPr>
          <w:noProof/>
        </w:rPr>
        <w:drawing>
          <wp:inline distT="0" distB="0" distL="0" distR="0" wp14:anchorId="5CA31305" wp14:editId="78E1BDE8">
            <wp:extent cx="3288186" cy="2156604"/>
            <wp:effectExtent l="0" t="0" r="7620" b="0"/>
            <wp:docPr id="655219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19287" name=""/>
                    <pic:cNvPicPr/>
                  </pic:nvPicPr>
                  <pic:blipFill rotWithShape="1">
                    <a:blip r:embed="rId17"/>
                    <a:srcRect l="10975" t="4181" r="28065" b="6976"/>
                    <a:stretch>
                      <a:fillRect/>
                    </a:stretch>
                  </pic:blipFill>
                  <pic:spPr bwMode="auto">
                    <a:xfrm>
                      <a:off x="0" y="0"/>
                      <a:ext cx="3296765" cy="2162230"/>
                    </a:xfrm>
                    <a:prstGeom prst="rect">
                      <a:avLst/>
                    </a:prstGeom>
                    <a:ln>
                      <a:noFill/>
                    </a:ln>
                    <a:extLst>
                      <a:ext uri="{53640926-AAD7-44D8-BBD7-CCE9431645EC}">
                        <a14:shadowObscured xmlns:a14="http://schemas.microsoft.com/office/drawing/2010/main"/>
                      </a:ext>
                    </a:extLst>
                  </pic:spPr>
                </pic:pic>
              </a:graphicData>
            </a:graphic>
          </wp:inline>
        </w:drawing>
      </w:r>
    </w:p>
    <w:p w14:paraId="196F336A" w14:textId="77777777" w:rsidR="009C08C1" w:rsidRDefault="009C08C1" w:rsidP="0019635D">
      <w:pPr>
        <w:rPr>
          <w:lang w:eastAsia="es-ES"/>
        </w:rPr>
      </w:pPr>
    </w:p>
    <w:p w14:paraId="5188F721" w14:textId="01755724" w:rsidR="009C08C1" w:rsidRDefault="003466F4" w:rsidP="00C00E7D">
      <w:pPr>
        <w:jc w:val="both"/>
        <w:rPr>
          <w:lang w:eastAsia="es-ES"/>
        </w:rPr>
      </w:pPr>
      <w:r>
        <w:rPr>
          <w:b/>
          <w:bCs/>
          <w:lang w:eastAsia="es-ES"/>
        </w:rPr>
        <w:t>Infanta Isabel.</w:t>
      </w:r>
      <w:r>
        <w:rPr>
          <w:lang w:eastAsia="es-ES"/>
        </w:rPr>
        <w:t xml:space="preserve"> Princesa</w:t>
      </w:r>
      <w:r w:rsidR="00C00E7D">
        <w:rPr>
          <w:lang w:eastAsia="es-ES"/>
        </w:rPr>
        <w:t xml:space="preserve"> de Castilla y Aragón, hija de los Reyes Católicos. Con el mismo temperamento que su madre y negada a casarse inicialmente. La profesión de su fe es algo muy característico de su personalidad.</w:t>
      </w:r>
    </w:p>
    <w:p w14:paraId="592386D4" w14:textId="1A5C113D" w:rsidR="005E2C57" w:rsidRDefault="00C00E7D">
      <w:pPr>
        <w:rPr>
          <w:noProof/>
        </w:rPr>
      </w:pPr>
      <w:r>
        <w:rPr>
          <w:noProof/>
        </w:rPr>
        <w:drawing>
          <wp:inline distT="0" distB="0" distL="0" distR="0" wp14:anchorId="590E03E3" wp14:editId="09B7F42F">
            <wp:extent cx="1206605" cy="2165230"/>
            <wp:effectExtent l="0" t="0" r="0" b="6985"/>
            <wp:docPr id="18830468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46899" name=""/>
                    <pic:cNvPicPr/>
                  </pic:nvPicPr>
                  <pic:blipFill rotWithShape="1">
                    <a:blip r:embed="rId18"/>
                    <a:srcRect l="15914" t="28851" r="33811" b="20404"/>
                    <a:stretch>
                      <a:fillRect/>
                    </a:stretch>
                  </pic:blipFill>
                  <pic:spPr bwMode="auto">
                    <a:xfrm>
                      <a:off x="0" y="0"/>
                      <a:ext cx="1210632" cy="2172456"/>
                    </a:xfrm>
                    <a:prstGeom prst="rect">
                      <a:avLst/>
                    </a:prstGeom>
                    <a:ln>
                      <a:noFill/>
                    </a:ln>
                    <a:extLst>
                      <a:ext uri="{53640926-AAD7-44D8-BBD7-CCE9431645EC}">
                        <a14:shadowObscured xmlns:a14="http://schemas.microsoft.com/office/drawing/2010/main"/>
                      </a:ext>
                    </a:extLst>
                  </pic:spPr>
                </pic:pic>
              </a:graphicData>
            </a:graphic>
          </wp:inline>
        </w:drawing>
      </w:r>
    </w:p>
    <w:p w14:paraId="10DDC34A" w14:textId="34B09740" w:rsidR="005E2C57" w:rsidRDefault="00C00E7D" w:rsidP="00C00E7D">
      <w:pPr>
        <w:jc w:val="both"/>
        <w:rPr>
          <w:lang w:eastAsia="es-ES"/>
        </w:rPr>
      </w:pPr>
      <w:r>
        <w:rPr>
          <w:b/>
          <w:bCs/>
          <w:lang w:eastAsia="es-ES"/>
        </w:rPr>
        <w:t>Alfonso.</w:t>
      </w:r>
      <w:r>
        <w:rPr>
          <w:lang w:eastAsia="es-ES"/>
        </w:rPr>
        <w:t xml:space="preserve"> Rey de Portugal y primer marido de Isabel. Su aparición es breve durante la boda de ambos.</w:t>
      </w:r>
    </w:p>
    <w:p w14:paraId="2B811E29" w14:textId="53DF0A02" w:rsidR="00C00E7D" w:rsidRDefault="00C00E7D" w:rsidP="00C00E7D">
      <w:pPr>
        <w:jc w:val="both"/>
        <w:rPr>
          <w:lang w:eastAsia="es-ES"/>
        </w:rPr>
      </w:pPr>
      <w:r>
        <w:rPr>
          <w:lang w:eastAsia="es-ES"/>
        </w:rPr>
        <w:t>Heraldo</w:t>
      </w:r>
    </w:p>
    <w:p w14:paraId="5C535CC1" w14:textId="6CB97177" w:rsidR="00C00E7D" w:rsidRDefault="00C00E7D" w:rsidP="00C00E7D">
      <w:pPr>
        <w:jc w:val="both"/>
        <w:rPr>
          <w:lang w:eastAsia="es-ES"/>
        </w:rPr>
      </w:pPr>
      <w:r>
        <w:rPr>
          <w:lang w:eastAsia="es-ES"/>
        </w:rPr>
        <w:t>Don Manuel</w:t>
      </w:r>
    </w:p>
    <w:p w14:paraId="1E3A8AF8" w14:textId="2D46FE67" w:rsidR="00C00E7D" w:rsidRDefault="00C00E7D" w:rsidP="00C00E7D">
      <w:pPr>
        <w:jc w:val="both"/>
        <w:rPr>
          <w:lang w:eastAsia="es-ES"/>
        </w:rPr>
      </w:pPr>
      <w:r>
        <w:rPr>
          <w:lang w:eastAsia="es-ES"/>
        </w:rPr>
        <w:t>Reyes Católicos</w:t>
      </w:r>
    </w:p>
    <w:p w14:paraId="1F0F2D4E" w14:textId="51F2D6BB" w:rsidR="00C00E7D" w:rsidRDefault="00C00E7D" w:rsidP="00C00E7D">
      <w:pPr>
        <w:jc w:val="both"/>
        <w:rPr>
          <w:lang w:eastAsia="es-ES"/>
        </w:rPr>
      </w:pPr>
      <w:r>
        <w:rPr>
          <w:lang w:eastAsia="es-ES"/>
        </w:rPr>
        <w:t xml:space="preserve">Enamorados </w:t>
      </w:r>
      <w:r>
        <w:rPr>
          <w:lang w:eastAsia="es-ES"/>
        </w:rPr>
        <w:sym w:font="Wingdings" w:char="F0E0"/>
      </w:r>
      <w:r>
        <w:rPr>
          <w:lang w:eastAsia="es-ES"/>
        </w:rPr>
        <w:t xml:space="preserve"> ver cómo gestionar</w:t>
      </w:r>
    </w:p>
    <w:p w14:paraId="523318B5" w14:textId="4E2CE590" w:rsidR="00C00E7D" w:rsidRDefault="00C00E7D" w:rsidP="00C00E7D">
      <w:pPr>
        <w:jc w:val="both"/>
        <w:rPr>
          <w:lang w:eastAsia="es-ES"/>
        </w:rPr>
      </w:pPr>
      <w:r>
        <w:rPr>
          <w:lang w:eastAsia="es-ES"/>
        </w:rPr>
        <w:t>Alcalde</w:t>
      </w:r>
    </w:p>
    <w:p w14:paraId="7755A903" w14:textId="6EA21CB7" w:rsidR="00C00E7D" w:rsidRDefault="00C00E7D" w:rsidP="00C00E7D">
      <w:pPr>
        <w:jc w:val="both"/>
        <w:rPr>
          <w:lang w:eastAsia="es-ES"/>
        </w:rPr>
      </w:pPr>
      <w:r>
        <w:rPr>
          <w:lang w:eastAsia="es-ES"/>
        </w:rPr>
        <w:t>Obispo de Salamanca</w:t>
      </w:r>
    </w:p>
    <w:p w14:paraId="64E9F053" w14:textId="313275FA" w:rsidR="00C00E7D" w:rsidRDefault="00C00E7D" w:rsidP="00C00E7D">
      <w:pPr>
        <w:jc w:val="both"/>
        <w:rPr>
          <w:lang w:eastAsia="es-ES"/>
        </w:rPr>
      </w:pPr>
      <w:r>
        <w:rPr>
          <w:lang w:eastAsia="es-ES"/>
        </w:rPr>
        <w:lastRenderedPageBreak/>
        <w:t>Beatriz</w:t>
      </w:r>
    </w:p>
    <w:p w14:paraId="211B08C2" w14:textId="10E45977" w:rsidR="00C00E7D" w:rsidRDefault="00C00E7D" w:rsidP="00C00E7D">
      <w:pPr>
        <w:jc w:val="both"/>
        <w:rPr>
          <w:lang w:eastAsia="es-ES"/>
        </w:rPr>
      </w:pPr>
      <w:r>
        <w:rPr>
          <w:lang w:eastAsia="es-ES"/>
        </w:rPr>
        <w:t>Criados</w:t>
      </w:r>
    </w:p>
    <w:p w14:paraId="225A91C3" w14:textId="54CFF646" w:rsidR="00C00E7D" w:rsidRDefault="00C00E7D" w:rsidP="00C00E7D">
      <w:pPr>
        <w:jc w:val="both"/>
        <w:rPr>
          <w:lang w:eastAsia="es-ES"/>
        </w:rPr>
      </w:pPr>
      <w:r>
        <w:rPr>
          <w:lang w:eastAsia="es-ES"/>
        </w:rPr>
        <w:t>Inquisición</w:t>
      </w:r>
    </w:p>
    <w:p w14:paraId="17613BB3" w14:textId="398C0C35" w:rsidR="00C00E7D" w:rsidRDefault="00C00E7D" w:rsidP="00C00E7D">
      <w:pPr>
        <w:jc w:val="both"/>
        <w:rPr>
          <w:lang w:eastAsia="es-ES"/>
        </w:rPr>
      </w:pPr>
      <w:r>
        <w:rPr>
          <w:lang w:eastAsia="es-ES"/>
        </w:rPr>
        <w:t xml:space="preserve">NPCs </w:t>
      </w:r>
      <w:r>
        <w:rPr>
          <w:lang w:eastAsia="es-ES"/>
        </w:rPr>
        <w:sym w:font="Wingdings" w:char="F0E0"/>
      </w:r>
      <w:r>
        <w:rPr>
          <w:lang w:eastAsia="es-ES"/>
        </w:rPr>
        <w:t xml:space="preserve"> soldados, criados, aldeanos, cortesanos</w:t>
      </w:r>
    </w:p>
    <w:p w14:paraId="0CB4965F" w14:textId="43067B51" w:rsidR="00C00E7D" w:rsidRDefault="00C00E7D" w:rsidP="00C00E7D">
      <w:pPr>
        <w:jc w:val="both"/>
        <w:rPr>
          <w:lang w:eastAsia="es-ES"/>
        </w:rPr>
      </w:pPr>
      <w:r>
        <w:rPr>
          <w:lang w:eastAsia="es-ES"/>
        </w:rPr>
        <w:t>Compañía de cómicos</w:t>
      </w:r>
    </w:p>
    <w:p w14:paraId="54D85E46" w14:textId="606384A5" w:rsidR="00C00E7D" w:rsidRDefault="00C00E7D" w:rsidP="00C00E7D">
      <w:pPr>
        <w:jc w:val="both"/>
        <w:rPr>
          <w:lang w:eastAsia="es-ES"/>
        </w:rPr>
      </w:pPr>
      <w:r>
        <w:rPr>
          <w:lang w:eastAsia="es-ES"/>
        </w:rPr>
        <w:t>Vendedor de brebajes</w:t>
      </w:r>
    </w:p>
    <w:p w14:paraId="2E1A36C1" w14:textId="557A8914" w:rsidR="00C00E7D" w:rsidRDefault="00C00E7D" w:rsidP="00C00E7D">
      <w:pPr>
        <w:jc w:val="both"/>
        <w:rPr>
          <w:lang w:eastAsia="es-ES"/>
        </w:rPr>
      </w:pPr>
      <w:r>
        <w:rPr>
          <w:lang w:eastAsia="es-ES"/>
        </w:rPr>
        <w:t>Bruja</w:t>
      </w:r>
    </w:p>
    <w:p w14:paraId="14DF096F" w14:textId="170EE1A9" w:rsidR="00C00E7D" w:rsidRPr="00C00E7D" w:rsidRDefault="00C00E7D" w:rsidP="00C00E7D">
      <w:pPr>
        <w:jc w:val="both"/>
        <w:rPr>
          <w:lang w:eastAsia="es-ES"/>
        </w:rPr>
      </w:pPr>
      <w:r>
        <w:rPr>
          <w:lang w:eastAsia="es-ES"/>
        </w:rPr>
        <w:t>Cortesanas</w:t>
      </w:r>
    </w:p>
    <w:p w14:paraId="612B27D8" w14:textId="543263C9" w:rsidR="007962A1" w:rsidRDefault="007962A1">
      <w:pPr>
        <w:rPr>
          <w:lang w:eastAsia="es-ES"/>
        </w:rPr>
      </w:pPr>
      <w:r>
        <w:rPr>
          <w:lang w:eastAsia="es-ES"/>
        </w:rPr>
        <w:t>Soldados: NPCs sin importancia, cada uno tiene en su escudo el blasón/símbolo/como se diga del país al que pertenecen</w:t>
      </w:r>
    </w:p>
    <w:p w14:paraId="08AAA0CB" w14:textId="56B30035" w:rsidR="007962A1" w:rsidRDefault="007962A1">
      <w:pPr>
        <w:rPr>
          <w:lang w:eastAsia="es-ES"/>
        </w:rPr>
      </w:pPr>
      <w:r>
        <w:rPr>
          <w:noProof/>
        </w:rPr>
        <w:drawing>
          <wp:inline distT="0" distB="0" distL="0" distR="0" wp14:anchorId="2C1BD104" wp14:editId="3048EFB9">
            <wp:extent cx="3293534" cy="3658321"/>
            <wp:effectExtent l="0" t="0" r="2540" b="0"/>
            <wp:docPr id="2030867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867076" name=""/>
                    <pic:cNvPicPr/>
                  </pic:nvPicPr>
                  <pic:blipFill rotWithShape="1">
                    <a:blip r:embed="rId19"/>
                    <a:srcRect t="24279" b="25736"/>
                    <a:stretch>
                      <a:fillRect/>
                    </a:stretch>
                  </pic:blipFill>
                  <pic:spPr bwMode="auto">
                    <a:xfrm>
                      <a:off x="0" y="0"/>
                      <a:ext cx="3295395" cy="3660388"/>
                    </a:xfrm>
                    <a:prstGeom prst="rect">
                      <a:avLst/>
                    </a:prstGeom>
                    <a:ln>
                      <a:noFill/>
                    </a:ln>
                    <a:extLst>
                      <a:ext uri="{53640926-AAD7-44D8-BBD7-CCE9431645EC}">
                        <a14:shadowObscured xmlns:a14="http://schemas.microsoft.com/office/drawing/2010/main"/>
                      </a:ext>
                    </a:extLst>
                  </pic:spPr>
                </pic:pic>
              </a:graphicData>
            </a:graphic>
          </wp:inline>
        </w:drawing>
      </w:r>
    </w:p>
    <w:p w14:paraId="7122FB94" w14:textId="77777777" w:rsidR="009B74CE" w:rsidRDefault="009B74CE" w:rsidP="009B74CE">
      <w:pPr>
        <w:pStyle w:val="Ttulo1"/>
        <w:rPr>
          <w:lang w:eastAsia="es-ES"/>
        </w:rPr>
      </w:pPr>
      <w:r>
        <w:rPr>
          <w:lang w:eastAsia="es-ES"/>
        </w:rPr>
        <w:t>Fases del proceso</w:t>
      </w:r>
    </w:p>
    <w:p w14:paraId="11BDCB5C" w14:textId="4B86C5C0" w:rsidR="009B74CE" w:rsidRDefault="009B74CE" w:rsidP="009B74CE">
      <w:pPr>
        <w:pStyle w:val="Ttulo2"/>
        <w:rPr>
          <w:lang w:eastAsia="es-ES"/>
        </w:rPr>
      </w:pPr>
      <w:r>
        <w:rPr>
          <w:lang w:eastAsia="es-ES"/>
        </w:rPr>
        <w:t>Fase 1 – Conceptualización y planificación</w:t>
      </w:r>
    </w:p>
    <w:p w14:paraId="6DCC8A21" w14:textId="02606FA7" w:rsidR="009B74CE" w:rsidRDefault="009B74CE" w:rsidP="009B74CE">
      <w:pPr>
        <w:rPr>
          <w:lang w:eastAsia="es-ES"/>
        </w:rPr>
      </w:pPr>
      <w:r>
        <w:rPr>
          <w:lang w:eastAsia="es-ES"/>
        </w:rPr>
        <w:t xml:space="preserve">Fase de situar, definir ubicaciones y personajes por capítulos </w:t>
      </w:r>
      <w:r>
        <w:rPr>
          <w:lang w:eastAsia="es-ES"/>
        </w:rPr>
        <w:br w:type="page"/>
      </w:r>
    </w:p>
    <w:p w14:paraId="042B1C57" w14:textId="4DC08574" w:rsidR="009C08C1" w:rsidRDefault="009C08C1" w:rsidP="009C08C1">
      <w:pPr>
        <w:pStyle w:val="Ttulo1"/>
        <w:rPr>
          <w:lang w:eastAsia="es-ES"/>
        </w:rPr>
      </w:pPr>
      <w:commentRangeStart w:id="1"/>
      <w:r>
        <w:rPr>
          <w:lang w:eastAsia="es-ES"/>
        </w:rPr>
        <w:lastRenderedPageBreak/>
        <w:t>Estructura narrativa</w:t>
      </w:r>
      <w:commentRangeEnd w:id="1"/>
      <w:r>
        <w:rPr>
          <w:rStyle w:val="Refdecomentario"/>
          <w:sz w:val="40"/>
          <w:szCs w:val="40"/>
          <w:lang w:eastAsia="es-ES"/>
        </w:rPr>
        <w:commentReference w:id="1"/>
      </w:r>
    </w:p>
    <w:p w14:paraId="10A85370" w14:textId="56D13379" w:rsidR="007A07FC" w:rsidRDefault="009C08C1" w:rsidP="009C08C1">
      <w:pPr>
        <w:rPr>
          <w:lang w:eastAsia="es-ES"/>
        </w:rPr>
      </w:pPr>
      <w:r>
        <w:rPr>
          <w:lang w:eastAsia="es-ES"/>
        </w:rPr>
        <w:t>Pequeña cinemática de Ginés el escritor presentándose y contextualizando</w:t>
      </w:r>
    </w:p>
    <w:p w14:paraId="32B07A2E" w14:textId="77777777" w:rsidR="007A07FC" w:rsidRDefault="007A07FC">
      <w:pPr>
        <w:rPr>
          <w:lang w:eastAsia="es-ES"/>
        </w:rPr>
      </w:pPr>
      <w:r>
        <w:rPr>
          <w:lang w:eastAsia="es-ES"/>
        </w:rPr>
        <w:br w:type="page"/>
      </w:r>
    </w:p>
    <w:p w14:paraId="2338C10E" w14:textId="7960B17D" w:rsidR="007A07FC" w:rsidRPr="007A07FC" w:rsidRDefault="007A07FC" w:rsidP="007A07FC">
      <w:pPr>
        <w:pStyle w:val="Ttulo1"/>
        <w:rPr>
          <w:lang w:eastAsia="es-ES"/>
        </w:rPr>
      </w:pPr>
      <w:r>
        <w:rPr>
          <w:noProof/>
        </w:rPr>
        <w:lastRenderedPageBreak/>
        <w:drawing>
          <wp:anchor distT="0" distB="0" distL="114300" distR="114300" simplePos="0" relativeHeight="251661312" behindDoc="0" locked="0" layoutInCell="1" allowOverlap="1" wp14:anchorId="7DBDA2DB" wp14:editId="4229EAAC">
            <wp:simplePos x="0" y="0"/>
            <wp:positionH relativeFrom="column">
              <wp:posOffset>3144520</wp:posOffset>
            </wp:positionH>
            <wp:positionV relativeFrom="paragraph">
              <wp:posOffset>2537460</wp:posOffset>
            </wp:positionV>
            <wp:extent cx="3111500" cy="2073910"/>
            <wp:effectExtent l="0" t="0" r="0" b="2540"/>
            <wp:wrapThrough wrapText="bothSides">
              <wp:wrapPolygon edited="0">
                <wp:start x="0" y="0"/>
                <wp:lineTo x="0" y="21428"/>
                <wp:lineTo x="21424" y="21428"/>
                <wp:lineTo x="21424" y="0"/>
                <wp:lineTo x="0" y="0"/>
              </wp:wrapPolygon>
            </wp:wrapThrough>
            <wp:docPr id="20039876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111500" cy="20739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20BC9570" wp14:editId="30BC482E">
            <wp:simplePos x="0" y="0"/>
            <wp:positionH relativeFrom="margin">
              <wp:align>left</wp:align>
            </wp:positionH>
            <wp:positionV relativeFrom="paragraph">
              <wp:posOffset>2528570</wp:posOffset>
            </wp:positionV>
            <wp:extent cx="3098800" cy="2065020"/>
            <wp:effectExtent l="0" t="0" r="6350" b="0"/>
            <wp:wrapThrough wrapText="bothSides">
              <wp:wrapPolygon edited="0">
                <wp:start x="0" y="0"/>
                <wp:lineTo x="0" y="21321"/>
                <wp:lineTo x="21511" y="21321"/>
                <wp:lineTo x="21511" y="0"/>
                <wp:lineTo x="0" y="0"/>
              </wp:wrapPolygon>
            </wp:wrapThrough>
            <wp:docPr id="73043535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102299" cy="2067792"/>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71B3FB4C" wp14:editId="697B0D5B">
            <wp:simplePos x="0" y="0"/>
            <wp:positionH relativeFrom="column">
              <wp:posOffset>3152986</wp:posOffset>
            </wp:positionH>
            <wp:positionV relativeFrom="paragraph">
              <wp:posOffset>412538</wp:posOffset>
            </wp:positionV>
            <wp:extent cx="3124200" cy="2082165"/>
            <wp:effectExtent l="0" t="0" r="0" b="0"/>
            <wp:wrapThrough wrapText="bothSides">
              <wp:wrapPolygon edited="0">
                <wp:start x="0" y="0"/>
                <wp:lineTo x="0" y="21343"/>
                <wp:lineTo x="21468" y="21343"/>
                <wp:lineTo x="21468" y="0"/>
                <wp:lineTo x="0" y="0"/>
              </wp:wrapPolygon>
            </wp:wrapThrough>
            <wp:docPr id="9790958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24200" cy="2082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28236A5B" wp14:editId="7B7598FD">
            <wp:simplePos x="0" y="0"/>
            <wp:positionH relativeFrom="margin">
              <wp:align>left</wp:align>
            </wp:positionH>
            <wp:positionV relativeFrom="paragraph">
              <wp:posOffset>412115</wp:posOffset>
            </wp:positionV>
            <wp:extent cx="3124200" cy="2082165"/>
            <wp:effectExtent l="0" t="0" r="0" b="0"/>
            <wp:wrapThrough wrapText="bothSides">
              <wp:wrapPolygon edited="0">
                <wp:start x="0" y="0"/>
                <wp:lineTo x="0" y="21343"/>
                <wp:lineTo x="21468" y="21343"/>
                <wp:lineTo x="21468" y="0"/>
                <wp:lineTo x="0" y="0"/>
              </wp:wrapPolygon>
            </wp:wrapThrough>
            <wp:docPr id="81558024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24200" cy="20821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lang w:eastAsia="es-ES"/>
        </w:rPr>
        <w:t>Localizaciones y escenarios</w:t>
      </w:r>
    </w:p>
    <w:p w14:paraId="1E1D9DC6" w14:textId="2DE4F7D5" w:rsidR="007A07FC" w:rsidRDefault="007A07FC">
      <w:pPr>
        <w:rPr>
          <w:lang w:eastAsia="es-ES"/>
        </w:rPr>
      </w:pPr>
      <w:commentRangeStart w:id="2"/>
      <w:r>
        <w:rPr>
          <w:lang w:eastAsia="es-ES"/>
        </w:rPr>
        <w:t>Made by IA</w:t>
      </w:r>
      <w:commentRangeEnd w:id="2"/>
      <w:r w:rsidR="002840F4">
        <w:rPr>
          <w:rStyle w:val="Refdecomentario"/>
          <w:sz w:val="24"/>
          <w:szCs w:val="24"/>
          <w:lang w:eastAsia="es-ES"/>
        </w:rPr>
        <w:commentReference w:id="2"/>
      </w:r>
    </w:p>
    <w:p w14:paraId="44047E7F" w14:textId="77777777" w:rsidR="007A07FC" w:rsidRDefault="007A07FC">
      <w:pPr>
        <w:rPr>
          <w:lang w:eastAsia="es-ES"/>
        </w:rPr>
      </w:pPr>
      <w:r>
        <w:rPr>
          <w:lang w:eastAsia="es-ES"/>
        </w:rPr>
        <w:br w:type="page"/>
      </w:r>
    </w:p>
    <w:p w14:paraId="5AC0E616" w14:textId="1CD24D1A" w:rsidR="009C08C1" w:rsidRDefault="009C08C1" w:rsidP="009C08C1">
      <w:pPr>
        <w:pStyle w:val="Ttulo1"/>
        <w:rPr>
          <w:lang w:eastAsia="es-ES"/>
        </w:rPr>
      </w:pPr>
      <w:r>
        <w:rPr>
          <w:lang w:eastAsia="es-ES"/>
        </w:rPr>
        <w:lastRenderedPageBreak/>
        <w:t>GUION</w:t>
      </w:r>
    </w:p>
    <w:p w14:paraId="3F5CC9C9" w14:textId="5A4407E7" w:rsidR="009C08C1" w:rsidRDefault="00F947B4" w:rsidP="009C08C1">
      <w:pPr>
        <w:rPr>
          <w:lang w:eastAsia="es-ES"/>
        </w:rPr>
      </w:pPr>
      <w:r>
        <w:rPr>
          <w:b/>
          <w:bCs/>
          <w:lang w:eastAsia="es-ES"/>
        </w:rPr>
        <w:t>GINÉS</w:t>
      </w:r>
      <w:r w:rsidR="009C08C1">
        <w:rPr>
          <w:lang w:eastAsia="es-ES"/>
        </w:rPr>
        <w:t xml:space="preserve">: Debiera antes de empezar, pues la ocasión lo merece, al buen lector contar lo que en su mano </w:t>
      </w:r>
      <w:r w:rsidR="001827B5">
        <w:rPr>
          <w:lang w:eastAsia="es-ES"/>
        </w:rPr>
        <w:t>sostiene</w:t>
      </w:r>
      <w:r w:rsidR="009C08C1">
        <w:rPr>
          <w:lang w:eastAsia="es-ES"/>
        </w:rPr>
        <w:t xml:space="preserve">. </w:t>
      </w:r>
    </w:p>
    <w:p w14:paraId="4815ACC7" w14:textId="40D93E9B" w:rsidR="009C08C1" w:rsidRDefault="009C08C1" w:rsidP="009C08C1">
      <w:pPr>
        <w:rPr>
          <w:lang w:eastAsia="es-ES"/>
        </w:rPr>
      </w:pPr>
      <w:r>
        <w:rPr>
          <w:lang w:eastAsia="es-ES"/>
        </w:rPr>
        <w:t xml:space="preserve">De una obra se trata, y un servidor el escritor, Ginés es mi nombre y le acompañaré durante la ficción. </w:t>
      </w:r>
    </w:p>
    <w:p w14:paraId="60AE7EC9" w14:textId="65B7EE63" w:rsidR="009C08C1" w:rsidRDefault="009C08C1" w:rsidP="009C08C1">
      <w:pPr>
        <w:rPr>
          <w:lang w:eastAsia="es-ES"/>
        </w:rPr>
      </w:pPr>
      <w:r>
        <w:rPr>
          <w:lang w:eastAsia="es-ES"/>
        </w:rPr>
        <w:t xml:space="preserve">Mas de ficción no se habla, pues los hechos sucedieron, allá por 1497 pero no nos adelantemos. </w:t>
      </w:r>
    </w:p>
    <w:p w14:paraId="55040807" w14:textId="62A0D0D3" w:rsidR="00F947B4" w:rsidRDefault="00F947B4" w:rsidP="009C08C1">
      <w:pPr>
        <w:rPr>
          <w:lang w:eastAsia="es-ES"/>
        </w:rPr>
      </w:pPr>
      <w:r>
        <w:rPr>
          <w:lang w:eastAsia="es-ES"/>
        </w:rPr>
        <w:t xml:space="preserve">La infanta Isabel es sobre quien va esta historia, pero será un fiel bufón el que cuente </w:t>
      </w:r>
      <w:r w:rsidR="007B7C8A">
        <w:rPr>
          <w:lang w:eastAsia="es-ES"/>
        </w:rPr>
        <w:t>las sus</w:t>
      </w:r>
      <w:r>
        <w:rPr>
          <w:lang w:eastAsia="es-ES"/>
        </w:rPr>
        <w:t xml:space="preserve"> memorias.</w:t>
      </w:r>
    </w:p>
    <w:p w14:paraId="06AEBF98" w14:textId="42F86641" w:rsidR="00F947B4" w:rsidRDefault="00F947B4" w:rsidP="009C08C1">
      <w:pPr>
        <w:rPr>
          <w:lang w:eastAsia="es-ES"/>
        </w:rPr>
      </w:pPr>
      <w:r>
        <w:rPr>
          <w:lang w:eastAsia="es-ES"/>
        </w:rPr>
        <w:t>Acompañarle fiel lector en esta intrépida aventura, donde hay puzles, exploración</w:t>
      </w:r>
      <w:r w:rsidR="007B7C8A">
        <w:rPr>
          <w:lang w:eastAsia="es-ES"/>
        </w:rPr>
        <w:t>,</w:t>
      </w:r>
      <w:r>
        <w:rPr>
          <w:lang w:eastAsia="es-ES"/>
        </w:rPr>
        <w:t xml:space="preserve"> misterio y de ello no cabe duda.</w:t>
      </w:r>
    </w:p>
    <w:p w14:paraId="7FDEF601" w14:textId="3FA2D084" w:rsidR="00F947B4" w:rsidRDefault="00F947B4" w:rsidP="009C08C1">
      <w:pPr>
        <w:rPr>
          <w:i/>
          <w:iCs/>
          <w:lang w:eastAsia="es-ES"/>
        </w:rPr>
      </w:pPr>
      <w:r>
        <w:rPr>
          <w:i/>
          <w:iCs/>
          <w:lang w:eastAsia="es-ES"/>
        </w:rPr>
        <w:t>Fundido en negro y comienzo de la siguiente escena</w:t>
      </w:r>
    </w:p>
    <w:p w14:paraId="07325280" w14:textId="2CF96066" w:rsidR="00F947B4" w:rsidRDefault="00F947B4" w:rsidP="009C08C1">
      <w:pPr>
        <w:rPr>
          <w:i/>
          <w:iCs/>
          <w:lang w:eastAsia="es-ES"/>
        </w:rPr>
      </w:pPr>
      <w:r>
        <w:rPr>
          <w:i/>
          <w:iCs/>
          <w:lang w:eastAsia="es-ES"/>
        </w:rPr>
        <w:t>Pasillo/plazoleta llena de gente</w:t>
      </w:r>
      <w:r w:rsidR="00406810">
        <w:rPr>
          <w:i/>
          <w:iCs/>
          <w:lang w:eastAsia="es-ES"/>
        </w:rPr>
        <w:t>, bufón en una punta y Arlequino en la otra</w:t>
      </w:r>
    </w:p>
    <w:p w14:paraId="2914539F" w14:textId="19F4EF82" w:rsidR="00F947B4" w:rsidRPr="00F947B4" w:rsidRDefault="00F947B4" w:rsidP="009C08C1">
      <w:pPr>
        <w:rPr>
          <w:lang w:eastAsia="es-ES"/>
        </w:rPr>
      </w:pPr>
      <w:r>
        <w:rPr>
          <w:b/>
          <w:bCs/>
          <w:lang w:eastAsia="es-ES"/>
        </w:rPr>
        <w:t>ARLEQUINO:</w:t>
      </w:r>
      <w:r>
        <w:rPr>
          <w:lang w:eastAsia="es-ES"/>
        </w:rPr>
        <w:t xml:space="preserve"> ¡Vamos mi pequeño aprendiz</w:t>
      </w:r>
      <w:r w:rsidR="00406810">
        <w:rPr>
          <w:lang w:eastAsia="es-ES"/>
        </w:rPr>
        <w:t xml:space="preserve">! ¡Utiliza </w:t>
      </w:r>
      <w:commentRangeStart w:id="3"/>
      <w:commentRangeStart w:id="4"/>
      <w:r w:rsidR="00406810">
        <w:rPr>
          <w:lang w:eastAsia="es-ES"/>
        </w:rPr>
        <w:t xml:space="preserve">W, A, S, D </w:t>
      </w:r>
      <w:commentRangeEnd w:id="4"/>
      <w:r w:rsidR="00406810">
        <w:rPr>
          <w:rStyle w:val="Refdecomentario"/>
          <w:sz w:val="24"/>
          <w:szCs w:val="24"/>
          <w:lang w:eastAsia="es-ES"/>
        </w:rPr>
        <w:commentReference w:id="4"/>
      </w:r>
      <w:commentRangeEnd w:id="3"/>
      <w:r w:rsidR="00406810">
        <w:rPr>
          <w:rStyle w:val="Refdecomentario"/>
          <w:sz w:val="24"/>
          <w:szCs w:val="24"/>
          <w:lang w:eastAsia="es-ES"/>
        </w:rPr>
        <w:commentReference w:id="3"/>
      </w:r>
      <w:r w:rsidR="00406810">
        <w:rPr>
          <w:lang w:eastAsia="es-ES"/>
        </w:rPr>
        <w:t>para venir hacia mí!</w:t>
      </w:r>
    </w:p>
    <w:p w14:paraId="38EEE203" w14:textId="1F287593" w:rsidR="00F947B4" w:rsidRDefault="00406810" w:rsidP="009C08C1">
      <w:pPr>
        <w:rPr>
          <w:i/>
          <w:iCs/>
          <w:lang w:eastAsia="es-ES"/>
        </w:rPr>
      </w:pPr>
      <w:r>
        <w:rPr>
          <w:i/>
          <w:iCs/>
          <w:lang w:eastAsia="es-ES"/>
        </w:rPr>
        <w:t>Comienza a andar por el espacio</w:t>
      </w:r>
    </w:p>
    <w:p w14:paraId="40646333" w14:textId="77FB06CA" w:rsidR="00406810" w:rsidRDefault="00406810" w:rsidP="009C08C1">
      <w:pPr>
        <w:rPr>
          <w:lang w:eastAsia="es-ES"/>
        </w:rPr>
      </w:pPr>
      <w:r>
        <w:rPr>
          <w:b/>
          <w:bCs/>
          <w:lang w:eastAsia="es-ES"/>
        </w:rPr>
        <w:t>ARLEQUINO:</w:t>
      </w:r>
      <w:r>
        <w:rPr>
          <w:lang w:eastAsia="es-ES"/>
        </w:rPr>
        <w:t xml:space="preserve"> ¡Pero apúrate usando </w:t>
      </w:r>
      <w:r>
        <w:rPr>
          <w:i/>
          <w:iCs/>
          <w:lang w:eastAsia="es-ES"/>
        </w:rPr>
        <w:t>Shift</w:t>
      </w:r>
      <w:r>
        <w:rPr>
          <w:lang w:eastAsia="es-ES"/>
        </w:rPr>
        <w:t>, que vamos a llegar tarde al enlace real!</w:t>
      </w:r>
    </w:p>
    <w:p w14:paraId="643DDA3D" w14:textId="1683E257" w:rsidR="00406810" w:rsidRDefault="00406810" w:rsidP="009C08C1">
      <w:pPr>
        <w:rPr>
          <w:i/>
          <w:iCs/>
          <w:lang w:eastAsia="es-ES"/>
        </w:rPr>
      </w:pPr>
      <w:r>
        <w:rPr>
          <w:i/>
          <w:iCs/>
          <w:lang w:eastAsia="es-ES"/>
        </w:rPr>
        <w:t>Corre xd</w:t>
      </w:r>
    </w:p>
    <w:p w14:paraId="18B65250" w14:textId="298EA1ED" w:rsidR="00991015" w:rsidRDefault="00991015" w:rsidP="00991015">
      <w:pPr>
        <w:jc w:val="both"/>
        <w:rPr>
          <w:lang w:eastAsia="es-ES"/>
        </w:rPr>
      </w:pPr>
      <w:r>
        <w:rPr>
          <w:b/>
          <w:bCs/>
          <w:lang w:eastAsia="es-ES"/>
        </w:rPr>
        <w:t>ARLEQUINO:</w:t>
      </w:r>
      <w:r>
        <w:rPr>
          <w:lang w:eastAsia="es-ES"/>
        </w:rPr>
        <w:t xml:space="preserve"> Bien muchacho, ahora tenemos que hacernos paso entre </w:t>
      </w:r>
      <w:commentRangeStart w:id="5"/>
      <w:r w:rsidR="00B04E97">
        <w:rPr>
          <w:lang w:eastAsia="es-ES"/>
        </w:rPr>
        <w:t>los monjes</w:t>
      </w:r>
      <w:r>
        <w:rPr>
          <w:lang w:eastAsia="es-ES"/>
        </w:rPr>
        <w:t xml:space="preserve"> </w:t>
      </w:r>
      <w:commentRangeEnd w:id="5"/>
      <w:r w:rsidR="00B04E97">
        <w:rPr>
          <w:rStyle w:val="Refdecomentario"/>
          <w:sz w:val="24"/>
          <w:szCs w:val="24"/>
          <w:lang w:eastAsia="es-ES"/>
        </w:rPr>
        <w:commentReference w:id="5"/>
      </w:r>
      <w:r>
        <w:rPr>
          <w:lang w:eastAsia="es-ES"/>
        </w:rPr>
        <w:t>para poder llegar al casamiento, pero mantén tus oídos abiertos, que toda información es útil y nunca está de más almacenarla</w:t>
      </w:r>
    </w:p>
    <w:p w14:paraId="340DFBBA" w14:textId="390D0D76" w:rsidR="00991015" w:rsidRDefault="00991015" w:rsidP="00991015">
      <w:pPr>
        <w:jc w:val="both"/>
        <w:rPr>
          <w:i/>
          <w:iCs/>
          <w:lang w:eastAsia="es-ES"/>
        </w:rPr>
      </w:pPr>
      <w:r>
        <w:rPr>
          <w:i/>
          <w:iCs/>
          <w:lang w:eastAsia="es-ES"/>
        </w:rPr>
        <w:t xml:space="preserve">Mensaje de pulsar 1 para </w:t>
      </w:r>
      <w:r>
        <w:rPr>
          <w:b/>
          <w:bCs/>
          <w:i/>
          <w:iCs/>
          <w:lang w:eastAsia="es-ES"/>
        </w:rPr>
        <w:t>ESPIAR</w:t>
      </w:r>
    </w:p>
    <w:p w14:paraId="1FC01D7D" w14:textId="79FCE030" w:rsidR="00991015" w:rsidRDefault="00991015" w:rsidP="00991015">
      <w:pPr>
        <w:jc w:val="both"/>
        <w:rPr>
          <w:i/>
          <w:iCs/>
          <w:lang w:eastAsia="es-ES"/>
        </w:rPr>
      </w:pPr>
      <w:commentRangeStart w:id="6"/>
      <w:r>
        <w:rPr>
          <w:i/>
          <w:iCs/>
          <w:lang w:eastAsia="es-ES"/>
        </w:rPr>
        <w:t xml:space="preserve">Diálogos de gente mientras espía </w:t>
      </w:r>
      <w:commentRangeEnd w:id="6"/>
      <w:r>
        <w:rPr>
          <w:rStyle w:val="Refdecomentario"/>
          <w:i/>
          <w:iCs/>
          <w:sz w:val="24"/>
          <w:szCs w:val="24"/>
          <w:lang w:eastAsia="es-ES"/>
        </w:rPr>
        <w:commentReference w:id="6"/>
      </w:r>
    </w:p>
    <w:p w14:paraId="2EA03150" w14:textId="1E826986" w:rsidR="00991015" w:rsidRDefault="00991015" w:rsidP="00991015">
      <w:pPr>
        <w:jc w:val="both"/>
        <w:rPr>
          <w:i/>
          <w:iCs/>
          <w:lang w:eastAsia="es-ES"/>
        </w:rPr>
      </w:pPr>
      <w:r>
        <w:rPr>
          <w:b/>
          <w:bCs/>
          <w:lang w:eastAsia="es-ES"/>
        </w:rPr>
        <w:t>ARLEQUINO:</w:t>
      </w:r>
      <w:r>
        <w:rPr>
          <w:lang w:eastAsia="es-ES"/>
        </w:rPr>
        <w:t xml:space="preserve"> Si te olvidas de lo que escuchaste siempre puedes ir a tus notas pulsando </w:t>
      </w:r>
      <w:r>
        <w:rPr>
          <w:i/>
          <w:iCs/>
          <w:lang w:eastAsia="es-ES"/>
        </w:rPr>
        <w:t>TAB</w:t>
      </w:r>
    </w:p>
    <w:p w14:paraId="0D06D8B9" w14:textId="5AB4EA60" w:rsidR="00991015" w:rsidRPr="00991015" w:rsidRDefault="00991015" w:rsidP="00991015">
      <w:pPr>
        <w:jc w:val="both"/>
        <w:rPr>
          <w:i/>
          <w:iCs/>
          <w:lang w:eastAsia="es-ES"/>
        </w:rPr>
      </w:pPr>
      <w:r>
        <w:rPr>
          <w:i/>
          <w:iCs/>
          <w:lang w:eastAsia="es-ES"/>
        </w:rPr>
        <w:t>Siguen avanzando hacia el lugar de la boda hasta topar con unos soldados</w:t>
      </w:r>
    </w:p>
    <w:p w14:paraId="6869741F" w14:textId="355D1205" w:rsidR="00991015" w:rsidRDefault="00991015" w:rsidP="00991015">
      <w:pPr>
        <w:jc w:val="both"/>
        <w:rPr>
          <w:lang w:eastAsia="es-ES"/>
        </w:rPr>
      </w:pPr>
      <w:r>
        <w:rPr>
          <w:b/>
          <w:bCs/>
          <w:lang w:eastAsia="es-ES"/>
        </w:rPr>
        <w:t>ARLEQUINO:</w:t>
      </w:r>
      <w:r>
        <w:rPr>
          <w:lang w:eastAsia="es-ES"/>
        </w:rPr>
        <w:t xml:space="preserve"> Buenas tardes tengas vuesas mercedes. ¿Serían tan amables de dejarnos pasar tanto a mí como a mi joven pupilo al lugar de la celebración? Hemos sido invitados para amenizar el enlace de sus jóvenes majestades.</w:t>
      </w:r>
    </w:p>
    <w:p w14:paraId="7B9A5330" w14:textId="37F070E9" w:rsidR="00991015" w:rsidRDefault="00991015" w:rsidP="00991015">
      <w:pPr>
        <w:jc w:val="both"/>
        <w:rPr>
          <w:lang w:eastAsia="es-ES"/>
        </w:rPr>
      </w:pPr>
      <w:r>
        <w:rPr>
          <w:b/>
          <w:bCs/>
          <w:lang w:eastAsia="es-ES"/>
        </w:rPr>
        <w:t>SOLDADO 1:</w:t>
      </w:r>
      <w:r>
        <w:rPr>
          <w:lang w:eastAsia="es-ES"/>
        </w:rPr>
        <w:t xml:space="preserve"> Tenemos la orden de no dejar pasar a nadie, mas algo de amenización siempre viene bien. Toca para nosotros y ya de aquí no os movéis.</w:t>
      </w:r>
    </w:p>
    <w:p w14:paraId="127F39E9" w14:textId="0FEBA258" w:rsidR="00991015" w:rsidRDefault="00991015" w:rsidP="00991015">
      <w:pPr>
        <w:jc w:val="both"/>
        <w:rPr>
          <w:lang w:eastAsia="es-ES"/>
        </w:rPr>
      </w:pPr>
      <w:r>
        <w:rPr>
          <w:b/>
          <w:bCs/>
          <w:lang w:eastAsia="es-ES"/>
        </w:rPr>
        <w:t xml:space="preserve">ARLEQUINO </w:t>
      </w:r>
      <w:r>
        <w:rPr>
          <w:i/>
          <w:iCs/>
          <w:lang w:eastAsia="es-ES"/>
        </w:rPr>
        <w:t xml:space="preserve">al bufón: </w:t>
      </w:r>
      <w:r>
        <w:rPr>
          <w:lang w:eastAsia="es-ES"/>
        </w:rPr>
        <w:t xml:space="preserve">Dicen que la música amansa a las fieras pues es la hora de demostrarlo. ¿Quieren música? </w:t>
      </w:r>
      <w:r w:rsidR="00CE6643">
        <w:rPr>
          <w:lang w:eastAsia="es-ES"/>
        </w:rPr>
        <w:t>Pues gracias a ella nos dejarán pasar.</w:t>
      </w:r>
    </w:p>
    <w:p w14:paraId="20B6A5DF" w14:textId="4DD1EB98" w:rsidR="00CE6643" w:rsidRDefault="00CE6643" w:rsidP="00991015">
      <w:pPr>
        <w:jc w:val="both"/>
        <w:rPr>
          <w:b/>
          <w:bCs/>
          <w:i/>
          <w:iCs/>
          <w:lang w:eastAsia="es-ES"/>
        </w:rPr>
      </w:pPr>
      <w:r>
        <w:rPr>
          <w:i/>
          <w:iCs/>
          <w:lang w:eastAsia="es-ES"/>
        </w:rPr>
        <w:lastRenderedPageBreak/>
        <w:t xml:space="preserve">Mensaje de pulsar 2 para </w:t>
      </w:r>
      <w:r>
        <w:rPr>
          <w:b/>
          <w:bCs/>
          <w:i/>
          <w:iCs/>
          <w:lang w:eastAsia="es-ES"/>
        </w:rPr>
        <w:t>ENGATUSAR</w:t>
      </w:r>
    </w:p>
    <w:p w14:paraId="30B1D696" w14:textId="10C22224" w:rsidR="00CE6643" w:rsidRDefault="00CE6643" w:rsidP="00991015">
      <w:pPr>
        <w:jc w:val="both"/>
        <w:rPr>
          <w:i/>
          <w:iCs/>
          <w:lang w:eastAsia="es-ES"/>
        </w:rPr>
      </w:pPr>
      <w:r>
        <w:rPr>
          <w:i/>
          <w:iCs/>
          <w:lang w:eastAsia="es-ES"/>
        </w:rPr>
        <w:t>Los soldados se duermen y pasan a la sala donde está teniendo lugar el enlace</w:t>
      </w:r>
    </w:p>
    <w:p w14:paraId="7BD6ABB8" w14:textId="6938423D" w:rsidR="00CE6643" w:rsidRDefault="00CE6643" w:rsidP="00991015">
      <w:pPr>
        <w:jc w:val="both"/>
        <w:rPr>
          <w:lang w:eastAsia="es-ES"/>
        </w:rPr>
      </w:pPr>
      <w:r>
        <w:rPr>
          <w:b/>
          <w:bCs/>
          <w:lang w:eastAsia="es-ES"/>
        </w:rPr>
        <w:t>ARLEQUINO:</w:t>
      </w:r>
      <w:r>
        <w:rPr>
          <w:lang w:eastAsia="es-ES"/>
        </w:rPr>
        <w:t xml:space="preserve"> Mira Benjamín, allí al principio de la sala se encuentra nuestra princesa la Infanta, tan bella como su madre, pero mucho más jovial. Acércate joven para presentar tus respetos a la joven pareja, mas no se te olvide todo lo ya aprendido.</w:t>
      </w:r>
    </w:p>
    <w:p w14:paraId="1AD77BD6" w14:textId="7118EF58" w:rsidR="00CE6643" w:rsidRDefault="00CE6643" w:rsidP="00991015">
      <w:pPr>
        <w:jc w:val="both"/>
        <w:rPr>
          <w:i/>
          <w:iCs/>
          <w:lang w:eastAsia="es-ES"/>
        </w:rPr>
      </w:pPr>
      <w:commentRangeStart w:id="7"/>
      <w:commentRangeStart w:id="8"/>
      <w:r>
        <w:rPr>
          <w:i/>
          <w:iCs/>
          <w:lang w:eastAsia="es-ES"/>
        </w:rPr>
        <w:t xml:space="preserve">Puzle </w:t>
      </w:r>
      <w:commentRangeEnd w:id="7"/>
      <w:r w:rsidR="00933AF9" w:rsidRPr="00CE6643">
        <w:rPr>
          <w:rStyle w:val="Refdecomentario"/>
          <w:i/>
          <w:iCs/>
          <w:sz w:val="24"/>
          <w:szCs w:val="24"/>
          <w:lang w:eastAsia="es-ES"/>
        </w:rPr>
        <w:commentReference w:id="7"/>
      </w:r>
      <w:commentRangeEnd w:id="8"/>
      <w:r w:rsidR="009B74CE" w:rsidRPr="00CE6643">
        <w:rPr>
          <w:rStyle w:val="Refdecomentario"/>
          <w:i/>
          <w:iCs/>
          <w:sz w:val="24"/>
          <w:szCs w:val="24"/>
          <w:lang w:eastAsia="es-ES"/>
        </w:rPr>
        <w:commentReference w:id="8"/>
      </w:r>
      <w:r w:rsidRPr="00CE6643">
        <w:rPr>
          <w:i/>
          <w:iCs/>
          <w:lang w:eastAsia="es-ES"/>
        </w:rPr>
        <w:sym w:font="Wingdings" w:char="F0E0"/>
      </w:r>
      <w:r>
        <w:rPr>
          <w:i/>
          <w:iCs/>
          <w:lang w:eastAsia="es-ES"/>
        </w:rPr>
        <w:t xml:space="preserve"> primera interacción con la Infanta quien le dice que como osa presentarse con las manos vacías y que tiene que volver con un regalo digno de una princesa. El jugador mediante el espionaje y engatusar a los npcs </w:t>
      </w:r>
      <w:r w:rsidR="00933AF9">
        <w:rPr>
          <w:i/>
          <w:iCs/>
          <w:lang w:eastAsia="es-ES"/>
        </w:rPr>
        <w:t xml:space="preserve">tendrá que encontrar dicho regalo, que acabará siendo un collar de perlas, teniendo que encontrar la información, los materiales y </w:t>
      </w:r>
      <w:commentRangeStart w:id="9"/>
      <w:commentRangeStart w:id="10"/>
      <w:r w:rsidR="00933AF9">
        <w:rPr>
          <w:i/>
          <w:iCs/>
          <w:lang w:eastAsia="es-ES"/>
        </w:rPr>
        <w:t xml:space="preserve">montarlo </w:t>
      </w:r>
      <w:commentRangeEnd w:id="9"/>
      <w:r w:rsidR="00933AF9">
        <w:rPr>
          <w:rStyle w:val="Refdecomentario"/>
          <w:i/>
          <w:iCs/>
          <w:sz w:val="24"/>
          <w:szCs w:val="24"/>
          <w:lang w:eastAsia="es-ES"/>
        </w:rPr>
        <w:commentReference w:id="9"/>
      </w:r>
      <w:commentRangeEnd w:id="10"/>
      <w:r w:rsidR="002840F4">
        <w:rPr>
          <w:rStyle w:val="Refdecomentario"/>
          <w:i/>
          <w:iCs/>
          <w:sz w:val="24"/>
          <w:szCs w:val="24"/>
          <w:lang w:eastAsia="es-ES"/>
        </w:rPr>
        <w:commentReference w:id="10"/>
      </w:r>
    </w:p>
    <w:p w14:paraId="09D3F9B4" w14:textId="77777777" w:rsidR="00FD24B3" w:rsidRPr="00CE6643" w:rsidRDefault="00FD24B3" w:rsidP="00991015">
      <w:pPr>
        <w:jc w:val="both"/>
        <w:rPr>
          <w:i/>
          <w:iCs/>
          <w:lang w:eastAsia="es-ES"/>
        </w:rPr>
      </w:pPr>
    </w:p>
    <w:sectPr w:rsidR="00FD24B3" w:rsidRPr="00CE6643">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ra Facenda Estrella" w:date="2026-06-17T23:41:00Z" w:initials="LF">
    <w:p w14:paraId="26FC7974" w14:textId="77777777" w:rsidR="00DE0300" w:rsidRDefault="00DE0300" w:rsidP="00DE0300">
      <w:pPr>
        <w:pStyle w:val="Textocomentario"/>
      </w:pPr>
      <w:r>
        <w:rPr>
          <w:rStyle w:val="Refdecomentario"/>
        </w:rPr>
        <w:annotationRef/>
      </w:r>
      <w:r>
        <w:t>Maybe too much</w:t>
      </w:r>
    </w:p>
  </w:comment>
  <w:comment w:id="1" w:author="Laura Facenda Estrella" w:date="2026-05-31T21:15:00Z" w:initials="LF">
    <w:p w14:paraId="19D601ED" w14:textId="77777777" w:rsidR="009C08C1" w:rsidRDefault="009C08C1" w:rsidP="009C08C1">
      <w:pPr>
        <w:pStyle w:val="Textocomentario"/>
      </w:pPr>
      <w:r>
        <w:rPr>
          <w:rStyle w:val="Refdecomentario"/>
        </w:rPr>
        <w:annotationRef/>
      </w:r>
      <w:r>
        <w:t>Titulo provisional</w:t>
      </w:r>
    </w:p>
  </w:comment>
  <w:comment w:id="2" w:author="Laura Facenda Estrella" w:date="2026-07-14T17:21:00Z" w:initials="LF">
    <w:p w14:paraId="10D81450" w14:textId="77777777" w:rsidR="002840F4" w:rsidRDefault="002840F4" w:rsidP="002840F4">
      <w:pPr>
        <w:pStyle w:val="Textocomentario"/>
      </w:pPr>
      <w:r>
        <w:rPr>
          <w:rStyle w:val="Refdecomentario"/>
        </w:rPr>
        <w:annotationRef/>
      </w:r>
      <w:r>
        <w:t>Va a ser modificado y reducido</w:t>
      </w:r>
    </w:p>
  </w:comment>
  <w:comment w:id="4" w:author="Laura Facenda Estrella" w:date="2026-05-31T21:36:00Z" w:initials="LF">
    <w:p w14:paraId="649501A0" w14:textId="77777777" w:rsidR="00406810" w:rsidRDefault="00406810" w:rsidP="00406810">
      <w:pPr>
        <w:pStyle w:val="Textocomentario"/>
      </w:pPr>
      <w:r>
        <w:rPr>
          <w:rStyle w:val="Refdecomentario"/>
        </w:rPr>
        <w:annotationRef/>
      </w:r>
      <w:r>
        <w:t>El control que sea</w:t>
      </w:r>
    </w:p>
  </w:comment>
  <w:comment w:id="3" w:author="Laura Facenda Estrella" w:date="2026-05-31T21:36:00Z" w:initials="LF">
    <w:p w14:paraId="70A507F4" w14:textId="77777777" w:rsidR="00406810" w:rsidRDefault="00406810" w:rsidP="00406810">
      <w:pPr>
        <w:pStyle w:val="Textocomentario"/>
      </w:pPr>
      <w:r>
        <w:rPr>
          <w:rStyle w:val="Refdecomentario"/>
        </w:rPr>
        <w:annotationRef/>
      </w:r>
      <w:r>
        <w:t>Posibilidad de que salga dibujado en vez de escrito</w:t>
      </w:r>
    </w:p>
  </w:comment>
  <w:comment w:id="5" w:author="Laura Facenda Estrella" w:date="2026-06-03T10:56:00Z" w:initials="LF">
    <w:p w14:paraId="5FE6C249" w14:textId="77777777" w:rsidR="00B04E97" w:rsidRDefault="00B04E97" w:rsidP="00B04E97">
      <w:pPr>
        <w:pStyle w:val="Textocomentario"/>
      </w:pPr>
      <w:r>
        <w:rPr>
          <w:rStyle w:val="Refdecomentario"/>
        </w:rPr>
        <w:annotationRef/>
      </w:r>
      <w:r>
        <w:t>Hacer monje genérico y editar</w:t>
      </w:r>
    </w:p>
  </w:comment>
  <w:comment w:id="6" w:author="Laura Facenda Estrella" w:date="2026-05-31T21:48:00Z" w:initials="LF">
    <w:p w14:paraId="75319708" w14:textId="77777777" w:rsidR="00991015" w:rsidRDefault="00991015" w:rsidP="00991015">
      <w:pPr>
        <w:pStyle w:val="Textocomentario"/>
      </w:pPr>
      <w:r>
        <w:rPr>
          <w:rStyle w:val="Refdecomentario"/>
        </w:rPr>
        <w:annotationRef/>
      </w:r>
      <w:r>
        <w:t>Pensar próximamente</w:t>
      </w:r>
    </w:p>
  </w:comment>
  <w:comment w:id="7" w:author="Laura Facenda Estrella" w:date="2026-05-31T22:04:00Z" w:initials="LF">
    <w:p w14:paraId="2641CB70" w14:textId="77777777" w:rsidR="00933AF9" w:rsidRDefault="00933AF9" w:rsidP="00933AF9">
      <w:pPr>
        <w:pStyle w:val="Textocomentario"/>
      </w:pPr>
      <w:r>
        <w:rPr>
          <w:rStyle w:val="Refdecomentario"/>
        </w:rPr>
        <w:annotationRef/>
      </w:r>
      <w:r>
        <w:t>Timing/Contrarreloj?</w:t>
      </w:r>
    </w:p>
  </w:comment>
  <w:comment w:id="8" w:author="Laura Facenda Estrella" w:date="2026-06-03T11:18:00Z" w:initials="LF">
    <w:p w14:paraId="6B716E7A" w14:textId="77777777" w:rsidR="009B74CE" w:rsidRDefault="009B74CE" w:rsidP="009B74CE">
      <w:pPr>
        <w:pStyle w:val="Textocomentario"/>
      </w:pPr>
      <w:r>
        <w:rPr>
          <w:rStyle w:val="Refdecomentario"/>
        </w:rPr>
        <w:annotationRef/>
      </w:r>
      <w:r>
        <w:t>Habilidad -&gt; timing</w:t>
      </w:r>
    </w:p>
  </w:comment>
  <w:comment w:id="9" w:author="Laura Facenda Estrella" w:date="2026-05-31T22:07:00Z" w:initials="LF">
    <w:p w14:paraId="64A30771" w14:textId="77777777" w:rsidR="00933AF9" w:rsidRDefault="00933AF9" w:rsidP="00933AF9">
      <w:pPr>
        <w:pStyle w:val="Textocomentario"/>
      </w:pPr>
      <w:r>
        <w:rPr>
          <w:rStyle w:val="Refdecomentario"/>
        </w:rPr>
        <w:annotationRef/>
      </w:r>
      <w:r>
        <w:t>El verdadero puzzle</w:t>
      </w:r>
    </w:p>
  </w:comment>
  <w:comment w:id="10" w:author="Laura Facenda Estrella" w:date="2026-07-14T17:20:00Z" w:initials="LF">
    <w:p w14:paraId="201CE0E7" w14:textId="77777777" w:rsidR="002840F4" w:rsidRDefault="002840F4" w:rsidP="002840F4">
      <w:pPr>
        <w:pStyle w:val="Textocomentario"/>
      </w:pPr>
      <w:r>
        <w:rPr>
          <w:rStyle w:val="Refdecomentario"/>
        </w:rPr>
        <w:annotationRef/>
      </w:r>
      <w:r>
        <w:t>En un orden concreto, añadir precisión y decisión que influirá en su relación con la infanta/otro personaje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FC7974" w15:done="0"/>
  <w15:commentEx w15:paraId="19D601ED" w15:done="0"/>
  <w15:commentEx w15:paraId="10D81450" w15:done="0"/>
  <w15:commentEx w15:paraId="649501A0" w15:done="0"/>
  <w15:commentEx w15:paraId="70A507F4" w15:done="0"/>
  <w15:commentEx w15:paraId="5FE6C249" w15:done="0"/>
  <w15:commentEx w15:paraId="75319708" w15:done="0"/>
  <w15:commentEx w15:paraId="2641CB70" w15:done="0"/>
  <w15:commentEx w15:paraId="6B716E7A" w15:paraIdParent="2641CB70" w15:done="0"/>
  <w15:commentEx w15:paraId="64A30771" w15:done="0"/>
  <w15:commentEx w15:paraId="201CE0E7" w15:paraIdParent="64A307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A4CFDC4" w16cex:dateUtc="2026-06-17T21:41:00Z"/>
  <w16cex:commentExtensible w16cex:durableId="15753D7F" w16cex:dateUtc="2026-05-31T19:15:00Z"/>
  <w16cex:commentExtensible w16cex:durableId="7BF95B39" w16cex:dateUtc="2026-07-14T15:21:00Z"/>
  <w16cex:commentExtensible w16cex:durableId="1BCECBEB" w16cex:dateUtc="2026-05-31T19:36:00Z"/>
  <w16cex:commentExtensible w16cex:durableId="184D079B" w16cex:dateUtc="2026-05-31T19:36:00Z"/>
  <w16cex:commentExtensible w16cex:durableId="7F55FA52" w16cex:dateUtc="2026-06-03T08:56:00Z"/>
  <w16cex:commentExtensible w16cex:durableId="08C8033C" w16cex:dateUtc="2026-05-31T19:48:00Z"/>
  <w16cex:commentExtensible w16cex:durableId="6C9C8586" w16cex:dateUtc="2026-05-31T20:04:00Z"/>
  <w16cex:commentExtensible w16cex:durableId="5858E286" w16cex:dateUtc="2026-06-03T09:18:00Z"/>
  <w16cex:commentExtensible w16cex:durableId="706A5F40" w16cex:dateUtc="2026-05-31T20:07:00Z"/>
  <w16cex:commentExtensible w16cex:durableId="77046365" w16cex:dateUtc="2026-07-14T1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FC7974" w16cid:durableId="0A4CFDC4"/>
  <w16cid:commentId w16cid:paraId="19D601ED" w16cid:durableId="15753D7F"/>
  <w16cid:commentId w16cid:paraId="10D81450" w16cid:durableId="7BF95B39"/>
  <w16cid:commentId w16cid:paraId="649501A0" w16cid:durableId="1BCECBEB"/>
  <w16cid:commentId w16cid:paraId="70A507F4" w16cid:durableId="184D079B"/>
  <w16cid:commentId w16cid:paraId="5FE6C249" w16cid:durableId="7F55FA52"/>
  <w16cid:commentId w16cid:paraId="75319708" w16cid:durableId="08C8033C"/>
  <w16cid:commentId w16cid:paraId="2641CB70" w16cid:durableId="6C9C8586"/>
  <w16cid:commentId w16cid:paraId="6B716E7A" w16cid:durableId="5858E286"/>
  <w16cid:commentId w16cid:paraId="64A30771" w16cid:durableId="706A5F40"/>
  <w16cid:commentId w16cid:paraId="201CE0E7" w16cid:durableId="77046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B6B39"/>
    <w:multiLevelType w:val="hybridMultilevel"/>
    <w:tmpl w:val="C34A9B5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472A4F33"/>
    <w:multiLevelType w:val="hybridMultilevel"/>
    <w:tmpl w:val="C34A9B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02460446">
    <w:abstractNumId w:val="0"/>
  </w:num>
  <w:num w:numId="2" w16cid:durableId="3583582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ra Facenda Estrella">
    <w15:presenceInfo w15:providerId="AD" w15:userId="S::l.facenda.2022@alumnos.urjc.es::9ff3a593-67d0-4937-af41-4b30fbdf4a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88C"/>
    <w:rsid w:val="000100CC"/>
    <w:rsid w:val="00096B50"/>
    <w:rsid w:val="00102A04"/>
    <w:rsid w:val="001802B9"/>
    <w:rsid w:val="001827B5"/>
    <w:rsid w:val="0019635D"/>
    <w:rsid w:val="00257B16"/>
    <w:rsid w:val="002840F4"/>
    <w:rsid w:val="00301C3C"/>
    <w:rsid w:val="003466F4"/>
    <w:rsid w:val="0039023E"/>
    <w:rsid w:val="00406810"/>
    <w:rsid w:val="00592894"/>
    <w:rsid w:val="005E2C57"/>
    <w:rsid w:val="005F7C38"/>
    <w:rsid w:val="006013E2"/>
    <w:rsid w:val="00616601"/>
    <w:rsid w:val="006823CE"/>
    <w:rsid w:val="006B39A9"/>
    <w:rsid w:val="007146D8"/>
    <w:rsid w:val="0079452A"/>
    <w:rsid w:val="007962A1"/>
    <w:rsid w:val="007A07FC"/>
    <w:rsid w:val="007B7C8A"/>
    <w:rsid w:val="007E2A79"/>
    <w:rsid w:val="007F1B8D"/>
    <w:rsid w:val="00860B79"/>
    <w:rsid w:val="008B13CA"/>
    <w:rsid w:val="008D388C"/>
    <w:rsid w:val="00912843"/>
    <w:rsid w:val="00933AF9"/>
    <w:rsid w:val="00970CF3"/>
    <w:rsid w:val="00980F09"/>
    <w:rsid w:val="00991015"/>
    <w:rsid w:val="009B74CE"/>
    <w:rsid w:val="009C08C1"/>
    <w:rsid w:val="009C33CC"/>
    <w:rsid w:val="009F2E6A"/>
    <w:rsid w:val="00A215C5"/>
    <w:rsid w:val="00A75DE1"/>
    <w:rsid w:val="00AC71A8"/>
    <w:rsid w:val="00B04E97"/>
    <w:rsid w:val="00B924E3"/>
    <w:rsid w:val="00C00E7D"/>
    <w:rsid w:val="00C87839"/>
    <w:rsid w:val="00C87C58"/>
    <w:rsid w:val="00C91CCD"/>
    <w:rsid w:val="00CE6643"/>
    <w:rsid w:val="00D470A6"/>
    <w:rsid w:val="00D67C90"/>
    <w:rsid w:val="00DA0276"/>
    <w:rsid w:val="00DB2040"/>
    <w:rsid w:val="00DC1617"/>
    <w:rsid w:val="00DD767B"/>
    <w:rsid w:val="00DE0300"/>
    <w:rsid w:val="00E25DE6"/>
    <w:rsid w:val="00E51B5B"/>
    <w:rsid w:val="00E61184"/>
    <w:rsid w:val="00E822BA"/>
    <w:rsid w:val="00F33658"/>
    <w:rsid w:val="00F828A5"/>
    <w:rsid w:val="00F947B4"/>
    <w:rsid w:val="00F9619D"/>
    <w:rsid w:val="00FD24B3"/>
    <w:rsid w:val="00FD6A1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EAB0F"/>
  <w15:chartTrackingRefBased/>
  <w15:docId w15:val="{05731DF2-35C2-420E-8698-35924ECF2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9D"/>
  </w:style>
  <w:style w:type="paragraph" w:styleId="Ttulo1">
    <w:name w:val="heading 1"/>
    <w:basedOn w:val="Normal"/>
    <w:next w:val="Normal"/>
    <w:link w:val="Ttulo1Car"/>
    <w:uiPriority w:val="9"/>
    <w:qFormat/>
    <w:rsid w:val="008D3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3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D388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388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388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388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388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388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388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388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388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D388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388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388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388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388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388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388C"/>
    <w:rPr>
      <w:rFonts w:eastAsiaTheme="majorEastAsia" w:cstheme="majorBidi"/>
      <w:color w:val="272727" w:themeColor="text1" w:themeTint="D8"/>
    </w:rPr>
  </w:style>
  <w:style w:type="paragraph" w:styleId="Ttulo">
    <w:name w:val="Title"/>
    <w:basedOn w:val="Normal"/>
    <w:next w:val="Normal"/>
    <w:link w:val="TtuloCar"/>
    <w:uiPriority w:val="10"/>
    <w:qFormat/>
    <w:rsid w:val="008D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388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388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388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388C"/>
    <w:pPr>
      <w:spacing w:before="160"/>
      <w:jc w:val="center"/>
    </w:pPr>
    <w:rPr>
      <w:i/>
      <w:iCs/>
      <w:color w:val="404040" w:themeColor="text1" w:themeTint="BF"/>
    </w:rPr>
  </w:style>
  <w:style w:type="character" w:customStyle="1" w:styleId="CitaCar">
    <w:name w:val="Cita Car"/>
    <w:basedOn w:val="Fuentedeprrafopredeter"/>
    <w:link w:val="Cita"/>
    <w:uiPriority w:val="29"/>
    <w:rsid w:val="008D388C"/>
    <w:rPr>
      <w:i/>
      <w:iCs/>
      <w:color w:val="404040" w:themeColor="text1" w:themeTint="BF"/>
    </w:rPr>
  </w:style>
  <w:style w:type="paragraph" w:styleId="Prrafodelista">
    <w:name w:val="List Paragraph"/>
    <w:basedOn w:val="Normal"/>
    <w:uiPriority w:val="34"/>
    <w:qFormat/>
    <w:rsid w:val="008D388C"/>
    <w:pPr>
      <w:ind w:left="720"/>
      <w:contextualSpacing/>
    </w:pPr>
  </w:style>
  <w:style w:type="character" w:styleId="nfasisintenso">
    <w:name w:val="Intense Emphasis"/>
    <w:basedOn w:val="Fuentedeprrafopredeter"/>
    <w:uiPriority w:val="21"/>
    <w:qFormat/>
    <w:rsid w:val="008D388C"/>
    <w:rPr>
      <w:i/>
      <w:iCs/>
      <w:color w:val="0F4761" w:themeColor="accent1" w:themeShade="BF"/>
    </w:rPr>
  </w:style>
  <w:style w:type="paragraph" w:styleId="Citadestacada">
    <w:name w:val="Intense Quote"/>
    <w:basedOn w:val="Normal"/>
    <w:next w:val="Normal"/>
    <w:link w:val="CitadestacadaCar"/>
    <w:uiPriority w:val="30"/>
    <w:qFormat/>
    <w:rsid w:val="008D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388C"/>
    <w:rPr>
      <w:i/>
      <w:iCs/>
      <w:color w:val="0F4761" w:themeColor="accent1" w:themeShade="BF"/>
    </w:rPr>
  </w:style>
  <w:style w:type="character" w:styleId="Referenciaintensa">
    <w:name w:val="Intense Reference"/>
    <w:basedOn w:val="Fuentedeprrafopredeter"/>
    <w:uiPriority w:val="32"/>
    <w:qFormat/>
    <w:rsid w:val="008D388C"/>
    <w:rPr>
      <w:b/>
      <w:bCs/>
      <w:smallCaps/>
      <w:color w:val="0F4761" w:themeColor="accent1" w:themeShade="BF"/>
      <w:spacing w:val="5"/>
    </w:rPr>
  </w:style>
  <w:style w:type="character" w:customStyle="1" w:styleId="t286pc">
    <w:name w:val="t286pc"/>
    <w:basedOn w:val="Fuentedeprrafopredeter"/>
    <w:rsid w:val="007146D8"/>
  </w:style>
  <w:style w:type="character" w:styleId="Fuerte">
    <w:name w:val="Strong"/>
    <w:basedOn w:val="Fuentedeprrafopredeter"/>
    <w:uiPriority w:val="22"/>
    <w:qFormat/>
    <w:rsid w:val="007146D8"/>
    <w:rPr>
      <w:b/>
      <w:bCs/>
    </w:rPr>
  </w:style>
  <w:style w:type="character" w:styleId="Hipervnculo">
    <w:name w:val="Hyperlink"/>
    <w:basedOn w:val="Fuentedeprrafopredeter"/>
    <w:uiPriority w:val="99"/>
    <w:unhideWhenUsed/>
    <w:rsid w:val="007146D8"/>
    <w:rPr>
      <w:color w:val="467886" w:themeColor="hyperlink"/>
      <w:u w:val="single"/>
    </w:rPr>
  </w:style>
  <w:style w:type="character" w:styleId="Mencinsinresolver">
    <w:name w:val="Unresolved Mention"/>
    <w:basedOn w:val="Fuentedeprrafopredeter"/>
    <w:uiPriority w:val="99"/>
    <w:semiHidden/>
    <w:unhideWhenUsed/>
    <w:rsid w:val="007146D8"/>
    <w:rPr>
      <w:color w:val="605E5C"/>
      <w:shd w:val="clear" w:color="auto" w:fill="E1DFDD"/>
    </w:rPr>
  </w:style>
  <w:style w:type="character" w:styleId="Refdecomentario">
    <w:name w:val="annotation reference"/>
    <w:basedOn w:val="Fuentedeprrafopredeter"/>
    <w:uiPriority w:val="99"/>
    <w:semiHidden/>
    <w:unhideWhenUsed/>
    <w:rsid w:val="009C08C1"/>
    <w:rPr>
      <w:sz w:val="16"/>
      <w:szCs w:val="16"/>
    </w:rPr>
  </w:style>
  <w:style w:type="paragraph" w:styleId="Textocomentario">
    <w:name w:val="annotation text"/>
    <w:basedOn w:val="Normal"/>
    <w:link w:val="TextocomentarioCar"/>
    <w:uiPriority w:val="99"/>
    <w:unhideWhenUsed/>
    <w:rsid w:val="009C08C1"/>
    <w:pPr>
      <w:spacing w:line="240" w:lineRule="auto"/>
    </w:pPr>
    <w:rPr>
      <w:sz w:val="20"/>
      <w:szCs w:val="20"/>
    </w:rPr>
  </w:style>
  <w:style w:type="character" w:customStyle="1" w:styleId="TextocomentarioCar">
    <w:name w:val="Texto comentario Car"/>
    <w:basedOn w:val="Fuentedeprrafopredeter"/>
    <w:link w:val="Textocomentario"/>
    <w:uiPriority w:val="99"/>
    <w:rsid w:val="009C08C1"/>
    <w:rPr>
      <w:sz w:val="20"/>
      <w:szCs w:val="20"/>
    </w:rPr>
  </w:style>
  <w:style w:type="paragraph" w:styleId="Asuntodelcomentario">
    <w:name w:val="annotation subject"/>
    <w:basedOn w:val="Textocomentario"/>
    <w:next w:val="Textocomentario"/>
    <w:link w:val="AsuntodelcomentarioCar"/>
    <w:uiPriority w:val="99"/>
    <w:semiHidden/>
    <w:unhideWhenUsed/>
    <w:rsid w:val="009C08C1"/>
    <w:rPr>
      <w:b/>
      <w:bCs/>
    </w:rPr>
  </w:style>
  <w:style w:type="character" w:customStyle="1" w:styleId="AsuntodelcomentarioCar">
    <w:name w:val="Asunto del comentario Car"/>
    <w:basedOn w:val="TextocomentarioCar"/>
    <w:link w:val="Asuntodelcomentario"/>
    <w:uiPriority w:val="99"/>
    <w:semiHidden/>
    <w:rsid w:val="009C08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microsoft.com/office/2016/09/relationships/commentsIds" Target="commentsIds.xml"/><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3.jpeg"/><Relationship Id="rId12" Type="http://schemas.microsoft.com/office/2011/relationships/commentsExtended" Target="commentsExtended.xml"/><Relationship Id="rId17" Type="http://schemas.openxmlformats.org/officeDocument/2006/relationships/image" Target="media/image9.png"/><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7.png"/><Relationship Id="rId23" Type="http://schemas.openxmlformats.org/officeDocument/2006/relationships/image" Target="media/image15.jpeg"/><Relationship Id="rId10" Type="http://schemas.openxmlformats.org/officeDocument/2006/relationships/image" Target="media/image6.jpe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5.jpeg"/><Relationship Id="rId14" Type="http://schemas.microsoft.com/office/2018/08/relationships/commentsExtensible" Target="commentsExtensible.xml"/><Relationship Id="rId22" Type="http://schemas.openxmlformats.org/officeDocument/2006/relationships/image" Target="media/image1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2439</TotalTime>
  <Pages>12</Pages>
  <Words>1362</Words>
  <Characters>7496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Facenda Estrella</dc:creator>
  <cp:keywords/>
  <dc:description/>
  <cp:lastModifiedBy>Laura Facenda Estrella</cp:lastModifiedBy>
  <cp:revision>23</cp:revision>
  <dcterms:created xsi:type="dcterms:W3CDTF">2025-09-30T17:28:00Z</dcterms:created>
  <dcterms:modified xsi:type="dcterms:W3CDTF">2026-07-14T22:45:00Z</dcterms:modified>
</cp:coreProperties>
</file>