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1B1616" w14:textId="4D62CCEF" w:rsidR="1D1175BC" w:rsidRDefault="1D1175BC" w:rsidP="588DEB5E">
      <w:pPr>
        <w:spacing w:before="240" w:after="240" w:line="259" w:lineRule="auto"/>
        <w:rPr>
          <w:rFonts w:eastAsia="Times New Roman"/>
          <w:noProof/>
          <w:color w:val="000000" w:themeColor="text1"/>
          <w:sz w:val="24"/>
          <w:szCs w:val="24"/>
          <w:u w:val="single"/>
        </w:rPr>
      </w:pPr>
      <w:r>
        <w:rPr>
          <w:noProof/>
        </w:rPr>
        <w:drawing>
          <wp:inline distT="0" distB="0" distL="0" distR="0" wp14:anchorId="1FF4CB85" wp14:editId="68C64D89">
            <wp:extent cx="5172075" cy="1748891"/>
            <wp:effectExtent l="0" t="0" r="0" b="0"/>
            <wp:docPr id="1454356564" name="Picture 145435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72075" cy="1748891"/>
                    </a:xfrm>
                    <a:prstGeom prst="rect">
                      <a:avLst/>
                    </a:prstGeom>
                  </pic:spPr>
                </pic:pic>
              </a:graphicData>
            </a:graphic>
          </wp:inline>
        </w:drawing>
      </w:r>
      <w:r w:rsidR="588DEB5E" w:rsidRPr="588DEB5E">
        <w:rPr>
          <w:rFonts w:eastAsia="Times New Roman"/>
          <w:noProof/>
          <w:color w:val="000000" w:themeColor="text1"/>
          <w:sz w:val="24"/>
          <w:szCs w:val="24"/>
        </w:rPr>
        <w:t>___________________________________________________________________________</w:t>
      </w:r>
    </w:p>
    <w:p w14:paraId="3BF41270" w14:textId="468D2941" w:rsidR="1D1175BC" w:rsidRDefault="580ACDD3" w:rsidP="580ACDD3">
      <w:pPr>
        <w:spacing w:before="240" w:after="240" w:line="259" w:lineRule="auto"/>
      </w:pPr>
      <w:r w:rsidRPr="580ACDD3">
        <w:rPr>
          <w:rFonts w:eastAsia="Times New Roman"/>
          <w:noProof/>
          <w:color w:val="000000" w:themeColor="text1"/>
          <w:sz w:val="24"/>
          <w:szCs w:val="24"/>
        </w:rPr>
        <w:t>FACULTY OF COMPUTING</w:t>
      </w:r>
    </w:p>
    <w:p w14:paraId="0FB7CC52" w14:textId="7DBEA322" w:rsidR="1D1175BC" w:rsidRDefault="580ACDD3" w:rsidP="580ACDD3">
      <w:pPr>
        <w:spacing w:before="240" w:after="240" w:line="259" w:lineRule="auto"/>
      </w:pPr>
      <w:r w:rsidRPr="580ACDD3">
        <w:rPr>
          <w:rFonts w:eastAsia="Times New Roman"/>
          <w:noProof/>
          <w:color w:val="000000" w:themeColor="text1"/>
          <w:sz w:val="24"/>
          <w:szCs w:val="24"/>
        </w:rPr>
        <w:t>SEMESTER 1</w:t>
      </w:r>
    </w:p>
    <w:p w14:paraId="3D74FB0E" w14:textId="12E9E929" w:rsidR="1D1175BC" w:rsidRDefault="580ACDD3" w:rsidP="580ACDD3">
      <w:pPr>
        <w:spacing w:before="240" w:after="240" w:line="259" w:lineRule="auto"/>
      </w:pPr>
      <w:r w:rsidRPr="580ACDD3">
        <w:rPr>
          <w:rFonts w:eastAsia="Times New Roman"/>
          <w:noProof/>
          <w:color w:val="000000" w:themeColor="text1"/>
          <w:sz w:val="24"/>
          <w:szCs w:val="24"/>
        </w:rPr>
        <w:t>2024/2025</w:t>
      </w:r>
    </w:p>
    <w:p w14:paraId="10211FDA" w14:textId="017003D0" w:rsidR="1D1175BC" w:rsidRDefault="580ACDD3" w:rsidP="580ACDD3">
      <w:pPr>
        <w:spacing w:before="240" w:after="240" w:line="259" w:lineRule="auto"/>
      </w:pPr>
      <w:r w:rsidRPr="580ACDD3">
        <w:rPr>
          <w:rFonts w:eastAsia="Times New Roman"/>
          <w:noProof/>
          <w:color w:val="000000" w:themeColor="text1"/>
          <w:sz w:val="24"/>
          <w:szCs w:val="24"/>
        </w:rPr>
        <w:t>___________________________________________________________________________</w:t>
      </w:r>
    </w:p>
    <w:p w14:paraId="767C1462" w14:textId="65018862" w:rsidR="1D1175BC" w:rsidRDefault="1D1175BC" w:rsidP="580ACDD3">
      <w:pPr>
        <w:spacing w:before="240" w:after="240" w:line="259" w:lineRule="auto"/>
        <w:rPr>
          <w:rFonts w:eastAsia="Times New Roman"/>
          <w:noProof/>
          <w:color w:val="000000" w:themeColor="text1"/>
          <w:sz w:val="24"/>
          <w:szCs w:val="24"/>
        </w:rPr>
      </w:pPr>
    </w:p>
    <w:p w14:paraId="01ED7B4E" w14:textId="7792FD72" w:rsidR="1D1175BC" w:rsidRDefault="580ACDD3" w:rsidP="580ACDD3">
      <w:pPr>
        <w:spacing w:before="240" w:after="240" w:line="259" w:lineRule="auto"/>
      </w:pPr>
      <w:r w:rsidRPr="580ACDD3">
        <w:rPr>
          <w:rFonts w:eastAsia="Times New Roman"/>
          <w:noProof/>
          <w:color w:val="000000" w:themeColor="text1"/>
          <w:sz w:val="24"/>
          <w:szCs w:val="24"/>
        </w:rPr>
        <w:t>SECR3204-01 SOFTWARE ENGINEERING</w:t>
      </w:r>
    </w:p>
    <w:p w14:paraId="1C45E1A2" w14:textId="41811F18" w:rsidR="1D1175BC" w:rsidRDefault="580ACDD3" w:rsidP="580ACDD3">
      <w:pPr>
        <w:spacing w:before="240" w:after="240" w:line="259" w:lineRule="auto"/>
      </w:pPr>
      <w:r w:rsidRPr="580ACDD3">
        <w:rPr>
          <w:rFonts w:eastAsia="Times New Roman"/>
          <w:b/>
          <w:bCs/>
          <w:noProof/>
          <w:color w:val="000000" w:themeColor="text1"/>
          <w:sz w:val="24"/>
          <w:szCs w:val="24"/>
        </w:rPr>
        <w:t>LECTURER:</w:t>
      </w:r>
      <w:r w:rsidRPr="580ACDD3">
        <w:rPr>
          <w:rFonts w:eastAsia="Times New Roman"/>
          <w:noProof/>
          <w:color w:val="000000" w:themeColor="text1"/>
          <w:sz w:val="24"/>
          <w:szCs w:val="24"/>
        </w:rPr>
        <w:t xml:space="preserve"> DR. ARYATI BINTI BAKRI</w:t>
      </w:r>
    </w:p>
    <w:p w14:paraId="141A1ED2" w14:textId="0BA1DFB9" w:rsidR="1D1175BC" w:rsidRDefault="1D1175BC" w:rsidP="580ACDD3">
      <w:pPr>
        <w:spacing w:before="240" w:after="240" w:line="259" w:lineRule="auto"/>
        <w:rPr>
          <w:rFonts w:eastAsia="Times New Roman"/>
          <w:noProof/>
          <w:color w:val="000000" w:themeColor="text1"/>
          <w:sz w:val="24"/>
          <w:szCs w:val="24"/>
        </w:rPr>
      </w:pPr>
    </w:p>
    <w:p w14:paraId="19DACA93" w14:textId="43338DEB" w:rsidR="1D1175BC" w:rsidRDefault="1D1175BC" w:rsidP="580ACDD3">
      <w:pPr>
        <w:spacing w:before="240" w:after="240" w:line="259" w:lineRule="auto"/>
        <w:rPr>
          <w:rFonts w:eastAsia="Times New Roman"/>
          <w:noProof/>
          <w:color w:val="000000" w:themeColor="text1"/>
          <w:sz w:val="24"/>
          <w:szCs w:val="24"/>
        </w:rPr>
      </w:pPr>
    </w:p>
    <w:tbl>
      <w:tblPr>
        <w:tblW w:w="0" w:type="auto"/>
        <w:tblLayout w:type="fixed"/>
        <w:tblLook w:val="06A0" w:firstRow="1" w:lastRow="0" w:firstColumn="1" w:lastColumn="0" w:noHBand="1" w:noVBand="1"/>
      </w:tblPr>
      <w:tblGrid>
        <w:gridCol w:w="6208"/>
        <w:gridCol w:w="3208"/>
      </w:tblGrid>
      <w:tr w:rsidR="580ACDD3" w14:paraId="7F3D30D5" w14:textId="77777777" w:rsidTr="580ACDD3">
        <w:trPr>
          <w:trHeight w:val="285"/>
        </w:trPr>
        <w:tc>
          <w:tcPr>
            <w:tcW w:w="62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2F41CFE2" w14:textId="75F83105" w:rsidR="580ACDD3" w:rsidRDefault="580ACDD3" w:rsidP="580ACDD3">
            <w:pPr>
              <w:spacing w:before="240"/>
              <w:ind w:left="-60"/>
            </w:pPr>
            <w:r w:rsidRPr="580ACDD3">
              <w:rPr>
                <w:rFonts w:eastAsia="Times New Roman"/>
                <w:b/>
                <w:bCs/>
                <w:color w:val="000000" w:themeColor="text1"/>
                <w:sz w:val="24"/>
                <w:szCs w:val="24"/>
              </w:rPr>
              <w:t>NAME</w:t>
            </w:r>
          </w:p>
        </w:tc>
        <w:tc>
          <w:tcPr>
            <w:tcW w:w="32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268D38CF" w14:textId="4D574332" w:rsidR="580ACDD3" w:rsidRDefault="580ACDD3" w:rsidP="580ACDD3">
            <w:pPr>
              <w:spacing w:before="240"/>
              <w:ind w:left="-60"/>
            </w:pPr>
            <w:r w:rsidRPr="580ACDD3">
              <w:rPr>
                <w:rFonts w:eastAsia="Times New Roman"/>
                <w:b/>
                <w:bCs/>
                <w:color w:val="000000" w:themeColor="text1"/>
                <w:sz w:val="24"/>
                <w:szCs w:val="24"/>
              </w:rPr>
              <w:t>MATRIC NUMBER</w:t>
            </w:r>
          </w:p>
        </w:tc>
      </w:tr>
      <w:tr w:rsidR="580ACDD3" w14:paraId="045565CA" w14:textId="77777777" w:rsidTr="580ACDD3">
        <w:trPr>
          <w:trHeight w:val="285"/>
        </w:trPr>
        <w:tc>
          <w:tcPr>
            <w:tcW w:w="62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7AB5DED9" w14:textId="769C7E24" w:rsidR="580ACDD3" w:rsidRDefault="580ACDD3" w:rsidP="580ACDD3">
            <w:pPr>
              <w:spacing w:before="240" w:line="259" w:lineRule="auto"/>
              <w:ind w:left="-60"/>
            </w:pPr>
            <w:r w:rsidRPr="580ACDD3">
              <w:rPr>
                <w:rFonts w:eastAsia="Times New Roman"/>
                <w:color w:val="000000" w:themeColor="text1"/>
                <w:sz w:val="24"/>
                <w:szCs w:val="24"/>
              </w:rPr>
              <w:t>LAU YEE WEN</w:t>
            </w:r>
          </w:p>
        </w:tc>
        <w:tc>
          <w:tcPr>
            <w:tcW w:w="32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4CA216F1" w14:textId="44C638E1" w:rsidR="580ACDD3" w:rsidRDefault="580ACDD3" w:rsidP="580ACDD3">
            <w:pPr>
              <w:spacing w:before="240"/>
              <w:ind w:left="-60"/>
            </w:pPr>
            <w:r w:rsidRPr="580ACDD3">
              <w:rPr>
                <w:rFonts w:eastAsia="Times New Roman"/>
                <w:color w:val="000000" w:themeColor="text1"/>
                <w:sz w:val="24"/>
                <w:szCs w:val="24"/>
              </w:rPr>
              <w:t>A23CS0099</w:t>
            </w:r>
          </w:p>
        </w:tc>
      </w:tr>
      <w:tr w:rsidR="580ACDD3" w14:paraId="1D25930A" w14:textId="77777777" w:rsidTr="580ACDD3">
        <w:trPr>
          <w:trHeight w:val="285"/>
        </w:trPr>
        <w:tc>
          <w:tcPr>
            <w:tcW w:w="62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2146E233" w14:textId="1DA8B06D" w:rsidR="580ACDD3" w:rsidRDefault="580ACDD3" w:rsidP="580ACDD3">
            <w:pPr>
              <w:spacing w:before="240"/>
              <w:ind w:left="-60"/>
            </w:pPr>
            <w:r w:rsidRPr="580ACDD3">
              <w:rPr>
                <w:rFonts w:eastAsia="Times New Roman"/>
                <w:color w:val="000000" w:themeColor="text1"/>
                <w:sz w:val="24"/>
                <w:szCs w:val="24"/>
              </w:rPr>
              <w:t>FARRA NURZAHIN BINTI ZAHARIL ANUAR</w:t>
            </w:r>
          </w:p>
        </w:tc>
        <w:tc>
          <w:tcPr>
            <w:tcW w:w="32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left w:w="100" w:type="dxa"/>
              <w:right w:w="100" w:type="dxa"/>
            </w:tcMar>
          </w:tcPr>
          <w:p w14:paraId="1DE0575E" w14:textId="7AF193A3" w:rsidR="580ACDD3" w:rsidRDefault="580ACDD3" w:rsidP="580ACDD3">
            <w:pPr>
              <w:spacing w:before="240"/>
              <w:ind w:left="-60"/>
            </w:pPr>
            <w:r w:rsidRPr="580ACDD3">
              <w:rPr>
                <w:rFonts w:eastAsia="Times New Roman"/>
                <w:color w:val="000000" w:themeColor="text1"/>
                <w:sz w:val="24"/>
                <w:szCs w:val="24"/>
              </w:rPr>
              <w:t>A23CS0079</w:t>
            </w:r>
          </w:p>
        </w:tc>
      </w:tr>
    </w:tbl>
    <w:p w14:paraId="1F3BC050" w14:textId="0F04D972" w:rsidR="1D1175BC" w:rsidRDefault="1D1175BC" w:rsidP="1D1175BC">
      <w:pPr>
        <w:pStyle w:val="papertitle"/>
        <w:spacing w:line="259" w:lineRule="auto"/>
      </w:pPr>
    </w:p>
    <w:p w14:paraId="16DC4623" w14:textId="436D54A2" w:rsidR="1D1175BC" w:rsidRDefault="1D1175BC" w:rsidP="1D1175BC">
      <w:pPr>
        <w:pStyle w:val="papertitle"/>
        <w:spacing w:line="259" w:lineRule="auto"/>
      </w:pPr>
    </w:p>
    <w:p w14:paraId="19E94F72" w14:textId="407C64E0" w:rsidR="7347D287" w:rsidRDefault="7347D287">
      <w:r>
        <w:br w:type="page"/>
      </w:r>
    </w:p>
    <w:p w14:paraId="76D9409A" w14:textId="7CAE0930" w:rsidR="1D1175BC" w:rsidRDefault="580ACDD3" w:rsidP="1D1175BC">
      <w:pPr>
        <w:pStyle w:val="papertitle"/>
        <w:spacing w:line="259" w:lineRule="auto"/>
      </w:pPr>
      <w:r>
        <w:lastRenderedPageBreak/>
        <w:t>Enhancing Software Engineering with Fidelity-Based Prototyping</w:t>
      </w:r>
    </w:p>
    <w:p w14:paraId="0175E978" w14:textId="77777777" w:rsidR="00950755" w:rsidRDefault="00950755" w:rsidP="00950755">
      <w:pPr>
        <w:pStyle w:val="ListParagraph"/>
        <w:ind w:left="1440" w:firstLine="720"/>
        <w:jc w:val="both"/>
        <w:rPr>
          <w:noProof/>
        </w:rPr>
      </w:pPr>
    </w:p>
    <w:p w14:paraId="7A9310F9" w14:textId="688640EE" w:rsidR="0001048E" w:rsidRDefault="1D1175BC" w:rsidP="00950755">
      <w:pPr>
        <w:pStyle w:val="ListParagraph"/>
        <w:ind w:left="1440" w:firstLine="720"/>
        <w:jc w:val="both"/>
        <w:rPr>
          <w:noProof/>
        </w:rPr>
      </w:pPr>
      <w:r w:rsidRPr="1D1175BC">
        <w:rPr>
          <w:noProof/>
        </w:rPr>
        <w:t>Lau Yee</w:t>
      </w:r>
      <w:r w:rsidR="00A831F7">
        <w:rPr>
          <w:noProof/>
        </w:rPr>
        <w:t xml:space="preserve"> W</w:t>
      </w:r>
      <w:r w:rsidRPr="1D1175BC">
        <w:rPr>
          <w:noProof/>
        </w:rPr>
        <w:t>en</w:t>
      </w:r>
      <w:r w:rsidR="0001048E">
        <w:rPr>
          <w:noProof/>
        </w:rPr>
        <w:tab/>
      </w:r>
      <w:r w:rsidR="0001048E">
        <w:rPr>
          <w:noProof/>
        </w:rPr>
        <w:tab/>
      </w:r>
      <w:r w:rsidR="0001048E">
        <w:rPr>
          <w:noProof/>
        </w:rPr>
        <w:tab/>
      </w:r>
      <w:r w:rsidR="0001048E">
        <w:rPr>
          <w:noProof/>
        </w:rPr>
        <w:tab/>
      </w:r>
      <w:r w:rsidR="0001048E">
        <w:rPr>
          <w:noProof/>
        </w:rPr>
        <w:tab/>
      </w:r>
      <w:r w:rsidR="0001048E" w:rsidRPr="1D1175BC">
        <w:rPr>
          <w:noProof/>
        </w:rPr>
        <w:t>Farra Nurzahin</w:t>
      </w:r>
    </w:p>
    <w:p w14:paraId="17992413" w14:textId="2A28A92E" w:rsidR="00950755" w:rsidRDefault="00A17F87" w:rsidP="00950755">
      <w:pPr>
        <w:pStyle w:val="ListParagraph"/>
        <w:ind w:firstLine="720"/>
        <w:jc w:val="left"/>
        <w:rPr>
          <w:noProof/>
          <w:lang w:val="en-MY"/>
        </w:rPr>
      </w:pPr>
      <w:r w:rsidRPr="008C36B7">
        <w:rPr>
          <w:noProof/>
          <w:lang w:val="en-MY"/>
        </w:rPr>
        <w:t xml:space="preserve">Department of Computer Science </w:t>
      </w:r>
      <w:r w:rsidR="0001048E">
        <w:rPr>
          <w:noProof/>
          <w:lang w:val="en-MY"/>
        </w:rPr>
        <w:tab/>
      </w:r>
      <w:r w:rsidR="0001048E">
        <w:rPr>
          <w:noProof/>
          <w:lang w:val="en-MY"/>
        </w:rPr>
        <w:tab/>
      </w:r>
      <w:r w:rsidR="0001048E">
        <w:rPr>
          <w:noProof/>
          <w:lang w:val="en-MY"/>
        </w:rPr>
        <w:tab/>
      </w:r>
      <w:r w:rsidR="0001048E" w:rsidRPr="008C36B7">
        <w:rPr>
          <w:noProof/>
          <w:lang w:val="en-MY"/>
        </w:rPr>
        <w:t>Department of Computer Science</w:t>
      </w:r>
    </w:p>
    <w:p w14:paraId="53E49AB7" w14:textId="67A887A2" w:rsidR="0001048E" w:rsidRDefault="00364E60" w:rsidP="00364E60">
      <w:pPr>
        <w:jc w:val="left"/>
        <w:rPr>
          <w:noProof/>
          <w:lang w:val="en-MY"/>
        </w:rPr>
      </w:pPr>
      <w:r>
        <w:rPr>
          <w:rFonts w:hint="eastAsia"/>
          <w:noProof/>
          <w:lang w:val="en-MY" w:eastAsia="zh-CN"/>
        </w:rPr>
        <w:t xml:space="preserve">                                        </w:t>
      </w:r>
      <w:r w:rsidR="00950755" w:rsidRPr="00950755">
        <w:rPr>
          <w:noProof/>
          <w:lang w:val="en-MY"/>
        </w:rPr>
        <w:t xml:space="preserve">on Data Engineering </w:t>
      </w:r>
      <w:r w:rsidR="00950755" w:rsidRPr="00950755">
        <w:rPr>
          <w:noProof/>
          <w:lang w:val="en-MY"/>
        </w:rPr>
        <w:tab/>
      </w:r>
      <w:r w:rsidR="00950755" w:rsidRPr="00950755">
        <w:rPr>
          <w:noProof/>
          <w:lang w:val="en-MY"/>
        </w:rPr>
        <w:tab/>
      </w:r>
      <w:r w:rsidR="00950755">
        <w:rPr>
          <w:noProof/>
          <w:lang w:val="en-MY"/>
        </w:rPr>
        <w:tab/>
      </w:r>
      <w:r>
        <w:rPr>
          <w:rFonts w:hint="eastAsia"/>
          <w:noProof/>
          <w:lang w:val="en-MY" w:eastAsia="zh-CN"/>
        </w:rPr>
        <w:t xml:space="preserve">           </w:t>
      </w:r>
      <w:r w:rsidR="0001048E" w:rsidRPr="00950755">
        <w:rPr>
          <w:noProof/>
          <w:lang w:val="en-MY"/>
        </w:rPr>
        <w:t>on Data Engineering</w:t>
      </w:r>
    </w:p>
    <w:p w14:paraId="041032C7" w14:textId="0726A003" w:rsidR="0001048E" w:rsidRPr="0001048E" w:rsidRDefault="00364E60" w:rsidP="00364E60">
      <w:pPr>
        <w:ind w:left="720" w:firstLine="720"/>
        <w:jc w:val="left"/>
        <w:rPr>
          <w:noProof/>
          <w:lang w:val="en-MY"/>
        </w:rPr>
      </w:pPr>
      <w:r>
        <w:rPr>
          <w:rFonts w:hint="eastAsia"/>
          <w:noProof/>
          <w:lang w:val="en-MY" w:eastAsia="zh-CN"/>
        </w:rPr>
        <w:t xml:space="preserve">          </w:t>
      </w:r>
      <w:r w:rsidR="00950755" w:rsidRPr="0001048E">
        <w:rPr>
          <w:noProof/>
          <w:lang w:val="en-MY"/>
        </w:rPr>
        <w:t>Faculty of Computing</w:t>
      </w:r>
      <w:r w:rsidR="00950755">
        <w:rPr>
          <w:noProof/>
          <w:lang w:val="en-MY"/>
        </w:rPr>
        <w:tab/>
      </w:r>
      <w:r w:rsidR="00950755">
        <w:rPr>
          <w:noProof/>
          <w:lang w:val="en-MY"/>
        </w:rPr>
        <w:tab/>
      </w:r>
      <w:r w:rsidR="00950755">
        <w:rPr>
          <w:noProof/>
          <w:lang w:val="en-MY"/>
        </w:rPr>
        <w:tab/>
      </w:r>
      <w:r w:rsidR="00950755">
        <w:rPr>
          <w:rFonts w:hint="eastAsia"/>
          <w:noProof/>
          <w:lang w:val="en-MY" w:eastAsia="zh-CN"/>
        </w:rPr>
        <w:t xml:space="preserve">        </w:t>
      </w:r>
      <w:r>
        <w:rPr>
          <w:rFonts w:hint="eastAsia"/>
          <w:noProof/>
          <w:lang w:val="en-MY" w:eastAsia="zh-CN"/>
        </w:rPr>
        <w:t xml:space="preserve">  </w:t>
      </w:r>
      <w:r w:rsidR="0001048E" w:rsidRPr="0001048E">
        <w:rPr>
          <w:noProof/>
          <w:lang w:val="en-MY"/>
        </w:rPr>
        <w:t xml:space="preserve">Faculty of Computing </w:t>
      </w:r>
    </w:p>
    <w:p w14:paraId="7A22670E" w14:textId="63F55D03" w:rsidR="004E018E" w:rsidRPr="00364E60" w:rsidRDefault="0001048E" w:rsidP="00364E60">
      <w:pPr>
        <w:pStyle w:val="ListParagraph"/>
        <w:jc w:val="left"/>
        <w:rPr>
          <w:noProof/>
          <w:lang w:val="en-MY" w:eastAsia="zh-CN"/>
        </w:rPr>
      </w:pPr>
      <w:r>
        <w:rPr>
          <w:rFonts w:hint="eastAsia"/>
          <w:noProof/>
          <w:lang w:val="en-MY" w:eastAsia="zh-CN"/>
        </w:rPr>
        <w:t xml:space="preserve"> </w:t>
      </w:r>
      <w:r>
        <w:rPr>
          <w:noProof/>
          <w:lang w:val="en-MY" w:eastAsia="zh-CN"/>
        </w:rPr>
        <w:tab/>
      </w:r>
      <w:r w:rsidR="00364E60">
        <w:rPr>
          <w:rFonts w:hint="eastAsia"/>
          <w:noProof/>
          <w:lang w:val="en-MY" w:eastAsia="zh-CN"/>
        </w:rPr>
        <w:t xml:space="preserve">  </w:t>
      </w:r>
      <w:r w:rsidRPr="00364E60">
        <w:rPr>
          <w:noProof/>
          <w:lang w:val="en-MY"/>
        </w:rPr>
        <w:t xml:space="preserve">Universiti Teknologi Malaysia </w:t>
      </w:r>
      <w:r w:rsidR="00364E60">
        <w:rPr>
          <w:noProof/>
          <w:lang w:val="en-MY"/>
        </w:rPr>
        <w:tab/>
      </w:r>
      <w:r w:rsidR="00364E60">
        <w:rPr>
          <w:noProof/>
          <w:lang w:val="en-MY"/>
        </w:rPr>
        <w:tab/>
      </w:r>
      <w:r w:rsidR="00364E60">
        <w:rPr>
          <w:noProof/>
          <w:lang w:val="en-MY"/>
        </w:rPr>
        <w:tab/>
      </w:r>
      <w:r w:rsidR="00364E60">
        <w:rPr>
          <w:rFonts w:hint="eastAsia"/>
          <w:noProof/>
          <w:lang w:val="en-MY" w:eastAsia="zh-CN"/>
        </w:rPr>
        <w:t xml:space="preserve"> </w:t>
      </w:r>
      <w:r w:rsidRPr="00364E60">
        <w:rPr>
          <w:rFonts w:hint="eastAsia"/>
          <w:noProof/>
          <w:lang w:val="en-MY" w:eastAsia="zh-CN"/>
        </w:rPr>
        <w:t xml:space="preserve"> </w:t>
      </w:r>
      <w:r w:rsidR="00A17F87" w:rsidRPr="00364E60">
        <w:rPr>
          <w:noProof/>
          <w:lang w:val="en-MY"/>
        </w:rPr>
        <w:t xml:space="preserve">Universiti Teknologi Malaysia </w:t>
      </w:r>
    </w:p>
    <w:p w14:paraId="6A26C342" w14:textId="0D50ECA0" w:rsidR="004E018E" w:rsidRDefault="0001048E" w:rsidP="008C36B7">
      <w:pPr>
        <w:pStyle w:val="ListParagraph"/>
        <w:jc w:val="left"/>
        <w:rPr>
          <w:noProof/>
          <w:lang w:val="en-MY"/>
        </w:rPr>
      </w:pPr>
      <w:r>
        <w:rPr>
          <w:rFonts w:hint="eastAsia"/>
          <w:noProof/>
          <w:lang w:val="en-MY" w:eastAsia="zh-CN"/>
        </w:rPr>
        <w:t xml:space="preserve">          </w:t>
      </w:r>
      <w:r w:rsidR="00364E60">
        <w:rPr>
          <w:rFonts w:hint="eastAsia"/>
          <w:noProof/>
          <w:lang w:val="en-MY" w:eastAsia="zh-CN"/>
        </w:rPr>
        <w:t xml:space="preserve">                 </w:t>
      </w:r>
      <w:r>
        <w:rPr>
          <w:rFonts w:hint="eastAsia"/>
          <w:noProof/>
          <w:lang w:val="en-MY" w:eastAsia="zh-CN"/>
        </w:rPr>
        <w:t xml:space="preserve"> </w:t>
      </w:r>
      <w:r w:rsidR="00A17F87" w:rsidRPr="00A17F87">
        <w:rPr>
          <w:noProof/>
          <w:lang w:val="en-MY"/>
        </w:rPr>
        <w:t xml:space="preserve">Johor, Malaysia </w:t>
      </w:r>
      <w:r w:rsidR="00364E60">
        <w:rPr>
          <w:noProof/>
          <w:lang w:val="en-MY"/>
        </w:rPr>
        <w:tab/>
      </w:r>
      <w:r w:rsidR="00364E60">
        <w:rPr>
          <w:noProof/>
          <w:lang w:val="en-MY"/>
        </w:rPr>
        <w:tab/>
      </w:r>
      <w:r w:rsidR="00364E60">
        <w:rPr>
          <w:noProof/>
          <w:lang w:val="en-MY"/>
        </w:rPr>
        <w:tab/>
      </w:r>
      <w:r w:rsidR="00364E60">
        <w:rPr>
          <w:rFonts w:hint="eastAsia"/>
          <w:noProof/>
          <w:lang w:val="en-MY" w:eastAsia="zh-CN"/>
        </w:rPr>
        <w:t xml:space="preserve">                            </w:t>
      </w:r>
      <w:r w:rsidR="00364E60" w:rsidRPr="00A17F87">
        <w:rPr>
          <w:noProof/>
          <w:lang w:val="en-MY"/>
        </w:rPr>
        <w:t>Johor, Malaysia</w:t>
      </w:r>
    </w:p>
    <w:p w14:paraId="55BC26EE" w14:textId="4AFBFA82" w:rsidR="1D1175BC" w:rsidRDefault="588DEB5E" w:rsidP="00364E60">
      <w:pPr>
        <w:ind w:left="720" w:firstLine="720"/>
        <w:jc w:val="both"/>
        <w:rPr>
          <w:noProof/>
        </w:rPr>
        <w:sectPr w:rsidR="1D1175BC" w:rsidSect="003B4E04">
          <w:headerReference w:type="even" r:id="rId9"/>
          <w:headerReference w:type="default" r:id="rId10"/>
          <w:footerReference w:type="even" r:id="rId11"/>
          <w:footerReference w:type="default" r:id="rId12"/>
          <w:headerReference w:type="first" r:id="rId13"/>
          <w:footerReference w:type="first" r:id="rId14"/>
          <w:pgSz w:w="11906" w:h="16838" w:code="9"/>
          <w:pgMar w:top="540" w:right="893" w:bottom="1440" w:left="893" w:header="720" w:footer="720" w:gutter="0"/>
          <w:cols w:space="720"/>
          <w:titlePg/>
          <w:docGrid w:linePitch="360"/>
        </w:sectPr>
      </w:pPr>
      <w:r w:rsidRPr="588DEB5E">
        <w:rPr>
          <w:noProof/>
          <w:lang w:eastAsia="zh-CN"/>
        </w:rPr>
        <w:t xml:space="preserve">   </w:t>
      </w:r>
      <w:r w:rsidRPr="588DEB5E">
        <w:rPr>
          <w:noProof/>
        </w:rPr>
        <w:t>l</w:t>
      </w:r>
      <w:hyperlink r:id="rId15">
        <w:r w:rsidRPr="588DEB5E">
          <w:rPr>
            <w:rStyle w:val="Hyperlink"/>
            <w:noProof/>
            <w:color w:val="auto"/>
            <w:u w:val="none"/>
          </w:rPr>
          <w:t>auyeewen@graduate.utm.my</w:t>
        </w:r>
      </w:hyperlink>
      <w:r w:rsidRPr="588DEB5E">
        <w:rPr>
          <w:rStyle w:val="Hyperlink"/>
          <w:noProof/>
          <w:color w:val="auto"/>
          <w:u w:val="none"/>
          <w:lang w:eastAsia="zh-CN"/>
        </w:rPr>
        <w:t xml:space="preserve">   </w:t>
      </w:r>
      <w:r w:rsidR="00364E60">
        <w:tab/>
      </w:r>
      <w:r w:rsidR="00364E60">
        <w:tab/>
      </w:r>
      <w:r w:rsidR="00364E60">
        <w:tab/>
      </w:r>
      <w:r w:rsidRPr="588DEB5E">
        <w:rPr>
          <w:lang w:eastAsia="zh-CN"/>
        </w:rPr>
        <w:t xml:space="preserve"> </w:t>
      </w:r>
      <w:hyperlink r:id="rId16">
        <w:r w:rsidRPr="588DEB5E">
          <w:rPr>
            <w:rStyle w:val="Hyperlink"/>
            <w:noProof/>
            <w:color w:val="auto"/>
            <w:u w:val="none"/>
          </w:rPr>
          <w:t>farranurzahin@graduate.utm.my</w:t>
        </w:r>
      </w:hyperlink>
      <w:r w:rsidRPr="588DEB5E">
        <w:rPr>
          <w:noProof/>
        </w:rPr>
        <w:t xml:space="preserve"> </w:t>
      </w:r>
    </w:p>
    <w:p w14:paraId="52DEE00A" w14:textId="74CEA84D" w:rsidR="009F1D79" w:rsidRPr="009C259A" w:rsidRDefault="00BD670B" w:rsidP="008C3C24">
      <w:pPr>
        <w:pStyle w:val="Author"/>
        <w:spacing w:before="100" w:beforeAutospacing="1"/>
        <w:sectPr w:rsidR="009F1D79" w:rsidRPr="009C259A" w:rsidSect="003B4E04">
          <w:type w:val="continuous"/>
          <w:pgSz w:w="11906" w:h="16838" w:code="9"/>
          <w:pgMar w:top="450" w:right="893" w:bottom="1440" w:left="893" w:header="720" w:footer="720" w:gutter="0"/>
          <w:cols w:num="3" w:space="720"/>
          <w:docGrid w:linePitch="360"/>
        </w:sectPr>
      </w:pPr>
      <w:r w:rsidRPr="009C259A">
        <w:rPr>
          <w:sz w:val="18"/>
          <w:szCs w:val="18"/>
        </w:rPr>
        <w:br w:type="column"/>
      </w:r>
    </w:p>
    <w:p w14:paraId="1CDBA9A0" w14:textId="3A5A1BEE" w:rsidR="1D1175BC" w:rsidRDefault="1D1175BC" w:rsidP="1D1175BC">
      <w:pPr>
        <w:jc w:val="both"/>
      </w:pPr>
    </w:p>
    <w:p w14:paraId="7E2707B6" w14:textId="5EE9E85D" w:rsidR="1D1175BC" w:rsidRDefault="1D1175BC" w:rsidP="1D1175BC">
      <w:pPr>
        <w:jc w:val="both"/>
        <w:sectPr w:rsidR="1D1175BC" w:rsidSect="003B4E04">
          <w:type w:val="continuous"/>
          <w:pgSz w:w="11906" w:h="16838" w:code="9"/>
          <w:pgMar w:top="450" w:right="893" w:bottom="1440" w:left="893" w:header="720" w:footer="720" w:gutter="0"/>
          <w:cols w:num="3" w:space="720"/>
          <w:docGrid w:linePitch="360"/>
        </w:sectPr>
      </w:pPr>
    </w:p>
    <w:p w14:paraId="0B4A24FB" w14:textId="720CD3B5" w:rsidR="009303D9" w:rsidRPr="0062061D" w:rsidRDefault="2E0452B1" w:rsidP="2E0452B1">
      <w:pPr>
        <w:pStyle w:val="Abstract"/>
        <w:spacing w:line="259" w:lineRule="auto"/>
      </w:pPr>
      <w:r w:rsidRPr="2E0452B1">
        <w:rPr>
          <w:i/>
          <w:iCs/>
        </w:rPr>
        <w:t>Abstract</w:t>
      </w:r>
      <w:r>
        <w:t>— Prototyping is essential to product development in various industries and provides a number of advantages, including user feedback, design evaluation and functionality testing. This paper explores many different kinds of prototype methodologies such as throwaway, evolutionary, incremental, low-fidelity and high-fidelity approaches. Additionally, this paper emphasizes prototypes effectiveness and functionality in software development and industrial design. By comparing different prototypes methods, the study evaluates their benefits, such as allowing feedback and effective communication, while also keep in mind the potential disadvantages. This comparative analysis offers guidance on choosing suitable prototyping techniques based on project specifications.</w:t>
      </w:r>
    </w:p>
    <w:p w14:paraId="53A58E08" w14:textId="7D243E27" w:rsidR="009303D9" w:rsidRPr="0062061D" w:rsidRDefault="1D1175BC" w:rsidP="1D1175BC">
      <w:pPr>
        <w:pStyle w:val="Abstract"/>
        <w:spacing w:line="259" w:lineRule="auto"/>
        <w:jc w:val="center"/>
        <w:rPr>
          <w:i/>
          <w:iCs/>
        </w:rPr>
      </w:pPr>
      <w:r>
        <w:t xml:space="preserve"> </w:t>
      </w:r>
      <w:r w:rsidRPr="1D1175BC">
        <w:rPr>
          <w:i/>
          <w:iCs/>
        </w:rPr>
        <w:t>Keywords— Prototyping, throwaway prototyping, evolutionary prototyping, incremental prototyping, low-fidelity, high-fidelity</w:t>
      </w:r>
    </w:p>
    <w:p w14:paraId="1A8F0EC3" w14:textId="34562EA3" w:rsidR="009303D9" w:rsidRPr="0062061D" w:rsidRDefault="1D1175BC" w:rsidP="1D1175BC">
      <w:pPr>
        <w:pStyle w:val="Heading1"/>
        <w:rPr>
          <w:b/>
          <w:bCs/>
        </w:rPr>
      </w:pPr>
      <w:r w:rsidRPr="1D1175BC">
        <w:rPr>
          <w:b/>
          <w:bCs/>
        </w:rPr>
        <w:t>Introduction</w:t>
      </w:r>
    </w:p>
    <w:p w14:paraId="76E8F73C" w14:textId="7B89F687" w:rsidR="00111555" w:rsidRPr="00111555" w:rsidRDefault="1D1175BC" w:rsidP="00EE5823">
      <w:pPr>
        <w:pStyle w:val="BodyText"/>
        <w:ind w:firstLine="0"/>
        <w:rPr>
          <w:lang w:val="en-US"/>
        </w:rPr>
      </w:pPr>
      <w:r w:rsidRPr="1D1175BC">
        <w:rPr>
          <w:lang w:val="en-US"/>
        </w:rPr>
        <w:t>Prototyping is essential in the development and enhancement of products across a range of industries, such as software development, engineering, and design. It enables designers and engineers to produce early versions of a product, resulting in either a tangible or digital model that can be tested for functionality, usability, and design prior to final production. This iterative process minimizes risks, boosts user feedback, and ensures that the final product aligns with its intended objectives.</w:t>
      </w:r>
    </w:p>
    <w:p w14:paraId="5B1CBA12" w14:textId="7C15E073" w:rsidR="00111555" w:rsidRPr="00111555" w:rsidRDefault="1D1175BC" w:rsidP="00111555">
      <w:pPr>
        <w:pStyle w:val="BodyText"/>
        <w:rPr>
          <w:lang w:val="en-US"/>
        </w:rPr>
      </w:pPr>
      <w:r w:rsidRPr="1D1175BC">
        <w:rPr>
          <w:lang w:val="en-US"/>
        </w:rPr>
        <w:t>In today’s fast-paced development environments, prototyping has become a vital step for reducing time-to-market and fostering innovation. Whether in software development, where wireframes and interactive models facilitate app creation, or in industrial design, where physical prototypes allow for testing of mechanical functions, prototyping offers a significant advantage in anticipating performance and identifying flaws early on.</w:t>
      </w:r>
    </w:p>
    <w:p w14:paraId="20D075A2" w14:textId="1C08101A" w:rsidR="5FE9B2D3" w:rsidRDefault="1D1175BC" w:rsidP="5FE9B2D3">
      <w:pPr>
        <w:pStyle w:val="BodyText"/>
        <w:rPr>
          <w:lang w:val="en-US"/>
        </w:rPr>
      </w:pPr>
      <w:r w:rsidRPr="1D1175BC">
        <w:rPr>
          <w:lang w:val="en-US"/>
        </w:rPr>
        <w:t>This paper will delve into the various types of prototypes utilized across different sectors, the purpose of prototyping, and the related benefits and drawbacks. By exploring these elements, we aim to emphasize the crucial role that prototyping plays in driving innovation while also addressing the challenges associated with its implementation.</w:t>
      </w:r>
    </w:p>
    <w:p w14:paraId="4D774004" w14:textId="6973CC27" w:rsidR="5FE9B2D3" w:rsidRDefault="5FE9B2D3" w:rsidP="5FE9B2D3">
      <w:pPr>
        <w:pStyle w:val="Heading1"/>
        <w:rPr>
          <w:rFonts w:eastAsia="Times New Roman"/>
          <w:b/>
          <w:color w:val="000000" w:themeColor="text1"/>
        </w:rPr>
      </w:pPr>
      <w:r w:rsidRPr="2FD58250">
        <w:rPr>
          <w:rFonts w:eastAsia="Times New Roman"/>
          <w:b/>
          <w:color w:val="000000" w:themeColor="text1"/>
        </w:rPr>
        <w:t>Purpose of prototyping</w:t>
      </w:r>
    </w:p>
    <w:p w14:paraId="09DD0BCB" w14:textId="1D52D355" w:rsidR="5FE9B2D3" w:rsidRDefault="21FF2903" w:rsidP="37C95F2B">
      <w:pPr>
        <w:jc w:val="both"/>
        <w:rPr>
          <w:rFonts w:eastAsia="Times New Roman"/>
          <w:color w:val="000000" w:themeColor="text1"/>
        </w:rPr>
      </w:pPr>
      <w:r w:rsidRPr="21FF2903">
        <w:rPr>
          <w:rFonts w:eastAsia="Times New Roman"/>
          <w:color w:val="000000" w:themeColor="text1"/>
        </w:rPr>
        <w:t xml:space="preserve">   Prototypes has been beneficial in some categories in software engineering processes. Firstly, the purpose of </w:t>
      </w:r>
      <w:r w:rsidRPr="21FF2903">
        <w:rPr>
          <w:rFonts w:eastAsia="Times New Roman"/>
          <w:color w:val="000000" w:themeColor="text1"/>
        </w:rPr>
        <w:t>prototyping in software development approaches have shown to be able to lessen the total of rework required and help control thy of incomplete needs as they dynamically act to changes in user requirements [1]. This industry has considered several techniques to create prototypes as simulation, model or as partial system implementation and also to utilize them for a various purpose. For example, prototypes are used to test the feasibility of some part of the system’s technical aspects, or to decide the user requirements as specification tools [1]. These processes can motivate the efficiency of application development by breaking a complex problem into simpler chunks [1]. From [1], we include the process of testing the user satisfaction used in prototyping of software development approaches in Figure 1.</w:t>
      </w:r>
    </w:p>
    <w:p w14:paraId="1AED076B" w14:textId="0F1678BD" w:rsidR="00111555" w:rsidRDefault="00111555" w:rsidP="37C95F2B">
      <w:pPr>
        <w:jc w:val="both"/>
        <w:rPr>
          <w:rFonts w:eastAsia="Times New Roman"/>
          <w:color w:val="000000" w:themeColor="text1"/>
        </w:rPr>
      </w:pPr>
    </w:p>
    <w:p w14:paraId="6C8137F2" w14:textId="0E01B4F7" w:rsidR="00111555" w:rsidRDefault="00111555" w:rsidP="37C95F2B">
      <w:r>
        <w:rPr>
          <w:noProof/>
        </w:rPr>
        <w:drawing>
          <wp:inline distT="0" distB="0" distL="0" distR="0" wp14:anchorId="173946F1" wp14:editId="02574387">
            <wp:extent cx="2409825" cy="1304925"/>
            <wp:effectExtent l="0" t="0" r="0" b="0"/>
            <wp:docPr id="955612286" name="Picture 95561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9825" cy="1304925"/>
                    </a:xfrm>
                    <a:prstGeom prst="rect">
                      <a:avLst/>
                    </a:prstGeom>
                  </pic:spPr>
                </pic:pic>
              </a:graphicData>
            </a:graphic>
          </wp:inline>
        </w:drawing>
      </w:r>
    </w:p>
    <w:p w14:paraId="4CC1599D" w14:textId="08A2DB9D" w:rsidR="00111555" w:rsidRDefault="1D1175BC" w:rsidP="37C95F2B">
      <w:r>
        <w:t>Figure 1</w:t>
      </w:r>
    </w:p>
    <w:p w14:paraId="38646AAC" w14:textId="4D73C3CF" w:rsidR="00111555" w:rsidRDefault="00111555" w:rsidP="37C95F2B"/>
    <w:p w14:paraId="09C78598" w14:textId="15E06D47" w:rsidR="00111555" w:rsidRDefault="1D1175BC" w:rsidP="12B84C08">
      <w:pPr>
        <w:spacing w:line="259" w:lineRule="auto"/>
        <w:jc w:val="both"/>
        <w:rPr>
          <w:rFonts w:eastAsia="Times New Roman"/>
          <w:color w:val="000000" w:themeColor="text1"/>
        </w:rPr>
      </w:pPr>
      <w:r w:rsidRPr="1D1175BC">
        <w:rPr>
          <w:rFonts w:eastAsia="Times New Roman"/>
          <w:color w:val="000000" w:themeColor="text1"/>
        </w:rPr>
        <w:t xml:space="preserve">   On the other hand, the term prototype was declared in [2] that it is commonly used in </w:t>
      </w:r>
      <w:r w:rsidR="12B84C08" w:rsidRPr="12B84C08">
        <w:rPr>
          <w:rFonts w:eastAsia="Times New Roman"/>
          <w:color w:val="000000" w:themeColor="text1"/>
        </w:rPr>
        <w:t xml:space="preserve">software engineering, </w:t>
      </w:r>
      <w:r w:rsidRPr="1D1175BC">
        <w:rPr>
          <w:rFonts w:eastAsia="Times New Roman"/>
          <w:color w:val="000000" w:themeColor="text1"/>
        </w:rPr>
        <w:t>human computer interaction (HCI</w:t>
      </w:r>
      <w:r w:rsidR="12B84C08" w:rsidRPr="12B84C08">
        <w:rPr>
          <w:rFonts w:eastAsia="Times New Roman"/>
          <w:color w:val="000000" w:themeColor="text1"/>
        </w:rPr>
        <w:t>)</w:t>
      </w:r>
      <w:r w:rsidRPr="1D1175BC">
        <w:rPr>
          <w:rFonts w:eastAsia="Times New Roman"/>
          <w:color w:val="000000" w:themeColor="text1"/>
        </w:rPr>
        <w:t xml:space="preserve"> and design fields to highlight a specific part of a product used in the design process. Here we are about to discuss on the purpose of prototyping in design fields. Fundamentally, prototypes allow designers to naturally gain knowledge, discover, produce and refine designs [2]. Based on a variety of prototyping methods of usage in design phase from [2], they conclude that the purpose of prototype in design phases is to locate and generate valuable perspective in certain parts of the final design that were observed. Additionally, prototypes are intentionally produced objects that represent the design concepts. [2] argued that the prototypes are mainly </w:t>
      </w:r>
      <w:r w:rsidR="12B84C08" w:rsidRPr="12B84C08">
        <w:rPr>
          <w:rFonts w:eastAsia="Times New Roman"/>
          <w:color w:val="000000" w:themeColor="text1"/>
        </w:rPr>
        <w:t xml:space="preserve">be </w:t>
      </w:r>
      <w:r w:rsidRPr="1D1175BC">
        <w:rPr>
          <w:rFonts w:eastAsia="Times New Roman"/>
          <w:color w:val="000000" w:themeColor="text1"/>
        </w:rPr>
        <w:t xml:space="preserve">grouped </w:t>
      </w:r>
      <w:r w:rsidR="12B84C08" w:rsidRPr="12B84C08">
        <w:rPr>
          <w:rFonts w:eastAsia="Times New Roman"/>
          <w:color w:val="000000" w:themeColor="text1"/>
        </w:rPr>
        <w:t xml:space="preserve">for </w:t>
      </w:r>
      <w:r w:rsidRPr="1D1175BC">
        <w:rPr>
          <w:rFonts w:eastAsia="Times New Roman"/>
          <w:color w:val="000000" w:themeColor="text1"/>
        </w:rPr>
        <w:t xml:space="preserve">the </w:t>
      </w:r>
      <w:r w:rsidR="12B84C08" w:rsidRPr="12B84C08">
        <w:rPr>
          <w:rFonts w:eastAsia="Times New Roman"/>
          <w:color w:val="000000" w:themeColor="text1"/>
        </w:rPr>
        <w:t>following purposes</w:t>
      </w:r>
      <w:r w:rsidRPr="1D1175BC">
        <w:rPr>
          <w:rFonts w:eastAsia="Times New Roman"/>
          <w:color w:val="000000" w:themeColor="text1"/>
        </w:rPr>
        <w:t xml:space="preserve">: (1) testing and assessment; (2) understanding of user wants, values and experience; (3) idea production; and (4) designer communication. Each prototype can be utilized for several </w:t>
      </w:r>
      <w:r w:rsidRPr="1D1175BC">
        <w:rPr>
          <w:rFonts w:eastAsia="Times New Roman"/>
          <w:color w:val="000000" w:themeColor="text1"/>
        </w:rPr>
        <w:lastRenderedPageBreak/>
        <w:t xml:space="preserve">purposes and not meant to be mutually exclusive to these categories. </w:t>
      </w:r>
    </w:p>
    <w:p w14:paraId="475CA8EE" w14:textId="35A94D77" w:rsidR="00CE6190" w:rsidRPr="00D94B60" w:rsidRDefault="00CE6190" w:rsidP="00B40138">
      <w:pPr>
        <w:pStyle w:val="Heading1"/>
        <w:rPr>
          <w:b/>
          <w:bCs/>
        </w:rPr>
      </w:pPr>
      <w:r w:rsidRPr="00D94B60">
        <w:rPr>
          <w:b/>
          <w:bCs/>
        </w:rPr>
        <w:t>Types of prototype</w:t>
      </w:r>
    </w:p>
    <w:p w14:paraId="677AE956" w14:textId="29CDB68B" w:rsidR="00810E26" w:rsidRPr="009C259A" w:rsidRDefault="00A865C5" w:rsidP="00A865C5">
      <w:pPr>
        <w:pStyle w:val="BodyText"/>
      </w:pPr>
      <w:r w:rsidRPr="00A865C5">
        <w:rPr>
          <w:lang w:val="en-US"/>
        </w:rPr>
        <w:t>There are various types of prototypes available, each offering distinct advantages and disadvantages. The choice of prototype depends on the specific objectives and requirements of the project, as well as the current stage of product development.</w:t>
      </w:r>
    </w:p>
    <w:p w14:paraId="599CAB4D" w14:textId="10865EC2" w:rsidR="007B7287" w:rsidRPr="00D94B60" w:rsidRDefault="00B56CBF" w:rsidP="007B7287">
      <w:pPr>
        <w:pStyle w:val="Heading2"/>
        <w:rPr>
          <w:b/>
          <w:bCs/>
        </w:rPr>
      </w:pPr>
      <w:r w:rsidRPr="00D94B60">
        <w:rPr>
          <w:b/>
          <w:bCs/>
        </w:rPr>
        <w:t>Throwaway Prototyping (Rapid Prototyping)</w:t>
      </w:r>
    </w:p>
    <w:p w14:paraId="62A95F4B" w14:textId="4B5B9CF2" w:rsidR="00F70D4F" w:rsidRPr="000F17D7" w:rsidRDefault="1D1175BC" w:rsidP="000F17D7">
      <w:pPr>
        <w:jc w:val="left"/>
        <w:rPr>
          <w:rFonts w:eastAsia="Times New Roman"/>
          <w:lang w:val="en-MY" w:eastAsia="zh-CN"/>
        </w:rPr>
      </w:pPr>
      <w:r w:rsidRPr="001F3896">
        <w:rPr>
          <w:rFonts w:eastAsia="Times New Roman"/>
          <w:lang w:val="en-MY" w:eastAsia="zh-CN"/>
        </w:rPr>
        <w:t xml:space="preserve">Throwaway or Rapid Prototyping refers to the creation of a model that will be discarded rather than </w:t>
      </w:r>
      <w:r w:rsidR="001F3896" w:rsidRPr="001F3896">
        <w:rPr>
          <w:rFonts w:eastAsia="Times New Roman"/>
          <w:lang w:val="en-MY" w:eastAsia="zh-CN"/>
        </w:rPr>
        <w:t xml:space="preserve">incorporated into </w:t>
      </w:r>
      <w:r w:rsidRPr="001F3896">
        <w:rPr>
          <w:rFonts w:eastAsia="Times New Roman"/>
          <w:lang w:val="en-MY" w:eastAsia="zh-CN"/>
        </w:rPr>
        <w:t xml:space="preserve">the </w:t>
      </w:r>
      <w:r w:rsidR="001F3896" w:rsidRPr="001F3896">
        <w:rPr>
          <w:rFonts w:eastAsia="Times New Roman"/>
          <w:lang w:val="en-MY" w:eastAsia="zh-CN"/>
        </w:rPr>
        <w:t>final</w:t>
      </w:r>
      <w:r w:rsidRPr="001F3896">
        <w:rPr>
          <w:rFonts w:eastAsia="Times New Roman"/>
          <w:lang w:val="en-MY" w:eastAsia="zh-CN"/>
        </w:rPr>
        <w:t xml:space="preserve"> software</w:t>
      </w:r>
      <w:r w:rsidR="001F3896" w:rsidRPr="001F3896">
        <w:rPr>
          <w:rFonts w:eastAsia="Times New Roman"/>
          <w:lang w:val="en-MY" w:eastAsia="zh-CN"/>
        </w:rPr>
        <w:t xml:space="preserve"> product.</w:t>
      </w:r>
      <w:r w:rsidRPr="001F3896">
        <w:rPr>
          <w:rFonts w:eastAsia="Times New Roman"/>
          <w:lang w:val="en-MY" w:eastAsia="zh-CN"/>
        </w:rPr>
        <w:t xml:space="preserve"> After </w:t>
      </w:r>
      <w:r w:rsidR="001F3896" w:rsidRPr="001F3896">
        <w:rPr>
          <w:rFonts w:eastAsia="Times New Roman"/>
          <w:lang w:val="en-MY" w:eastAsia="zh-CN"/>
        </w:rPr>
        <w:t xml:space="preserve">the </w:t>
      </w:r>
      <w:r w:rsidRPr="001F3896">
        <w:rPr>
          <w:rFonts w:eastAsia="Times New Roman"/>
          <w:lang w:val="en-MY" w:eastAsia="zh-CN"/>
        </w:rPr>
        <w:t xml:space="preserve">preliminary requirements gathering, a simple working model of the system is constructed to visually show the users what their requirements may look like when they are implemented into a </w:t>
      </w:r>
      <w:r w:rsidR="001F3896" w:rsidRPr="001F3896">
        <w:rPr>
          <w:rFonts w:eastAsia="Times New Roman"/>
          <w:lang w:val="en-MY" w:eastAsia="zh-CN"/>
        </w:rPr>
        <w:t>completed</w:t>
      </w:r>
      <w:r w:rsidRPr="001F3896">
        <w:rPr>
          <w:rFonts w:eastAsia="Times New Roman"/>
          <w:lang w:val="en-MY" w:eastAsia="zh-CN"/>
        </w:rPr>
        <w:t xml:space="preserve"> system</w:t>
      </w:r>
      <w:r>
        <w:rPr>
          <w:rFonts w:eastAsiaTheme="minorEastAsia"/>
          <w:lang w:val="en-MY" w:eastAsia="zh-CN"/>
        </w:rPr>
        <w:t xml:space="preserve"> </w:t>
      </w:r>
      <w:r>
        <w:t>[3].</w:t>
      </w:r>
    </w:p>
    <w:p w14:paraId="25C9B044" w14:textId="77777777" w:rsidR="002D136D" w:rsidRDefault="002D136D" w:rsidP="00737F2F">
      <w:pPr>
        <w:ind w:firstLine="288"/>
        <w:jc w:val="both"/>
        <w:rPr>
          <w:lang w:eastAsia="zh-CN"/>
        </w:rPr>
      </w:pPr>
    </w:p>
    <w:p w14:paraId="3329322F" w14:textId="2C3E4549" w:rsidR="0058494D" w:rsidRDefault="002D136D" w:rsidP="00737F2F">
      <w:pPr>
        <w:ind w:firstLine="288"/>
        <w:jc w:val="both"/>
        <w:rPr>
          <w:lang w:val="en-MY" w:eastAsia="zh-CN"/>
        </w:rPr>
      </w:pPr>
      <w:r w:rsidRPr="002D136D">
        <w:rPr>
          <w:lang w:eastAsia="zh-CN"/>
        </w:rPr>
        <w:t>The primary advantage of utilizing Throwaway Prototyping is that it facilitates rapid development and enables early feedback collection.</w:t>
      </w:r>
      <w:r w:rsidR="00F30917">
        <w:rPr>
          <w:rFonts w:hint="eastAsia"/>
          <w:lang w:eastAsia="zh-CN"/>
        </w:rPr>
        <w:t xml:space="preserve"> </w:t>
      </w:r>
      <w:r w:rsidR="00475022" w:rsidRPr="00475022">
        <w:rPr>
          <w:lang w:val="en-MY" w:eastAsia="zh-CN"/>
        </w:rPr>
        <w:t>The ability</w:t>
      </w:r>
      <w:r w:rsidR="0058494D" w:rsidRPr="00475022">
        <w:rPr>
          <w:lang w:val="en-MY" w:eastAsia="zh-CN"/>
        </w:rPr>
        <w:t xml:space="preserve"> to </w:t>
      </w:r>
      <w:r w:rsidR="00475022" w:rsidRPr="00475022">
        <w:rPr>
          <w:lang w:val="en-MY" w:eastAsia="zh-CN"/>
        </w:rPr>
        <w:t>design</w:t>
      </w:r>
      <w:r w:rsidR="0058494D" w:rsidRPr="00475022">
        <w:rPr>
          <w:lang w:val="en-MY" w:eastAsia="zh-CN"/>
        </w:rPr>
        <w:t xml:space="preserve"> interfaces that users can actively test</w:t>
      </w:r>
      <w:r w:rsidR="00475022" w:rsidRPr="00475022">
        <w:rPr>
          <w:lang w:val="en-MY" w:eastAsia="zh-CN"/>
        </w:rPr>
        <w:t xml:space="preserve"> is another benefit of throwaway prototyping. It is much simpler for the user to comprehend how the system will function when it is visually displayed to them.</w:t>
      </w:r>
      <w:r w:rsidR="0058494D" w:rsidRPr="00475022">
        <w:rPr>
          <w:lang w:val="en-MY" w:eastAsia="zh-CN"/>
        </w:rPr>
        <w:t xml:space="preserve"> The user interface </w:t>
      </w:r>
      <w:r w:rsidR="00475022" w:rsidRPr="00475022">
        <w:rPr>
          <w:lang w:val="en-MY" w:eastAsia="zh-CN"/>
        </w:rPr>
        <w:t>is what the user sees as the system.</w:t>
      </w:r>
    </w:p>
    <w:p w14:paraId="0BD4D2D1" w14:textId="77777777" w:rsidR="008F398C" w:rsidRDefault="008F398C" w:rsidP="00475022">
      <w:pPr>
        <w:ind w:firstLine="288"/>
        <w:jc w:val="both"/>
        <w:rPr>
          <w:lang w:val="en-MY" w:eastAsia="zh-CN"/>
        </w:rPr>
      </w:pPr>
    </w:p>
    <w:p w14:paraId="01EEFA87" w14:textId="77777777" w:rsidR="008F398C" w:rsidRPr="008F398C" w:rsidRDefault="008F398C" w:rsidP="008F398C">
      <w:pPr>
        <w:ind w:firstLine="288"/>
        <w:jc w:val="both"/>
        <w:rPr>
          <w:lang w:val="en-MY" w:eastAsia="zh-CN"/>
        </w:rPr>
      </w:pPr>
      <w:r w:rsidRPr="008F398C">
        <w:rPr>
          <w:lang w:val="en-MY" w:eastAsia="zh-CN"/>
        </w:rPr>
        <w:t>Paper prototyping is one technique for producing a low fidelity throwaway prototype. Since the prototype is made with paper and pencil, it functions similarly to the real product but doesn't look anything like it. Using a GUI Builder to create a click dummy—a prototype that mimics the goal system but lacks functionality—is another simple way to construct high fidelity throwaway prototypes.</w:t>
      </w:r>
    </w:p>
    <w:p w14:paraId="4775C4D6" w14:textId="77777777" w:rsidR="0058494D" w:rsidRDefault="0058494D" w:rsidP="00737F2F">
      <w:pPr>
        <w:ind w:firstLine="288"/>
        <w:jc w:val="both"/>
        <w:rPr>
          <w:lang w:eastAsia="zh-CN"/>
        </w:rPr>
      </w:pPr>
    </w:p>
    <w:p w14:paraId="69CC0A7D" w14:textId="64C33190" w:rsidR="00F70D4F" w:rsidRPr="00D94B60" w:rsidRDefault="00A45577" w:rsidP="00B40138">
      <w:pPr>
        <w:pStyle w:val="Heading2"/>
        <w:rPr>
          <w:b/>
          <w:bCs/>
        </w:rPr>
      </w:pPr>
      <w:r w:rsidRPr="00D94B60">
        <w:rPr>
          <w:b/>
          <w:bCs/>
        </w:rPr>
        <w:t xml:space="preserve">Evolutionary </w:t>
      </w:r>
      <w:r w:rsidRPr="00D94B60">
        <w:rPr>
          <w:rFonts w:hint="eastAsia"/>
          <w:b/>
          <w:bCs/>
          <w:lang w:eastAsia="zh-CN"/>
        </w:rPr>
        <w:t>P</w:t>
      </w:r>
      <w:r w:rsidRPr="00D94B60">
        <w:rPr>
          <w:b/>
          <w:bCs/>
        </w:rPr>
        <w:t>rototyping</w:t>
      </w:r>
      <w:r w:rsidR="005B7DE4" w:rsidRPr="00D94B60">
        <w:rPr>
          <w:b/>
          <w:bCs/>
        </w:rPr>
        <w:t xml:space="preserve"> </w:t>
      </w:r>
    </w:p>
    <w:p w14:paraId="6FBD57D5" w14:textId="6A0F6E2E" w:rsidR="000E2681" w:rsidRDefault="1D1175BC" w:rsidP="000E2681">
      <w:pPr>
        <w:ind w:firstLine="288"/>
        <w:jc w:val="both"/>
        <w:rPr>
          <w:lang w:eastAsia="zh-CN"/>
        </w:rPr>
      </w:pPr>
      <w:r>
        <w:t>Evolutionary Prototyping involves the continuous refinement of a prototype until it transforms into the final system. This approach is particularly advantageous when system requirements are not completely clear, as it enables developers to enhance the product iteratively based on ongoing feedback [4]. Evolutionary prototyping recognizes that we may not fully grasp all requirements and focuses on developing only those that are clearly understood. This approach enables the development team to incorporate features or implement changes that were not anticipated during the requirements and design stages.</w:t>
      </w:r>
    </w:p>
    <w:p w14:paraId="2C32CC4F" w14:textId="77777777" w:rsidR="005C32C3" w:rsidRDefault="005C32C3" w:rsidP="000E2681">
      <w:pPr>
        <w:ind w:firstLine="288"/>
        <w:jc w:val="both"/>
        <w:rPr>
          <w:lang w:eastAsia="zh-CN"/>
        </w:rPr>
      </w:pPr>
    </w:p>
    <w:p w14:paraId="71D0B089" w14:textId="03B65731" w:rsidR="005C32C3" w:rsidRPr="00FC7BAD" w:rsidRDefault="005C32C3" w:rsidP="000E2681">
      <w:pPr>
        <w:ind w:firstLine="288"/>
        <w:jc w:val="both"/>
        <w:rPr>
          <w:lang w:val="en-MY" w:eastAsia="zh-CN"/>
        </w:rPr>
      </w:pPr>
      <w:r w:rsidRPr="00FC7BAD">
        <w:rPr>
          <w:lang w:val="en-MY" w:eastAsia="zh-CN"/>
        </w:rPr>
        <w:t xml:space="preserve">Evolutionary </w:t>
      </w:r>
      <w:r w:rsidR="00FC7BAD" w:rsidRPr="00FC7BAD">
        <w:rPr>
          <w:lang w:val="en-MY" w:eastAsia="zh-CN"/>
        </w:rPr>
        <w:t>prototyping has</w:t>
      </w:r>
      <w:r w:rsidRPr="00FC7BAD">
        <w:rPr>
          <w:lang w:val="en-MY" w:eastAsia="zh-CN"/>
        </w:rPr>
        <w:t xml:space="preserve"> an advantage over Throwaway </w:t>
      </w:r>
      <w:r w:rsidR="00FC7BAD" w:rsidRPr="00FC7BAD">
        <w:rPr>
          <w:lang w:val="en-MY" w:eastAsia="zh-CN"/>
        </w:rPr>
        <w:t>prototyping</w:t>
      </w:r>
      <w:r w:rsidRPr="00FC7BAD">
        <w:rPr>
          <w:lang w:val="en-MY" w:eastAsia="zh-CN"/>
        </w:rPr>
        <w:t xml:space="preserve"> because it </w:t>
      </w:r>
      <w:r w:rsidR="00FC7BAD" w:rsidRPr="00FC7BAD">
        <w:rPr>
          <w:lang w:val="en-MY" w:eastAsia="zh-CN"/>
        </w:rPr>
        <w:t>produces</w:t>
      </w:r>
      <w:r w:rsidRPr="00FC7BAD">
        <w:rPr>
          <w:lang w:val="en-MY" w:eastAsia="zh-CN"/>
        </w:rPr>
        <w:t xml:space="preserve"> functional systems.</w:t>
      </w:r>
      <w:r>
        <w:rPr>
          <w:lang w:val="en-MY" w:eastAsia="zh-CN"/>
        </w:rPr>
        <w:t xml:space="preserve"> </w:t>
      </w:r>
      <w:r w:rsidRPr="005C32C3">
        <w:rPr>
          <w:lang w:eastAsia="zh-CN"/>
        </w:rPr>
        <w:t>While these prototypes may lack some of the features users envisioned, they can serve as interim solutions until the final system is completed. It guarantees that the end product closely meets user requirements.</w:t>
      </w:r>
    </w:p>
    <w:p w14:paraId="394C8203" w14:textId="77777777" w:rsidR="005C32C3" w:rsidRDefault="005C32C3" w:rsidP="000E2681">
      <w:pPr>
        <w:ind w:firstLine="288"/>
        <w:jc w:val="both"/>
        <w:rPr>
          <w:lang w:eastAsia="zh-CN"/>
        </w:rPr>
      </w:pPr>
    </w:p>
    <w:p w14:paraId="3D8976BA" w14:textId="276EE50F" w:rsidR="000C75E9" w:rsidRDefault="1D1175BC" w:rsidP="1D1175BC">
      <w:pPr>
        <w:ind w:firstLine="288"/>
        <w:jc w:val="both"/>
        <w:rPr>
          <w:lang w:eastAsia="zh-CN"/>
        </w:rPr>
      </w:pPr>
      <w:r w:rsidRPr="1D1175BC">
        <w:rPr>
          <w:lang w:eastAsia="zh-CN"/>
        </w:rPr>
        <w:t>Evolutionary Prototyping methodology is demonstrated by using the free version of a commercially available server-side scripting system along with HTML, Javascript, and MS Access. T [5].</w:t>
      </w:r>
    </w:p>
    <w:p w14:paraId="5B8EC722" w14:textId="6E2F67B1" w:rsidR="000C75E9" w:rsidRDefault="00FE129F" w:rsidP="00FE129F">
      <w:pPr>
        <w:pStyle w:val="Heading2"/>
        <w:rPr>
          <w:b/>
          <w:bCs/>
        </w:rPr>
      </w:pPr>
      <w:r w:rsidRPr="00FE129F">
        <w:rPr>
          <w:b/>
          <w:bCs/>
        </w:rPr>
        <w:t>Incremental prototyping</w:t>
      </w:r>
    </w:p>
    <w:p w14:paraId="01654146" w14:textId="4C25C56F" w:rsidR="00BA0AC9" w:rsidRDefault="1D1175BC" w:rsidP="001D509E">
      <w:pPr>
        <w:jc w:val="both"/>
        <w:rPr>
          <w:lang w:eastAsia="zh-CN"/>
        </w:rPr>
      </w:pPr>
      <w:r>
        <w:t>Incremental prototyping consists of breaking the system down into smaller components, with each one being prototyped separately. Once each part is developed and validated, they are combined to create the complete system. The goal of incremental prototyping is to enhance the design and deepen comprehension while making minimal changes to the overall structure. Incremental prototyping allows for a more profound comprehension and ultimately validates the design—while maintaining the overall design direction. [6]</w:t>
      </w:r>
    </w:p>
    <w:p w14:paraId="31512451" w14:textId="77777777" w:rsidR="005E6EDD" w:rsidRDefault="005E6EDD" w:rsidP="001D509E">
      <w:pPr>
        <w:jc w:val="both"/>
        <w:rPr>
          <w:lang w:eastAsia="zh-CN"/>
        </w:rPr>
      </w:pPr>
    </w:p>
    <w:p w14:paraId="7DDF8984" w14:textId="3A32593B" w:rsidR="00762DAB" w:rsidRDefault="1D1175BC" w:rsidP="001D509E">
      <w:pPr>
        <w:jc w:val="both"/>
        <w:rPr>
          <w:lang w:eastAsia="zh-CN"/>
        </w:rPr>
      </w:pPr>
      <w:r w:rsidRPr="1D1175BC">
        <w:rPr>
          <w:lang w:eastAsia="zh-CN"/>
        </w:rPr>
        <w:t>Incremental prototyping enables the individual development and testing of critical components within a system. This strategy prioritizes and delivers essential functionalities early in the development phase. It ensures that vital modules are operational and can gather feedback while other parts are still being worked on. Moreover, by dividing the system into smaller sections, it simplifies the development process, making it more manageable to integrate each component effectively.</w:t>
      </w:r>
    </w:p>
    <w:p w14:paraId="67CBC3D8" w14:textId="0FB84DF2" w:rsidR="00762DAB" w:rsidRDefault="00495143" w:rsidP="00495143">
      <w:pPr>
        <w:pStyle w:val="Heading2"/>
        <w:rPr>
          <w:b/>
          <w:bCs/>
          <w:lang w:eastAsia="zh-CN"/>
        </w:rPr>
      </w:pPr>
      <w:r w:rsidRPr="00495143">
        <w:rPr>
          <w:b/>
          <w:bCs/>
          <w:lang w:eastAsia="zh-CN"/>
        </w:rPr>
        <w:t>Low-Fidelity Prototyping</w:t>
      </w:r>
    </w:p>
    <w:p w14:paraId="3660B9A9" w14:textId="77777777" w:rsidR="001E5BA4" w:rsidRDefault="001E5BA4" w:rsidP="001E5BA4">
      <w:pPr>
        <w:jc w:val="both"/>
        <w:rPr>
          <w:lang w:eastAsia="zh-CN"/>
        </w:rPr>
      </w:pPr>
      <w:r>
        <w:rPr>
          <w:lang w:eastAsia="zh-CN"/>
        </w:rPr>
        <w:t>Low-fidelity prototypes are straightforward, quickly crafted models that emphasize structure and flow rather than intricate design details. Typically, these prototypes are hand-drawn or made using basic digital tools.</w:t>
      </w:r>
    </w:p>
    <w:p w14:paraId="37BF635C" w14:textId="77777777" w:rsidR="001E5BA4" w:rsidRDefault="001E5BA4" w:rsidP="001E5BA4">
      <w:pPr>
        <w:jc w:val="both"/>
        <w:rPr>
          <w:lang w:eastAsia="zh-CN"/>
        </w:rPr>
      </w:pPr>
    </w:p>
    <w:p w14:paraId="5097A320" w14:textId="502B5CE5" w:rsidR="001E5BA4" w:rsidRDefault="1D1175BC" w:rsidP="001E5BA4">
      <w:pPr>
        <w:jc w:val="both"/>
        <w:rPr>
          <w:lang w:eastAsia="zh-CN"/>
        </w:rPr>
      </w:pPr>
      <w:r w:rsidRPr="1D1175BC">
        <w:rPr>
          <w:lang w:eastAsia="zh-CN"/>
        </w:rPr>
        <w:t>Lo-fi prototyping is praised for being both cost-effective and rapid to produce. It enables teams to experiment with early-stage design ideas without requiring detailed visuals or complex interactions. Due to their ease of modification, these prototypes encourage frequent iterations and foster discussions with stakeholders during the initial design phases. This method is especially beneficial when concentrating on the overall layout, navigation, and functionality of the system.</w:t>
      </w:r>
    </w:p>
    <w:p w14:paraId="72FE3DC7" w14:textId="54FCA365" w:rsidR="001E5BA4" w:rsidRDefault="001E5BA4" w:rsidP="001E5BA4">
      <w:pPr>
        <w:pStyle w:val="Heading2"/>
        <w:rPr>
          <w:b/>
          <w:bCs/>
          <w:lang w:eastAsia="zh-CN"/>
        </w:rPr>
      </w:pPr>
      <w:r w:rsidRPr="00495143">
        <w:rPr>
          <w:b/>
          <w:bCs/>
          <w:lang w:eastAsia="zh-CN"/>
        </w:rPr>
        <w:t>High-Fidelity Prototyping</w:t>
      </w:r>
    </w:p>
    <w:p w14:paraId="34B19396" w14:textId="77777777" w:rsidR="00EA0100" w:rsidRPr="00EA0100" w:rsidRDefault="00EA0100" w:rsidP="00EA0100">
      <w:pPr>
        <w:jc w:val="left"/>
        <w:rPr>
          <w:rFonts w:eastAsia="Times New Roman"/>
          <w:lang w:val="en-MY" w:eastAsia="zh-CN"/>
        </w:rPr>
      </w:pPr>
      <w:r w:rsidRPr="00EA0100">
        <w:rPr>
          <w:rFonts w:eastAsia="Times New Roman"/>
          <w:lang w:val="en-MY" w:eastAsia="zh-CN"/>
        </w:rPr>
        <w:t xml:space="preserve">High-fidelity prototypes, on the other hand, are complex, interactive models that closely resemble the finished product in terms of both functionality and appearance. The precise visuals of these prototypes include sophisticated interactions like animations and transitions, as well as color schemes and typography. </w:t>
      </w:r>
    </w:p>
    <w:p w14:paraId="3CDCFC49" w14:textId="77777777" w:rsidR="00975498" w:rsidRPr="00EA0100" w:rsidRDefault="00975498" w:rsidP="00975498">
      <w:pPr>
        <w:jc w:val="both"/>
        <w:rPr>
          <w:lang w:val="en-MY" w:eastAsia="zh-CN"/>
        </w:rPr>
      </w:pPr>
    </w:p>
    <w:p w14:paraId="7BBDD93C" w14:textId="48ECB14A" w:rsidR="001E5BA4" w:rsidRDefault="1D1175BC" w:rsidP="1D1175BC">
      <w:pPr>
        <w:jc w:val="both"/>
        <w:rPr>
          <w:lang w:eastAsia="zh-CN"/>
        </w:rPr>
      </w:pPr>
      <w:r w:rsidRPr="1D1175BC">
        <w:rPr>
          <w:lang w:eastAsia="zh-CN"/>
        </w:rPr>
        <w:t>Although creating hi-fi prototypes requires more time and resources, they offer a more accurate representation of the user experience. Users can engage with these prototypes, providing in-depth feedback on both the visual design and functionality. High-fidelity prototypes are particularly valuable in the later stages of the design process, where thorough user testing is essential before proceeding to full development.</w:t>
      </w:r>
    </w:p>
    <w:p w14:paraId="65BE3205" w14:textId="77777777" w:rsidR="001E5BA4" w:rsidRDefault="001E5BA4" w:rsidP="001E5BA4">
      <w:pPr>
        <w:pStyle w:val="Heading2"/>
        <w:rPr>
          <w:b/>
          <w:bCs/>
          <w:lang w:eastAsia="zh-CN"/>
        </w:rPr>
      </w:pPr>
      <w:r w:rsidRPr="00495143">
        <w:rPr>
          <w:b/>
          <w:bCs/>
          <w:lang w:eastAsia="zh-CN"/>
        </w:rPr>
        <w:t>Low-Fidelity vs. High-Fidelity Prototyping</w:t>
      </w:r>
    </w:p>
    <w:p w14:paraId="02D5E2ED" w14:textId="77777777" w:rsidR="00A73E1B" w:rsidRDefault="1D1175BC" w:rsidP="1D1175BC">
      <w:pPr>
        <w:pStyle w:val="NormalWeb"/>
        <w:jc w:val="both"/>
        <w:rPr>
          <w:rFonts w:eastAsiaTheme="minorEastAsia"/>
          <w:color w:val="1F1F1F"/>
          <w:sz w:val="20"/>
          <w:szCs w:val="20"/>
        </w:rPr>
      </w:pPr>
      <w:r w:rsidRPr="1D1175BC">
        <w:rPr>
          <w:color w:val="1F1F1F"/>
          <w:sz w:val="20"/>
          <w:szCs w:val="20"/>
        </w:rPr>
        <w:t xml:space="preserve">Low-fidelity prototypes are best suited for the </w:t>
      </w:r>
      <w:r w:rsidRPr="1D1175BC">
        <w:rPr>
          <w:b/>
          <w:bCs/>
          <w:color w:val="1F1F1F"/>
          <w:sz w:val="20"/>
          <w:szCs w:val="20"/>
        </w:rPr>
        <w:t>initial phases</w:t>
      </w:r>
      <w:r w:rsidRPr="1D1175BC">
        <w:rPr>
          <w:color w:val="1F1F1F"/>
          <w:sz w:val="20"/>
          <w:szCs w:val="20"/>
        </w:rPr>
        <w:t xml:space="preserve"> of software engineering projects, where teams aim to explore broad design concepts and collect preliminary feedback. Their simplicity allows for quick modifications, enabling teams to swiftly iterate on various ideas. In contrast, high-fidelity prototypes are utilized in the </w:t>
      </w:r>
      <w:r w:rsidRPr="1D1175BC">
        <w:rPr>
          <w:b/>
          <w:bCs/>
          <w:color w:val="1F1F1F"/>
          <w:sz w:val="20"/>
          <w:szCs w:val="20"/>
        </w:rPr>
        <w:t>final phases</w:t>
      </w:r>
      <w:r w:rsidRPr="1D1175BC">
        <w:rPr>
          <w:color w:val="1F1F1F"/>
          <w:sz w:val="20"/>
          <w:szCs w:val="20"/>
        </w:rPr>
        <w:t xml:space="preserve"> of design, </w:t>
      </w:r>
      <w:r w:rsidRPr="1D1175BC">
        <w:rPr>
          <w:color w:val="1F1F1F"/>
          <w:sz w:val="20"/>
          <w:szCs w:val="20"/>
        </w:rPr>
        <w:lastRenderedPageBreak/>
        <w:t>where in-depth user testing is essential to enhance the product’s interaction design and visual appeal.</w:t>
      </w:r>
    </w:p>
    <w:p w14:paraId="5CD4CFCD" w14:textId="01CB9619" w:rsidR="1D1175BC" w:rsidRDefault="1D1175BC" w:rsidP="1D1175BC">
      <w:pPr>
        <w:pStyle w:val="NormalWeb"/>
        <w:jc w:val="both"/>
        <w:rPr>
          <w:color w:val="1F1F1F"/>
          <w:sz w:val="20"/>
          <w:szCs w:val="20"/>
        </w:rPr>
      </w:pPr>
    </w:p>
    <w:tbl>
      <w:tblPr>
        <w:tblStyle w:val="TableGrid"/>
        <w:tblW w:w="4856" w:type="dxa"/>
        <w:tblLayout w:type="fixed"/>
        <w:tblLook w:val="04A0" w:firstRow="1" w:lastRow="0" w:firstColumn="1" w:lastColumn="0" w:noHBand="0" w:noVBand="1"/>
      </w:tblPr>
      <w:tblGrid>
        <w:gridCol w:w="1277"/>
        <w:gridCol w:w="1695"/>
        <w:gridCol w:w="1884"/>
      </w:tblGrid>
      <w:tr w:rsidR="002829D2" w14:paraId="784A9B24" w14:textId="77777777" w:rsidTr="2FD58250">
        <w:tc>
          <w:tcPr>
            <w:tcW w:w="1277" w:type="dxa"/>
          </w:tcPr>
          <w:p w14:paraId="1A51B7CE" w14:textId="1222C316" w:rsidR="002829D2" w:rsidRPr="001043CB" w:rsidRDefault="00AB56D1" w:rsidP="00AB56D1">
            <w:pPr>
              <w:pStyle w:val="NormalWeb"/>
              <w:rPr>
                <w:rFonts w:eastAsiaTheme="minorEastAsia"/>
                <w:b/>
                <w:bCs/>
                <w:sz w:val="20"/>
                <w:szCs w:val="20"/>
              </w:rPr>
            </w:pPr>
            <w:r>
              <w:rPr>
                <w:rFonts w:eastAsiaTheme="minorEastAsia" w:hint="eastAsia"/>
                <w:b/>
                <w:bCs/>
                <w:sz w:val="20"/>
                <w:szCs w:val="20"/>
              </w:rPr>
              <w:t xml:space="preserve"> </w:t>
            </w:r>
            <w:r w:rsidR="00B33C8B" w:rsidRPr="001043CB">
              <w:rPr>
                <w:rFonts w:eastAsiaTheme="minorEastAsia" w:hint="eastAsia"/>
                <w:b/>
                <w:bCs/>
                <w:sz w:val="20"/>
                <w:szCs w:val="20"/>
              </w:rPr>
              <w:t>Aspect</w:t>
            </w:r>
          </w:p>
        </w:tc>
        <w:tc>
          <w:tcPr>
            <w:tcW w:w="1695" w:type="dxa"/>
          </w:tcPr>
          <w:p w14:paraId="1ACBCD55" w14:textId="1469606B" w:rsidR="00B33C8B" w:rsidRDefault="00B33C8B" w:rsidP="001043CB">
            <w:pPr>
              <w:pStyle w:val="Heading2"/>
              <w:numPr>
                <w:ilvl w:val="0"/>
                <w:numId w:val="0"/>
              </w:numPr>
              <w:jc w:val="center"/>
              <w:rPr>
                <w:b/>
                <w:bCs/>
                <w:lang w:eastAsia="zh-CN"/>
              </w:rPr>
            </w:pPr>
            <w:r>
              <w:rPr>
                <w:rFonts w:hint="eastAsia"/>
                <w:b/>
                <w:bCs/>
                <w:lang w:eastAsia="zh-CN"/>
              </w:rPr>
              <w:t>Low-</w:t>
            </w:r>
            <w:r w:rsidRPr="00495143">
              <w:rPr>
                <w:b/>
                <w:bCs/>
                <w:lang w:eastAsia="zh-CN"/>
              </w:rPr>
              <w:t>Fidelity</w:t>
            </w:r>
            <w:r w:rsidR="001043CB">
              <w:rPr>
                <w:rFonts w:hint="eastAsia"/>
                <w:b/>
                <w:bCs/>
                <w:lang w:eastAsia="zh-CN"/>
              </w:rPr>
              <w:t xml:space="preserve"> </w:t>
            </w:r>
            <w:r w:rsidRPr="00495143">
              <w:rPr>
                <w:b/>
                <w:bCs/>
                <w:lang w:eastAsia="zh-CN"/>
              </w:rPr>
              <w:t>Prototyping</w:t>
            </w:r>
          </w:p>
          <w:p w14:paraId="4C05127B" w14:textId="77777777" w:rsidR="002829D2" w:rsidRDefault="002829D2" w:rsidP="001043CB">
            <w:pPr>
              <w:pStyle w:val="NormalWeb"/>
              <w:jc w:val="center"/>
              <w:rPr>
                <w:rFonts w:eastAsiaTheme="minorEastAsia"/>
                <w:sz w:val="20"/>
                <w:szCs w:val="20"/>
              </w:rPr>
            </w:pPr>
          </w:p>
        </w:tc>
        <w:tc>
          <w:tcPr>
            <w:tcW w:w="1884" w:type="dxa"/>
          </w:tcPr>
          <w:p w14:paraId="543A5D4A" w14:textId="77777777" w:rsidR="00B33C8B" w:rsidRDefault="00B33C8B" w:rsidP="001043CB">
            <w:pPr>
              <w:pStyle w:val="Heading2"/>
              <w:numPr>
                <w:ilvl w:val="0"/>
                <w:numId w:val="0"/>
              </w:numPr>
              <w:ind w:left="288"/>
              <w:jc w:val="center"/>
              <w:rPr>
                <w:b/>
                <w:bCs/>
                <w:lang w:eastAsia="zh-CN"/>
              </w:rPr>
            </w:pPr>
            <w:r w:rsidRPr="00495143">
              <w:rPr>
                <w:b/>
                <w:bCs/>
                <w:lang w:eastAsia="zh-CN"/>
              </w:rPr>
              <w:t>High-Fidelity Prototyping</w:t>
            </w:r>
          </w:p>
          <w:p w14:paraId="79A2DECF" w14:textId="77777777" w:rsidR="002829D2" w:rsidRDefault="002829D2" w:rsidP="001043CB">
            <w:pPr>
              <w:pStyle w:val="NormalWeb"/>
              <w:jc w:val="center"/>
              <w:rPr>
                <w:rFonts w:eastAsiaTheme="minorEastAsia"/>
                <w:sz w:val="20"/>
                <w:szCs w:val="20"/>
              </w:rPr>
            </w:pPr>
          </w:p>
        </w:tc>
      </w:tr>
      <w:tr w:rsidR="002829D2" w14:paraId="7F292A02" w14:textId="77777777" w:rsidTr="2FD58250">
        <w:tc>
          <w:tcPr>
            <w:tcW w:w="1277" w:type="dxa"/>
          </w:tcPr>
          <w:p w14:paraId="612E9C4D" w14:textId="0EC28681" w:rsidR="002829D2" w:rsidRDefault="00395B2C" w:rsidP="001043CB">
            <w:pPr>
              <w:pStyle w:val="NormalWeb"/>
              <w:jc w:val="center"/>
              <w:rPr>
                <w:rFonts w:eastAsiaTheme="minorEastAsia"/>
                <w:sz w:val="20"/>
                <w:szCs w:val="20"/>
              </w:rPr>
            </w:pPr>
            <w:r w:rsidRPr="00395B2C">
              <w:rPr>
                <w:rFonts w:eastAsiaTheme="minorEastAsia"/>
                <w:sz w:val="20"/>
                <w:szCs w:val="20"/>
                <w:lang w:val="en-US"/>
              </w:rPr>
              <w:t>Detail</w:t>
            </w:r>
          </w:p>
        </w:tc>
        <w:tc>
          <w:tcPr>
            <w:tcW w:w="1695" w:type="dxa"/>
          </w:tcPr>
          <w:p w14:paraId="542F2949" w14:textId="7C7641D9" w:rsidR="002829D2" w:rsidRDefault="008211B5" w:rsidP="001043CB">
            <w:pPr>
              <w:pStyle w:val="NormalWeb"/>
              <w:jc w:val="center"/>
              <w:rPr>
                <w:rFonts w:eastAsiaTheme="minorEastAsia"/>
                <w:sz w:val="20"/>
                <w:szCs w:val="20"/>
              </w:rPr>
            </w:pPr>
            <w:r>
              <w:rPr>
                <w:rFonts w:eastAsiaTheme="minorEastAsia" w:hint="eastAsia"/>
                <w:sz w:val="20"/>
                <w:szCs w:val="20"/>
              </w:rPr>
              <w:t>Basic layout, minimal visuals</w:t>
            </w:r>
          </w:p>
        </w:tc>
        <w:tc>
          <w:tcPr>
            <w:tcW w:w="1884" w:type="dxa"/>
          </w:tcPr>
          <w:p w14:paraId="304FC444" w14:textId="44CE7165" w:rsidR="002829D2" w:rsidRDefault="008211B5" w:rsidP="001043CB">
            <w:pPr>
              <w:pStyle w:val="NormalWeb"/>
              <w:jc w:val="center"/>
              <w:rPr>
                <w:rFonts w:eastAsiaTheme="minorEastAsia"/>
                <w:sz w:val="20"/>
                <w:szCs w:val="20"/>
              </w:rPr>
            </w:pPr>
            <w:r>
              <w:rPr>
                <w:rFonts w:eastAsiaTheme="minorEastAsia" w:hint="eastAsia"/>
                <w:sz w:val="20"/>
                <w:szCs w:val="20"/>
              </w:rPr>
              <w:t>Detail design, close to final</w:t>
            </w:r>
          </w:p>
        </w:tc>
      </w:tr>
      <w:tr w:rsidR="002829D2" w14:paraId="0FE3C83A" w14:textId="77777777" w:rsidTr="2FD58250">
        <w:tc>
          <w:tcPr>
            <w:tcW w:w="1277" w:type="dxa"/>
          </w:tcPr>
          <w:p w14:paraId="693D8F9A" w14:textId="62ACA52F" w:rsidR="002829D2" w:rsidRDefault="00395B2C" w:rsidP="001043CB">
            <w:pPr>
              <w:pStyle w:val="NormalWeb"/>
              <w:jc w:val="center"/>
              <w:rPr>
                <w:rFonts w:eastAsiaTheme="minorEastAsia"/>
                <w:sz w:val="20"/>
                <w:szCs w:val="20"/>
              </w:rPr>
            </w:pPr>
            <w:r w:rsidRPr="00395B2C">
              <w:rPr>
                <w:rFonts w:eastAsiaTheme="minorEastAsia"/>
                <w:sz w:val="20"/>
                <w:szCs w:val="20"/>
                <w:lang w:val="en-US"/>
              </w:rPr>
              <w:t>Creation Time</w:t>
            </w:r>
          </w:p>
        </w:tc>
        <w:tc>
          <w:tcPr>
            <w:tcW w:w="1695" w:type="dxa"/>
          </w:tcPr>
          <w:p w14:paraId="79BAF0F7" w14:textId="05FE4BE4" w:rsidR="002829D2" w:rsidRDefault="008211B5" w:rsidP="001043CB">
            <w:pPr>
              <w:pStyle w:val="NormalWeb"/>
              <w:jc w:val="center"/>
              <w:rPr>
                <w:rFonts w:eastAsiaTheme="minorEastAsia"/>
                <w:sz w:val="20"/>
                <w:szCs w:val="20"/>
              </w:rPr>
            </w:pPr>
            <w:r>
              <w:rPr>
                <w:rFonts w:eastAsiaTheme="minorEastAsia" w:hint="eastAsia"/>
                <w:sz w:val="20"/>
                <w:szCs w:val="20"/>
              </w:rPr>
              <w:t>Quick, low time investment</w:t>
            </w:r>
          </w:p>
        </w:tc>
        <w:tc>
          <w:tcPr>
            <w:tcW w:w="1884" w:type="dxa"/>
          </w:tcPr>
          <w:p w14:paraId="13BB34C3" w14:textId="2E5746BF" w:rsidR="002829D2" w:rsidRPr="001043CB" w:rsidRDefault="67DA4143" w:rsidP="67DA4143">
            <w:pPr>
              <w:pStyle w:val="NormalWeb"/>
              <w:jc w:val="center"/>
              <w:rPr>
                <w:rFonts w:eastAsiaTheme="minorEastAsia"/>
                <w:sz w:val="20"/>
                <w:szCs w:val="20"/>
              </w:rPr>
            </w:pPr>
            <w:r w:rsidRPr="67DA4143">
              <w:rPr>
                <w:rFonts w:eastAsiaTheme="minorEastAsia"/>
                <w:sz w:val="20"/>
                <w:szCs w:val="20"/>
                <w:lang w:val="en-US"/>
              </w:rPr>
              <w:t>Time−intensive, requires more effort</w:t>
            </w:r>
          </w:p>
        </w:tc>
      </w:tr>
      <w:tr w:rsidR="002829D2" w14:paraId="40E71BFA" w14:textId="77777777" w:rsidTr="2FD58250">
        <w:tc>
          <w:tcPr>
            <w:tcW w:w="1277" w:type="dxa"/>
          </w:tcPr>
          <w:p w14:paraId="30851311" w14:textId="484C919B" w:rsidR="002829D2" w:rsidRDefault="00395B2C" w:rsidP="001043CB">
            <w:pPr>
              <w:pStyle w:val="NormalWeb"/>
              <w:jc w:val="center"/>
              <w:rPr>
                <w:rFonts w:eastAsiaTheme="minorEastAsia"/>
                <w:sz w:val="20"/>
                <w:szCs w:val="20"/>
              </w:rPr>
            </w:pPr>
            <w:r w:rsidRPr="00395B2C">
              <w:rPr>
                <w:rFonts w:eastAsiaTheme="minorEastAsia"/>
                <w:sz w:val="20"/>
                <w:szCs w:val="20"/>
                <w:lang w:val="en-US"/>
              </w:rPr>
              <w:t>Cost</w:t>
            </w:r>
          </w:p>
        </w:tc>
        <w:tc>
          <w:tcPr>
            <w:tcW w:w="1695" w:type="dxa"/>
          </w:tcPr>
          <w:p w14:paraId="7C393D47" w14:textId="724CE8F9" w:rsidR="002829D2" w:rsidRDefault="00A8419A" w:rsidP="001043CB">
            <w:pPr>
              <w:pStyle w:val="NormalWeb"/>
              <w:jc w:val="center"/>
              <w:rPr>
                <w:rFonts w:eastAsiaTheme="minorEastAsia"/>
                <w:sz w:val="20"/>
                <w:szCs w:val="20"/>
              </w:rPr>
            </w:pPr>
            <w:r>
              <w:rPr>
                <w:rFonts w:eastAsiaTheme="minorEastAsia" w:hint="eastAsia"/>
                <w:sz w:val="20"/>
                <w:szCs w:val="20"/>
              </w:rPr>
              <w:t>Inexpensive</w:t>
            </w:r>
          </w:p>
        </w:tc>
        <w:tc>
          <w:tcPr>
            <w:tcW w:w="1884" w:type="dxa"/>
          </w:tcPr>
          <w:p w14:paraId="3AF0BF49" w14:textId="0E728081" w:rsidR="002829D2" w:rsidRPr="001043CB" w:rsidRDefault="67DA4143" w:rsidP="67DA4143">
            <w:pPr>
              <w:pStyle w:val="NormalWeb"/>
              <w:jc w:val="center"/>
              <w:rPr>
                <w:rFonts w:eastAsiaTheme="minorEastAsia"/>
                <w:sz w:val="20"/>
                <w:szCs w:val="20"/>
              </w:rPr>
            </w:pPr>
            <w:r w:rsidRPr="67DA4143">
              <w:rPr>
                <w:rFonts w:eastAsiaTheme="minorEastAsia"/>
                <w:sz w:val="20"/>
                <w:szCs w:val="20"/>
                <w:lang w:val="en-US"/>
              </w:rPr>
              <w:t>Higher cost, due to specialized tools</w:t>
            </w:r>
          </w:p>
        </w:tc>
      </w:tr>
      <w:tr w:rsidR="002829D2" w14:paraId="18100D13" w14:textId="77777777" w:rsidTr="2FD58250">
        <w:tc>
          <w:tcPr>
            <w:tcW w:w="1277" w:type="dxa"/>
          </w:tcPr>
          <w:p w14:paraId="7D291218" w14:textId="707FF421" w:rsidR="002829D2" w:rsidRDefault="00395B2C" w:rsidP="001043CB">
            <w:pPr>
              <w:pStyle w:val="NormalWeb"/>
              <w:jc w:val="center"/>
              <w:rPr>
                <w:rFonts w:eastAsiaTheme="minorEastAsia"/>
                <w:sz w:val="20"/>
                <w:szCs w:val="20"/>
              </w:rPr>
            </w:pPr>
            <w:r w:rsidRPr="00395B2C">
              <w:rPr>
                <w:rFonts w:eastAsiaTheme="minorEastAsia"/>
                <w:sz w:val="20"/>
                <w:szCs w:val="20"/>
                <w:lang w:val="en-US"/>
              </w:rPr>
              <w:t>Feedback</w:t>
            </w:r>
          </w:p>
        </w:tc>
        <w:tc>
          <w:tcPr>
            <w:tcW w:w="1695" w:type="dxa"/>
          </w:tcPr>
          <w:p w14:paraId="2BA81F7A" w14:textId="0C45D46F" w:rsidR="002829D2" w:rsidRDefault="008A462D" w:rsidP="001043CB">
            <w:pPr>
              <w:pStyle w:val="NormalWeb"/>
              <w:jc w:val="center"/>
              <w:rPr>
                <w:rFonts w:eastAsiaTheme="minorEastAsia"/>
                <w:sz w:val="20"/>
                <w:szCs w:val="20"/>
              </w:rPr>
            </w:pPr>
            <w:r w:rsidRPr="008A462D">
              <w:rPr>
                <w:rFonts w:eastAsiaTheme="minorEastAsia"/>
                <w:sz w:val="20"/>
                <w:szCs w:val="20"/>
                <w:lang w:val="en-US"/>
              </w:rPr>
              <w:t>Early-stage feedback on structure</w:t>
            </w:r>
          </w:p>
        </w:tc>
        <w:tc>
          <w:tcPr>
            <w:tcW w:w="188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8A462D" w:rsidRPr="008A462D" w14:paraId="5983BE3A" w14:textId="77777777" w:rsidTr="001043CB">
              <w:trPr>
                <w:tblCellSpacing w:w="15" w:type="dxa"/>
              </w:trPr>
              <w:tc>
                <w:tcPr>
                  <w:tcW w:w="36" w:type="dxa"/>
                  <w:vAlign w:val="center"/>
                  <w:hideMark/>
                </w:tcPr>
                <w:p w14:paraId="4F67BB28" w14:textId="77777777" w:rsidR="008A462D" w:rsidRPr="008A462D" w:rsidRDefault="008A462D" w:rsidP="001043CB">
                  <w:pPr>
                    <w:pStyle w:val="NormalWeb"/>
                    <w:jc w:val="center"/>
                    <w:rPr>
                      <w:rFonts w:eastAsiaTheme="minorEastAsia"/>
                      <w:sz w:val="20"/>
                      <w:szCs w:val="20"/>
                    </w:rPr>
                  </w:pPr>
                </w:p>
              </w:tc>
            </w:tr>
          </w:tbl>
          <w:p w14:paraId="2E25A8F6" w14:textId="77777777" w:rsidR="008A462D" w:rsidRPr="008A462D" w:rsidRDefault="008A462D" w:rsidP="001043CB">
            <w:pPr>
              <w:pStyle w:val="NormalWeb"/>
              <w:jc w:val="center"/>
              <w:rPr>
                <w:rFonts w:eastAsiaTheme="minorEastAsia"/>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68"/>
            </w:tblGrid>
            <w:tr w:rsidR="008A462D" w:rsidRPr="008A462D" w14:paraId="3E711FB8" w14:textId="77777777" w:rsidTr="001043CB">
              <w:trPr>
                <w:tblCellSpacing w:w="15" w:type="dxa"/>
              </w:trPr>
              <w:tc>
                <w:tcPr>
                  <w:tcW w:w="1608" w:type="dxa"/>
                  <w:vAlign w:val="center"/>
                  <w:hideMark/>
                </w:tcPr>
                <w:p w14:paraId="75CFC2CD" w14:textId="77777777" w:rsidR="008A462D" w:rsidRPr="008A462D" w:rsidRDefault="008A462D" w:rsidP="001043CB">
                  <w:pPr>
                    <w:pStyle w:val="NormalWeb"/>
                    <w:jc w:val="center"/>
                    <w:rPr>
                      <w:rFonts w:eastAsiaTheme="minorEastAsia"/>
                      <w:sz w:val="20"/>
                      <w:szCs w:val="20"/>
                    </w:rPr>
                  </w:pPr>
                  <w:r w:rsidRPr="008A462D">
                    <w:rPr>
                      <w:rFonts w:eastAsiaTheme="minorEastAsia"/>
                      <w:sz w:val="20"/>
                      <w:szCs w:val="20"/>
                    </w:rPr>
                    <w:t>Late-stage feedback on aesthetics and usability</w:t>
                  </w:r>
                </w:p>
              </w:tc>
            </w:tr>
          </w:tbl>
          <w:p w14:paraId="6BCC4F6E" w14:textId="77777777" w:rsidR="002829D2" w:rsidRPr="001043CB" w:rsidRDefault="002829D2" w:rsidP="001043CB">
            <w:pPr>
              <w:pStyle w:val="NormalWeb"/>
              <w:jc w:val="center"/>
              <w:rPr>
                <w:rFonts w:eastAsiaTheme="minorEastAsia"/>
                <w:sz w:val="20"/>
                <w:szCs w:val="20"/>
              </w:rPr>
            </w:pPr>
          </w:p>
        </w:tc>
      </w:tr>
      <w:tr w:rsidR="00AE0EBF" w14:paraId="0BB85AC8" w14:textId="77777777" w:rsidTr="2FD58250">
        <w:tc>
          <w:tcPr>
            <w:tcW w:w="1277" w:type="dxa"/>
          </w:tcPr>
          <w:p w14:paraId="1123F824" w14:textId="56981E1E" w:rsidR="00AE0EBF" w:rsidRPr="00395B2C" w:rsidRDefault="00AE0EBF" w:rsidP="001043CB">
            <w:pPr>
              <w:pStyle w:val="NormalWeb"/>
              <w:jc w:val="center"/>
              <w:rPr>
                <w:rFonts w:eastAsiaTheme="minorEastAsia"/>
                <w:sz w:val="20"/>
                <w:szCs w:val="20"/>
                <w:lang w:val="en-US"/>
              </w:rPr>
            </w:pPr>
            <w:r w:rsidRPr="00AE0EBF">
              <w:rPr>
                <w:rFonts w:eastAsiaTheme="minorEastAsia"/>
                <w:sz w:val="20"/>
                <w:szCs w:val="20"/>
                <w:lang w:val="en-US"/>
              </w:rPr>
              <w:t>Modification</w:t>
            </w:r>
          </w:p>
        </w:tc>
        <w:tc>
          <w:tcPr>
            <w:tcW w:w="1695" w:type="dxa"/>
          </w:tcPr>
          <w:p w14:paraId="2BF3387F" w14:textId="3B871E8D" w:rsidR="00AE0EBF" w:rsidRDefault="004A41BE" w:rsidP="001043CB">
            <w:pPr>
              <w:pStyle w:val="NormalWeb"/>
              <w:jc w:val="center"/>
              <w:rPr>
                <w:rFonts w:eastAsiaTheme="minorEastAsia"/>
                <w:sz w:val="20"/>
                <w:szCs w:val="20"/>
              </w:rPr>
            </w:pPr>
            <w:r>
              <w:rPr>
                <w:rFonts w:eastAsiaTheme="minorEastAsia" w:hint="eastAsia"/>
                <w:sz w:val="20"/>
                <w:szCs w:val="20"/>
              </w:rPr>
              <w:t>Easily modifiable</w:t>
            </w:r>
          </w:p>
        </w:tc>
        <w:tc>
          <w:tcPr>
            <w:tcW w:w="1884" w:type="dxa"/>
          </w:tcPr>
          <w:p w14:paraId="2CCB3B8D" w14:textId="59353714" w:rsidR="00AE0EBF" w:rsidRPr="001043CB" w:rsidRDefault="008A462D" w:rsidP="001043CB">
            <w:pPr>
              <w:pStyle w:val="NormalWeb"/>
              <w:jc w:val="center"/>
              <w:rPr>
                <w:rFonts w:eastAsiaTheme="minorEastAsia"/>
                <w:sz w:val="20"/>
                <w:szCs w:val="20"/>
              </w:rPr>
            </w:pPr>
            <w:r w:rsidRPr="001043CB">
              <w:rPr>
                <w:rFonts w:eastAsiaTheme="minorEastAsia" w:hint="eastAsia"/>
                <w:sz w:val="20"/>
                <w:szCs w:val="20"/>
              </w:rPr>
              <w:t>Focuses on user experience</w:t>
            </w:r>
            <w:r w:rsidR="001043CB" w:rsidRPr="001043CB">
              <w:rPr>
                <w:rFonts w:eastAsiaTheme="minorEastAsia" w:hint="eastAsia"/>
                <w:sz w:val="20"/>
                <w:szCs w:val="20"/>
              </w:rPr>
              <w:t xml:space="preserve"> and aesthetics</w:t>
            </w:r>
          </w:p>
        </w:tc>
      </w:tr>
      <w:tr w:rsidR="002829D2" w14:paraId="6AE5ED17" w14:textId="77777777" w:rsidTr="2FD58250">
        <w:tc>
          <w:tcPr>
            <w:tcW w:w="1277" w:type="dxa"/>
          </w:tcPr>
          <w:p w14:paraId="3AD24AC6" w14:textId="0425CF5A" w:rsidR="002829D2" w:rsidRDefault="00AE0EBF" w:rsidP="001043CB">
            <w:pPr>
              <w:pStyle w:val="NormalWeb"/>
              <w:jc w:val="center"/>
              <w:rPr>
                <w:rFonts w:eastAsiaTheme="minorEastAsia"/>
                <w:sz w:val="20"/>
                <w:szCs w:val="20"/>
              </w:rPr>
            </w:pPr>
            <w:r>
              <w:rPr>
                <w:rFonts w:eastAsiaTheme="minorEastAsia" w:hint="eastAsia"/>
                <w:sz w:val="20"/>
                <w:szCs w:val="20"/>
              </w:rPr>
              <w:t>Tools</w:t>
            </w:r>
          </w:p>
        </w:tc>
        <w:tc>
          <w:tcPr>
            <w:tcW w:w="169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8A462D" w:rsidRPr="008A462D" w14:paraId="33CFF21A" w14:textId="77777777" w:rsidTr="001043CB">
              <w:trPr>
                <w:tblCellSpacing w:w="15" w:type="dxa"/>
              </w:trPr>
              <w:tc>
                <w:tcPr>
                  <w:tcW w:w="36" w:type="dxa"/>
                  <w:vAlign w:val="center"/>
                  <w:hideMark/>
                </w:tcPr>
                <w:p w14:paraId="73DB015B" w14:textId="77777777" w:rsidR="008A462D" w:rsidRPr="008A462D" w:rsidRDefault="008A462D" w:rsidP="001043CB">
                  <w:pPr>
                    <w:pStyle w:val="NormalWeb"/>
                    <w:jc w:val="center"/>
                    <w:rPr>
                      <w:rFonts w:eastAsiaTheme="minorEastAsia"/>
                    </w:rPr>
                  </w:pPr>
                </w:p>
              </w:tc>
            </w:tr>
          </w:tbl>
          <w:p w14:paraId="4B87949B" w14:textId="77777777" w:rsidR="008A462D" w:rsidRPr="008A462D" w:rsidRDefault="008A462D" w:rsidP="001043CB">
            <w:pPr>
              <w:pStyle w:val="NormalWeb"/>
              <w:jc w:val="center"/>
              <w:rPr>
                <w:rFonts w:eastAsiaTheme="minorEastAsia"/>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79"/>
            </w:tblGrid>
            <w:tr w:rsidR="008A462D" w:rsidRPr="008A462D" w14:paraId="21E0325F" w14:textId="77777777" w:rsidTr="001043CB">
              <w:trPr>
                <w:tblCellSpacing w:w="15" w:type="dxa"/>
              </w:trPr>
              <w:tc>
                <w:tcPr>
                  <w:tcW w:w="1425" w:type="dxa"/>
                  <w:vAlign w:val="center"/>
                  <w:hideMark/>
                </w:tcPr>
                <w:p w14:paraId="2B5CCAE3" w14:textId="77777777" w:rsidR="008A462D" w:rsidRPr="008A462D" w:rsidRDefault="008A462D" w:rsidP="001043CB">
                  <w:pPr>
                    <w:pStyle w:val="NormalWeb"/>
                    <w:jc w:val="center"/>
                    <w:rPr>
                      <w:rFonts w:eastAsiaTheme="minorEastAsia"/>
                      <w:sz w:val="20"/>
                      <w:szCs w:val="20"/>
                    </w:rPr>
                  </w:pPr>
                  <w:r w:rsidRPr="008A462D">
                    <w:rPr>
                      <w:rFonts w:eastAsiaTheme="minorEastAsia"/>
                      <w:sz w:val="20"/>
                      <w:szCs w:val="20"/>
                    </w:rPr>
                    <w:t>Paper, whiteboards, or basic software</w:t>
                  </w:r>
                </w:p>
              </w:tc>
            </w:tr>
          </w:tbl>
          <w:p w14:paraId="308B629A" w14:textId="77777777" w:rsidR="002829D2" w:rsidRDefault="002829D2" w:rsidP="001043CB">
            <w:pPr>
              <w:pStyle w:val="NormalWeb"/>
              <w:jc w:val="center"/>
              <w:rPr>
                <w:rFonts w:eastAsiaTheme="minorEastAsia"/>
                <w:sz w:val="20"/>
                <w:szCs w:val="20"/>
              </w:rPr>
            </w:pPr>
          </w:p>
        </w:tc>
        <w:tc>
          <w:tcPr>
            <w:tcW w:w="1884" w:type="dxa"/>
          </w:tcPr>
          <w:p w14:paraId="6E526B29" w14:textId="4A5A5356" w:rsidR="002829D2" w:rsidRPr="001043CB" w:rsidRDefault="008A462D" w:rsidP="001043CB">
            <w:pPr>
              <w:pStyle w:val="NormalWeb"/>
              <w:jc w:val="center"/>
              <w:rPr>
                <w:rFonts w:eastAsiaTheme="minorEastAsia"/>
                <w:sz w:val="20"/>
                <w:szCs w:val="20"/>
              </w:rPr>
            </w:pPr>
            <w:r w:rsidRPr="001043CB">
              <w:rPr>
                <w:rFonts w:eastAsiaTheme="minorEastAsia"/>
                <w:sz w:val="20"/>
                <w:szCs w:val="20"/>
                <w:lang w:val="en-US"/>
              </w:rPr>
              <w:t>Specialized design tools</w:t>
            </w:r>
          </w:p>
        </w:tc>
      </w:tr>
    </w:tbl>
    <w:p w14:paraId="6658CA9A" w14:textId="4AED3348" w:rsidR="2FD58250" w:rsidRDefault="2FD58250" w:rsidP="2FD58250">
      <w:pPr>
        <w:pStyle w:val="Heading1"/>
        <w:numPr>
          <w:ilvl w:val="0"/>
          <w:numId w:val="0"/>
        </w:numPr>
        <w:rPr>
          <w:b/>
          <w:bCs/>
          <w:lang w:eastAsia="zh-CN"/>
        </w:rPr>
      </w:pPr>
    </w:p>
    <w:p w14:paraId="3E7C7D4D" w14:textId="65D31179" w:rsidR="2FD58250" w:rsidRDefault="2FD58250" w:rsidP="2FD58250">
      <w:pPr>
        <w:pStyle w:val="Heading1"/>
        <w:rPr>
          <w:b/>
          <w:bCs/>
          <w:lang w:eastAsia="zh-CN"/>
        </w:rPr>
      </w:pPr>
      <w:r w:rsidRPr="2FD58250">
        <w:rPr>
          <w:b/>
          <w:bCs/>
          <w:lang w:eastAsia="zh-CN"/>
        </w:rPr>
        <w:t>COMPARATIVE ANALYSIS</w:t>
      </w:r>
    </w:p>
    <w:p w14:paraId="01FD8A74" w14:textId="3EF3926A" w:rsidR="2FD58250" w:rsidRDefault="2FD58250" w:rsidP="2FD58250"/>
    <w:tbl>
      <w:tblPr>
        <w:tblStyle w:val="TableGrid"/>
        <w:tblW w:w="0" w:type="auto"/>
        <w:tblLayout w:type="fixed"/>
        <w:tblLook w:val="06A0" w:firstRow="1" w:lastRow="0" w:firstColumn="1" w:lastColumn="0" w:noHBand="1" w:noVBand="1"/>
      </w:tblPr>
      <w:tblGrid>
        <w:gridCol w:w="1305"/>
        <w:gridCol w:w="1584"/>
        <w:gridCol w:w="1971"/>
      </w:tblGrid>
      <w:tr w:rsidR="2FD58250" w14:paraId="67AB5433" w14:textId="77777777" w:rsidTr="1D1175BC">
        <w:trPr>
          <w:trHeight w:val="300"/>
        </w:trPr>
        <w:tc>
          <w:tcPr>
            <w:tcW w:w="1305" w:type="dxa"/>
          </w:tcPr>
          <w:p w14:paraId="6AB5233D" w14:textId="5DD70DF9" w:rsidR="2FD58250" w:rsidRDefault="2FD58250" w:rsidP="2FD58250">
            <w:r>
              <w:t>Author(s), years and citation</w:t>
            </w:r>
          </w:p>
        </w:tc>
        <w:tc>
          <w:tcPr>
            <w:tcW w:w="1584" w:type="dxa"/>
          </w:tcPr>
          <w:p w14:paraId="2A84C700" w14:textId="52E9246C" w:rsidR="2FD58250" w:rsidRDefault="2FD58250" w:rsidP="2FD58250">
            <w:r>
              <w:t>Proposed solution</w:t>
            </w:r>
          </w:p>
        </w:tc>
        <w:tc>
          <w:tcPr>
            <w:tcW w:w="1971" w:type="dxa"/>
          </w:tcPr>
          <w:p w14:paraId="21CE950C" w14:textId="151CA6DF" w:rsidR="2FD58250" w:rsidRDefault="2FD58250" w:rsidP="2FD58250">
            <w:r>
              <w:t>Description</w:t>
            </w:r>
          </w:p>
        </w:tc>
      </w:tr>
      <w:tr w:rsidR="2FD58250" w14:paraId="35A86059" w14:textId="77777777" w:rsidTr="1D1175BC">
        <w:trPr>
          <w:trHeight w:val="3645"/>
        </w:trPr>
        <w:tc>
          <w:tcPr>
            <w:tcW w:w="1305" w:type="dxa"/>
          </w:tcPr>
          <w:p w14:paraId="2569C4F6" w14:textId="5FC814CD" w:rsidR="2FD58250" w:rsidRDefault="1D1175BC" w:rsidP="2FD58250">
            <w:pPr>
              <w:jc w:val="both"/>
            </w:pPr>
            <w:r>
              <w:t xml:space="preserve">J. Rudd, K. Stern, S. Isensee. (1996) </w:t>
            </w:r>
            <w:r w:rsidRPr="1D1175BC">
              <w:rPr>
                <w:vertAlign w:val="superscript"/>
              </w:rPr>
              <w:t>[7]</w:t>
            </w:r>
            <w:r>
              <w:t xml:space="preserve"> </w:t>
            </w:r>
          </w:p>
        </w:tc>
        <w:tc>
          <w:tcPr>
            <w:tcW w:w="1584" w:type="dxa"/>
          </w:tcPr>
          <w:p w14:paraId="42227A8D" w14:textId="312A3F1C" w:rsidR="2FD58250" w:rsidRDefault="2FD58250" w:rsidP="2FD58250">
            <w:pPr>
              <w:jc w:val="both"/>
            </w:pPr>
            <w:r>
              <w:t>Discussed on low and high-fidelity approach</w:t>
            </w:r>
          </w:p>
        </w:tc>
        <w:tc>
          <w:tcPr>
            <w:tcW w:w="1971" w:type="dxa"/>
          </w:tcPr>
          <w:p w14:paraId="5CD18796" w14:textId="71691289" w:rsidR="2FD58250" w:rsidRDefault="2FD58250" w:rsidP="2FD58250">
            <w:pPr>
              <w:pStyle w:val="ListParagraph"/>
              <w:numPr>
                <w:ilvl w:val="0"/>
                <w:numId w:val="35"/>
              </w:numPr>
              <w:jc w:val="left"/>
            </w:pPr>
            <w:r>
              <w:t>Focusing on their roles in user-interface process</w:t>
            </w:r>
          </w:p>
          <w:p w14:paraId="788A5E6C" w14:textId="184FBC5B" w:rsidR="2FD58250" w:rsidRDefault="2FD58250" w:rsidP="2FD58250">
            <w:pPr>
              <w:pStyle w:val="ListParagraph"/>
              <w:numPr>
                <w:ilvl w:val="0"/>
                <w:numId w:val="35"/>
              </w:numPr>
              <w:jc w:val="left"/>
            </w:pPr>
            <w:r>
              <w:t>Highlights on the difference between both types.</w:t>
            </w:r>
          </w:p>
          <w:p w14:paraId="1B349BF9" w14:textId="2DB50FF8" w:rsidR="2FD58250" w:rsidRDefault="2FD58250" w:rsidP="2FD58250">
            <w:pPr>
              <w:pStyle w:val="ListParagraph"/>
              <w:numPr>
                <w:ilvl w:val="0"/>
                <w:numId w:val="35"/>
              </w:numPr>
              <w:jc w:val="left"/>
            </w:pPr>
            <w:r>
              <w:t>Limited empirical data from case studies or real-world applications.</w:t>
            </w:r>
          </w:p>
        </w:tc>
      </w:tr>
      <w:tr w:rsidR="2FD58250" w14:paraId="70F2E246" w14:textId="77777777" w:rsidTr="1D1175BC">
        <w:trPr>
          <w:trHeight w:val="300"/>
        </w:trPr>
        <w:tc>
          <w:tcPr>
            <w:tcW w:w="1305" w:type="dxa"/>
          </w:tcPr>
          <w:p w14:paraId="1F01BF8C" w14:textId="6313C5C8" w:rsidR="2FD58250" w:rsidRDefault="1D1175BC" w:rsidP="2FD58250">
            <w:r>
              <w:t xml:space="preserve">T. Guimaraes. (1990) </w:t>
            </w:r>
            <w:r w:rsidRPr="1D1175BC">
              <w:rPr>
                <w:vertAlign w:val="superscript"/>
              </w:rPr>
              <w:t>[8]</w:t>
            </w:r>
          </w:p>
        </w:tc>
        <w:tc>
          <w:tcPr>
            <w:tcW w:w="1584" w:type="dxa"/>
          </w:tcPr>
          <w:p w14:paraId="59354FBA" w14:textId="3877CAF9" w:rsidR="2FD58250" w:rsidRDefault="2FD58250" w:rsidP="2FD58250">
            <w:pPr>
              <w:jc w:val="both"/>
            </w:pPr>
            <w:r>
              <w:t>Prototyping: Orchestrating for success</w:t>
            </w:r>
          </w:p>
        </w:tc>
        <w:tc>
          <w:tcPr>
            <w:tcW w:w="1971" w:type="dxa"/>
          </w:tcPr>
          <w:p w14:paraId="4D849C8D" w14:textId="5B40C319" w:rsidR="2FD58250" w:rsidRDefault="2FD58250" w:rsidP="2FD58250">
            <w:pPr>
              <w:pStyle w:val="ListParagraph"/>
              <w:numPr>
                <w:ilvl w:val="0"/>
                <w:numId w:val="33"/>
              </w:numPr>
              <w:jc w:val="both"/>
            </w:pPr>
            <w:r>
              <w:t>Explores on how well-executed prototyping.</w:t>
            </w:r>
          </w:p>
          <w:p w14:paraId="6C06C585" w14:textId="2C498E2A" w:rsidR="2FD58250" w:rsidRDefault="2FD58250" w:rsidP="2FD58250">
            <w:pPr>
              <w:pStyle w:val="ListParagraph"/>
              <w:numPr>
                <w:ilvl w:val="0"/>
                <w:numId w:val="33"/>
              </w:numPr>
              <w:jc w:val="both"/>
            </w:pPr>
            <w:r>
              <w:t>Lacks specific examples and case studies.</w:t>
            </w:r>
          </w:p>
          <w:p w14:paraId="32378FE8" w14:textId="13F1DDF4" w:rsidR="2FD58250" w:rsidRDefault="2FD58250" w:rsidP="2FD58250">
            <w:pPr>
              <w:pStyle w:val="ListParagraph"/>
              <w:numPr>
                <w:ilvl w:val="0"/>
                <w:numId w:val="33"/>
              </w:numPr>
              <w:jc w:val="both"/>
            </w:pPr>
            <w:r>
              <w:t>Focused on prototyping in general.</w:t>
            </w:r>
          </w:p>
        </w:tc>
      </w:tr>
      <w:tr w:rsidR="2FD58250" w14:paraId="2A4BECDE" w14:textId="77777777" w:rsidTr="1D1175BC">
        <w:trPr>
          <w:trHeight w:val="300"/>
        </w:trPr>
        <w:tc>
          <w:tcPr>
            <w:tcW w:w="1305" w:type="dxa"/>
          </w:tcPr>
          <w:p w14:paraId="049166E0" w14:textId="7F38BD98" w:rsidR="2FD58250" w:rsidRDefault="1D1175BC" w:rsidP="2FD58250">
            <w:pPr>
              <w:jc w:val="both"/>
            </w:pPr>
            <w:r>
              <w:t xml:space="preserve">M. Ryan, A. Doubleday. (1998) </w:t>
            </w:r>
            <w:r w:rsidRPr="1D1175BC">
              <w:rPr>
                <w:vertAlign w:val="superscript"/>
              </w:rPr>
              <w:t>[9]</w:t>
            </w:r>
          </w:p>
        </w:tc>
        <w:tc>
          <w:tcPr>
            <w:tcW w:w="1584" w:type="dxa"/>
          </w:tcPr>
          <w:p w14:paraId="2F196834" w14:textId="0116AB93" w:rsidR="2FD58250" w:rsidRDefault="2FD58250" w:rsidP="2FD58250">
            <w:pPr>
              <w:jc w:val="both"/>
            </w:pPr>
            <w:r>
              <w:t>Throwaway Prototyping: Evaluation for requirements capture</w:t>
            </w:r>
          </w:p>
        </w:tc>
        <w:tc>
          <w:tcPr>
            <w:tcW w:w="1971" w:type="dxa"/>
          </w:tcPr>
          <w:p w14:paraId="04E1CF93" w14:textId="68A0523E" w:rsidR="2FD58250" w:rsidRDefault="2FD58250" w:rsidP="2FD58250">
            <w:pPr>
              <w:pStyle w:val="ListParagraph"/>
              <w:numPr>
                <w:ilvl w:val="0"/>
                <w:numId w:val="32"/>
              </w:numPr>
              <w:jc w:val="both"/>
            </w:pPr>
            <w:r>
              <w:t>Investigates the value of early-stage in gathering. requirements</w:t>
            </w:r>
          </w:p>
          <w:p w14:paraId="6067F798" w14:textId="7E0C3B99" w:rsidR="2FD58250" w:rsidRDefault="2FD58250" w:rsidP="2FD58250">
            <w:pPr>
              <w:pStyle w:val="ListParagraph"/>
              <w:numPr>
                <w:ilvl w:val="0"/>
                <w:numId w:val="32"/>
              </w:numPr>
              <w:jc w:val="both"/>
            </w:pPr>
            <w:r>
              <w:t>Limited hands-on interaction and feedback depth.</w:t>
            </w:r>
          </w:p>
        </w:tc>
      </w:tr>
      <w:tr w:rsidR="2FD58250" w14:paraId="15983EBD" w14:textId="77777777" w:rsidTr="1D1175BC">
        <w:trPr>
          <w:trHeight w:val="300"/>
        </w:trPr>
        <w:tc>
          <w:tcPr>
            <w:tcW w:w="1305" w:type="dxa"/>
          </w:tcPr>
          <w:p w14:paraId="2E423330" w14:textId="178E516E" w:rsidR="2FD58250" w:rsidRDefault="1D1175BC" w:rsidP="2FD58250">
            <w:pPr>
              <w:jc w:val="both"/>
              <w:rPr>
                <w:vertAlign w:val="superscript"/>
              </w:rPr>
            </w:pPr>
            <w:r>
              <w:t xml:space="preserve">F. Kordon, J. Henkel. (2003) </w:t>
            </w:r>
            <w:r w:rsidRPr="1D1175BC">
              <w:rPr>
                <w:vertAlign w:val="superscript"/>
              </w:rPr>
              <w:t>[10]</w:t>
            </w:r>
          </w:p>
        </w:tc>
        <w:tc>
          <w:tcPr>
            <w:tcW w:w="1584" w:type="dxa"/>
          </w:tcPr>
          <w:p w14:paraId="66941A52" w14:textId="70945546" w:rsidR="2FD58250" w:rsidRDefault="2FD58250" w:rsidP="2FD58250">
            <w:pPr>
              <w:jc w:val="both"/>
            </w:pPr>
            <w:r>
              <w:t>Rapid System Prototyping: An overview</w:t>
            </w:r>
          </w:p>
        </w:tc>
        <w:tc>
          <w:tcPr>
            <w:tcW w:w="1971" w:type="dxa"/>
          </w:tcPr>
          <w:p w14:paraId="552611D2" w14:textId="23514BA9" w:rsidR="2FD58250" w:rsidRDefault="2FD58250" w:rsidP="2FD58250">
            <w:pPr>
              <w:pStyle w:val="ListParagraph"/>
              <w:numPr>
                <w:ilvl w:val="0"/>
                <w:numId w:val="31"/>
              </w:numPr>
              <w:jc w:val="both"/>
            </w:pPr>
            <w:r>
              <w:t>Explores rapid prototyping techniques for system development.</w:t>
            </w:r>
          </w:p>
          <w:p w14:paraId="7AE4519D" w14:textId="195FC942" w:rsidR="2FD58250" w:rsidRDefault="2FD58250" w:rsidP="2FD58250">
            <w:pPr>
              <w:pStyle w:val="ListParagraph"/>
              <w:numPr>
                <w:ilvl w:val="0"/>
                <w:numId w:val="31"/>
              </w:numPr>
              <w:spacing w:line="259" w:lineRule="auto"/>
              <w:jc w:val="both"/>
            </w:pPr>
            <w:r>
              <w:t>Narrow focus on advanced tools.</w:t>
            </w:r>
          </w:p>
          <w:p w14:paraId="248394D9" w14:textId="1722AA49" w:rsidR="2FD58250" w:rsidRDefault="2FD58250" w:rsidP="2FD58250">
            <w:pPr>
              <w:pStyle w:val="ListParagraph"/>
              <w:numPr>
                <w:ilvl w:val="0"/>
                <w:numId w:val="31"/>
              </w:numPr>
              <w:spacing w:line="259" w:lineRule="auto"/>
              <w:jc w:val="both"/>
            </w:pPr>
            <w:r>
              <w:t>Limited coverage of prototyping stages.</w:t>
            </w:r>
          </w:p>
        </w:tc>
      </w:tr>
    </w:tbl>
    <w:p w14:paraId="0D54A87F" w14:textId="4214C134" w:rsidR="2FD58250" w:rsidRDefault="2FD58250" w:rsidP="2FD58250">
      <w:pPr>
        <w:rPr>
          <w:b/>
          <w:bCs/>
          <w:lang w:eastAsia="zh-CN"/>
        </w:rPr>
      </w:pPr>
    </w:p>
    <w:p w14:paraId="3101FEC6" w14:textId="7E319A91" w:rsidR="2FD58250" w:rsidRDefault="2FD58250" w:rsidP="2FD58250">
      <w:pPr>
        <w:ind w:firstLine="720"/>
        <w:jc w:val="both"/>
      </w:pPr>
      <w:r w:rsidRPr="2FD58250">
        <w:rPr>
          <w:lang w:eastAsia="zh-CN"/>
        </w:rPr>
        <w:t>The paper “Low vs. High-Fidelity Prototyping Debate” by J. Rudd, K. Stern &amp; S. Isensee (1996) discusses on low-fidelity and high-fidelity approach with a focus on their roles in user-interfaces process. The paper also highlights on the differences between both prototypes approach. However, the paper is limited empirical data from case studies or real-world applications. Additionally, this paper also not discussed on the effectiveness of each prototype across varied settings.</w:t>
      </w:r>
    </w:p>
    <w:p w14:paraId="24890C04" w14:textId="17BCF075" w:rsidR="2FD58250" w:rsidRDefault="2FD58250" w:rsidP="2FD58250">
      <w:pPr>
        <w:jc w:val="both"/>
      </w:pPr>
    </w:p>
    <w:p w14:paraId="141ACCC9" w14:textId="7D76EA2A" w:rsidR="2FD58250" w:rsidRDefault="2FD58250" w:rsidP="2FD58250">
      <w:pPr>
        <w:pStyle w:val="ListParagraph"/>
        <w:spacing w:line="259" w:lineRule="auto"/>
        <w:ind w:left="0" w:firstLine="720"/>
        <w:jc w:val="both"/>
      </w:pPr>
      <w:r>
        <w:t>T. Guimaraes (1990) introduced the “Prototyping: Orchestrating for Success”, emphasizing on how well-executed on the usage of prototyping. However, the paper has lacks of understanding comparisons including the recommendations of the usage of different prototype on different prototype, mainly focuses on prototype in general, and absence of comparative analysis in each prototype.</w:t>
      </w:r>
    </w:p>
    <w:p w14:paraId="0ABCE728" w14:textId="6C90D32E" w:rsidR="2FD58250" w:rsidRDefault="2FD58250" w:rsidP="2FD58250">
      <w:pPr>
        <w:pStyle w:val="ListParagraph"/>
        <w:spacing w:line="259" w:lineRule="auto"/>
        <w:ind w:left="0" w:firstLine="720"/>
        <w:jc w:val="both"/>
      </w:pPr>
    </w:p>
    <w:p w14:paraId="66094426" w14:textId="3E72DA85" w:rsidR="2FD58250" w:rsidRDefault="2FD58250" w:rsidP="2FD58250">
      <w:pPr>
        <w:pStyle w:val="ListParagraph"/>
        <w:spacing w:line="259" w:lineRule="auto"/>
        <w:ind w:left="0" w:firstLine="720"/>
        <w:jc w:val="both"/>
      </w:pPr>
      <w:r>
        <w:t>Besides, M. Ryan, A. Doubleday (1998) introduce of the evaluation of throwaway prototyping, focuses on the investigation of the value of early-stage using a throwaway prototyping in gathering requirements. Throwaway prototype demonstrates to capture user preferences before final designs, improving user engagement, usability and project alignment with user needs. However, the paper has limited hands-on interaction</w:t>
      </w:r>
      <w:r w:rsidR="4D3C4225">
        <w:t>,</w:t>
      </w:r>
      <w:r>
        <w:t xml:space="preserve"> limited insights on technical implementation</w:t>
      </w:r>
      <w:r w:rsidR="4D3C4225">
        <w:t>. and provide no feedback depth from the user experience.</w:t>
      </w:r>
    </w:p>
    <w:p w14:paraId="5C42DEBB" w14:textId="3CA4C765" w:rsidR="2FD58250" w:rsidRDefault="2FD58250" w:rsidP="2FD58250">
      <w:pPr>
        <w:pStyle w:val="ListParagraph"/>
        <w:spacing w:line="259" w:lineRule="auto"/>
        <w:ind w:left="0" w:firstLine="720"/>
        <w:jc w:val="both"/>
      </w:pPr>
    </w:p>
    <w:p w14:paraId="27D6C1CC" w14:textId="6B14E82D" w:rsidR="2FD58250" w:rsidRDefault="772191ED" w:rsidP="2FD58250">
      <w:pPr>
        <w:pStyle w:val="ListParagraph"/>
        <w:spacing w:line="259" w:lineRule="auto"/>
        <w:ind w:left="0" w:firstLine="720"/>
        <w:jc w:val="both"/>
      </w:pPr>
      <w:r>
        <w:t xml:space="preserve">Lastly, the paper “Rapid System Prototyping: An overview” </w:t>
      </w:r>
      <w:r w:rsidR="4435501B">
        <w:t xml:space="preserve">by </w:t>
      </w:r>
      <w:r w:rsidR="1704F2C0">
        <w:t xml:space="preserve">F. Kordon, J. Henkel. (2003) </w:t>
      </w:r>
      <w:r w:rsidR="4435501B">
        <w:t>explores</w:t>
      </w:r>
      <w:r>
        <w:t xml:space="preserve"> rapid prototyping techniques for system development. It highlights methods </w:t>
      </w:r>
      <w:r w:rsidR="2A138A0A">
        <w:t>like</w:t>
      </w:r>
      <w:r>
        <w:t xml:space="preserve"> throw-away, incremental and evolutionary prototyping to improve design exploration and validate early requirements. However, this paper has limited coverage of prototyping stages, provides insufficient guidance on choosing appropriate methods and has narrow focus on advanced tools.</w:t>
      </w:r>
    </w:p>
    <w:p w14:paraId="671CC4D7" w14:textId="6811F5AE" w:rsidR="2FD58250" w:rsidRDefault="2FD58250" w:rsidP="772191ED">
      <w:pPr>
        <w:spacing w:line="259" w:lineRule="auto"/>
        <w:ind w:firstLine="720"/>
        <w:jc w:val="both"/>
      </w:pPr>
    </w:p>
    <w:p w14:paraId="08906E2E" w14:textId="771EA2E4" w:rsidR="2FD58250" w:rsidRDefault="1D1175BC" w:rsidP="1D1175BC">
      <w:pPr>
        <w:spacing w:line="259" w:lineRule="auto"/>
        <w:ind w:firstLine="720"/>
        <w:jc w:val="both"/>
      </w:pPr>
      <w:r>
        <w:lastRenderedPageBreak/>
        <w:t>In summary, the comparative analysis of the four studies reveals various limitations in their discussion of prototyping approaches. Prototyping in general, including throwaway prototypes and other rapid system prototyping have offered unique approaches to system development problem, while [10] highlights the comparison between low-fidelity and high-fidelity prototypes. However, all four papers have lack of comprehensive comparisons and recommendations for various prototype kinds, insufficient observation technical implementation and user experience feedback, insufficient recommendations for choosing suitable techniques and empirical evidence to evaluate the efficiency of low and high-fidelity methods in various settings. The project’s particular requirements should be taken into account while choosing a methodology or approach</w:t>
      </w:r>
    </w:p>
    <w:p w14:paraId="29061831" w14:textId="2730B4B1" w:rsidR="003256C8" w:rsidRDefault="003256C8" w:rsidP="003256C8">
      <w:pPr>
        <w:pStyle w:val="Heading1"/>
        <w:rPr>
          <w:b/>
          <w:bCs/>
          <w:lang w:eastAsia="zh-CN"/>
        </w:rPr>
      </w:pPr>
      <w:r>
        <w:rPr>
          <w:rFonts w:hint="eastAsia"/>
          <w:b/>
          <w:bCs/>
          <w:lang w:eastAsia="zh-CN"/>
        </w:rPr>
        <w:t>ADVANTAGES</w:t>
      </w:r>
      <w:r w:rsidR="2FD58250" w:rsidRPr="2FD58250">
        <w:rPr>
          <w:b/>
          <w:bCs/>
          <w:lang w:eastAsia="zh-CN"/>
        </w:rPr>
        <w:t xml:space="preserve"> </w:t>
      </w:r>
      <w:r w:rsidR="0058646D">
        <w:rPr>
          <w:rFonts w:hint="eastAsia"/>
          <w:b/>
          <w:bCs/>
          <w:lang w:eastAsia="zh-CN"/>
        </w:rPr>
        <w:t>&amp; DISADVAN</w:t>
      </w:r>
      <w:r w:rsidR="00877FE8">
        <w:rPr>
          <w:rFonts w:hint="eastAsia"/>
          <w:b/>
          <w:bCs/>
          <w:lang w:eastAsia="zh-CN"/>
        </w:rPr>
        <w:t xml:space="preserve">TAGES </w:t>
      </w:r>
      <w:r w:rsidR="00C707D9">
        <w:rPr>
          <w:rFonts w:hint="eastAsia"/>
          <w:b/>
          <w:bCs/>
          <w:lang w:eastAsia="zh-CN"/>
        </w:rPr>
        <w:t>OF PROTOTYPE</w:t>
      </w:r>
    </w:p>
    <w:p w14:paraId="4093E9EF" w14:textId="34445365" w:rsidR="00D963DD" w:rsidRDefault="1D1175BC" w:rsidP="1D1175BC">
      <w:pPr>
        <w:pStyle w:val="NormalWeb"/>
        <w:ind w:firstLine="720"/>
        <w:jc w:val="both"/>
        <w:rPr>
          <w:rFonts w:eastAsiaTheme="minorEastAsia"/>
        </w:rPr>
      </w:pPr>
      <w:r w:rsidRPr="1D1175BC">
        <w:rPr>
          <w:color w:val="1F1F1F"/>
          <w:sz w:val="20"/>
          <w:szCs w:val="20"/>
        </w:rPr>
        <w:t>Prototyping presents several significant benefits in software development. It enables developers to obtain user feedback early in the process, ensuring that the system meets user needs. Prototyping can be viewed as "an aid to building the right software by having multiple attempts and learning from errors."[11]</w:t>
      </w:r>
      <w:r>
        <w:t xml:space="preserve"> </w:t>
      </w:r>
      <w:r w:rsidRPr="1D1175BC">
        <w:rPr>
          <w:sz w:val="20"/>
          <w:szCs w:val="20"/>
        </w:rPr>
        <w:t>Users perceive information systems more positively and experience greater satisfaction when a prototyping approach is implemented. This sense of user satisfaction stems from the active engagement of users that the prototyping method necessitates.</w:t>
      </w:r>
    </w:p>
    <w:p w14:paraId="02844858" w14:textId="4B1A9503" w:rsidR="007C13E8" w:rsidRDefault="70D33FA5" w:rsidP="70D33FA5">
      <w:pPr>
        <w:pStyle w:val="NormalWeb"/>
        <w:ind w:firstLine="720"/>
        <w:jc w:val="both"/>
        <w:rPr>
          <w:rFonts w:eastAsiaTheme="minorEastAsia"/>
          <w:sz w:val="20"/>
          <w:szCs w:val="20"/>
        </w:rPr>
      </w:pPr>
      <w:r w:rsidRPr="70D33FA5">
        <w:rPr>
          <w:sz w:val="20"/>
          <w:szCs w:val="20"/>
        </w:rPr>
        <w:t xml:space="preserve">Additionally, prototypes enhance communication between developers and stakeholders, as visual representations are more comprehensible than written specifications. </w:t>
      </w:r>
      <w:r w:rsidRPr="70D33FA5">
        <w:rPr>
          <w:rFonts w:eastAsiaTheme="minorEastAsia"/>
          <w:sz w:val="20"/>
          <w:szCs w:val="20"/>
        </w:rPr>
        <w:t xml:space="preserve">Thus, </w:t>
      </w:r>
      <w:r w:rsidRPr="70D33FA5">
        <w:rPr>
          <w:rFonts w:eastAsiaTheme="minorEastAsia"/>
          <w:sz w:val="20"/>
          <w:szCs w:val="20"/>
          <w:lang w:val="en-US"/>
        </w:rPr>
        <w:t xml:space="preserve">errors and misunderstandings can be caught early, leading to a more refined final product. </w:t>
      </w:r>
      <w:r w:rsidRPr="70D33FA5">
        <w:rPr>
          <w:sz w:val="20"/>
          <w:szCs w:val="20"/>
        </w:rPr>
        <w:t>Prototyping also speeds up the development process, enabling quick iterations and modifications based on user feedback through functional prototypes.</w:t>
      </w:r>
    </w:p>
    <w:p w14:paraId="7B5D9358" w14:textId="48337FC7" w:rsidR="007C13E8" w:rsidRPr="00257193" w:rsidRDefault="1D1175BC" w:rsidP="1D1175BC">
      <w:pPr>
        <w:pStyle w:val="NormalWeb"/>
        <w:ind w:firstLine="720"/>
        <w:jc w:val="both"/>
        <w:rPr>
          <w:rFonts w:eastAsiaTheme="minorEastAsia"/>
        </w:rPr>
      </w:pPr>
      <w:r w:rsidRPr="1D1175BC">
        <w:rPr>
          <w:rFonts w:eastAsiaTheme="minorEastAsia"/>
          <w:sz w:val="20"/>
          <w:szCs w:val="20"/>
        </w:rPr>
        <w:t xml:space="preserve">On the flip side, some researchers have </w:t>
      </w:r>
      <w:r w:rsidR="00257193" w:rsidRPr="00257193">
        <w:rPr>
          <w:rFonts w:eastAsiaTheme="minorEastAsia"/>
          <w:sz w:val="20"/>
          <w:szCs w:val="20"/>
        </w:rPr>
        <w:t>identified possible</w:t>
      </w:r>
      <w:r w:rsidRPr="1D1175BC">
        <w:rPr>
          <w:rFonts w:eastAsiaTheme="minorEastAsia"/>
          <w:sz w:val="20"/>
          <w:szCs w:val="20"/>
        </w:rPr>
        <w:t xml:space="preserve"> risks associated with </w:t>
      </w:r>
      <w:r w:rsidR="00257193" w:rsidRPr="00257193">
        <w:rPr>
          <w:rFonts w:eastAsiaTheme="minorEastAsia"/>
          <w:sz w:val="20"/>
          <w:szCs w:val="20"/>
        </w:rPr>
        <w:t>prototyping, and it can result in inflated expectations</w:t>
      </w:r>
      <w:r w:rsidRPr="00257193">
        <w:rPr>
          <w:rFonts w:eastAsiaTheme="minorEastAsia"/>
          <w:sz w:val="16"/>
          <w:szCs w:val="16"/>
        </w:rPr>
        <w:t xml:space="preserve"> </w:t>
      </w:r>
      <w:r w:rsidRPr="1D1175BC">
        <w:rPr>
          <w:rFonts w:eastAsiaTheme="minorEastAsia"/>
          <w:sz w:val="20"/>
          <w:szCs w:val="20"/>
        </w:rPr>
        <w:t>[12]. One major challenge is scope creep, which occurs when users continuously request changes and enhancements, causing the project to expand indefinitely. This can lead to delays and increased costs as the development process becomes less organized. Moreover, users might confuse the prototype with the final product, creating unrealistic expectations regarding the time and effort needed to complete the finished system. In certain instances, an overemphasis on perfecting prototypes may result in insufficient attention to proper system documentation.</w:t>
      </w:r>
    </w:p>
    <w:p w14:paraId="4AFCCBB8" w14:textId="77777777" w:rsidR="0045637C" w:rsidRPr="0045637C" w:rsidRDefault="0045637C" w:rsidP="004B105D">
      <w:pPr>
        <w:ind w:firstLine="720"/>
        <w:jc w:val="both"/>
        <w:rPr>
          <w:rFonts w:eastAsia="Times New Roman"/>
          <w:sz w:val="24"/>
          <w:szCs w:val="24"/>
          <w:lang w:val="en-MY" w:eastAsia="zh-CN"/>
        </w:rPr>
      </w:pPr>
      <w:r w:rsidRPr="0045637C">
        <w:rPr>
          <w:rFonts w:eastAsia="Times New Roman"/>
          <w:lang w:val="en-MY" w:eastAsia="zh-CN"/>
        </w:rPr>
        <w:t xml:space="preserve">However, despite these challenges, prototyping can provide significant benefits when developing relatively unstructured systems that require high-quality user interfaces and executive information systems. It can increase </w:t>
      </w:r>
      <w:r w:rsidRPr="0045637C">
        <w:rPr>
          <w:rFonts w:eastAsia="Times New Roman"/>
          <w:lang w:val="en-MY" w:eastAsia="zh-CN"/>
        </w:rPr>
        <w:t>productivity and improve the overall quality of the finished product.</w:t>
      </w:r>
    </w:p>
    <w:p w14:paraId="764FC3BC" w14:textId="3847BED8" w:rsidR="2E0452B1" w:rsidRDefault="2E0452B1" w:rsidP="2E0452B1">
      <w:pPr>
        <w:pStyle w:val="Heading1"/>
        <w:rPr>
          <w:rFonts w:eastAsiaTheme="minorEastAsia"/>
          <w:b/>
          <w:bCs/>
        </w:rPr>
      </w:pPr>
      <w:r w:rsidRPr="2E0452B1">
        <w:rPr>
          <w:rFonts w:eastAsiaTheme="minorEastAsia"/>
          <w:b/>
          <w:bCs/>
        </w:rPr>
        <w:t>CONCLUSION</w:t>
      </w:r>
    </w:p>
    <w:p w14:paraId="444E2A94" w14:textId="1416CAAD" w:rsidR="2E0452B1" w:rsidRDefault="2E0452B1" w:rsidP="2E0452B1"/>
    <w:p w14:paraId="2E9B6F4F" w14:textId="1207F032" w:rsidR="00154CFB" w:rsidRPr="00154CFB" w:rsidRDefault="1D1175BC" w:rsidP="1D1175BC">
      <w:pPr>
        <w:spacing w:line="259" w:lineRule="auto"/>
        <w:ind w:firstLine="720"/>
        <w:jc w:val="both"/>
      </w:pPr>
      <w:r>
        <w:t>Prototyping is a flexible and powerful techniques that is crucial for improving product concepts and meeting consumer needs in early development. From the comparative analysis of variety prototyping approaches, it is clear that each one of types has special benefits that correspond with variety phases of the design and development process. Techniques such as throwaway prototyping allow for rapid exploration by dropping early form after feedback, evolutionary prototyping enable stages improvement by continuously builds upon the same model and incremental prototyping divided development into more feasible, smaller components that are gradually integrated and tested. While low-fidelity prototypes enable rapid exploration and evaluation gathering, high-fidelity structures offer a near-final representation perfect for user experience testing. Ultimately, prototyping methodologies should carefully be considered based on the particular project situation and the intended results. Moreover, a focus on an establishing a balance between precise functionality and detailed functionality need to keep in mind to maximise user satisfaction and project efficiency.</w:t>
      </w:r>
    </w:p>
    <w:p w14:paraId="15CB1E13" w14:textId="562EBC7E" w:rsidR="009303D9" w:rsidRPr="009C259A" w:rsidRDefault="009303D9" w:rsidP="002F527D">
      <w:pPr>
        <w:pStyle w:val="Heading5"/>
        <w:rPr>
          <w:lang w:eastAsia="zh-CN"/>
        </w:rPr>
      </w:pPr>
      <w:r w:rsidRPr="009C259A">
        <w:t>References</w:t>
      </w:r>
    </w:p>
    <w:p w14:paraId="6AEB4F2B" w14:textId="2135B59F" w:rsidR="0001752F" w:rsidRPr="0001752F" w:rsidRDefault="1D1175BC" w:rsidP="0001752F">
      <w:pPr>
        <w:pStyle w:val="references"/>
        <w:ind w:left="354" w:hanging="354"/>
        <w:rPr>
          <w:lang w:val="en-MY"/>
        </w:rPr>
      </w:pPr>
      <w:r w:rsidRPr="1D1175BC">
        <w:rPr>
          <w:lang w:val="en-MY"/>
        </w:rPr>
        <w:t xml:space="preserve">‌M. Carr and J. Verner, “Prototyping and software development approaches”, </w:t>
      </w:r>
      <w:r w:rsidRPr="1D1175BC">
        <w:rPr>
          <w:i/>
          <w:iCs/>
          <w:lang w:val="en-MY"/>
        </w:rPr>
        <w:t>Department of Information Systems</w:t>
      </w:r>
      <w:r w:rsidRPr="1D1175BC">
        <w:rPr>
          <w:lang w:val="en-MY"/>
        </w:rPr>
        <w:t>, pp. 3-4, 1997.</w:t>
      </w:r>
    </w:p>
    <w:p w14:paraId="7BB49FE6" w14:textId="04F56214" w:rsidR="0001752F" w:rsidRPr="0001752F" w:rsidRDefault="1D1175BC" w:rsidP="0001752F">
      <w:pPr>
        <w:pStyle w:val="references"/>
        <w:ind w:left="354" w:hanging="354"/>
        <w:rPr>
          <w:lang w:val="en-MY"/>
        </w:rPr>
      </w:pPr>
      <w:r w:rsidRPr="1D1175BC">
        <w:rPr>
          <w:lang w:val="en-MY"/>
        </w:rPr>
        <w:t xml:space="preserve">Y. Lim, E. Stolterman, J. Tenenberg, “The anatomy of Prototypes: Prototypes as Filters, Prototypes as Manifestations of Design Ideas”, </w:t>
      </w:r>
      <w:r w:rsidRPr="1D1175BC">
        <w:rPr>
          <w:i/>
          <w:iCs/>
          <w:lang w:val="en-MY"/>
        </w:rPr>
        <w:t>ACM Transactions on Computer-Human Interaction (TOCHI)</w:t>
      </w:r>
      <w:r w:rsidRPr="1D1175BC">
        <w:rPr>
          <w:lang w:val="en-MY"/>
        </w:rPr>
        <w:t>, pp. 2-12, 2008.</w:t>
      </w:r>
    </w:p>
    <w:p w14:paraId="6612663F" w14:textId="4FDC36DF" w:rsidR="0001752F" w:rsidRPr="0001752F" w:rsidRDefault="1D1175BC" w:rsidP="0001752F">
      <w:pPr>
        <w:pStyle w:val="references"/>
        <w:ind w:left="354" w:hanging="354"/>
        <w:rPr>
          <w:lang w:val="en-MY"/>
        </w:rPr>
      </w:pPr>
      <w:r>
        <w:t>A. T. Sadabadi and N. M. Tabatabaei, "Rapid prototyping for software projects with user interfaces," Department of Computer Systems and Informatics Seraj Higher Education Institute, Iran, vol. 9, pp. 85-90, 2009.</w:t>
      </w:r>
    </w:p>
    <w:p w14:paraId="11D6B587" w14:textId="0BB633E8" w:rsidR="0001752F" w:rsidRPr="0017567C" w:rsidRDefault="1D1175BC" w:rsidP="0004781E">
      <w:pPr>
        <w:pStyle w:val="references"/>
        <w:ind w:left="354" w:hanging="354"/>
      </w:pPr>
      <w:r>
        <w:t xml:space="preserve">L. White, "Evolutionary Prototyping: A Flexible Approach," </w:t>
      </w:r>
      <w:r w:rsidRPr="1D1175BC">
        <w:rPr>
          <w:i/>
          <w:iCs/>
        </w:rPr>
        <w:t>Software Development Practices</w:t>
      </w:r>
      <w:r>
        <w:t>, vol. 9, pp. 42-49, 2020.</w:t>
      </w:r>
    </w:p>
    <w:p w14:paraId="3EA94EC2" w14:textId="77777777" w:rsidR="00845C7B" w:rsidRPr="00845C7B" w:rsidRDefault="1D1175BC" w:rsidP="00845C7B">
      <w:pPr>
        <w:pStyle w:val="references"/>
        <w:rPr>
          <w:lang w:val="en-MY" w:eastAsia="zh-CN"/>
        </w:rPr>
      </w:pPr>
      <w:r w:rsidRPr="1D1175BC">
        <w:rPr>
          <w:lang w:val="en-MY" w:eastAsia="zh-CN"/>
        </w:rPr>
        <w:t xml:space="preserve">R. F. Zant, "Hands-on prototyping in system analysis and design," </w:t>
      </w:r>
      <w:r w:rsidRPr="1D1175BC">
        <w:rPr>
          <w:i/>
          <w:iCs/>
          <w:lang w:val="en-MY" w:eastAsia="zh-CN"/>
        </w:rPr>
        <w:t>Issues in Information Systems</w:t>
      </w:r>
      <w:r w:rsidRPr="1D1175BC">
        <w:rPr>
          <w:lang w:val="en-MY" w:eastAsia="zh-CN"/>
        </w:rPr>
        <w:t>, vol. 6, no. 1, pp. 10-14, 2005.</w:t>
      </w:r>
    </w:p>
    <w:p w14:paraId="22F13E24" w14:textId="4D405A9D" w:rsidR="1D1175BC" w:rsidRDefault="1D1175BC" w:rsidP="1D1175BC">
      <w:pPr>
        <w:pStyle w:val="references"/>
      </w:pPr>
      <w:r w:rsidRPr="1D1175BC">
        <w:rPr>
          <w:lang w:eastAsia="zh-CN"/>
        </w:rPr>
        <w:t xml:space="preserve">G. Tate and J. Verner, "Case study of risk management, incremental development, and evolutionary prototyping," </w:t>
      </w:r>
      <w:r w:rsidRPr="1D1175BC">
        <w:rPr>
          <w:i/>
          <w:iCs/>
          <w:lang w:eastAsia="zh-CN"/>
        </w:rPr>
        <w:t>Information and Software Technology</w:t>
      </w:r>
      <w:r w:rsidRPr="1D1175BC">
        <w:rPr>
          <w:lang w:eastAsia="zh-CN"/>
        </w:rPr>
        <w:t>, vol. 32, no. 3, pp. 207-214, 1990.</w:t>
      </w:r>
    </w:p>
    <w:p w14:paraId="6803B323" w14:textId="3F221746" w:rsidR="1D1175BC" w:rsidRDefault="1D1175BC" w:rsidP="1D1175BC">
      <w:pPr>
        <w:pStyle w:val="references"/>
        <w:rPr>
          <w:lang w:eastAsia="zh-CN"/>
        </w:rPr>
      </w:pPr>
      <w:r w:rsidRPr="1D1175BC">
        <w:rPr>
          <w:lang w:eastAsia="zh-CN"/>
        </w:rPr>
        <w:t xml:space="preserve">J. Rudd, K. Stern, S. Isensee, “Low vs. High-fidelity prototyping debate”, vol.3, pp. 80-84, 1996. </w:t>
      </w:r>
    </w:p>
    <w:p w14:paraId="0E336635" w14:textId="1CA44298" w:rsidR="1D1175BC" w:rsidRDefault="1D1175BC" w:rsidP="1D1175BC">
      <w:pPr>
        <w:pStyle w:val="references"/>
        <w:rPr>
          <w:rFonts w:eastAsia="Times New Roman"/>
        </w:rPr>
      </w:pPr>
      <w:r w:rsidRPr="1D1175BC">
        <w:rPr>
          <w:rFonts w:eastAsia="Times New Roman"/>
        </w:rPr>
        <w:t xml:space="preserve">T. Guimaraes, “Prototyping: orchestrating for success”, June, 2016. [Online serial]. Available: </w:t>
      </w:r>
      <w:hyperlink r:id="rId18">
        <w:r w:rsidRPr="1D1175BC">
          <w:rPr>
            <w:rStyle w:val="Hyperlink"/>
            <w:rFonts w:eastAsia="Times New Roman"/>
            <w:color w:val="auto"/>
          </w:rPr>
          <w:t>https://www.researchgate.net/profile/Tor-Guimaraes/publication/247290193_Prototyping_Orchestrating_for_success/links/575985db08ae414b8e43e61f/Prototyping-Orchestrating-for-success.pdf</w:t>
        </w:r>
      </w:hyperlink>
      <w:r w:rsidRPr="1D1175BC">
        <w:rPr>
          <w:rFonts w:eastAsia="Times New Roman"/>
        </w:rPr>
        <w:t xml:space="preserve"> (Accessed Oct. 26, 2024).</w:t>
      </w:r>
    </w:p>
    <w:p w14:paraId="096255DA" w14:textId="1AD3ED1D" w:rsidR="1D1175BC" w:rsidRDefault="1D1175BC" w:rsidP="1D1175BC">
      <w:pPr>
        <w:pStyle w:val="references"/>
        <w:rPr>
          <w:rFonts w:eastAsia="Times New Roman"/>
        </w:rPr>
      </w:pPr>
      <w:r w:rsidRPr="1D1175BC">
        <w:rPr>
          <w:rFonts w:eastAsia="Times New Roman"/>
        </w:rPr>
        <w:t>M. Ryan and A. Doubleday, “Evaluating ‘Throw Away’ Prototyping for Requirements Capture”, pp.2-8, 1998.</w:t>
      </w:r>
    </w:p>
    <w:p w14:paraId="7EC160D1" w14:textId="286BDBD3" w:rsidR="1D1175BC" w:rsidRDefault="1D1175BC" w:rsidP="1D1175BC">
      <w:pPr>
        <w:pStyle w:val="references"/>
        <w:rPr>
          <w:rFonts w:eastAsia="Times New Roman"/>
        </w:rPr>
      </w:pPr>
      <w:r w:rsidRPr="1D1175BC">
        <w:rPr>
          <w:rFonts w:eastAsia="Times New Roman"/>
        </w:rPr>
        <w:t xml:space="preserve">F. Kordon and J. Henkel “An overview of Rapid System Prototyping today”, </w:t>
      </w:r>
      <w:r w:rsidRPr="1D1175BC">
        <w:rPr>
          <w:rFonts w:eastAsia="Times New Roman"/>
          <w:i/>
          <w:iCs/>
        </w:rPr>
        <w:t>Design automation for embedded systems</w:t>
      </w:r>
      <w:r w:rsidRPr="1D1175BC">
        <w:rPr>
          <w:rFonts w:eastAsia="Times New Roman"/>
        </w:rPr>
        <w:t>, pp. 4-8, 2003.</w:t>
      </w:r>
    </w:p>
    <w:p w14:paraId="597CC859" w14:textId="5A732D1F" w:rsidR="0017567C" w:rsidRDefault="1D1175BC" w:rsidP="0004781E">
      <w:pPr>
        <w:pStyle w:val="references"/>
        <w:ind w:left="354" w:hanging="354"/>
      </w:pPr>
      <w:r>
        <w:t xml:space="preserve">N. Cerpa and J. Verner, "Prototyping: some new results," </w:t>
      </w:r>
      <w:r w:rsidRPr="1D1175BC">
        <w:rPr>
          <w:i/>
          <w:iCs/>
        </w:rPr>
        <w:t>Information and Software Technology</w:t>
      </w:r>
      <w:r>
        <w:t>, vol. 38, no. 12, pp. 743-755, 1996.</w:t>
      </w:r>
    </w:p>
    <w:p w14:paraId="029970F3" w14:textId="10530D32" w:rsidR="00096B03" w:rsidRPr="00DC1925" w:rsidRDefault="1D1175BC" w:rsidP="0004781E">
      <w:pPr>
        <w:pStyle w:val="references"/>
        <w:ind w:left="354" w:hanging="354"/>
      </w:pPr>
      <w:r>
        <w:t>G. Tate and J. Verner, Case study of risk management, incremental development and evolutionary prototyping, Inf. and Soft. Technol., 32 (1990) 2077214.</w:t>
      </w:r>
    </w:p>
    <w:p w14:paraId="2B7CB615" w14:textId="0A3EDBF1" w:rsidR="00816184" w:rsidRDefault="00816184" w:rsidP="1D1175BC">
      <w:pPr>
        <w:pStyle w:val="references"/>
        <w:numPr>
          <w:ilvl w:val="0"/>
          <w:numId w:val="0"/>
        </w:numPr>
        <w:spacing w:line="240" w:lineRule="auto"/>
        <w:ind w:left="354" w:hanging="354"/>
        <w:sectPr w:rsidR="00816184" w:rsidSect="003B4E04">
          <w:type w:val="continuous"/>
          <w:pgSz w:w="11906" w:h="16838" w:code="9"/>
          <w:pgMar w:top="1080" w:right="907" w:bottom="1440" w:left="907" w:header="720" w:footer="720" w:gutter="0"/>
          <w:cols w:num="2" w:space="360"/>
          <w:docGrid w:linePitch="360"/>
        </w:sectPr>
      </w:pPr>
    </w:p>
    <w:p w14:paraId="0159E230" w14:textId="0597DF04" w:rsidR="009303D9" w:rsidRPr="009C259A" w:rsidRDefault="009303D9" w:rsidP="005B520E"/>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EB4667" w14:textId="77777777" w:rsidR="00DF7B1C" w:rsidRDefault="00DF7B1C" w:rsidP="001A3B3D">
      <w:r>
        <w:separator/>
      </w:r>
    </w:p>
  </w:endnote>
  <w:endnote w:type="continuationSeparator" w:id="0">
    <w:p w14:paraId="0E537F65" w14:textId="77777777" w:rsidR="00DF7B1C" w:rsidRDefault="00DF7B1C" w:rsidP="001A3B3D">
      <w:r>
        <w:continuationSeparator/>
      </w:r>
    </w:p>
  </w:endnote>
  <w:endnote w:type="continuationNotice" w:id="1">
    <w:p w14:paraId="3C9EA8C6" w14:textId="77777777" w:rsidR="00DF7B1C" w:rsidRDefault="00DF7B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CFDCDD" w14:textId="77777777" w:rsidR="00A46460" w:rsidRDefault="00A464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108C0" w14:textId="77777777" w:rsidR="00A46460" w:rsidRDefault="00A464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31B32E" w14:textId="77777777" w:rsidR="00DF7B1C" w:rsidRDefault="00DF7B1C" w:rsidP="001A3B3D">
      <w:r>
        <w:separator/>
      </w:r>
    </w:p>
  </w:footnote>
  <w:footnote w:type="continuationSeparator" w:id="0">
    <w:p w14:paraId="03222CC4" w14:textId="77777777" w:rsidR="00DF7B1C" w:rsidRDefault="00DF7B1C" w:rsidP="001A3B3D">
      <w:r>
        <w:continuationSeparator/>
      </w:r>
    </w:p>
  </w:footnote>
  <w:footnote w:type="continuationNotice" w:id="1">
    <w:p w14:paraId="3C0A3F48" w14:textId="77777777" w:rsidR="00DF7B1C" w:rsidRDefault="00DF7B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57377" w14:textId="77777777" w:rsidR="00A46460" w:rsidRDefault="00A464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A7B146" w14:textId="77777777" w:rsidR="00A46460" w:rsidRDefault="00A464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BE71FB" w14:textId="77777777" w:rsidR="00A46460" w:rsidRDefault="00A46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9D4F4A"/>
    <w:multiLevelType w:val="hybridMultilevel"/>
    <w:tmpl w:val="FFFFFFFF"/>
    <w:lvl w:ilvl="0" w:tplc="C76021F8">
      <w:start w:val="1"/>
      <w:numFmt w:val="decimal"/>
      <w:lvlText w:val="[%1]"/>
      <w:lvlJc w:val="left"/>
      <w:pPr>
        <w:ind w:left="720" w:hanging="360"/>
      </w:pPr>
    </w:lvl>
    <w:lvl w:ilvl="1" w:tplc="AC64FF9E">
      <w:start w:val="1"/>
      <w:numFmt w:val="lowerLetter"/>
      <w:lvlText w:val="%2."/>
      <w:lvlJc w:val="left"/>
      <w:pPr>
        <w:ind w:left="1440" w:hanging="360"/>
      </w:pPr>
    </w:lvl>
    <w:lvl w:ilvl="2" w:tplc="1FB24268">
      <w:start w:val="1"/>
      <w:numFmt w:val="lowerRoman"/>
      <w:lvlText w:val="%3."/>
      <w:lvlJc w:val="right"/>
      <w:pPr>
        <w:ind w:left="2160" w:hanging="180"/>
      </w:pPr>
    </w:lvl>
    <w:lvl w:ilvl="3" w:tplc="DD00D304">
      <w:start w:val="1"/>
      <w:numFmt w:val="decimal"/>
      <w:lvlText w:val="%4."/>
      <w:lvlJc w:val="left"/>
      <w:pPr>
        <w:ind w:left="2880" w:hanging="360"/>
      </w:pPr>
    </w:lvl>
    <w:lvl w:ilvl="4" w:tplc="F3989B5C">
      <w:start w:val="1"/>
      <w:numFmt w:val="lowerLetter"/>
      <w:lvlText w:val="%5."/>
      <w:lvlJc w:val="left"/>
      <w:pPr>
        <w:ind w:left="3600" w:hanging="360"/>
      </w:pPr>
    </w:lvl>
    <w:lvl w:ilvl="5" w:tplc="8FB6CBDA">
      <w:start w:val="1"/>
      <w:numFmt w:val="lowerRoman"/>
      <w:lvlText w:val="%6."/>
      <w:lvlJc w:val="right"/>
      <w:pPr>
        <w:ind w:left="4320" w:hanging="180"/>
      </w:pPr>
    </w:lvl>
    <w:lvl w:ilvl="6" w:tplc="05E0B182">
      <w:start w:val="1"/>
      <w:numFmt w:val="decimal"/>
      <w:lvlText w:val="%7."/>
      <w:lvlJc w:val="left"/>
      <w:pPr>
        <w:ind w:left="5040" w:hanging="360"/>
      </w:pPr>
    </w:lvl>
    <w:lvl w:ilvl="7" w:tplc="44085CBE">
      <w:start w:val="1"/>
      <w:numFmt w:val="lowerLetter"/>
      <w:lvlText w:val="%8."/>
      <w:lvlJc w:val="left"/>
      <w:pPr>
        <w:ind w:left="5760" w:hanging="360"/>
      </w:pPr>
    </w:lvl>
    <w:lvl w:ilvl="8" w:tplc="6324BE22">
      <w:start w:val="1"/>
      <w:numFmt w:val="lowerRoman"/>
      <w:lvlText w:val="%9."/>
      <w:lvlJc w:val="right"/>
      <w:pPr>
        <w:ind w:left="6480" w:hanging="180"/>
      </w:pPr>
    </w:lvl>
  </w:abstractNum>
  <w:abstractNum w:abstractNumId="12" w15:restartNumberingAfterBreak="0">
    <w:nsid w:val="1907A293"/>
    <w:multiLevelType w:val="multilevel"/>
    <w:tmpl w:val="FFFFFFFF"/>
    <w:lvl w:ilvl="0">
      <w:start w:val="1"/>
      <w:numFmt w:val="upperRoman"/>
      <w:lvlText w:val="%1."/>
      <w:lvlJc w:val="center"/>
      <w:pPr>
        <w:ind w:left="908" w:firstLine="216"/>
      </w:pPr>
      <w:rPr>
        <w:rFonts w:ascii="Times New Roman" w:hAnsi="Times New Roman" w:hint="default"/>
      </w:rPr>
    </w:lvl>
    <w:lvl w:ilvl="1">
      <w:start w:val="1"/>
      <w:numFmt w:val="lowerLetter"/>
      <w:lvlText w:val="%2."/>
      <w:lvlJc w:val="left"/>
      <w:pPr>
        <w:ind w:left="1628" w:hanging="360"/>
      </w:pPr>
    </w:lvl>
    <w:lvl w:ilvl="2">
      <w:start w:val="1"/>
      <w:numFmt w:val="lowerRoman"/>
      <w:lvlText w:val="%3."/>
      <w:lvlJc w:val="right"/>
      <w:pPr>
        <w:ind w:left="2348" w:hanging="180"/>
      </w:pPr>
    </w:lvl>
    <w:lvl w:ilvl="3">
      <w:start w:val="1"/>
      <w:numFmt w:val="decimal"/>
      <w:lvlText w:val="%4."/>
      <w:lvlJc w:val="left"/>
      <w:pPr>
        <w:ind w:left="3068" w:hanging="360"/>
      </w:pPr>
    </w:lvl>
    <w:lvl w:ilvl="4">
      <w:start w:val="1"/>
      <w:numFmt w:val="lowerLetter"/>
      <w:lvlText w:val="%5."/>
      <w:lvlJc w:val="left"/>
      <w:pPr>
        <w:ind w:left="3788" w:hanging="360"/>
      </w:pPr>
    </w:lvl>
    <w:lvl w:ilvl="5">
      <w:start w:val="1"/>
      <w:numFmt w:val="lowerRoman"/>
      <w:lvlText w:val="%6."/>
      <w:lvlJc w:val="right"/>
      <w:pPr>
        <w:ind w:left="4508" w:hanging="180"/>
      </w:pPr>
    </w:lvl>
    <w:lvl w:ilvl="6">
      <w:start w:val="1"/>
      <w:numFmt w:val="decimal"/>
      <w:lvlText w:val="%7."/>
      <w:lvlJc w:val="left"/>
      <w:pPr>
        <w:ind w:left="5228" w:hanging="360"/>
      </w:pPr>
    </w:lvl>
    <w:lvl w:ilvl="7">
      <w:start w:val="1"/>
      <w:numFmt w:val="lowerLetter"/>
      <w:lvlText w:val="%8."/>
      <w:lvlJc w:val="left"/>
      <w:pPr>
        <w:ind w:left="5948" w:hanging="360"/>
      </w:pPr>
    </w:lvl>
    <w:lvl w:ilvl="8">
      <w:start w:val="1"/>
      <w:numFmt w:val="lowerRoman"/>
      <w:lvlText w:val="%9."/>
      <w:lvlJc w:val="right"/>
      <w:pPr>
        <w:ind w:left="6668" w:hanging="180"/>
      </w:pPr>
    </w:lvl>
  </w:abstractNum>
  <w:abstractNum w:abstractNumId="13" w15:restartNumberingAfterBreak="0">
    <w:nsid w:val="1C38819B"/>
    <w:multiLevelType w:val="hybridMultilevel"/>
    <w:tmpl w:val="FFFFFFFF"/>
    <w:lvl w:ilvl="0" w:tplc="5156BCFE">
      <w:start w:val="1"/>
      <w:numFmt w:val="bullet"/>
      <w:lvlText w:val="-"/>
      <w:lvlJc w:val="left"/>
      <w:pPr>
        <w:ind w:left="360" w:hanging="360"/>
      </w:pPr>
      <w:rPr>
        <w:rFonts w:ascii="Aptos" w:hAnsi="Aptos" w:hint="default"/>
      </w:rPr>
    </w:lvl>
    <w:lvl w:ilvl="1" w:tplc="F156374A">
      <w:start w:val="1"/>
      <w:numFmt w:val="bullet"/>
      <w:lvlText w:val="o"/>
      <w:lvlJc w:val="left"/>
      <w:pPr>
        <w:ind w:left="1080" w:hanging="360"/>
      </w:pPr>
      <w:rPr>
        <w:rFonts w:ascii="Courier New" w:hAnsi="Courier New" w:hint="default"/>
      </w:rPr>
    </w:lvl>
    <w:lvl w:ilvl="2" w:tplc="5B7AEFE2">
      <w:start w:val="1"/>
      <w:numFmt w:val="bullet"/>
      <w:lvlText w:val=""/>
      <w:lvlJc w:val="left"/>
      <w:pPr>
        <w:ind w:left="1800" w:hanging="360"/>
      </w:pPr>
      <w:rPr>
        <w:rFonts w:ascii="Wingdings" w:hAnsi="Wingdings" w:hint="default"/>
      </w:rPr>
    </w:lvl>
    <w:lvl w:ilvl="3" w:tplc="36F49C58">
      <w:start w:val="1"/>
      <w:numFmt w:val="bullet"/>
      <w:lvlText w:val=""/>
      <w:lvlJc w:val="left"/>
      <w:pPr>
        <w:ind w:left="2520" w:hanging="360"/>
      </w:pPr>
      <w:rPr>
        <w:rFonts w:ascii="Symbol" w:hAnsi="Symbol" w:hint="default"/>
      </w:rPr>
    </w:lvl>
    <w:lvl w:ilvl="4" w:tplc="6A746458">
      <w:start w:val="1"/>
      <w:numFmt w:val="bullet"/>
      <w:lvlText w:val="o"/>
      <w:lvlJc w:val="left"/>
      <w:pPr>
        <w:ind w:left="3240" w:hanging="360"/>
      </w:pPr>
      <w:rPr>
        <w:rFonts w:ascii="Courier New" w:hAnsi="Courier New" w:hint="default"/>
      </w:rPr>
    </w:lvl>
    <w:lvl w:ilvl="5" w:tplc="EAD805D0">
      <w:start w:val="1"/>
      <w:numFmt w:val="bullet"/>
      <w:lvlText w:val=""/>
      <w:lvlJc w:val="left"/>
      <w:pPr>
        <w:ind w:left="3960" w:hanging="360"/>
      </w:pPr>
      <w:rPr>
        <w:rFonts w:ascii="Wingdings" w:hAnsi="Wingdings" w:hint="default"/>
      </w:rPr>
    </w:lvl>
    <w:lvl w:ilvl="6" w:tplc="4D422B70">
      <w:start w:val="1"/>
      <w:numFmt w:val="bullet"/>
      <w:lvlText w:val=""/>
      <w:lvlJc w:val="left"/>
      <w:pPr>
        <w:ind w:left="4680" w:hanging="360"/>
      </w:pPr>
      <w:rPr>
        <w:rFonts w:ascii="Symbol" w:hAnsi="Symbol" w:hint="default"/>
      </w:rPr>
    </w:lvl>
    <w:lvl w:ilvl="7" w:tplc="EC8E9218">
      <w:start w:val="1"/>
      <w:numFmt w:val="bullet"/>
      <w:lvlText w:val="o"/>
      <w:lvlJc w:val="left"/>
      <w:pPr>
        <w:ind w:left="5400" w:hanging="360"/>
      </w:pPr>
      <w:rPr>
        <w:rFonts w:ascii="Courier New" w:hAnsi="Courier New" w:hint="default"/>
      </w:rPr>
    </w:lvl>
    <w:lvl w:ilvl="8" w:tplc="1374B37E">
      <w:start w:val="1"/>
      <w:numFmt w:val="bullet"/>
      <w:lvlText w:val=""/>
      <w:lvlJc w:val="left"/>
      <w:pPr>
        <w:ind w:left="6120" w:hanging="360"/>
      </w:pPr>
      <w:rPr>
        <w:rFonts w:ascii="Wingdings" w:hAnsi="Wingdings" w:hint="default"/>
      </w:rPr>
    </w:lvl>
  </w:abstractNum>
  <w:abstractNum w:abstractNumId="14" w15:restartNumberingAfterBreak="0">
    <w:nsid w:val="1CB9C2EA"/>
    <w:multiLevelType w:val="hybridMultilevel"/>
    <w:tmpl w:val="FFFFFFFF"/>
    <w:lvl w:ilvl="0" w:tplc="E3F02C2E">
      <w:start w:val="1"/>
      <w:numFmt w:val="decimal"/>
      <w:lvlText w:val="[%1]"/>
      <w:lvlJc w:val="left"/>
      <w:pPr>
        <w:ind w:left="720" w:hanging="360"/>
      </w:pPr>
    </w:lvl>
    <w:lvl w:ilvl="1" w:tplc="42785EFA">
      <w:start w:val="1"/>
      <w:numFmt w:val="lowerLetter"/>
      <w:lvlText w:val="%2."/>
      <w:lvlJc w:val="left"/>
      <w:pPr>
        <w:ind w:left="1440" w:hanging="360"/>
      </w:pPr>
    </w:lvl>
    <w:lvl w:ilvl="2" w:tplc="271CB2C8">
      <w:start w:val="1"/>
      <w:numFmt w:val="lowerRoman"/>
      <w:lvlText w:val="%3."/>
      <w:lvlJc w:val="right"/>
      <w:pPr>
        <w:ind w:left="2160" w:hanging="180"/>
      </w:pPr>
    </w:lvl>
    <w:lvl w:ilvl="3" w:tplc="18524102">
      <w:start w:val="1"/>
      <w:numFmt w:val="decimal"/>
      <w:lvlText w:val="%4."/>
      <w:lvlJc w:val="left"/>
      <w:pPr>
        <w:ind w:left="2880" w:hanging="360"/>
      </w:pPr>
    </w:lvl>
    <w:lvl w:ilvl="4" w:tplc="564879D0">
      <w:start w:val="1"/>
      <w:numFmt w:val="lowerLetter"/>
      <w:lvlText w:val="%5."/>
      <w:lvlJc w:val="left"/>
      <w:pPr>
        <w:ind w:left="3600" w:hanging="360"/>
      </w:pPr>
    </w:lvl>
    <w:lvl w:ilvl="5" w:tplc="96C6C27A">
      <w:start w:val="1"/>
      <w:numFmt w:val="lowerRoman"/>
      <w:lvlText w:val="%6."/>
      <w:lvlJc w:val="right"/>
      <w:pPr>
        <w:ind w:left="4320" w:hanging="180"/>
      </w:pPr>
    </w:lvl>
    <w:lvl w:ilvl="6" w:tplc="625606D4">
      <w:start w:val="1"/>
      <w:numFmt w:val="decimal"/>
      <w:lvlText w:val="%7."/>
      <w:lvlJc w:val="left"/>
      <w:pPr>
        <w:ind w:left="5040" w:hanging="360"/>
      </w:pPr>
    </w:lvl>
    <w:lvl w:ilvl="7" w:tplc="5C3ABAE6">
      <w:start w:val="1"/>
      <w:numFmt w:val="lowerLetter"/>
      <w:lvlText w:val="%8."/>
      <w:lvlJc w:val="left"/>
      <w:pPr>
        <w:ind w:left="5760" w:hanging="360"/>
      </w:pPr>
    </w:lvl>
    <w:lvl w:ilvl="8" w:tplc="7E6A1AEC">
      <w:start w:val="1"/>
      <w:numFmt w:val="lowerRoman"/>
      <w:lvlText w:val="%9."/>
      <w:lvlJc w:val="right"/>
      <w:pPr>
        <w:ind w:left="6480" w:hanging="180"/>
      </w:p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1FD09423"/>
    <w:multiLevelType w:val="hybridMultilevel"/>
    <w:tmpl w:val="FFFFFFFF"/>
    <w:lvl w:ilvl="0" w:tplc="1318F01E">
      <w:start w:val="1"/>
      <w:numFmt w:val="decimal"/>
      <w:lvlText w:val="[%1]"/>
      <w:lvlJc w:val="left"/>
      <w:pPr>
        <w:ind w:left="720" w:hanging="360"/>
      </w:pPr>
    </w:lvl>
    <w:lvl w:ilvl="1" w:tplc="52DADC5C">
      <w:start w:val="1"/>
      <w:numFmt w:val="lowerLetter"/>
      <w:lvlText w:val="%2."/>
      <w:lvlJc w:val="left"/>
      <w:pPr>
        <w:ind w:left="1440" w:hanging="360"/>
      </w:pPr>
    </w:lvl>
    <w:lvl w:ilvl="2" w:tplc="4E6E38F4">
      <w:start w:val="1"/>
      <w:numFmt w:val="lowerRoman"/>
      <w:lvlText w:val="%3."/>
      <w:lvlJc w:val="right"/>
      <w:pPr>
        <w:ind w:left="2160" w:hanging="180"/>
      </w:pPr>
    </w:lvl>
    <w:lvl w:ilvl="3" w:tplc="4802C9F6">
      <w:start w:val="1"/>
      <w:numFmt w:val="decimal"/>
      <w:lvlText w:val="%4."/>
      <w:lvlJc w:val="left"/>
      <w:pPr>
        <w:ind w:left="2880" w:hanging="360"/>
      </w:pPr>
    </w:lvl>
    <w:lvl w:ilvl="4" w:tplc="58286CFA">
      <w:start w:val="1"/>
      <w:numFmt w:val="lowerLetter"/>
      <w:lvlText w:val="%5."/>
      <w:lvlJc w:val="left"/>
      <w:pPr>
        <w:ind w:left="3600" w:hanging="360"/>
      </w:pPr>
    </w:lvl>
    <w:lvl w:ilvl="5" w:tplc="4704D026">
      <w:start w:val="1"/>
      <w:numFmt w:val="lowerRoman"/>
      <w:lvlText w:val="%6."/>
      <w:lvlJc w:val="right"/>
      <w:pPr>
        <w:ind w:left="4320" w:hanging="180"/>
      </w:pPr>
    </w:lvl>
    <w:lvl w:ilvl="6" w:tplc="F6107C18">
      <w:start w:val="1"/>
      <w:numFmt w:val="decimal"/>
      <w:lvlText w:val="%7."/>
      <w:lvlJc w:val="left"/>
      <w:pPr>
        <w:ind w:left="5040" w:hanging="360"/>
      </w:pPr>
    </w:lvl>
    <w:lvl w:ilvl="7" w:tplc="35E26C92">
      <w:start w:val="1"/>
      <w:numFmt w:val="lowerLetter"/>
      <w:lvlText w:val="%8."/>
      <w:lvlJc w:val="left"/>
      <w:pPr>
        <w:ind w:left="5760" w:hanging="360"/>
      </w:pPr>
    </w:lvl>
    <w:lvl w:ilvl="8" w:tplc="BD723922">
      <w:start w:val="1"/>
      <w:numFmt w:val="lowerRoman"/>
      <w:lvlText w:val="%9."/>
      <w:lvlJc w:val="right"/>
      <w:pPr>
        <w:ind w:left="6480"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5A8D360"/>
    <w:multiLevelType w:val="hybridMultilevel"/>
    <w:tmpl w:val="FFFFFFFF"/>
    <w:lvl w:ilvl="0" w:tplc="D4627334">
      <w:start w:val="1"/>
      <w:numFmt w:val="bullet"/>
      <w:lvlText w:val="-"/>
      <w:lvlJc w:val="left"/>
      <w:pPr>
        <w:ind w:left="360" w:hanging="360"/>
      </w:pPr>
      <w:rPr>
        <w:rFonts w:ascii="Aptos" w:hAnsi="Aptos" w:hint="default"/>
      </w:rPr>
    </w:lvl>
    <w:lvl w:ilvl="1" w:tplc="359C24D2">
      <w:start w:val="1"/>
      <w:numFmt w:val="bullet"/>
      <w:lvlText w:val="o"/>
      <w:lvlJc w:val="left"/>
      <w:pPr>
        <w:ind w:left="1080" w:hanging="360"/>
      </w:pPr>
      <w:rPr>
        <w:rFonts w:ascii="Courier New" w:hAnsi="Courier New" w:hint="default"/>
      </w:rPr>
    </w:lvl>
    <w:lvl w:ilvl="2" w:tplc="0A74552A">
      <w:start w:val="1"/>
      <w:numFmt w:val="bullet"/>
      <w:lvlText w:val=""/>
      <w:lvlJc w:val="left"/>
      <w:pPr>
        <w:ind w:left="1800" w:hanging="360"/>
      </w:pPr>
      <w:rPr>
        <w:rFonts w:ascii="Wingdings" w:hAnsi="Wingdings" w:hint="default"/>
      </w:rPr>
    </w:lvl>
    <w:lvl w:ilvl="3" w:tplc="963E74D4">
      <w:start w:val="1"/>
      <w:numFmt w:val="bullet"/>
      <w:lvlText w:val=""/>
      <w:lvlJc w:val="left"/>
      <w:pPr>
        <w:ind w:left="2520" w:hanging="360"/>
      </w:pPr>
      <w:rPr>
        <w:rFonts w:ascii="Symbol" w:hAnsi="Symbol" w:hint="default"/>
      </w:rPr>
    </w:lvl>
    <w:lvl w:ilvl="4" w:tplc="4E989558">
      <w:start w:val="1"/>
      <w:numFmt w:val="bullet"/>
      <w:lvlText w:val="o"/>
      <w:lvlJc w:val="left"/>
      <w:pPr>
        <w:ind w:left="3240" w:hanging="360"/>
      </w:pPr>
      <w:rPr>
        <w:rFonts w:ascii="Courier New" w:hAnsi="Courier New" w:hint="default"/>
      </w:rPr>
    </w:lvl>
    <w:lvl w:ilvl="5" w:tplc="D4181576">
      <w:start w:val="1"/>
      <w:numFmt w:val="bullet"/>
      <w:lvlText w:val=""/>
      <w:lvlJc w:val="left"/>
      <w:pPr>
        <w:ind w:left="3960" w:hanging="360"/>
      </w:pPr>
      <w:rPr>
        <w:rFonts w:ascii="Wingdings" w:hAnsi="Wingdings" w:hint="default"/>
      </w:rPr>
    </w:lvl>
    <w:lvl w:ilvl="6" w:tplc="D4AA1206">
      <w:start w:val="1"/>
      <w:numFmt w:val="bullet"/>
      <w:lvlText w:val=""/>
      <w:lvlJc w:val="left"/>
      <w:pPr>
        <w:ind w:left="4680" w:hanging="360"/>
      </w:pPr>
      <w:rPr>
        <w:rFonts w:ascii="Symbol" w:hAnsi="Symbol" w:hint="default"/>
      </w:rPr>
    </w:lvl>
    <w:lvl w:ilvl="7" w:tplc="E32A7A84">
      <w:start w:val="1"/>
      <w:numFmt w:val="bullet"/>
      <w:lvlText w:val="o"/>
      <w:lvlJc w:val="left"/>
      <w:pPr>
        <w:ind w:left="5400" w:hanging="360"/>
      </w:pPr>
      <w:rPr>
        <w:rFonts w:ascii="Courier New" w:hAnsi="Courier New" w:hint="default"/>
      </w:rPr>
    </w:lvl>
    <w:lvl w:ilvl="8" w:tplc="9D06928C">
      <w:start w:val="1"/>
      <w:numFmt w:val="bullet"/>
      <w:lvlText w:val=""/>
      <w:lvlJc w:val="left"/>
      <w:pPr>
        <w:ind w:left="6120" w:hanging="360"/>
      </w:pPr>
      <w:rPr>
        <w:rFonts w:ascii="Wingdings" w:hAnsi="Wingdings" w:hint="default"/>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37279154"/>
    <w:multiLevelType w:val="hybridMultilevel"/>
    <w:tmpl w:val="FFFFFFFF"/>
    <w:lvl w:ilvl="0" w:tplc="AEBE4E98">
      <w:start w:val="1"/>
      <w:numFmt w:val="decimal"/>
      <w:lvlText w:val="[%1]"/>
      <w:lvlJc w:val="left"/>
      <w:pPr>
        <w:ind w:left="720" w:hanging="360"/>
      </w:pPr>
    </w:lvl>
    <w:lvl w:ilvl="1" w:tplc="7C80AA1C">
      <w:start w:val="1"/>
      <w:numFmt w:val="lowerLetter"/>
      <w:lvlText w:val="%2."/>
      <w:lvlJc w:val="left"/>
      <w:pPr>
        <w:ind w:left="1440" w:hanging="360"/>
      </w:pPr>
    </w:lvl>
    <w:lvl w:ilvl="2" w:tplc="8814F980">
      <w:start w:val="1"/>
      <w:numFmt w:val="lowerRoman"/>
      <w:lvlText w:val="%3."/>
      <w:lvlJc w:val="right"/>
      <w:pPr>
        <w:ind w:left="2160" w:hanging="180"/>
      </w:pPr>
    </w:lvl>
    <w:lvl w:ilvl="3" w:tplc="6A8C0E36">
      <w:start w:val="1"/>
      <w:numFmt w:val="decimal"/>
      <w:lvlText w:val="%4."/>
      <w:lvlJc w:val="left"/>
      <w:pPr>
        <w:ind w:left="2880" w:hanging="360"/>
      </w:pPr>
    </w:lvl>
    <w:lvl w:ilvl="4" w:tplc="7A52F6A4">
      <w:start w:val="1"/>
      <w:numFmt w:val="lowerLetter"/>
      <w:lvlText w:val="%5."/>
      <w:lvlJc w:val="left"/>
      <w:pPr>
        <w:ind w:left="3600" w:hanging="360"/>
      </w:pPr>
    </w:lvl>
    <w:lvl w:ilvl="5" w:tplc="7C928C54">
      <w:start w:val="1"/>
      <w:numFmt w:val="lowerRoman"/>
      <w:lvlText w:val="%6."/>
      <w:lvlJc w:val="right"/>
      <w:pPr>
        <w:ind w:left="4320" w:hanging="180"/>
      </w:pPr>
    </w:lvl>
    <w:lvl w:ilvl="6" w:tplc="F1FC061C">
      <w:start w:val="1"/>
      <w:numFmt w:val="decimal"/>
      <w:lvlText w:val="%7."/>
      <w:lvlJc w:val="left"/>
      <w:pPr>
        <w:ind w:left="5040" w:hanging="360"/>
      </w:pPr>
    </w:lvl>
    <w:lvl w:ilvl="7" w:tplc="99FE34D0">
      <w:start w:val="1"/>
      <w:numFmt w:val="lowerLetter"/>
      <w:lvlText w:val="%8."/>
      <w:lvlJc w:val="left"/>
      <w:pPr>
        <w:ind w:left="5760" w:hanging="360"/>
      </w:pPr>
    </w:lvl>
    <w:lvl w:ilvl="8" w:tplc="814806DA">
      <w:start w:val="1"/>
      <w:numFmt w:val="lowerRoman"/>
      <w:lvlText w:val="%9."/>
      <w:lvlJc w:val="right"/>
      <w:pPr>
        <w:ind w:left="6480" w:hanging="180"/>
      </w:pPr>
    </w:lvl>
  </w:abstractNum>
  <w:abstractNum w:abstractNumId="2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5D3B5BB5"/>
    <w:multiLevelType w:val="hybridMultilevel"/>
    <w:tmpl w:val="FFFFFFFF"/>
    <w:lvl w:ilvl="0" w:tplc="604A62FE">
      <w:start w:val="1"/>
      <w:numFmt w:val="decimal"/>
      <w:lvlText w:val="[%1]"/>
      <w:lvlJc w:val="left"/>
      <w:pPr>
        <w:ind w:left="720" w:hanging="360"/>
      </w:pPr>
    </w:lvl>
    <w:lvl w:ilvl="1" w:tplc="1C868670">
      <w:start w:val="1"/>
      <w:numFmt w:val="lowerLetter"/>
      <w:lvlText w:val="%2."/>
      <w:lvlJc w:val="left"/>
      <w:pPr>
        <w:ind w:left="1440" w:hanging="360"/>
      </w:pPr>
    </w:lvl>
    <w:lvl w:ilvl="2" w:tplc="08ACF030">
      <w:start w:val="1"/>
      <w:numFmt w:val="lowerRoman"/>
      <w:lvlText w:val="%3."/>
      <w:lvlJc w:val="right"/>
      <w:pPr>
        <w:ind w:left="2160" w:hanging="180"/>
      </w:pPr>
    </w:lvl>
    <w:lvl w:ilvl="3" w:tplc="E7C61648">
      <w:start w:val="1"/>
      <w:numFmt w:val="decimal"/>
      <w:lvlText w:val="%4."/>
      <w:lvlJc w:val="left"/>
      <w:pPr>
        <w:ind w:left="2880" w:hanging="360"/>
      </w:pPr>
    </w:lvl>
    <w:lvl w:ilvl="4" w:tplc="40DA7C0C">
      <w:start w:val="1"/>
      <w:numFmt w:val="lowerLetter"/>
      <w:lvlText w:val="%5."/>
      <w:lvlJc w:val="left"/>
      <w:pPr>
        <w:ind w:left="3600" w:hanging="360"/>
      </w:pPr>
    </w:lvl>
    <w:lvl w:ilvl="5" w:tplc="4330DC76">
      <w:start w:val="1"/>
      <w:numFmt w:val="lowerRoman"/>
      <w:lvlText w:val="%6."/>
      <w:lvlJc w:val="right"/>
      <w:pPr>
        <w:ind w:left="4320" w:hanging="180"/>
      </w:pPr>
    </w:lvl>
    <w:lvl w:ilvl="6" w:tplc="400096F0">
      <w:start w:val="1"/>
      <w:numFmt w:val="decimal"/>
      <w:lvlText w:val="%7."/>
      <w:lvlJc w:val="left"/>
      <w:pPr>
        <w:ind w:left="5040" w:hanging="360"/>
      </w:pPr>
    </w:lvl>
    <w:lvl w:ilvl="7" w:tplc="FA3A0442">
      <w:start w:val="1"/>
      <w:numFmt w:val="lowerLetter"/>
      <w:lvlText w:val="%8."/>
      <w:lvlJc w:val="left"/>
      <w:pPr>
        <w:ind w:left="5760" w:hanging="360"/>
      </w:pPr>
    </w:lvl>
    <w:lvl w:ilvl="8" w:tplc="BB7E6AA4">
      <w:start w:val="1"/>
      <w:numFmt w:val="lowerRoman"/>
      <w:lvlText w:val="%9."/>
      <w:lvlJc w:val="right"/>
      <w:pPr>
        <w:ind w:left="6480" w:hanging="180"/>
      </w:pPr>
    </w:lvl>
  </w:abstractNum>
  <w:abstractNum w:abstractNumId="27" w15:restartNumberingAfterBreak="0">
    <w:nsid w:val="6817C8F6"/>
    <w:multiLevelType w:val="hybridMultilevel"/>
    <w:tmpl w:val="FFFFFFFF"/>
    <w:lvl w:ilvl="0" w:tplc="31B2C542">
      <w:start w:val="1"/>
      <w:numFmt w:val="bullet"/>
      <w:lvlText w:val="-"/>
      <w:lvlJc w:val="left"/>
      <w:pPr>
        <w:ind w:left="720" w:hanging="360"/>
      </w:pPr>
      <w:rPr>
        <w:rFonts w:ascii="Aptos" w:hAnsi="Aptos" w:hint="default"/>
      </w:rPr>
    </w:lvl>
    <w:lvl w:ilvl="1" w:tplc="20361ECC">
      <w:start w:val="1"/>
      <w:numFmt w:val="bullet"/>
      <w:lvlText w:val="o"/>
      <w:lvlJc w:val="left"/>
      <w:pPr>
        <w:ind w:left="1440" w:hanging="360"/>
      </w:pPr>
      <w:rPr>
        <w:rFonts w:ascii="Courier New" w:hAnsi="Courier New" w:hint="default"/>
      </w:rPr>
    </w:lvl>
    <w:lvl w:ilvl="2" w:tplc="E0EA121A">
      <w:start w:val="1"/>
      <w:numFmt w:val="bullet"/>
      <w:lvlText w:val=""/>
      <w:lvlJc w:val="left"/>
      <w:pPr>
        <w:ind w:left="2160" w:hanging="360"/>
      </w:pPr>
      <w:rPr>
        <w:rFonts w:ascii="Wingdings" w:hAnsi="Wingdings" w:hint="default"/>
      </w:rPr>
    </w:lvl>
    <w:lvl w:ilvl="3" w:tplc="B8727496">
      <w:start w:val="1"/>
      <w:numFmt w:val="bullet"/>
      <w:lvlText w:val=""/>
      <w:lvlJc w:val="left"/>
      <w:pPr>
        <w:ind w:left="2880" w:hanging="360"/>
      </w:pPr>
      <w:rPr>
        <w:rFonts w:ascii="Symbol" w:hAnsi="Symbol" w:hint="default"/>
      </w:rPr>
    </w:lvl>
    <w:lvl w:ilvl="4" w:tplc="297A70D8">
      <w:start w:val="1"/>
      <w:numFmt w:val="bullet"/>
      <w:lvlText w:val="o"/>
      <w:lvlJc w:val="left"/>
      <w:pPr>
        <w:ind w:left="3600" w:hanging="360"/>
      </w:pPr>
      <w:rPr>
        <w:rFonts w:ascii="Courier New" w:hAnsi="Courier New" w:hint="default"/>
      </w:rPr>
    </w:lvl>
    <w:lvl w:ilvl="5" w:tplc="7444E366">
      <w:start w:val="1"/>
      <w:numFmt w:val="bullet"/>
      <w:lvlText w:val=""/>
      <w:lvlJc w:val="left"/>
      <w:pPr>
        <w:ind w:left="4320" w:hanging="360"/>
      </w:pPr>
      <w:rPr>
        <w:rFonts w:ascii="Wingdings" w:hAnsi="Wingdings" w:hint="default"/>
      </w:rPr>
    </w:lvl>
    <w:lvl w:ilvl="6" w:tplc="62F84726">
      <w:start w:val="1"/>
      <w:numFmt w:val="bullet"/>
      <w:lvlText w:val=""/>
      <w:lvlJc w:val="left"/>
      <w:pPr>
        <w:ind w:left="5040" w:hanging="360"/>
      </w:pPr>
      <w:rPr>
        <w:rFonts w:ascii="Symbol" w:hAnsi="Symbol" w:hint="default"/>
      </w:rPr>
    </w:lvl>
    <w:lvl w:ilvl="7" w:tplc="FD425A40">
      <w:start w:val="1"/>
      <w:numFmt w:val="bullet"/>
      <w:lvlText w:val="o"/>
      <w:lvlJc w:val="left"/>
      <w:pPr>
        <w:ind w:left="5760" w:hanging="360"/>
      </w:pPr>
      <w:rPr>
        <w:rFonts w:ascii="Courier New" w:hAnsi="Courier New" w:hint="default"/>
      </w:rPr>
    </w:lvl>
    <w:lvl w:ilvl="8" w:tplc="DDA838FA">
      <w:start w:val="1"/>
      <w:numFmt w:val="bullet"/>
      <w:lvlText w:val=""/>
      <w:lvlJc w:val="left"/>
      <w:pPr>
        <w:ind w:left="6480" w:hanging="360"/>
      </w:pPr>
      <w:rPr>
        <w:rFonts w:ascii="Wingdings" w:hAnsi="Wingdings" w:hint="default"/>
      </w:rPr>
    </w:lvl>
  </w:abstractNum>
  <w:abstractNum w:abstractNumId="2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0" w15:restartNumberingAfterBreak="0">
    <w:nsid w:val="6FDC497A"/>
    <w:multiLevelType w:val="hybridMultilevel"/>
    <w:tmpl w:val="FFFFFFFF"/>
    <w:lvl w:ilvl="0" w:tplc="61C64AA8">
      <w:start w:val="1"/>
      <w:numFmt w:val="bullet"/>
      <w:lvlText w:val="-"/>
      <w:lvlJc w:val="left"/>
      <w:pPr>
        <w:ind w:left="360" w:hanging="360"/>
      </w:pPr>
      <w:rPr>
        <w:rFonts w:ascii="Aptos" w:hAnsi="Aptos" w:hint="default"/>
      </w:rPr>
    </w:lvl>
    <w:lvl w:ilvl="1" w:tplc="A0266674">
      <w:start w:val="1"/>
      <w:numFmt w:val="bullet"/>
      <w:lvlText w:val="o"/>
      <w:lvlJc w:val="left"/>
      <w:pPr>
        <w:ind w:left="1080" w:hanging="360"/>
      </w:pPr>
      <w:rPr>
        <w:rFonts w:ascii="Courier New" w:hAnsi="Courier New" w:hint="default"/>
      </w:rPr>
    </w:lvl>
    <w:lvl w:ilvl="2" w:tplc="10EA4498">
      <w:start w:val="1"/>
      <w:numFmt w:val="bullet"/>
      <w:lvlText w:val=""/>
      <w:lvlJc w:val="left"/>
      <w:pPr>
        <w:ind w:left="1800" w:hanging="360"/>
      </w:pPr>
      <w:rPr>
        <w:rFonts w:ascii="Wingdings" w:hAnsi="Wingdings" w:hint="default"/>
      </w:rPr>
    </w:lvl>
    <w:lvl w:ilvl="3" w:tplc="CC22D514">
      <w:start w:val="1"/>
      <w:numFmt w:val="bullet"/>
      <w:lvlText w:val=""/>
      <w:lvlJc w:val="left"/>
      <w:pPr>
        <w:ind w:left="2520" w:hanging="360"/>
      </w:pPr>
      <w:rPr>
        <w:rFonts w:ascii="Symbol" w:hAnsi="Symbol" w:hint="default"/>
      </w:rPr>
    </w:lvl>
    <w:lvl w:ilvl="4" w:tplc="D7709798">
      <w:start w:val="1"/>
      <w:numFmt w:val="bullet"/>
      <w:lvlText w:val="o"/>
      <w:lvlJc w:val="left"/>
      <w:pPr>
        <w:ind w:left="3240" w:hanging="360"/>
      </w:pPr>
      <w:rPr>
        <w:rFonts w:ascii="Courier New" w:hAnsi="Courier New" w:hint="default"/>
      </w:rPr>
    </w:lvl>
    <w:lvl w:ilvl="5" w:tplc="229066C8">
      <w:start w:val="1"/>
      <w:numFmt w:val="bullet"/>
      <w:lvlText w:val=""/>
      <w:lvlJc w:val="left"/>
      <w:pPr>
        <w:ind w:left="3960" w:hanging="360"/>
      </w:pPr>
      <w:rPr>
        <w:rFonts w:ascii="Wingdings" w:hAnsi="Wingdings" w:hint="default"/>
      </w:rPr>
    </w:lvl>
    <w:lvl w:ilvl="6" w:tplc="753E6C06">
      <w:start w:val="1"/>
      <w:numFmt w:val="bullet"/>
      <w:lvlText w:val=""/>
      <w:lvlJc w:val="left"/>
      <w:pPr>
        <w:ind w:left="4680" w:hanging="360"/>
      </w:pPr>
      <w:rPr>
        <w:rFonts w:ascii="Symbol" w:hAnsi="Symbol" w:hint="default"/>
      </w:rPr>
    </w:lvl>
    <w:lvl w:ilvl="7" w:tplc="9398B6A8">
      <w:start w:val="1"/>
      <w:numFmt w:val="bullet"/>
      <w:lvlText w:val="o"/>
      <w:lvlJc w:val="left"/>
      <w:pPr>
        <w:ind w:left="5400" w:hanging="360"/>
      </w:pPr>
      <w:rPr>
        <w:rFonts w:ascii="Courier New" w:hAnsi="Courier New" w:hint="default"/>
      </w:rPr>
    </w:lvl>
    <w:lvl w:ilvl="8" w:tplc="E158744C">
      <w:start w:val="1"/>
      <w:numFmt w:val="bullet"/>
      <w:lvlText w:val=""/>
      <w:lvlJc w:val="left"/>
      <w:pPr>
        <w:ind w:left="6120" w:hanging="360"/>
      </w:pPr>
      <w:rPr>
        <w:rFonts w:ascii="Wingdings" w:hAnsi="Wingdings" w:hint="default"/>
      </w:rPr>
    </w:lvl>
  </w:abstractNum>
  <w:abstractNum w:abstractNumId="31" w15:restartNumberingAfterBreak="0">
    <w:nsid w:val="741028A6"/>
    <w:multiLevelType w:val="hybridMultilevel"/>
    <w:tmpl w:val="FFFFFFFF"/>
    <w:lvl w:ilvl="0" w:tplc="6CD0EE4E">
      <w:start w:val="1"/>
      <w:numFmt w:val="bullet"/>
      <w:lvlText w:val="-"/>
      <w:lvlJc w:val="left"/>
      <w:pPr>
        <w:ind w:left="360" w:hanging="360"/>
      </w:pPr>
      <w:rPr>
        <w:rFonts w:ascii="Aptos" w:hAnsi="Aptos" w:hint="default"/>
      </w:rPr>
    </w:lvl>
    <w:lvl w:ilvl="1" w:tplc="EAE4D0FA">
      <w:start w:val="1"/>
      <w:numFmt w:val="bullet"/>
      <w:lvlText w:val="o"/>
      <w:lvlJc w:val="left"/>
      <w:pPr>
        <w:ind w:left="1080" w:hanging="360"/>
      </w:pPr>
      <w:rPr>
        <w:rFonts w:ascii="Courier New" w:hAnsi="Courier New" w:hint="default"/>
      </w:rPr>
    </w:lvl>
    <w:lvl w:ilvl="2" w:tplc="C062E1FC">
      <w:start w:val="1"/>
      <w:numFmt w:val="bullet"/>
      <w:lvlText w:val=""/>
      <w:lvlJc w:val="left"/>
      <w:pPr>
        <w:ind w:left="1800" w:hanging="360"/>
      </w:pPr>
      <w:rPr>
        <w:rFonts w:ascii="Wingdings" w:hAnsi="Wingdings" w:hint="default"/>
      </w:rPr>
    </w:lvl>
    <w:lvl w:ilvl="3" w:tplc="FE42EDC4">
      <w:start w:val="1"/>
      <w:numFmt w:val="bullet"/>
      <w:lvlText w:val=""/>
      <w:lvlJc w:val="left"/>
      <w:pPr>
        <w:ind w:left="2520" w:hanging="360"/>
      </w:pPr>
      <w:rPr>
        <w:rFonts w:ascii="Symbol" w:hAnsi="Symbol" w:hint="default"/>
      </w:rPr>
    </w:lvl>
    <w:lvl w:ilvl="4" w:tplc="30EE658C">
      <w:start w:val="1"/>
      <w:numFmt w:val="bullet"/>
      <w:lvlText w:val="o"/>
      <w:lvlJc w:val="left"/>
      <w:pPr>
        <w:ind w:left="3240" w:hanging="360"/>
      </w:pPr>
      <w:rPr>
        <w:rFonts w:ascii="Courier New" w:hAnsi="Courier New" w:hint="default"/>
      </w:rPr>
    </w:lvl>
    <w:lvl w:ilvl="5" w:tplc="41CEE65A">
      <w:start w:val="1"/>
      <w:numFmt w:val="bullet"/>
      <w:lvlText w:val=""/>
      <w:lvlJc w:val="left"/>
      <w:pPr>
        <w:ind w:left="3960" w:hanging="360"/>
      </w:pPr>
      <w:rPr>
        <w:rFonts w:ascii="Wingdings" w:hAnsi="Wingdings" w:hint="default"/>
      </w:rPr>
    </w:lvl>
    <w:lvl w:ilvl="6" w:tplc="CABE4F0A">
      <w:start w:val="1"/>
      <w:numFmt w:val="bullet"/>
      <w:lvlText w:val=""/>
      <w:lvlJc w:val="left"/>
      <w:pPr>
        <w:ind w:left="4680" w:hanging="360"/>
      </w:pPr>
      <w:rPr>
        <w:rFonts w:ascii="Symbol" w:hAnsi="Symbol" w:hint="default"/>
      </w:rPr>
    </w:lvl>
    <w:lvl w:ilvl="7" w:tplc="B148AAB0">
      <w:start w:val="1"/>
      <w:numFmt w:val="bullet"/>
      <w:lvlText w:val="o"/>
      <w:lvlJc w:val="left"/>
      <w:pPr>
        <w:ind w:left="5400" w:hanging="360"/>
      </w:pPr>
      <w:rPr>
        <w:rFonts w:ascii="Courier New" w:hAnsi="Courier New" w:hint="default"/>
      </w:rPr>
    </w:lvl>
    <w:lvl w:ilvl="8" w:tplc="BB44D86C">
      <w:start w:val="1"/>
      <w:numFmt w:val="bullet"/>
      <w:lvlText w:val=""/>
      <w:lvlJc w:val="left"/>
      <w:pPr>
        <w:ind w:left="6120" w:hanging="360"/>
      </w:pPr>
      <w:rPr>
        <w:rFonts w:ascii="Wingdings" w:hAnsi="Wingdings" w:hint="default"/>
      </w:rPr>
    </w:lvl>
  </w:abstractNum>
  <w:abstractNum w:abstractNumId="32" w15:restartNumberingAfterBreak="0">
    <w:nsid w:val="7EC542ED"/>
    <w:multiLevelType w:val="hybridMultilevel"/>
    <w:tmpl w:val="FFFFFFFF"/>
    <w:lvl w:ilvl="0" w:tplc="2214DFF8">
      <w:start w:val="1"/>
      <w:numFmt w:val="decimal"/>
      <w:lvlText w:val="[%1]"/>
      <w:lvlJc w:val="left"/>
      <w:pPr>
        <w:ind w:left="720" w:hanging="360"/>
      </w:pPr>
    </w:lvl>
    <w:lvl w:ilvl="1" w:tplc="E028F14E">
      <w:start w:val="1"/>
      <w:numFmt w:val="lowerLetter"/>
      <w:lvlText w:val="%2."/>
      <w:lvlJc w:val="left"/>
      <w:pPr>
        <w:ind w:left="1440" w:hanging="360"/>
      </w:pPr>
    </w:lvl>
    <w:lvl w:ilvl="2" w:tplc="DBA86624">
      <w:start w:val="1"/>
      <w:numFmt w:val="lowerRoman"/>
      <w:lvlText w:val="%3."/>
      <w:lvlJc w:val="right"/>
      <w:pPr>
        <w:ind w:left="2160" w:hanging="180"/>
      </w:pPr>
    </w:lvl>
    <w:lvl w:ilvl="3" w:tplc="E0DE2BC2">
      <w:start w:val="1"/>
      <w:numFmt w:val="decimal"/>
      <w:lvlText w:val="%4."/>
      <w:lvlJc w:val="left"/>
      <w:pPr>
        <w:ind w:left="2880" w:hanging="360"/>
      </w:pPr>
    </w:lvl>
    <w:lvl w:ilvl="4" w:tplc="05F4A7D2">
      <w:start w:val="1"/>
      <w:numFmt w:val="lowerLetter"/>
      <w:lvlText w:val="%5."/>
      <w:lvlJc w:val="left"/>
      <w:pPr>
        <w:ind w:left="3600" w:hanging="360"/>
      </w:pPr>
    </w:lvl>
    <w:lvl w:ilvl="5" w:tplc="D2B298FA">
      <w:start w:val="1"/>
      <w:numFmt w:val="lowerRoman"/>
      <w:lvlText w:val="%6."/>
      <w:lvlJc w:val="right"/>
      <w:pPr>
        <w:ind w:left="4320" w:hanging="180"/>
      </w:pPr>
    </w:lvl>
    <w:lvl w:ilvl="6" w:tplc="572831FA">
      <w:start w:val="1"/>
      <w:numFmt w:val="decimal"/>
      <w:lvlText w:val="%7."/>
      <w:lvlJc w:val="left"/>
      <w:pPr>
        <w:ind w:left="5040" w:hanging="360"/>
      </w:pPr>
    </w:lvl>
    <w:lvl w:ilvl="7" w:tplc="A1F80DC0">
      <w:start w:val="1"/>
      <w:numFmt w:val="lowerLetter"/>
      <w:lvlText w:val="%8."/>
      <w:lvlJc w:val="left"/>
      <w:pPr>
        <w:ind w:left="5760" w:hanging="360"/>
      </w:pPr>
    </w:lvl>
    <w:lvl w:ilvl="8" w:tplc="D6E0E82A">
      <w:start w:val="1"/>
      <w:numFmt w:val="lowerRoman"/>
      <w:lvlText w:val="%9."/>
      <w:lvlJc w:val="right"/>
      <w:pPr>
        <w:ind w:left="6480" w:hanging="180"/>
      </w:pPr>
    </w:lvl>
  </w:abstractNum>
  <w:num w:numId="1" w16cid:durableId="1929385437">
    <w:abstractNumId w:val="11"/>
  </w:num>
  <w:num w:numId="2" w16cid:durableId="1733695523">
    <w:abstractNumId w:val="32"/>
  </w:num>
  <w:num w:numId="3" w16cid:durableId="866017498">
    <w:abstractNumId w:val="20"/>
  </w:num>
  <w:num w:numId="4" w16cid:durableId="1855147124">
    <w:abstractNumId w:val="26"/>
  </w:num>
  <w:num w:numId="5" w16cid:durableId="2045863189">
    <w:abstractNumId w:val="14"/>
  </w:num>
  <w:num w:numId="6" w16cid:durableId="1694843050">
    <w:abstractNumId w:val="16"/>
  </w:num>
  <w:num w:numId="7" w16cid:durableId="1120222232">
    <w:abstractNumId w:val="21"/>
  </w:num>
  <w:num w:numId="8" w16cid:durableId="1290478526">
    <w:abstractNumId w:val="28"/>
  </w:num>
  <w:num w:numId="9" w16cid:durableId="655651972">
    <w:abstractNumId w:val="19"/>
  </w:num>
  <w:num w:numId="10" w16cid:durableId="392586815">
    <w:abstractNumId w:val="23"/>
  </w:num>
  <w:num w:numId="11" w16cid:durableId="1041828771">
    <w:abstractNumId w:val="23"/>
  </w:num>
  <w:num w:numId="12" w16cid:durableId="1737362745">
    <w:abstractNumId w:val="23"/>
  </w:num>
  <w:num w:numId="13" w16cid:durableId="318120516">
    <w:abstractNumId w:val="23"/>
  </w:num>
  <w:num w:numId="14" w16cid:durableId="224414920">
    <w:abstractNumId w:val="25"/>
  </w:num>
  <w:num w:numId="15" w16cid:durableId="134227590">
    <w:abstractNumId w:val="29"/>
  </w:num>
  <w:num w:numId="16" w16cid:durableId="485099281">
    <w:abstractNumId w:val="22"/>
  </w:num>
  <w:num w:numId="17" w16cid:durableId="758210330">
    <w:abstractNumId w:val="17"/>
  </w:num>
  <w:num w:numId="18" w16cid:durableId="2112242798">
    <w:abstractNumId w:val="15"/>
  </w:num>
  <w:num w:numId="19" w16cid:durableId="127163372">
    <w:abstractNumId w:val="0"/>
  </w:num>
  <w:num w:numId="20" w16cid:durableId="1891768621">
    <w:abstractNumId w:val="10"/>
  </w:num>
  <w:num w:numId="21" w16cid:durableId="429862882">
    <w:abstractNumId w:val="8"/>
  </w:num>
  <w:num w:numId="22" w16cid:durableId="583150229">
    <w:abstractNumId w:val="7"/>
  </w:num>
  <w:num w:numId="23" w16cid:durableId="1095247015">
    <w:abstractNumId w:val="6"/>
  </w:num>
  <w:num w:numId="24" w16cid:durableId="1255434140">
    <w:abstractNumId w:val="5"/>
  </w:num>
  <w:num w:numId="25" w16cid:durableId="201602505">
    <w:abstractNumId w:val="9"/>
  </w:num>
  <w:num w:numId="26" w16cid:durableId="2129663462">
    <w:abstractNumId w:val="4"/>
  </w:num>
  <w:num w:numId="27" w16cid:durableId="1674261954">
    <w:abstractNumId w:val="3"/>
  </w:num>
  <w:num w:numId="28" w16cid:durableId="330643022">
    <w:abstractNumId w:val="2"/>
  </w:num>
  <w:num w:numId="29" w16cid:durableId="1552110207">
    <w:abstractNumId w:val="1"/>
  </w:num>
  <w:num w:numId="30" w16cid:durableId="340359556">
    <w:abstractNumId w:val="24"/>
  </w:num>
  <w:num w:numId="31" w16cid:durableId="1172597904">
    <w:abstractNumId w:val="31"/>
  </w:num>
  <w:num w:numId="32" w16cid:durableId="1402411261">
    <w:abstractNumId w:val="13"/>
  </w:num>
  <w:num w:numId="33" w16cid:durableId="1984692296">
    <w:abstractNumId w:val="18"/>
  </w:num>
  <w:num w:numId="34" w16cid:durableId="1229606769">
    <w:abstractNumId w:val="27"/>
  </w:num>
  <w:num w:numId="35" w16cid:durableId="1447507382">
    <w:abstractNumId w:val="30"/>
  </w:num>
  <w:num w:numId="36" w16cid:durableId="2060710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1048E"/>
    <w:rsid w:val="0001752F"/>
    <w:rsid w:val="00025A48"/>
    <w:rsid w:val="00045413"/>
    <w:rsid w:val="0004781E"/>
    <w:rsid w:val="00073E25"/>
    <w:rsid w:val="0008758A"/>
    <w:rsid w:val="00096B03"/>
    <w:rsid w:val="000B2B78"/>
    <w:rsid w:val="000B58EE"/>
    <w:rsid w:val="000B5EA1"/>
    <w:rsid w:val="000C1D90"/>
    <w:rsid w:val="000C1E68"/>
    <w:rsid w:val="000C4438"/>
    <w:rsid w:val="000C650D"/>
    <w:rsid w:val="000C75E9"/>
    <w:rsid w:val="000D36F9"/>
    <w:rsid w:val="000E01AD"/>
    <w:rsid w:val="000E2681"/>
    <w:rsid w:val="000F17D7"/>
    <w:rsid w:val="001010B1"/>
    <w:rsid w:val="001043CB"/>
    <w:rsid w:val="00107B2F"/>
    <w:rsid w:val="00111555"/>
    <w:rsid w:val="001127A7"/>
    <w:rsid w:val="00114010"/>
    <w:rsid w:val="001244DA"/>
    <w:rsid w:val="00154CFB"/>
    <w:rsid w:val="001564EA"/>
    <w:rsid w:val="001614D5"/>
    <w:rsid w:val="00167CEC"/>
    <w:rsid w:val="0017567C"/>
    <w:rsid w:val="00190CEB"/>
    <w:rsid w:val="00195D01"/>
    <w:rsid w:val="001A2EFD"/>
    <w:rsid w:val="001A3B3D"/>
    <w:rsid w:val="001B6128"/>
    <w:rsid w:val="001B67DC"/>
    <w:rsid w:val="001C3103"/>
    <w:rsid w:val="001D509E"/>
    <w:rsid w:val="001E5BA4"/>
    <w:rsid w:val="001F107A"/>
    <w:rsid w:val="001F3896"/>
    <w:rsid w:val="00210E2A"/>
    <w:rsid w:val="00222FF0"/>
    <w:rsid w:val="002254A9"/>
    <w:rsid w:val="00233D97"/>
    <w:rsid w:val="002347A2"/>
    <w:rsid w:val="00234CEB"/>
    <w:rsid w:val="00253EE3"/>
    <w:rsid w:val="00257193"/>
    <w:rsid w:val="00266F83"/>
    <w:rsid w:val="00275F91"/>
    <w:rsid w:val="002829D2"/>
    <w:rsid w:val="00284D81"/>
    <w:rsid w:val="002850E3"/>
    <w:rsid w:val="002A66E9"/>
    <w:rsid w:val="002A6EE5"/>
    <w:rsid w:val="002D136D"/>
    <w:rsid w:val="002E7CBA"/>
    <w:rsid w:val="002F527D"/>
    <w:rsid w:val="00304DE2"/>
    <w:rsid w:val="00305E29"/>
    <w:rsid w:val="00305FA3"/>
    <w:rsid w:val="00324D5F"/>
    <w:rsid w:val="003256C8"/>
    <w:rsid w:val="00326932"/>
    <w:rsid w:val="00331EE2"/>
    <w:rsid w:val="00336594"/>
    <w:rsid w:val="00340074"/>
    <w:rsid w:val="00354FCF"/>
    <w:rsid w:val="0035639D"/>
    <w:rsid w:val="00364E60"/>
    <w:rsid w:val="00375B3E"/>
    <w:rsid w:val="003764C7"/>
    <w:rsid w:val="00395B2C"/>
    <w:rsid w:val="00397225"/>
    <w:rsid w:val="003A19E2"/>
    <w:rsid w:val="003B2B40"/>
    <w:rsid w:val="003B4E04"/>
    <w:rsid w:val="003B585D"/>
    <w:rsid w:val="003E3426"/>
    <w:rsid w:val="003E4EA3"/>
    <w:rsid w:val="003F47F0"/>
    <w:rsid w:val="003F5A08"/>
    <w:rsid w:val="003F7C25"/>
    <w:rsid w:val="00402641"/>
    <w:rsid w:val="00402681"/>
    <w:rsid w:val="00407700"/>
    <w:rsid w:val="004077E7"/>
    <w:rsid w:val="004107FB"/>
    <w:rsid w:val="00412429"/>
    <w:rsid w:val="00420716"/>
    <w:rsid w:val="00422576"/>
    <w:rsid w:val="004325FB"/>
    <w:rsid w:val="004432BA"/>
    <w:rsid w:val="00443887"/>
    <w:rsid w:val="0044407E"/>
    <w:rsid w:val="00447BB9"/>
    <w:rsid w:val="00454421"/>
    <w:rsid w:val="0045637C"/>
    <w:rsid w:val="0046031D"/>
    <w:rsid w:val="0046692A"/>
    <w:rsid w:val="00470D67"/>
    <w:rsid w:val="00473AC9"/>
    <w:rsid w:val="00475022"/>
    <w:rsid w:val="00482605"/>
    <w:rsid w:val="00491987"/>
    <w:rsid w:val="00495143"/>
    <w:rsid w:val="00495427"/>
    <w:rsid w:val="004A3054"/>
    <w:rsid w:val="004A41BE"/>
    <w:rsid w:val="004A4A16"/>
    <w:rsid w:val="004B105D"/>
    <w:rsid w:val="004D72B5"/>
    <w:rsid w:val="004E018E"/>
    <w:rsid w:val="004F2E08"/>
    <w:rsid w:val="005067CE"/>
    <w:rsid w:val="005109A5"/>
    <w:rsid w:val="005110B0"/>
    <w:rsid w:val="005422F3"/>
    <w:rsid w:val="00543A45"/>
    <w:rsid w:val="00547F8D"/>
    <w:rsid w:val="00551B7F"/>
    <w:rsid w:val="00564038"/>
    <w:rsid w:val="0056610F"/>
    <w:rsid w:val="00575BCA"/>
    <w:rsid w:val="00582C8E"/>
    <w:rsid w:val="0058494D"/>
    <w:rsid w:val="0058646D"/>
    <w:rsid w:val="00590CF1"/>
    <w:rsid w:val="005A77F1"/>
    <w:rsid w:val="005B0344"/>
    <w:rsid w:val="005B520E"/>
    <w:rsid w:val="005B7DE4"/>
    <w:rsid w:val="005C32C3"/>
    <w:rsid w:val="005E2800"/>
    <w:rsid w:val="005E40CC"/>
    <w:rsid w:val="005E6EDD"/>
    <w:rsid w:val="00602FA5"/>
    <w:rsid w:val="00605825"/>
    <w:rsid w:val="0062061D"/>
    <w:rsid w:val="00641C1E"/>
    <w:rsid w:val="00643A87"/>
    <w:rsid w:val="00645D22"/>
    <w:rsid w:val="00650CE6"/>
    <w:rsid w:val="00651A08"/>
    <w:rsid w:val="00654204"/>
    <w:rsid w:val="00670434"/>
    <w:rsid w:val="00685508"/>
    <w:rsid w:val="006A1896"/>
    <w:rsid w:val="006B0B93"/>
    <w:rsid w:val="006B6B66"/>
    <w:rsid w:val="006D6A67"/>
    <w:rsid w:val="006D7120"/>
    <w:rsid w:val="006F6D3D"/>
    <w:rsid w:val="007142F8"/>
    <w:rsid w:val="00715BEA"/>
    <w:rsid w:val="00737F2F"/>
    <w:rsid w:val="00740EEA"/>
    <w:rsid w:val="00762DAB"/>
    <w:rsid w:val="007659E8"/>
    <w:rsid w:val="00785BED"/>
    <w:rsid w:val="00793967"/>
    <w:rsid w:val="00794804"/>
    <w:rsid w:val="00795856"/>
    <w:rsid w:val="007B33F1"/>
    <w:rsid w:val="007B6DDA"/>
    <w:rsid w:val="007B7287"/>
    <w:rsid w:val="007C0308"/>
    <w:rsid w:val="007C13E8"/>
    <w:rsid w:val="007C2FF2"/>
    <w:rsid w:val="007C6F08"/>
    <w:rsid w:val="007D6232"/>
    <w:rsid w:val="007E07E9"/>
    <w:rsid w:val="007E1AFF"/>
    <w:rsid w:val="007F1F99"/>
    <w:rsid w:val="007F768F"/>
    <w:rsid w:val="00804E90"/>
    <w:rsid w:val="0080791D"/>
    <w:rsid w:val="00810E26"/>
    <w:rsid w:val="00816184"/>
    <w:rsid w:val="008211B5"/>
    <w:rsid w:val="00836367"/>
    <w:rsid w:val="00845C7B"/>
    <w:rsid w:val="00873603"/>
    <w:rsid w:val="00874F99"/>
    <w:rsid w:val="00877FE8"/>
    <w:rsid w:val="008A2C7D"/>
    <w:rsid w:val="008A462D"/>
    <w:rsid w:val="008B0114"/>
    <w:rsid w:val="008B6524"/>
    <w:rsid w:val="008B6A37"/>
    <w:rsid w:val="008C36B7"/>
    <w:rsid w:val="008C3C24"/>
    <w:rsid w:val="008C4B23"/>
    <w:rsid w:val="008C7323"/>
    <w:rsid w:val="008E28FD"/>
    <w:rsid w:val="008E6822"/>
    <w:rsid w:val="008F398C"/>
    <w:rsid w:val="008F6E2C"/>
    <w:rsid w:val="0093017D"/>
    <w:rsid w:val="009303D9"/>
    <w:rsid w:val="00933C64"/>
    <w:rsid w:val="00950755"/>
    <w:rsid w:val="00957C3A"/>
    <w:rsid w:val="00970D63"/>
    <w:rsid w:val="00972203"/>
    <w:rsid w:val="00975498"/>
    <w:rsid w:val="00994367"/>
    <w:rsid w:val="009A00E6"/>
    <w:rsid w:val="009B0389"/>
    <w:rsid w:val="009C259A"/>
    <w:rsid w:val="009F1D79"/>
    <w:rsid w:val="009F2629"/>
    <w:rsid w:val="00A059B3"/>
    <w:rsid w:val="00A17F87"/>
    <w:rsid w:val="00A23212"/>
    <w:rsid w:val="00A35456"/>
    <w:rsid w:val="00A45577"/>
    <w:rsid w:val="00A46460"/>
    <w:rsid w:val="00A50737"/>
    <w:rsid w:val="00A52B00"/>
    <w:rsid w:val="00A7024D"/>
    <w:rsid w:val="00A73E1B"/>
    <w:rsid w:val="00A831F7"/>
    <w:rsid w:val="00A8419A"/>
    <w:rsid w:val="00A865C5"/>
    <w:rsid w:val="00A90482"/>
    <w:rsid w:val="00A93551"/>
    <w:rsid w:val="00AA19DF"/>
    <w:rsid w:val="00AA455B"/>
    <w:rsid w:val="00AB56D1"/>
    <w:rsid w:val="00AB7DED"/>
    <w:rsid w:val="00AE0EBF"/>
    <w:rsid w:val="00AE247B"/>
    <w:rsid w:val="00AE3409"/>
    <w:rsid w:val="00B11A60"/>
    <w:rsid w:val="00B14B13"/>
    <w:rsid w:val="00B22613"/>
    <w:rsid w:val="00B27191"/>
    <w:rsid w:val="00B325A7"/>
    <w:rsid w:val="00B33C8B"/>
    <w:rsid w:val="00B40138"/>
    <w:rsid w:val="00B44A76"/>
    <w:rsid w:val="00B56CBF"/>
    <w:rsid w:val="00B66F5D"/>
    <w:rsid w:val="00B73AAC"/>
    <w:rsid w:val="00B768D1"/>
    <w:rsid w:val="00B8265E"/>
    <w:rsid w:val="00B86EA9"/>
    <w:rsid w:val="00B93079"/>
    <w:rsid w:val="00B95502"/>
    <w:rsid w:val="00BA0AC9"/>
    <w:rsid w:val="00BA1025"/>
    <w:rsid w:val="00BA1B12"/>
    <w:rsid w:val="00BA5B6E"/>
    <w:rsid w:val="00BA78E2"/>
    <w:rsid w:val="00BC0CA1"/>
    <w:rsid w:val="00BC3420"/>
    <w:rsid w:val="00BD5962"/>
    <w:rsid w:val="00BD670B"/>
    <w:rsid w:val="00BE7D3C"/>
    <w:rsid w:val="00BF5FF6"/>
    <w:rsid w:val="00C0207F"/>
    <w:rsid w:val="00C16117"/>
    <w:rsid w:val="00C3075A"/>
    <w:rsid w:val="00C336F7"/>
    <w:rsid w:val="00C37ACC"/>
    <w:rsid w:val="00C707D9"/>
    <w:rsid w:val="00C8040C"/>
    <w:rsid w:val="00C919A4"/>
    <w:rsid w:val="00C929B4"/>
    <w:rsid w:val="00C94A06"/>
    <w:rsid w:val="00CA4392"/>
    <w:rsid w:val="00CC393F"/>
    <w:rsid w:val="00CC5BB4"/>
    <w:rsid w:val="00CD14A9"/>
    <w:rsid w:val="00CE6190"/>
    <w:rsid w:val="00CF0131"/>
    <w:rsid w:val="00D033B3"/>
    <w:rsid w:val="00D2176E"/>
    <w:rsid w:val="00D632BE"/>
    <w:rsid w:val="00D66873"/>
    <w:rsid w:val="00D70FA9"/>
    <w:rsid w:val="00D72D06"/>
    <w:rsid w:val="00D745D4"/>
    <w:rsid w:val="00D7522C"/>
    <w:rsid w:val="00D7536F"/>
    <w:rsid w:val="00D76668"/>
    <w:rsid w:val="00D8002A"/>
    <w:rsid w:val="00D85925"/>
    <w:rsid w:val="00D85F12"/>
    <w:rsid w:val="00D91DB3"/>
    <w:rsid w:val="00D94B60"/>
    <w:rsid w:val="00D963DD"/>
    <w:rsid w:val="00DC1925"/>
    <w:rsid w:val="00DE5DA3"/>
    <w:rsid w:val="00DF7B1C"/>
    <w:rsid w:val="00E01694"/>
    <w:rsid w:val="00E019AD"/>
    <w:rsid w:val="00E02C60"/>
    <w:rsid w:val="00E07383"/>
    <w:rsid w:val="00E154CC"/>
    <w:rsid w:val="00E165BC"/>
    <w:rsid w:val="00E204AA"/>
    <w:rsid w:val="00E31B9D"/>
    <w:rsid w:val="00E61E12"/>
    <w:rsid w:val="00E748FD"/>
    <w:rsid w:val="00E7596C"/>
    <w:rsid w:val="00E878F2"/>
    <w:rsid w:val="00EA0100"/>
    <w:rsid w:val="00EB5191"/>
    <w:rsid w:val="00ED0149"/>
    <w:rsid w:val="00ED0BD1"/>
    <w:rsid w:val="00EE5823"/>
    <w:rsid w:val="00EF7DE3"/>
    <w:rsid w:val="00F03103"/>
    <w:rsid w:val="00F271DE"/>
    <w:rsid w:val="00F27D42"/>
    <w:rsid w:val="00F30917"/>
    <w:rsid w:val="00F36251"/>
    <w:rsid w:val="00F3774B"/>
    <w:rsid w:val="00F42AE5"/>
    <w:rsid w:val="00F44186"/>
    <w:rsid w:val="00F45623"/>
    <w:rsid w:val="00F627DA"/>
    <w:rsid w:val="00F70D4F"/>
    <w:rsid w:val="00F7288F"/>
    <w:rsid w:val="00F847A6"/>
    <w:rsid w:val="00F92A58"/>
    <w:rsid w:val="00F9441B"/>
    <w:rsid w:val="00FA3448"/>
    <w:rsid w:val="00FA40A8"/>
    <w:rsid w:val="00FA4C32"/>
    <w:rsid w:val="00FA7FD2"/>
    <w:rsid w:val="00FC7BAD"/>
    <w:rsid w:val="00FD3D4B"/>
    <w:rsid w:val="00FD7F21"/>
    <w:rsid w:val="00FE129F"/>
    <w:rsid w:val="00FE7114"/>
    <w:rsid w:val="0331C3D3"/>
    <w:rsid w:val="07CC67FA"/>
    <w:rsid w:val="08D3EAE4"/>
    <w:rsid w:val="0A8D8874"/>
    <w:rsid w:val="12B84C08"/>
    <w:rsid w:val="15F5EC37"/>
    <w:rsid w:val="1704F2C0"/>
    <w:rsid w:val="1877A9C1"/>
    <w:rsid w:val="1BB057D2"/>
    <w:rsid w:val="1D1175BC"/>
    <w:rsid w:val="1E9B3BFE"/>
    <w:rsid w:val="21FF2903"/>
    <w:rsid w:val="253BE207"/>
    <w:rsid w:val="26C795D7"/>
    <w:rsid w:val="299AE564"/>
    <w:rsid w:val="2A138A0A"/>
    <w:rsid w:val="2E0452B1"/>
    <w:rsid w:val="2FD58250"/>
    <w:rsid w:val="33168C7B"/>
    <w:rsid w:val="35CA2B11"/>
    <w:rsid w:val="37C95F2B"/>
    <w:rsid w:val="3FD4BBC6"/>
    <w:rsid w:val="4435501B"/>
    <w:rsid w:val="4AFAA066"/>
    <w:rsid w:val="4D3C4225"/>
    <w:rsid w:val="50D8BBEB"/>
    <w:rsid w:val="5443188B"/>
    <w:rsid w:val="580ACDD3"/>
    <w:rsid w:val="588DEB5E"/>
    <w:rsid w:val="5E279097"/>
    <w:rsid w:val="5EA77AF3"/>
    <w:rsid w:val="5FE9B2D3"/>
    <w:rsid w:val="6248A52C"/>
    <w:rsid w:val="67DA4143"/>
    <w:rsid w:val="692140B8"/>
    <w:rsid w:val="6AB0A419"/>
    <w:rsid w:val="6BC908BE"/>
    <w:rsid w:val="7065CCC2"/>
    <w:rsid w:val="70D33FA5"/>
    <w:rsid w:val="7347D287"/>
    <w:rsid w:val="7387A0DB"/>
    <w:rsid w:val="73C49972"/>
    <w:rsid w:val="772191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688C855B-5566-4396-A551-37BF235B9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0"/>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10"/>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10"/>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10"/>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7"/>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8"/>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9"/>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14"/>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0"/>
      </w:numPr>
      <w:spacing w:before="60" w:after="30"/>
      <w:ind w:left="58" w:hanging="29"/>
      <w:jc w:val="right"/>
    </w:pPr>
    <w:rPr>
      <w:sz w:val="12"/>
      <w:szCs w:val="12"/>
    </w:rPr>
  </w:style>
  <w:style w:type="paragraph" w:customStyle="1" w:styleId="tablehead">
    <w:name w:val="table head"/>
    <w:pPr>
      <w:numPr>
        <w:numId w:val="15"/>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845C7B"/>
    <w:pPr>
      <w:spacing w:before="100" w:beforeAutospacing="1" w:after="100" w:afterAutospacing="1"/>
      <w:jc w:val="left"/>
    </w:pPr>
    <w:rPr>
      <w:rFonts w:eastAsia="Times New Roman"/>
      <w:sz w:val="24"/>
      <w:szCs w:val="24"/>
      <w:lang w:val="en-MY" w:eastAsia="zh-CN"/>
    </w:rPr>
  </w:style>
  <w:style w:type="character" w:styleId="Strong">
    <w:name w:val="Strong"/>
    <w:basedOn w:val="DefaultParagraphFont"/>
    <w:uiPriority w:val="22"/>
    <w:qFormat/>
    <w:rsid w:val="00845C7B"/>
    <w:rPr>
      <w:b/>
      <w:bCs/>
    </w:rPr>
  </w:style>
  <w:style w:type="character" w:styleId="Emphasis">
    <w:name w:val="Emphasis"/>
    <w:basedOn w:val="DefaultParagraphFont"/>
    <w:uiPriority w:val="20"/>
    <w:qFormat/>
    <w:rsid w:val="00845C7B"/>
    <w:rPr>
      <w:i/>
      <w:iCs/>
    </w:rPr>
  </w:style>
  <w:style w:type="character" w:customStyle="1" w:styleId="overflow-hidden">
    <w:name w:val="overflow-hidden"/>
    <w:basedOn w:val="DefaultParagraphFont"/>
    <w:rsid w:val="00845C7B"/>
  </w:style>
  <w:style w:type="character" w:styleId="Hyperlink">
    <w:name w:val="Hyperlink"/>
    <w:basedOn w:val="DefaultParagraphFont"/>
    <w:rsid w:val="000C1D90"/>
    <w:rPr>
      <w:color w:val="0563C1" w:themeColor="hyperlink"/>
      <w:u w:val="single"/>
    </w:rPr>
  </w:style>
  <w:style w:type="character" w:styleId="UnresolvedMention">
    <w:name w:val="Unresolved Mention"/>
    <w:basedOn w:val="DefaultParagraphFont"/>
    <w:uiPriority w:val="99"/>
    <w:semiHidden/>
    <w:unhideWhenUsed/>
    <w:rsid w:val="000C1D90"/>
    <w:rPr>
      <w:color w:val="605E5C"/>
      <w:shd w:val="clear" w:color="auto" w:fill="E1DFDD"/>
    </w:rPr>
  </w:style>
  <w:style w:type="table" w:styleId="TableGrid">
    <w:name w:val="Table Grid"/>
    <w:basedOn w:val="TableNormal"/>
    <w:rsid w:val="002829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16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09822">
      <w:bodyDiv w:val="1"/>
      <w:marLeft w:val="0"/>
      <w:marRight w:val="0"/>
      <w:marTop w:val="0"/>
      <w:marBottom w:val="0"/>
      <w:divBdr>
        <w:top w:val="none" w:sz="0" w:space="0" w:color="auto"/>
        <w:left w:val="none" w:sz="0" w:space="0" w:color="auto"/>
        <w:bottom w:val="none" w:sz="0" w:space="0" w:color="auto"/>
        <w:right w:val="none" w:sz="0" w:space="0" w:color="auto"/>
      </w:divBdr>
    </w:div>
    <w:div w:id="41905030">
      <w:bodyDiv w:val="1"/>
      <w:marLeft w:val="0"/>
      <w:marRight w:val="0"/>
      <w:marTop w:val="0"/>
      <w:marBottom w:val="0"/>
      <w:divBdr>
        <w:top w:val="none" w:sz="0" w:space="0" w:color="auto"/>
        <w:left w:val="none" w:sz="0" w:space="0" w:color="auto"/>
        <w:bottom w:val="none" w:sz="0" w:space="0" w:color="auto"/>
        <w:right w:val="none" w:sz="0" w:space="0" w:color="auto"/>
      </w:divBdr>
    </w:div>
    <w:div w:id="114568026">
      <w:bodyDiv w:val="1"/>
      <w:marLeft w:val="0"/>
      <w:marRight w:val="0"/>
      <w:marTop w:val="0"/>
      <w:marBottom w:val="0"/>
      <w:divBdr>
        <w:top w:val="none" w:sz="0" w:space="0" w:color="auto"/>
        <w:left w:val="none" w:sz="0" w:space="0" w:color="auto"/>
        <w:bottom w:val="none" w:sz="0" w:space="0" w:color="auto"/>
        <w:right w:val="none" w:sz="0" w:space="0" w:color="auto"/>
      </w:divBdr>
    </w:div>
    <w:div w:id="346760746">
      <w:bodyDiv w:val="1"/>
      <w:marLeft w:val="0"/>
      <w:marRight w:val="0"/>
      <w:marTop w:val="0"/>
      <w:marBottom w:val="0"/>
      <w:divBdr>
        <w:top w:val="none" w:sz="0" w:space="0" w:color="auto"/>
        <w:left w:val="none" w:sz="0" w:space="0" w:color="auto"/>
        <w:bottom w:val="none" w:sz="0" w:space="0" w:color="auto"/>
        <w:right w:val="none" w:sz="0" w:space="0" w:color="auto"/>
      </w:divBdr>
    </w:div>
    <w:div w:id="662971958">
      <w:bodyDiv w:val="1"/>
      <w:marLeft w:val="0"/>
      <w:marRight w:val="0"/>
      <w:marTop w:val="0"/>
      <w:marBottom w:val="0"/>
      <w:divBdr>
        <w:top w:val="none" w:sz="0" w:space="0" w:color="auto"/>
        <w:left w:val="none" w:sz="0" w:space="0" w:color="auto"/>
        <w:bottom w:val="none" w:sz="0" w:space="0" w:color="auto"/>
        <w:right w:val="none" w:sz="0" w:space="0" w:color="auto"/>
      </w:divBdr>
    </w:div>
    <w:div w:id="783579778">
      <w:bodyDiv w:val="1"/>
      <w:marLeft w:val="0"/>
      <w:marRight w:val="0"/>
      <w:marTop w:val="0"/>
      <w:marBottom w:val="0"/>
      <w:divBdr>
        <w:top w:val="none" w:sz="0" w:space="0" w:color="auto"/>
        <w:left w:val="none" w:sz="0" w:space="0" w:color="auto"/>
        <w:bottom w:val="none" w:sz="0" w:space="0" w:color="auto"/>
        <w:right w:val="none" w:sz="0" w:space="0" w:color="auto"/>
      </w:divBdr>
    </w:div>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094449">
      <w:bodyDiv w:val="1"/>
      <w:marLeft w:val="0"/>
      <w:marRight w:val="0"/>
      <w:marTop w:val="0"/>
      <w:marBottom w:val="0"/>
      <w:divBdr>
        <w:top w:val="none" w:sz="0" w:space="0" w:color="auto"/>
        <w:left w:val="none" w:sz="0" w:space="0" w:color="auto"/>
        <w:bottom w:val="none" w:sz="0" w:space="0" w:color="auto"/>
        <w:right w:val="none" w:sz="0" w:space="0" w:color="auto"/>
      </w:divBdr>
    </w:div>
    <w:div w:id="966929743">
      <w:bodyDiv w:val="1"/>
      <w:marLeft w:val="0"/>
      <w:marRight w:val="0"/>
      <w:marTop w:val="0"/>
      <w:marBottom w:val="0"/>
      <w:divBdr>
        <w:top w:val="none" w:sz="0" w:space="0" w:color="auto"/>
        <w:left w:val="none" w:sz="0" w:space="0" w:color="auto"/>
        <w:bottom w:val="none" w:sz="0" w:space="0" w:color="auto"/>
        <w:right w:val="none" w:sz="0" w:space="0" w:color="auto"/>
      </w:divBdr>
    </w:div>
    <w:div w:id="1048336496">
      <w:bodyDiv w:val="1"/>
      <w:marLeft w:val="0"/>
      <w:marRight w:val="0"/>
      <w:marTop w:val="0"/>
      <w:marBottom w:val="0"/>
      <w:divBdr>
        <w:top w:val="none" w:sz="0" w:space="0" w:color="auto"/>
        <w:left w:val="none" w:sz="0" w:space="0" w:color="auto"/>
        <w:bottom w:val="none" w:sz="0" w:space="0" w:color="auto"/>
        <w:right w:val="none" w:sz="0" w:space="0" w:color="auto"/>
      </w:divBdr>
      <w:divsChild>
        <w:div w:id="1562014129">
          <w:marLeft w:val="0"/>
          <w:marRight w:val="0"/>
          <w:marTop w:val="0"/>
          <w:marBottom w:val="0"/>
          <w:divBdr>
            <w:top w:val="none" w:sz="0" w:space="0" w:color="auto"/>
            <w:left w:val="none" w:sz="0" w:space="0" w:color="auto"/>
            <w:bottom w:val="none" w:sz="0" w:space="0" w:color="auto"/>
            <w:right w:val="none" w:sz="0" w:space="0" w:color="auto"/>
          </w:divBdr>
        </w:div>
      </w:divsChild>
    </w:div>
    <w:div w:id="1100951103">
      <w:bodyDiv w:val="1"/>
      <w:marLeft w:val="0"/>
      <w:marRight w:val="0"/>
      <w:marTop w:val="0"/>
      <w:marBottom w:val="0"/>
      <w:divBdr>
        <w:top w:val="none" w:sz="0" w:space="0" w:color="auto"/>
        <w:left w:val="none" w:sz="0" w:space="0" w:color="auto"/>
        <w:bottom w:val="none" w:sz="0" w:space="0" w:color="auto"/>
        <w:right w:val="none" w:sz="0" w:space="0" w:color="auto"/>
      </w:divBdr>
    </w:div>
    <w:div w:id="1167478860">
      <w:bodyDiv w:val="1"/>
      <w:marLeft w:val="0"/>
      <w:marRight w:val="0"/>
      <w:marTop w:val="0"/>
      <w:marBottom w:val="0"/>
      <w:divBdr>
        <w:top w:val="none" w:sz="0" w:space="0" w:color="auto"/>
        <w:left w:val="none" w:sz="0" w:space="0" w:color="auto"/>
        <w:bottom w:val="none" w:sz="0" w:space="0" w:color="auto"/>
        <w:right w:val="none" w:sz="0" w:space="0" w:color="auto"/>
      </w:divBdr>
    </w:div>
    <w:div w:id="1225606616">
      <w:bodyDiv w:val="1"/>
      <w:marLeft w:val="0"/>
      <w:marRight w:val="0"/>
      <w:marTop w:val="0"/>
      <w:marBottom w:val="0"/>
      <w:divBdr>
        <w:top w:val="none" w:sz="0" w:space="0" w:color="auto"/>
        <w:left w:val="none" w:sz="0" w:space="0" w:color="auto"/>
        <w:bottom w:val="none" w:sz="0" w:space="0" w:color="auto"/>
        <w:right w:val="none" w:sz="0" w:space="0" w:color="auto"/>
      </w:divBdr>
    </w:div>
    <w:div w:id="1291594468">
      <w:bodyDiv w:val="1"/>
      <w:marLeft w:val="0"/>
      <w:marRight w:val="0"/>
      <w:marTop w:val="0"/>
      <w:marBottom w:val="0"/>
      <w:divBdr>
        <w:top w:val="none" w:sz="0" w:space="0" w:color="auto"/>
        <w:left w:val="none" w:sz="0" w:space="0" w:color="auto"/>
        <w:bottom w:val="none" w:sz="0" w:space="0" w:color="auto"/>
        <w:right w:val="none" w:sz="0" w:space="0" w:color="auto"/>
      </w:divBdr>
    </w:div>
    <w:div w:id="1331568655">
      <w:bodyDiv w:val="1"/>
      <w:marLeft w:val="0"/>
      <w:marRight w:val="0"/>
      <w:marTop w:val="0"/>
      <w:marBottom w:val="0"/>
      <w:divBdr>
        <w:top w:val="none" w:sz="0" w:space="0" w:color="auto"/>
        <w:left w:val="none" w:sz="0" w:space="0" w:color="auto"/>
        <w:bottom w:val="none" w:sz="0" w:space="0" w:color="auto"/>
        <w:right w:val="none" w:sz="0" w:space="0" w:color="auto"/>
      </w:divBdr>
    </w:div>
    <w:div w:id="1356955434">
      <w:bodyDiv w:val="1"/>
      <w:marLeft w:val="0"/>
      <w:marRight w:val="0"/>
      <w:marTop w:val="0"/>
      <w:marBottom w:val="0"/>
      <w:divBdr>
        <w:top w:val="none" w:sz="0" w:space="0" w:color="auto"/>
        <w:left w:val="none" w:sz="0" w:space="0" w:color="auto"/>
        <w:bottom w:val="none" w:sz="0" w:space="0" w:color="auto"/>
        <w:right w:val="none" w:sz="0" w:space="0" w:color="auto"/>
      </w:divBdr>
      <w:divsChild>
        <w:div w:id="843401780">
          <w:marLeft w:val="0"/>
          <w:marRight w:val="720"/>
          <w:marTop w:val="0"/>
          <w:marBottom w:val="0"/>
          <w:divBdr>
            <w:top w:val="none" w:sz="0" w:space="0" w:color="auto"/>
            <w:left w:val="none" w:sz="0" w:space="0" w:color="auto"/>
            <w:bottom w:val="none" w:sz="0" w:space="0" w:color="auto"/>
            <w:right w:val="none" w:sz="0" w:space="0" w:color="auto"/>
          </w:divBdr>
        </w:div>
        <w:div w:id="1169179268">
          <w:marLeft w:val="0"/>
          <w:marRight w:val="0"/>
          <w:marTop w:val="0"/>
          <w:marBottom w:val="0"/>
          <w:divBdr>
            <w:top w:val="none" w:sz="0" w:space="0" w:color="auto"/>
            <w:left w:val="none" w:sz="0" w:space="0" w:color="auto"/>
            <w:bottom w:val="none" w:sz="0" w:space="0" w:color="auto"/>
            <w:right w:val="none" w:sz="0" w:space="0" w:color="auto"/>
          </w:divBdr>
        </w:div>
      </w:divsChild>
    </w:div>
    <w:div w:id="1392843473">
      <w:bodyDiv w:val="1"/>
      <w:marLeft w:val="0"/>
      <w:marRight w:val="0"/>
      <w:marTop w:val="0"/>
      <w:marBottom w:val="0"/>
      <w:divBdr>
        <w:top w:val="none" w:sz="0" w:space="0" w:color="auto"/>
        <w:left w:val="none" w:sz="0" w:space="0" w:color="auto"/>
        <w:bottom w:val="none" w:sz="0" w:space="0" w:color="auto"/>
        <w:right w:val="none" w:sz="0" w:space="0" w:color="auto"/>
      </w:divBdr>
    </w:div>
    <w:div w:id="1444954528">
      <w:bodyDiv w:val="1"/>
      <w:marLeft w:val="0"/>
      <w:marRight w:val="0"/>
      <w:marTop w:val="0"/>
      <w:marBottom w:val="0"/>
      <w:divBdr>
        <w:top w:val="none" w:sz="0" w:space="0" w:color="auto"/>
        <w:left w:val="none" w:sz="0" w:space="0" w:color="auto"/>
        <w:bottom w:val="none" w:sz="0" w:space="0" w:color="auto"/>
        <w:right w:val="none" w:sz="0" w:space="0" w:color="auto"/>
      </w:divBdr>
      <w:divsChild>
        <w:div w:id="1317613880">
          <w:marLeft w:val="0"/>
          <w:marRight w:val="0"/>
          <w:marTop w:val="0"/>
          <w:marBottom w:val="0"/>
          <w:divBdr>
            <w:top w:val="none" w:sz="0" w:space="0" w:color="auto"/>
            <w:left w:val="none" w:sz="0" w:space="0" w:color="auto"/>
            <w:bottom w:val="none" w:sz="0" w:space="0" w:color="auto"/>
            <w:right w:val="none" w:sz="0" w:space="0" w:color="auto"/>
          </w:divBdr>
        </w:div>
      </w:divsChild>
    </w:div>
    <w:div w:id="1473325253">
      <w:bodyDiv w:val="1"/>
      <w:marLeft w:val="0"/>
      <w:marRight w:val="0"/>
      <w:marTop w:val="0"/>
      <w:marBottom w:val="0"/>
      <w:divBdr>
        <w:top w:val="none" w:sz="0" w:space="0" w:color="auto"/>
        <w:left w:val="none" w:sz="0" w:space="0" w:color="auto"/>
        <w:bottom w:val="none" w:sz="0" w:space="0" w:color="auto"/>
        <w:right w:val="none" w:sz="0" w:space="0" w:color="auto"/>
      </w:divBdr>
    </w:div>
    <w:div w:id="1607695871">
      <w:bodyDiv w:val="1"/>
      <w:marLeft w:val="0"/>
      <w:marRight w:val="0"/>
      <w:marTop w:val="0"/>
      <w:marBottom w:val="0"/>
      <w:divBdr>
        <w:top w:val="none" w:sz="0" w:space="0" w:color="auto"/>
        <w:left w:val="none" w:sz="0" w:space="0" w:color="auto"/>
        <w:bottom w:val="none" w:sz="0" w:space="0" w:color="auto"/>
        <w:right w:val="none" w:sz="0" w:space="0" w:color="auto"/>
      </w:divBdr>
    </w:div>
    <w:div w:id="1673412216">
      <w:bodyDiv w:val="1"/>
      <w:marLeft w:val="0"/>
      <w:marRight w:val="0"/>
      <w:marTop w:val="0"/>
      <w:marBottom w:val="0"/>
      <w:divBdr>
        <w:top w:val="none" w:sz="0" w:space="0" w:color="auto"/>
        <w:left w:val="none" w:sz="0" w:space="0" w:color="auto"/>
        <w:bottom w:val="none" w:sz="0" w:space="0" w:color="auto"/>
        <w:right w:val="none" w:sz="0" w:space="0" w:color="auto"/>
      </w:divBdr>
    </w:div>
    <w:div w:id="1767849606">
      <w:bodyDiv w:val="1"/>
      <w:marLeft w:val="0"/>
      <w:marRight w:val="0"/>
      <w:marTop w:val="0"/>
      <w:marBottom w:val="0"/>
      <w:divBdr>
        <w:top w:val="none" w:sz="0" w:space="0" w:color="auto"/>
        <w:left w:val="none" w:sz="0" w:space="0" w:color="auto"/>
        <w:bottom w:val="none" w:sz="0" w:space="0" w:color="auto"/>
        <w:right w:val="none" w:sz="0" w:space="0" w:color="auto"/>
      </w:divBdr>
    </w:div>
    <w:div w:id="1782261021">
      <w:bodyDiv w:val="1"/>
      <w:marLeft w:val="0"/>
      <w:marRight w:val="0"/>
      <w:marTop w:val="0"/>
      <w:marBottom w:val="0"/>
      <w:divBdr>
        <w:top w:val="none" w:sz="0" w:space="0" w:color="auto"/>
        <w:left w:val="none" w:sz="0" w:space="0" w:color="auto"/>
        <w:bottom w:val="none" w:sz="0" w:space="0" w:color="auto"/>
        <w:right w:val="none" w:sz="0" w:space="0" w:color="auto"/>
      </w:divBdr>
    </w:div>
    <w:div w:id="1802964756">
      <w:bodyDiv w:val="1"/>
      <w:marLeft w:val="0"/>
      <w:marRight w:val="0"/>
      <w:marTop w:val="0"/>
      <w:marBottom w:val="0"/>
      <w:divBdr>
        <w:top w:val="none" w:sz="0" w:space="0" w:color="auto"/>
        <w:left w:val="none" w:sz="0" w:space="0" w:color="auto"/>
        <w:bottom w:val="none" w:sz="0" w:space="0" w:color="auto"/>
        <w:right w:val="none" w:sz="0" w:space="0" w:color="auto"/>
      </w:divBdr>
      <w:divsChild>
        <w:div w:id="1313293296">
          <w:marLeft w:val="0"/>
          <w:marRight w:val="0"/>
          <w:marTop w:val="0"/>
          <w:marBottom w:val="0"/>
          <w:divBdr>
            <w:top w:val="none" w:sz="0" w:space="0" w:color="auto"/>
            <w:left w:val="none" w:sz="0" w:space="0" w:color="auto"/>
            <w:bottom w:val="none" w:sz="0" w:space="0" w:color="auto"/>
            <w:right w:val="none" w:sz="0" w:space="0" w:color="auto"/>
          </w:divBdr>
          <w:divsChild>
            <w:div w:id="1479301608">
              <w:marLeft w:val="0"/>
              <w:marRight w:val="0"/>
              <w:marTop w:val="0"/>
              <w:marBottom w:val="0"/>
              <w:divBdr>
                <w:top w:val="none" w:sz="0" w:space="0" w:color="auto"/>
                <w:left w:val="none" w:sz="0" w:space="0" w:color="auto"/>
                <w:bottom w:val="none" w:sz="0" w:space="0" w:color="auto"/>
                <w:right w:val="none" w:sz="0" w:space="0" w:color="auto"/>
              </w:divBdr>
              <w:divsChild>
                <w:div w:id="309136727">
                  <w:marLeft w:val="0"/>
                  <w:marRight w:val="0"/>
                  <w:marTop w:val="0"/>
                  <w:marBottom w:val="0"/>
                  <w:divBdr>
                    <w:top w:val="none" w:sz="0" w:space="0" w:color="auto"/>
                    <w:left w:val="none" w:sz="0" w:space="0" w:color="auto"/>
                    <w:bottom w:val="none" w:sz="0" w:space="0" w:color="auto"/>
                    <w:right w:val="none" w:sz="0" w:space="0" w:color="auto"/>
                  </w:divBdr>
                  <w:divsChild>
                    <w:div w:id="90729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95756">
          <w:marLeft w:val="0"/>
          <w:marRight w:val="0"/>
          <w:marTop w:val="0"/>
          <w:marBottom w:val="0"/>
          <w:divBdr>
            <w:top w:val="none" w:sz="0" w:space="0" w:color="auto"/>
            <w:left w:val="none" w:sz="0" w:space="0" w:color="auto"/>
            <w:bottom w:val="none" w:sz="0" w:space="0" w:color="auto"/>
            <w:right w:val="none" w:sz="0" w:space="0" w:color="auto"/>
          </w:divBdr>
          <w:divsChild>
            <w:div w:id="1156804999">
              <w:marLeft w:val="0"/>
              <w:marRight w:val="0"/>
              <w:marTop w:val="0"/>
              <w:marBottom w:val="0"/>
              <w:divBdr>
                <w:top w:val="none" w:sz="0" w:space="0" w:color="auto"/>
                <w:left w:val="none" w:sz="0" w:space="0" w:color="auto"/>
                <w:bottom w:val="none" w:sz="0" w:space="0" w:color="auto"/>
                <w:right w:val="none" w:sz="0" w:space="0" w:color="auto"/>
              </w:divBdr>
              <w:divsChild>
                <w:div w:id="1757165744">
                  <w:marLeft w:val="0"/>
                  <w:marRight w:val="0"/>
                  <w:marTop w:val="0"/>
                  <w:marBottom w:val="0"/>
                  <w:divBdr>
                    <w:top w:val="none" w:sz="0" w:space="0" w:color="auto"/>
                    <w:left w:val="none" w:sz="0" w:space="0" w:color="auto"/>
                    <w:bottom w:val="none" w:sz="0" w:space="0" w:color="auto"/>
                    <w:right w:val="none" w:sz="0" w:space="0" w:color="auto"/>
                  </w:divBdr>
                  <w:divsChild>
                    <w:div w:id="77070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778602">
      <w:bodyDiv w:val="1"/>
      <w:marLeft w:val="0"/>
      <w:marRight w:val="0"/>
      <w:marTop w:val="0"/>
      <w:marBottom w:val="0"/>
      <w:divBdr>
        <w:top w:val="none" w:sz="0" w:space="0" w:color="auto"/>
        <w:left w:val="none" w:sz="0" w:space="0" w:color="auto"/>
        <w:bottom w:val="none" w:sz="0" w:space="0" w:color="auto"/>
        <w:right w:val="none" w:sz="0" w:space="0" w:color="auto"/>
      </w:divBdr>
      <w:divsChild>
        <w:div w:id="124741829">
          <w:marLeft w:val="0"/>
          <w:marRight w:val="0"/>
          <w:marTop w:val="0"/>
          <w:marBottom w:val="0"/>
          <w:divBdr>
            <w:top w:val="none" w:sz="0" w:space="0" w:color="auto"/>
            <w:left w:val="none" w:sz="0" w:space="0" w:color="auto"/>
            <w:bottom w:val="none" w:sz="0" w:space="0" w:color="auto"/>
            <w:right w:val="none" w:sz="0" w:space="0" w:color="auto"/>
          </w:divBdr>
        </w:div>
        <w:div w:id="1186670728">
          <w:marLeft w:val="0"/>
          <w:marRight w:val="72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www.researchgate.net/profile/Tor-Guimaraes/publication/247290193_Prototyping_Orchestrating_for_success/links/575985db08ae414b8e43e61f/Prototyping-Orchestrating-for-success.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hyperlink" Target="mailto:farranurzahin@graduate.utm.m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Lauyeewen@graduate.utm.my" TargetMode="Externa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3034</Words>
  <Characters>17299</Characters>
  <Application>Microsoft Office Word</Application>
  <DocSecurity>0</DocSecurity>
  <Lines>144</Lines>
  <Paragraphs>40</Paragraphs>
  <ScaleCrop>false</ScaleCrop>
  <Company>IEEE</Company>
  <LinksUpToDate>false</LinksUpToDate>
  <CharactersWithSpaces>20293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wen yee</cp:lastModifiedBy>
  <cp:revision>99</cp:revision>
  <dcterms:created xsi:type="dcterms:W3CDTF">2024-10-22T04:05:00Z</dcterms:created>
  <dcterms:modified xsi:type="dcterms:W3CDTF">2024-11-09T12:58:00Z</dcterms:modified>
</cp:coreProperties>
</file>