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000000"/>
          <w:sz w:val="25"/>
        </w:rPr>
        <w:t>ĐẠI HỌC QUỐC GIA THÀNH PHỐ HỒ CHÍ MINH</w:t>
        <w:br/>
      </w:r>
      <w:r>
        <w:rPr>
          <w:rFonts w:ascii="Times New Roman" w:hAnsi="Times New Roman"/>
          <w:b/>
          <w:color w:val="000000"/>
          <w:sz w:val="27"/>
        </w:rPr>
        <w:t>TRƯỜNG ĐẠI HỌC CÔNG NGHỆ THÔNG TIN</w:t>
        <w:br/>
      </w:r>
      <w:r>
        <w:rPr>
          <w:rFonts w:ascii="Times New Roman" w:hAnsi="Times New Roman"/>
          <w:b/>
          <w:color w:val="000000"/>
          <w:sz w:val="25"/>
        </w:rPr>
        <w:t>KHOA HỆ THỐNG THÔNG TIN</w:t>
      </w:r>
    </w:p>
    <w:p>
      <w:pPr>
        <w:spacing w:before="160" w:after="160"/>
        <w:jc w:val="center"/>
      </w:pPr>
      <w:r>
        <w:drawing>
          <wp:inline xmlns:a="http://schemas.openxmlformats.org/drawingml/2006/main" xmlns:pic="http://schemas.openxmlformats.org/drawingml/2006/picture">
            <wp:extent cx="936000" cy="98526"/>
            <wp:docPr id="1" name="Picture 1"/>
            <wp:cNvGraphicFramePr>
              <a:graphicFrameLocks noChangeAspect="1"/>
            </wp:cNvGraphicFramePr>
            <a:graphic>
              <a:graphicData uri="http://schemas.openxmlformats.org/drawingml/2006/picture">
                <pic:pic>
                  <pic:nvPicPr>
                    <pic:cNvPr id="0" name="logo_uit.png"/>
                    <pic:cNvPicPr/>
                  </pic:nvPicPr>
                  <pic:blipFill>
                    <a:blip r:embed="rId11"/>
                    <a:stretch>
                      <a:fillRect/>
                    </a:stretch>
                  </pic:blipFill>
                  <pic:spPr>
                    <a:xfrm>
                      <a:off x="0" y="0"/>
                      <a:ext cx="936000" cy="98526"/>
                    </a:xfrm>
                    <a:prstGeom prst="rect"/>
                  </pic:spPr>
                </pic:pic>
              </a:graphicData>
            </a:graphic>
          </wp:inline>
        </w:drawing>
      </w:r>
    </w:p>
    <w:p>
      <w:pPr>
        <w:spacing w:before="200" w:after="80"/>
        <w:jc w:val="center"/>
      </w:pPr>
      <w:r>
        <w:rPr>
          <w:rFonts w:ascii="Times New Roman" w:hAnsi="Times New Roman"/>
          <w:b/>
          <w:color w:val="000000"/>
          <w:sz w:val="27"/>
        </w:rPr>
        <w:t>BÁO CÁO ĐỒ ÁN MÔN HỌC</w:t>
        <w:br/>
      </w:r>
      <w:r>
        <w:rPr>
          <w:rFonts w:ascii="Times New Roman" w:hAnsi="Times New Roman"/>
          <w:b/>
          <w:color w:val="000000"/>
          <w:sz w:val="29"/>
        </w:rPr>
        <w:t>HỆ THỐNG QUẢN TRỊ QUY TRÌNH NGHIỆP VỤ (IE203)</w:t>
        <w:br/>
      </w:r>
    </w:p>
    <w:p>
      <w:pPr>
        <w:spacing w:before="280" w:after="560"/>
        <w:jc w:val="center"/>
      </w:pPr>
      <w:r>
        <w:rPr>
          <w:rFonts w:ascii="Times New Roman" w:hAnsi="Times New Roman"/>
          <w:b/>
          <w:color w:val="000000"/>
          <w:sz w:val="25"/>
        </w:rPr>
        <w:t>ĐỀ TÀI:</w:t>
        <w:br/>
      </w:r>
      <w:r>
        <w:rPr>
          <w:rFonts w:ascii="Times New Roman" w:hAnsi="Times New Roman"/>
          <w:b/>
          <w:color w:val="000000"/>
          <w:sz w:val="31"/>
        </w:rPr>
        <w:t>XÂY DỰNG KIẾN TRÚC VÀ TỐI ƯU HÓA QUY TRÌNH NGHIỆP VỤ</w:t>
        <w:br/>
        <w:t>CHUỖI CỬA HÀNG CÀ PHÊ HIGHLANDS COFFEE</w:t>
      </w:r>
    </w:p>
    <w:tbl>
      <w:tblPr>
        <w:tblW w:type="auto" w:w="0"/>
        <w:jc w:val="center"/>
        <w:tblLayout w:type="fixed"/>
        <w:tblLook w:firstColumn="1" w:firstRow="1" w:lastColumn="0" w:lastRow="0" w:noHBand="0" w:noVBand="1" w:val="04A0"/>
      </w:tblPr>
      <w:tblGrid>
        <w:gridCol w:w="3685"/>
        <w:gridCol w:w="5386"/>
      </w:tblGrid>
      <w:tr>
        <w:tc>
          <w:tcPr>
            <w:tcW w:type="dxa" w:w="4535"/>
          </w:tcPr>
          <w:p>
            <w:pPr>
              <w:spacing w:after="40" w:before="40"/>
            </w:pPr>
            <w:r>
              <w:rPr>
                <w:rFonts w:ascii="Times New Roman" w:hAnsi="Times New Roman"/>
                <w:b/>
                <w:color w:val="000000"/>
                <w:sz w:val="22"/>
              </w:rPr>
              <w:t>GIẢNG VIÊN HƯỚNG DẪN:</w:t>
            </w:r>
          </w:p>
        </w:tc>
        <w:tc>
          <w:tcPr>
            <w:tcW w:type="dxa" w:w="4535"/>
          </w:tcPr>
          <w:p>
            <w:pPr>
              <w:spacing w:after="40" w:before="40"/>
            </w:pPr>
            <w:r>
              <w:rPr>
                <w:rFonts w:ascii="Times New Roman" w:hAnsi="Times New Roman"/>
                <w:color w:val="000000"/>
                <w:sz w:val="22"/>
              </w:rPr>
              <w:t>ThS. Hà Lê Hoài Trung</w:t>
            </w:r>
          </w:p>
        </w:tc>
      </w:tr>
      <w:tr>
        <w:tc>
          <w:tcPr>
            <w:tcW w:type="dxa" w:w="4535"/>
          </w:tcPr>
          <w:p>
            <w:pPr>
              <w:spacing w:after="40" w:before="40"/>
            </w:pPr>
            <w:r>
              <w:rPr>
                <w:rFonts w:ascii="Times New Roman" w:hAnsi="Times New Roman"/>
                <w:b/>
                <w:color w:val="000000"/>
                <w:sz w:val="22"/>
              </w:rPr>
              <w:t>LỚP HỌC PHẦN:</w:t>
            </w:r>
          </w:p>
        </w:tc>
        <w:tc>
          <w:tcPr>
            <w:tcW w:type="dxa" w:w="4535"/>
          </w:tcPr>
          <w:p>
            <w:pPr>
              <w:spacing w:after="40" w:before="40"/>
            </w:pPr>
            <w:r>
              <w:rPr>
                <w:rFonts w:ascii="Times New Roman" w:hAnsi="Times New Roman"/>
                <w:color w:val="000000"/>
                <w:sz w:val="22"/>
              </w:rPr>
              <w:t>IE203.P11 - Học kỳ 2, Năm học 2025 - 2026</w:t>
            </w:r>
          </w:p>
        </w:tc>
      </w:tr>
      <w:tr>
        <w:tc>
          <w:tcPr>
            <w:tcW w:type="dxa" w:w="4535"/>
          </w:tcPr>
          <w:p>
            <w:pPr>
              <w:spacing w:after="40" w:before="40"/>
            </w:pPr>
            <w:r>
              <w:rPr>
                <w:rFonts w:ascii="Times New Roman" w:hAnsi="Times New Roman"/>
                <w:b/>
                <w:color w:val="000000"/>
                <w:sz w:val="22"/>
              </w:rPr>
              <w:t>NHÓM THỰC HIỆN:</w:t>
            </w:r>
          </w:p>
        </w:tc>
        <w:tc>
          <w:tcPr>
            <w:tcW w:type="dxa" w:w="4535"/>
          </w:tcPr>
          <w:p>
            <w:pPr>
              <w:spacing w:after="40" w:before="40"/>
            </w:pPr>
            <w:r>
              <w:rPr>
                <w:rFonts w:ascii="Times New Roman" w:hAnsi="Times New Roman"/>
                <w:color w:val="000000"/>
                <w:sz w:val="22"/>
              </w:rPr>
              <w:t>Nhóm sinh viên thực hiện</w:t>
            </w:r>
          </w:p>
        </w:tc>
      </w:tr>
      <w:tr>
        <w:tc>
          <w:tcPr>
            <w:tcW w:type="dxa" w:w="4535"/>
          </w:tcPr>
          <w:p>
            <w:pPr>
              <w:spacing w:after="40" w:before="40"/>
            </w:pPr>
            <w:r>
              <w:rPr>
                <w:rFonts w:ascii="Times New Roman" w:hAnsi="Times New Roman"/>
                <w:b/>
                <w:color w:val="000000"/>
                <w:sz w:val="22"/>
              </w:rPr>
              <w:t>SINH VIÊN 1:</w:t>
            </w:r>
          </w:p>
        </w:tc>
        <w:tc>
          <w:tcPr>
            <w:tcW w:type="dxa" w:w="4535"/>
          </w:tcPr>
          <w:p>
            <w:pPr>
              <w:spacing w:after="40" w:before="40"/>
            </w:pPr>
            <w:r>
              <w:rPr>
                <w:rFonts w:ascii="Times New Roman" w:hAnsi="Times New Roman"/>
                <w:color w:val="000000"/>
                <w:sz w:val="22"/>
              </w:rPr>
              <w:t>La Văn Tiến – 24730144</w:t>
            </w:r>
          </w:p>
        </w:tc>
      </w:tr>
      <w:tr>
        <w:tc>
          <w:tcPr>
            <w:tcW w:type="dxa" w:w="4535"/>
          </w:tcPr>
          <w:p>
            <w:pPr>
              <w:spacing w:after="40" w:before="40"/>
            </w:pPr>
            <w:r>
              <w:rPr>
                <w:rFonts w:ascii="Times New Roman" w:hAnsi="Times New Roman"/>
                <w:b/>
                <w:color w:val="000000"/>
                <w:sz w:val="22"/>
              </w:rPr>
              <w:t>SINH VIÊN 2 &amp; 3:</w:t>
            </w:r>
          </w:p>
        </w:tc>
        <w:tc>
          <w:tcPr>
            <w:tcW w:type="dxa" w:w="4535"/>
          </w:tcPr>
          <w:p>
            <w:pPr>
              <w:spacing w:after="40" w:before="40"/>
            </w:pPr>
            <w:r>
              <w:rPr>
                <w:rFonts w:ascii="Times New Roman" w:hAnsi="Times New Roman"/>
                <w:color w:val="000000"/>
                <w:sz w:val="22"/>
              </w:rPr>
              <w:t>Lê Thị Mỹ Dung – 24730091</w:t>
              <w:br/>
              <w:t>Hoàng Ngọc Long – 24730108</w:t>
            </w:r>
          </w:p>
        </w:tc>
      </w:tr>
      <w:tr>
        <w:tc>
          <w:tcPr>
            <w:tcW w:type="dxa" w:w="4535"/>
          </w:tcPr>
          <w:p>
            <w:pPr>
              <w:spacing w:after="40" w:before="40"/>
            </w:pPr>
            <w:r>
              <w:rPr>
                <w:rFonts w:ascii="Times New Roman" w:hAnsi="Times New Roman"/>
                <w:b/>
                <w:color w:val="000000"/>
                <w:sz w:val="22"/>
              </w:rPr>
              <w:t>SINH VIÊN 4 &amp; 5:</w:t>
            </w:r>
          </w:p>
        </w:tc>
        <w:tc>
          <w:tcPr>
            <w:tcW w:type="dxa" w:w="4535"/>
          </w:tcPr>
          <w:p>
            <w:pPr>
              <w:spacing w:after="40" w:before="40"/>
            </w:pPr>
            <w:r>
              <w:rPr>
                <w:rFonts w:ascii="Times New Roman" w:hAnsi="Times New Roman"/>
                <w:color w:val="000000"/>
                <w:sz w:val="22"/>
              </w:rPr>
              <w:t>Bùi Quang Vinh – 24730151</w:t>
              <w:br/>
              <w:t>Nguyễn Duy Nhiệm – 24730129</w:t>
            </w:r>
          </w:p>
        </w:tc>
      </w:tr>
      <w:tr>
        <w:tc>
          <w:tcPr>
            <w:tcW w:type="dxa" w:w="4535"/>
          </w:tcPr>
          <w:p>
            <w:pPr>
              <w:spacing w:after="40" w:before="40"/>
            </w:pPr>
            <w:r>
              <w:rPr>
                <w:rFonts w:ascii="Times New Roman" w:hAnsi="Times New Roman"/>
                <w:b/>
                <w:color w:val="000000"/>
                <w:sz w:val="22"/>
              </w:rPr>
              <w:t>BỘ MÔN:</w:t>
            </w:r>
          </w:p>
        </w:tc>
        <w:tc>
          <w:tcPr>
            <w:tcW w:type="dxa" w:w="4535"/>
          </w:tcPr>
          <w:p>
            <w:pPr>
              <w:spacing w:after="40" w:before="40"/>
            </w:pPr>
            <w:r>
              <w:rPr>
                <w:rFonts w:ascii="Times New Roman" w:hAnsi="Times New Roman"/>
                <w:color w:val="000000"/>
                <w:sz w:val="22"/>
              </w:rPr>
              <w:t>Hệ thống Thông tin – UIT, ĐHQG-HCM</w:t>
            </w:r>
          </w:p>
        </w:tc>
      </w:tr>
    </w:tbl>
    <w:p>
      <w:pPr>
        <w:spacing w:before="720" w:after="0"/>
        <w:jc w:val="center"/>
      </w:pPr>
      <w:r>
        <w:rPr>
          <w:rFonts w:ascii="Times New Roman" w:hAnsi="Times New Roman"/>
          <w:b/>
          <w:color w:val="000000"/>
          <w:sz w:val="23"/>
        </w:rPr>
        <w:t>TP. HỒ CHÍ MINH, NĂM 2026</w:t>
      </w:r>
    </w:p>
    <w:p>
      <w:pPr>
        <w:sectPr>
          <w:headerReference w:type="default" r:id="rId9"/>
          <w:footerReference w:type="default" r:id="rId10"/>
          <w:pgSz w:w="11906" w:h="16838"/>
          <w:pgMar w:top="1134" w:right="1134" w:bottom="1134" w:left="1701" w:header="720" w:footer="720" w:gutter="0"/>
          <w:cols w:space="720"/>
          <w:docGrid w:linePitch="360"/>
        </w:sectPr>
      </w:pPr>
    </w:p>
    <w:p>
      <w:pPr>
        <w:keepNext/>
        <w:spacing w:before="360" w:after="160"/>
      </w:pPr>
      <w:r>
        <w:rPr>
          <w:rFonts w:ascii="Times New Roman" w:hAnsi="Times New Roman"/>
          <w:b/>
          <w:color w:val="000000"/>
          <w:sz w:val="30"/>
        </w:rPr>
        <w:t>LỜI CAM ĐOAN</w:t>
      </w:r>
    </w:p>
    <w:p>
      <w:pPr>
        <w:spacing w:after="100" w:line="324" w:lineRule="auto"/>
        <w:ind w:firstLine="567"/>
        <w:jc w:val="both"/>
      </w:pPr>
      <w:r>
        <w:rPr>
          <w:rFonts w:ascii="Times New Roman" w:hAnsi="Times New Roman"/>
          <w:color w:val="000000"/>
        </w:rPr>
        <w:t xml:space="preserve">Nhóm sinh viên xin cam đoan rằng Báo cáo Đồ án môn học với đề tài: </w:t>
      </w:r>
      <w:r>
        <w:rPr>
          <w:rFonts w:ascii="Times New Roman" w:hAnsi="Times New Roman"/>
          <w:b/>
          <w:color w:val="000000"/>
        </w:rPr>
        <w:t>"Xây Dựng Kiến Trúc Và Tối Ưu Hóa Quy Trình Nghiệp Vụ Chuỗi Cửa Hàng Cà Phê Highlands Coffee"</w:t>
      </w:r>
      <w:r>
        <w:rPr>
          <w:rFonts w:ascii="Times New Roman" w:hAnsi="Times New Roman"/>
          <w:color w:val="000000"/>
        </w:rPr>
        <w:t xml:space="preserve"> là công trình nghiên cứu độc lập, nghiêm túc của Nhóm thực hiện dưới sự hướng dẫn chuyên môn của </w:t>
      </w:r>
      <w:r>
        <w:rPr>
          <w:rFonts w:ascii="Times New Roman" w:hAnsi="Times New Roman"/>
          <w:b/>
          <w:color w:val="000000"/>
        </w:rPr>
        <w:t>ThS. Hà Lê Hoài Trung</w:t>
      </w:r>
      <w:r>
        <w:rPr>
          <w:rFonts w:ascii="Times New Roman" w:hAnsi="Times New Roman"/>
          <w:color w:val="000000"/>
        </w:rPr>
        <w:t xml:space="preserve"> thuộc Bộ môn Hệ thống Thông tin, Trường Đại học Công nghệ Thông tin – ĐHQG-HCM.</w:t>
      </w:r>
    </w:p>
    <w:p>
      <w:pPr>
        <w:spacing w:after="100" w:line="324" w:lineRule="auto"/>
        <w:ind w:firstLine="567"/>
        <w:jc w:val="both"/>
      </w:pPr>
      <w:r>
        <w:rPr>
          <w:rFonts w:ascii="Times New Roman" w:hAnsi="Times New Roman"/>
          <w:color w:val="000000"/>
        </w:rPr>
        <w:t>Toàn bộ các số liệu khảo sát thực tế, sơ đồ kiến trúc quy trình, mô hình BPMN 2.0 và các bảng tính toán định lượng trình bày trong báo cáo là trung thực, phản ánh đúng thực tiễn vận hành của doanh nghiệp và chưa từng được công bố trong bất kỳ công trình nghiên cứu nào khác. Mọi tài liệu, số liệu tham khảo trích dẫn từ các tác giả và tổ chức bên ngoài đều được ghi chú nguồn gốc rõ ràng theo chuẩn học thuật IEEE và APA 7th.</w:t>
      </w:r>
    </w:p>
    <w:p>
      <w:pPr>
        <w:spacing w:after="100" w:line="324" w:lineRule="auto"/>
        <w:ind w:firstLine="567"/>
        <w:jc w:val="both"/>
      </w:pPr>
      <w:r>
        <w:rPr>
          <w:rFonts w:ascii="Times New Roman" w:hAnsi="Times New Roman"/>
          <w:i/>
          <w:color w:val="000000"/>
        </w:rPr>
        <w:t>TP. Hồ Chí Minh, ngày 28 tháng 08 năm 2026</w:t>
      </w:r>
    </w:p>
    <w:p>
      <w:pPr>
        <w:spacing w:after="100" w:line="324" w:lineRule="auto"/>
        <w:ind w:firstLine="567"/>
        <w:jc w:val="both"/>
      </w:pPr>
      <w:r>
        <w:rPr>
          <w:rFonts w:ascii="Times New Roman" w:hAnsi="Times New Roman"/>
          <w:b/>
          <w:color w:val="000000"/>
        </w:rPr>
        <w:t>Đại diện Nhóm Sinh viên thực hiện</w:t>
      </w:r>
    </w:p>
    <w:p>
      <w:pPr>
        <w:spacing w:after="100" w:line="324" w:lineRule="auto"/>
        <w:ind w:firstLine="567"/>
        <w:jc w:val="both"/>
      </w:pPr>
      <w:r>
        <w:rPr>
          <w:rFonts w:ascii="Times New Roman" w:hAnsi="Times New Roman"/>
          <w:i/>
          <w:color w:val="000000"/>
        </w:rPr>
        <w:t>(Ký và ghi rõ họ tên)</w:t>
      </w:r>
    </w:p>
    <w:p>
      <w:pPr>
        <w:spacing w:after="100" w:line="324" w:lineRule="auto"/>
        <w:ind w:firstLine="567"/>
        <w:jc w:val="both"/>
      </w:pPr>
      <w:r>
        <w:rPr>
          <w:rFonts w:ascii="Times New Roman" w:hAnsi="Times New Roman"/>
          <w:b/>
          <w:color w:val="000000"/>
        </w:rPr>
        <w:t>La Văn Tiến</w:t>
      </w:r>
    </w:p>
    <w:p>
      <w:pPr>
        <w:keepNext/>
        <w:spacing w:before="360" w:after="160"/>
      </w:pPr>
      <w:r>
        <w:rPr>
          <w:rFonts w:ascii="Times New Roman" w:hAnsi="Times New Roman"/>
          <w:b/>
          <w:color w:val="000000"/>
          <w:sz w:val="30"/>
        </w:rPr>
        <w:t>LỜI CẢM ƠN</w:t>
      </w:r>
    </w:p>
    <w:p>
      <w:pPr>
        <w:spacing w:after="100" w:line="324" w:lineRule="auto"/>
        <w:ind w:firstLine="567"/>
        <w:jc w:val="both"/>
      </w:pPr>
      <w:r>
        <w:rPr>
          <w:rFonts w:ascii="Times New Roman" w:hAnsi="Times New Roman"/>
          <w:color w:val="000000"/>
        </w:rPr>
        <w:t>Để hoàn thành bản báo cáo đồ án môn học này, Nhóm thực hiện xin bày tỏ lòng biết ơn sâu sắc và chân thành nhất đến quý Thầy Cô Khoa Hệ thống Thông tin, Trường Đại học Công nghệ Thông tin – ĐHQG-HCM, những người đã tận tâm truyền đạt những tri thức nền tảng và phương pháp luận chuyên sâu về Quản trị Quy trình Nghiệp vụ (BPM).</w:t>
      </w:r>
    </w:p>
    <w:p>
      <w:pPr>
        <w:spacing w:after="100" w:line="324" w:lineRule="auto"/>
        <w:ind w:firstLine="567"/>
        <w:jc w:val="both"/>
      </w:pPr>
      <w:r>
        <w:rPr>
          <w:rFonts w:ascii="Times New Roman" w:hAnsi="Times New Roman"/>
          <w:color w:val="000000"/>
        </w:rPr>
        <w:t xml:space="preserve">Đặc biệt, nhóm sinh viên xin trân trọng gửi lời cảm ơn sâu sắc đến </w:t>
      </w:r>
      <w:r>
        <w:rPr>
          <w:rFonts w:ascii="Times New Roman" w:hAnsi="Times New Roman"/>
          <w:b/>
          <w:color w:val="000000"/>
        </w:rPr>
        <w:t>ThS. Hà Lê Hoài Trung</w:t>
      </w:r>
      <w:r>
        <w:rPr>
          <w:rFonts w:ascii="Times New Roman" w:hAnsi="Times New Roman"/>
          <w:color w:val="000000"/>
        </w:rPr>
        <w:t xml:space="preserve"> đã luôn tận tình định hướng, giải đáp các vướng mắc học thuật và đóng góp những nhận xét vô cùng quý báu trong suốt quá trình chúng em nghiên cứu, mô hình hóa và hoàn thiện đồ án.</w:t>
      </w:r>
    </w:p>
    <w:p>
      <w:pPr>
        <w:spacing w:after="100" w:line="324" w:lineRule="auto"/>
        <w:ind w:firstLine="567"/>
        <w:jc w:val="both"/>
      </w:pPr>
      <w:r>
        <w:rPr>
          <w:rFonts w:ascii="Times New Roman" w:hAnsi="Times New Roman"/>
          <w:color w:val="000000"/>
        </w:rPr>
        <w:t>Nhóm sinh viên cũng xin gửi lời cảm ơn chân thành đến Ban Quản lý và đội ngũ nhân sự tại các cửa hàng Highlands Coffee đã tạo điều kiện thuận lợi, hỗ trợ cung cấp thông tin thực tế và tham gia các buổi phỏng vấn chuyên sâu phục vụ công tác khám phá quy trình.</w:t>
      </w:r>
    </w:p>
    <w:p>
      <w:pPr>
        <w:spacing w:after="100" w:line="324" w:lineRule="auto"/>
        <w:ind w:firstLine="567"/>
        <w:jc w:val="both"/>
      </w:pPr>
      <w:r>
        <w:rPr>
          <w:rFonts w:ascii="Times New Roman" w:hAnsi="Times New Roman"/>
          <w:color w:val="000000"/>
        </w:rPr>
        <w:t>Mặc dù nhóm đã nỗ lực hết mình với tinh thần làm việc nghiêm túc, song do hạn chế về kinh nghiệm thực tiễn nên đồ án khó tránh khỏi những thiếu sót nhất định. Nhóm rất mong nhận được những ý kiến đóng góp, chỉ dẫn quý báu từ quý Thầy Cô để công trình được hoàn thiện hơn nữa.</w:t>
      </w:r>
    </w:p>
    <w:p>
      <w:pPr>
        <w:spacing w:after="100" w:line="324" w:lineRule="auto"/>
        <w:ind w:firstLine="567"/>
        <w:jc w:val="both"/>
      </w:pPr>
      <w:r>
        <w:rPr>
          <w:rFonts w:ascii="Times New Roman" w:hAnsi="Times New Roman"/>
          <w:i/>
          <w:color w:val="000000"/>
        </w:rPr>
        <w:t>Kính chúc quý Thầy Cô dồi dào sức khỏe, hạnh phúc và luôn gặt hái nhiều thành công rực rỡ trong sự nghiệp trồng người!</w:t>
      </w:r>
    </w:p>
    <w:p>
      <w:pPr>
        <w:keepNext/>
        <w:spacing w:before="360" w:after="160"/>
      </w:pPr>
      <w:r>
        <w:rPr>
          <w:rFonts w:ascii="Times New Roman" w:hAnsi="Times New Roman"/>
          <w:b/>
          <w:color w:val="000000"/>
          <w:sz w:val="30"/>
        </w:rPr>
        <w:t>BẢNG PHÂN CÔNG NHIỆM VỤ &amp; ĐÁNH GIÁ MỨC ĐỘ HOÀN THÀNH</w:t>
      </w:r>
    </w:p>
    <w:p>
      <w:pPr>
        <w:keepNext/>
        <w:spacing w:before="160" w:after="40"/>
        <w:jc w:val="left"/>
      </w:pPr>
      <w:r>
        <w:rPr>
          <w:rFonts w:ascii="Times New Roman" w:hAnsi="Times New Roman"/>
          <w:b/>
          <w:color w:val="000000"/>
          <w:sz w:val="23"/>
        </w:rPr>
        <w:t>Bảng 0.1: Bảng phân công nhiệm vụ và đánh giá đóng góp thành viên Nhóm thực hiện</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134"/>
        <w:gridCol w:w="1134"/>
        <w:gridCol w:w="1134"/>
        <w:gridCol w:w="1134"/>
        <w:gridCol w:w="1134"/>
        <w:gridCol w:w="1134"/>
        <w:gridCol w:w="1134"/>
        <w:gridCol w:w="1134"/>
      </w:tblGrid>
      <w:tr>
        <w:trPr>
          <w:cantSplit/>
          <w:tblHeader/>
        </w:trPr>
        <w:tc>
          <w:tcPr>
            <w:vAlign w:val="center"/>
            <w:tcMar>
              <w:top w:w="50" w:type="dxa"/>
              <w:bottom w:w="50" w:type="dxa"/>
              <w:left w:w="80" w:type="dxa"/>
              <w:right w:w="80" w:type="dxa"/>
            </w:tcMar>
            <w:tcW w:w="311" w:type="dxa"/>
            <w:shd w:fill="F2F2F2"/>
          </w:tcPr>
          <w:p>
            <w:pPr>
              <w:spacing w:before="20" w:after="20" w:line="276" w:lineRule="auto"/>
              <w:jc w:val="center"/>
            </w:pPr>
            <w:r/>
            <w:r>
              <w:rPr>
                <w:rFonts w:ascii="Times New Roman" w:hAnsi="Times New Roman"/>
                <w:b/>
                <w:color w:val="000000"/>
                <w:sz w:val="20"/>
              </w:rPr>
              <w:t>STT</w:t>
            </w:r>
          </w:p>
        </w:tc>
        <w:tc>
          <w:tcPr>
            <w:vAlign w:val="center"/>
            <w:tcMar>
              <w:top w:w="50" w:type="dxa"/>
              <w:bottom w:w="50" w:type="dxa"/>
              <w:left w:w="80" w:type="dxa"/>
              <w:right w:w="80" w:type="dxa"/>
            </w:tcMar>
            <w:tcW w:w="1162" w:type="dxa"/>
            <w:shd w:fill="F2F2F2"/>
          </w:tcPr>
          <w:p>
            <w:pPr>
              <w:spacing w:before="20" w:after="20" w:line="276" w:lineRule="auto"/>
              <w:jc w:val="center"/>
            </w:pPr>
            <w:r/>
            <w:r>
              <w:rPr>
                <w:rFonts w:ascii="Times New Roman" w:hAnsi="Times New Roman"/>
                <w:b/>
                <w:color w:val="000000"/>
                <w:sz w:val="20"/>
              </w:rPr>
              <w:t>Họ và Tên</w:t>
            </w:r>
          </w:p>
        </w:tc>
        <w:tc>
          <w:tcPr>
            <w:vAlign w:val="center"/>
            <w:tcMar>
              <w:top w:w="50" w:type="dxa"/>
              <w:bottom w:w="50" w:type="dxa"/>
              <w:left w:w="80" w:type="dxa"/>
              <w:right w:w="80" w:type="dxa"/>
            </w:tcMar>
            <w:tcW w:w="776" w:type="dxa"/>
            <w:shd w:fill="F2F2F2"/>
          </w:tcPr>
          <w:p>
            <w:pPr>
              <w:spacing w:before="20" w:after="20" w:line="276" w:lineRule="auto"/>
              <w:jc w:val="center"/>
            </w:pPr>
            <w:r/>
            <w:r>
              <w:rPr>
                <w:rFonts w:ascii="Times New Roman" w:hAnsi="Times New Roman"/>
                <w:b/>
                <w:color w:val="000000"/>
                <w:sz w:val="20"/>
              </w:rPr>
              <w:t>Mã Số SV</w:t>
            </w:r>
          </w:p>
        </w:tc>
        <w:tc>
          <w:tcPr>
            <w:vAlign w:val="center"/>
            <w:tcMar>
              <w:top w:w="50" w:type="dxa"/>
              <w:bottom w:w="50" w:type="dxa"/>
              <w:left w:w="80" w:type="dxa"/>
              <w:right w:w="80" w:type="dxa"/>
            </w:tcMar>
            <w:tcW w:w="929" w:type="dxa"/>
            <w:shd w:fill="F2F2F2"/>
          </w:tcPr>
          <w:p>
            <w:pPr>
              <w:spacing w:before="20" w:after="20" w:line="276" w:lineRule="auto"/>
              <w:jc w:val="center"/>
            </w:pPr>
            <w:r/>
            <w:r>
              <w:rPr>
                <w:rFonts w:ascii="Times New Roman" w:hAnsi="Times New Roman"/>
                <w:b/>
                <w:color w:val="000000"/>
                <w:sz w:val="20"/>
              </w:rPr>
              <w:t>Lớp Sinh Hoạt</w:t>
            </w:r>
          </w:p>
        </w:tc>
        <w:tc>
          <w:tcPr>
            <w:vAlign w:val="center"/>
            <w:tcMar>
              <w:top w:w="50" w:type="dxa"/>
              <w:bottom w:w="50" w:type="dxa"/>
              <w:left w:w="80" w:type="dxa"/>
              <w:right w:w="80" w:type="dxa"/>
            </w:tcMar>
            <w:tcW w:w="1162" w:type="dxa"/>
            <w:shd w:fill="F2F2F2"/>
          </w:tcPr>
          <w:p>
            <w:pPr>
              <w:spacing w:before="20" w:after="20" w:line="276" w:lineRule="auto"/>
              <w:jc w:val="center"/>
            </w:pPr>
            <w:r/>
            <w:r>
              <w:rPr>
                <w:rFonts w:ascii="Times New Roman" w:hAnsi="Times New Roman"/>
                <w:b/>
                <w:color w:val="000000"/>
                <w:sz w:val="20"/>
              </w:rPr>
              <w:t>Vai Trò</w:t>
            </w:r>
          </w:p>
        </w:tc>
        <w:tc>
          <w:tcPr>
            <w:vAlign w:val="center"/>
            <w:tcMar>
              <w:top w:w="50" w:type="dxa"/>
              <w:bottom w:w="50" w:type="dxa"/>
              <w:left w:w="80" w:type="dxa"/>
              <w:right w:w="80" w:type="dxa"/>
            </w:tcMar>
            <w:tcW w:w="3022" w:type="dxa"/>
            <w:shd w:fill="F2F2F2"/>
          </w:tcPr>
          <w:p>
            <w:pPr>
              <w:spacing w:before="20" w:after="20" w:line="276" w:lineRule="auto"/>
              <w:jc w:val="center"/>
            </w:pPr>
            <w:r/>
            <w:r>
              <w:rPr>
                <w:rFonts w:ascii="Times New Roman" w:hAnsi="Times New Roman"/>
                <w:b/>
                <w:color w:val="000000"/>
                <w:sz w:val="20"/>
              </w:rPr>
              <w:t>Nhiệm Vụ Đảm Nhiệm Chính</w:t>
            </w:r>
          </w:p>
        </w:tc>
        <w:tc>
          <w:tcPr>
            <w:vAlign w:val="center"/>
            <w:tcMar>
              <w:top w:w="50" w:type="dxa"/>
              <w:bottom w:w="50" w:type="dxa"/>
              <w:left w:w="80" w:type="dxa"/>
              <w:right w:w="80" w:type="dxa"/>
            </w:tcMar>
            <w:tcW w:w="929" w:type="dxa"/>
            <w:shd w:fill="F2F2F2"/>
          </w:tcPr>
          <w:p>
            <w:pPr>
              <w:spacing w:before="20" w:after="20" w:line="276" w:lineRule="auto"/>
              <w:jc w:val="center"/>
            </w:pPr>
            <w:r/>
            <w:r>
              <w:rPr>
                <w:rFonts w:ascii="Times New Roman" w:hAnsi="Times New Roman"/>
                <w:b/>
                <w:color w:val="000000"/>
                <w:sz w:val="20"/>
              </w:rPr>
              <w:t>Mức Độ Hoàn Thành</w:t>
            </w:r>
          </w:p>
        </w:tc>
        <w:tc>
          <w:tcPr>
            <w:vAlign w:val="center"/>
            <w:tcMar>
              <w:top w:w="50" w:type="dxa"/>
              <w:bottom w:w="50" w:type="dxa"/>
              <w:left w:w="80" w:type="dxa"/>
              <w:right w:w="80" w:type="dxa"/>
            </w:tcMar>
            <w:tcW w:w="776" w:type="dxa"/>
            <w:shd w:fill="F2F2F2"/>
          </w:tcPr>
          <w:p>
            <w:pPr>
              <w:spacing w:before="20" w:after="20" w:line="276" w:lineRule="auto"/>
              <w:jc w:val="center"/>
            </w:pPr>
            <w:r/>
            <w:r>
              <w:rPr>
                <w:rFonts w:ascii="Times New Roman" w:hAnsi="Times New Roman"/>
                <w:b/>
                <w:color w:val="000000"/>
                <w:sz w:val="20"/>
              </w:rPr>
              <w:t>Đánh Giá</w:t>
            </w:r>
          </w:p>
        </w:tc>
      </w:tr>
      <w:tr>
        <w:trPr>
          <w:cantSplit/>
        </w:trPr>
        <w:tc>
          <w:tcPr>
            <w:vAlign w:val="center"/>
            <w:tcMar>
              <w:top w:w="50" w:type="dxa"/>
              <w:bottom w:w="50" w:type="dxa"/>
              <w:left w:w="80" w:type="dxa"/>
              <w:right w:w="80" w:type="dxa"/>
            </w:tcMar>
            <w:tcW w:w="3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w:t>
            </w:r>
          </w:p>
        </w:tc>
        <w:tc>
          <w:tcPr>
            <w:vAlign w:val="center"/>
            <w:tcMar>
              <w:top w:w="50" w:type="dxa"/>
              <w:bottom w:w="50" w:type="dxa"/>
              <w:left w:w="80" w:type="dxa"/>
              <w:right w:w="80" w:type="dxa"/>
            </w:tcMar>
            <w:tcW w:w="1162"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La Văn Tiến</w:t>
            </w:r>
          </w:p>
        </w:tc>
        <w:tc>
          <w:tcPr>
            <w:vAlign w:val="center"/>
            <w:tcMar>
              <w:top w:w="50" w:type="dxa"/>
              <w:bottom w:w="50" w:type="dxa"/>
              <w:left w:w="80" w:type="dxa"/>
              <w:right w:w="80" w:type="dxa"/>
            </w:tcMar>
            <w:tcW w:w="7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24730144</w:t>
            </w:r>
          </w:p>
        </w:tc>
        <w:tc>
          <w:tcPr>
            <w:vAlign w:val="center"/>
            <w:tcMar>
              <w:top w:w="50" w:type="dxa"/>
              <w:bottom w:w="50" w:type="dxa"/>
              <w:left w:w="80" w:type="dxa"/>
              <w:right w:w="80" w:type="dxa"/>
            </w:tcMar>
            <w:tcW w:w="92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HTTT2024.1</w:t>
            </w:r>
          </w:p>
        </w:tc>
        <w:tc>
          <w:tcPr>
            <w:vAlign w:val="center"/>
            <w:tcMar>
              <w:top w:w="50" w:type="dxa"/>
              <w:bottom w:w="50" w:type="dxa"/>
              <w:left w:w="80" w:type="dxa"/>
              <w:right w:w="80" w:type="dxa"/>
            </w:tcMar>
            <w:tcW w:w="116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Thành viên</w:t>
            </w:r>
          </w:p>
        </w:tc>
        <w:tc>
          <w:tcPr>
            <w:vAlign w:val="center"/>
            <w:tcMar>
              <w:top w:w="50" w:type="dxa"/>
              <w:bottom w:w="50" w:type="dxa"/>
              <w:left w:w="80" w:type="dxa"/>
              <w:right w:w="80" w:type="dxa"/>
            </w:tcMar>
            <w:tcW w:w="302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Khám phá quy trình bằng chứng, Thiết kế 20 câu hỏi phỏng vấn, Mô hình hóa P01, P02</w:t>
            </w:r>
          </w:p>
        </w:tc>
        <w:tc>
          <w:tcPr>
            <w:vAlign w:val="center"/>
            <w:tcMar>
              <w:top w:w="50" w:type="dxa"/>
              <w:bottom w:w="50" w:type="dxa"/>
              <w:left w:w="80" w:type="dxa"/>
              <w:right w:w="80" w:type="dxa"/>
            </w:tcMar>
            <w:tcW w:w="92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100%</w:t>
            </w:r>
          </w:p>
        </w:tc>
        <w:tc>
          <w:tcPr>
            <w:vAlign w:val="center"/>
            <w:tcMar>
              <w:top w:w="50" w:type="dxa"/>
              <w:bottom w:w="50" w:type="dxa"/>
              <w:left w:w="80" w:type="dxa"/>
              <w:right w:w="80" w:type="dxa"/>
            </w:tcMar>
            <w:tcW w:w="7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Xuất sắc</w:t>
            </w:r>
          </w:p>
        </w:tc>
      </w:tr>
      <w:tr>
        <w:trPr>
          <w:cantSplit/>
        </w:trPr>
        <w:tc>
          <w:tcPr>
            <w:vAlign w:val="center"/>
            <w:tcMar>
              <w:top w:w="50" w:type="dxa"/>
              <w:bottom w:w="50" w:type="dxa"/>
              <w:left w:w="80" w:type="dxa"/>
              <w:right w:w="80" w:type="dxa"/>
            </w:tcMar>
            <w:tcW w:w="3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w:t>
            </w:r>
          </w:p>
        </w:tc>
        <w:tc>
          <w:tcPr>
            <w:vAlign w:val="center"/>
            <w:tcMar>
              <w:top w:w="50" w:type="dxa"/>
              <w:bottom w:w="50" w:type="dxa"/>
              <w:left w:w="80" w:type="dxa"/>
              <w:right w:w="80" w:type="dxa"/>
            </w:tcMar>
            <w:tcW w:w="1162"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Lê Thị Mỹ Dung</w:t>
            </w:r>
          </w:p>
        </w:tc>
        <w:tc>
          <w:tcPr>
            <w:vAlign w:val="center"/>
            <w:tcMar>
              <w:top w:w="50" w:type="dxa"/>
              <w:bottom w:w="50" w:type="dxa"/>
              <w:left w:w="80" w:type="dxa"/>
              <w:right w:w="80" w:type="dxa"/>
            </w:tcMar>
            <w:tcW w:w="7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24730091</w:t>
            </w:r>
          </w:p>
        </w:tc>
        <w:tc>
          <w:tcPr>
            <w:vAlign w:val="center"/>
            <w:tcMar>
              <w:top w:w="50" w:type="dxa"/>
              <w:bottom w:w="50" w:type="dxa"/>
              <w:left w:w="80" w:type="dxa"/>
              <w:right w:w="80" w:type="dxa"/>
            </w:tcMar>
            <w:tcW w:w="92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HTTT2024.1</w:t>
            </w:r>
          </w:p>
        </w:tc>
        <w:tc>
          <w:tcPr>
            <w:vAlign w:val="center"/>
            <w:tcMar>
              <w:top w:w="50" w:type="dxa"/>
              <w:bottom w:w="50" w:type="dxa"/>
              <w:left w:w="80" w:type="dxa"/>
              <w:right w:w="80" w:type="dxa"/>
            </w:tcMar>
            <w:tcW w:w="116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Thành viên</w:t>
            </w:r>
          </w:p>
        </w:tc>
        <w:tc>
          <w:tcPr>
            <w:vAlign w:val="center"/>
            <w:tcMar>
              <w:top w:w="50" w:type="dxa"/>
              <w:bottom w:w="50" w:type="dxa"/>
              <w:left w:w="80" w:type="dxa"/>
              <w:right w:w="80" w:type="dxa"/>
            </w:tcMar>
            <w:tcW w:w="302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Phân tích định tính VA/BVA/NVA, Lean 7 Wastes, Biểu đồ Pareto 80/20, 5-Why, Fishbone 6M</w:t>
            </w:r>
          </w:p>
        </w:tc>
        <w:tc>
          <w:tcPr>
            <w:vAlign w:val="center"/>
            <w:tcMar>
              <w:top w:w="50" w:type="dxa"/>
              <w:bottom w:w="50" w:type="dxa"/>
              <w:left w:w="80" w:type="dxa"/>
              <w:right w:w="80" w:type="dxa"/>
            </w:tcMar>
            <w:tcW w:w="92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100%</w:t>
            </w:r>
          </w:p>
        </w:tc>
        <w:tc>
          <w:tcPr>
            <w:vAlign w:val="center"/>
            <w:tcMar>
              <w:top w:w="50" w:type="dxa"/>
              <w:bottom w:w="50" w:type="dxa"/>
              <w:left w:w="80" w:type="dxa"/>
              <w:right w:w="80" w:type="dxa"/>
            </w:tcMar>
            <w:tcW w:w="7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Xuất sắc</w:t>
            </w:r>
          </w:p>
        </w:tc>
      </w:tr>
      <w:tr>
        <w:trPr>
          <w:cantSplit/>
        </w:trPr>
        <w:tc>
          <w:tcPr>
            <w:vAlign w:val="center"/>
            <w:tcMar>
              <w:top w:w="50" w:type="dxa"/>
              <w:bottom w:w="50" w:type="dxa"/>
              <w:left w:w="80" w:type="dxa"/>
              <w:right w:w="80" w:type="dxa"/>
            </w:tcMar>
            <w:tcW w:w="3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w:t>
            </w:r>
          </w:p>
        </w:tc>
        <w:tc>
          <w:tcPr>
            <w:vAlign w:val="center"/>
            <w:tcMar>
              <w:top w:w="50" w:type="dxa"/>
              <w:bottom w:w="50" w:type="dxa"/>
              <w:left w:w="80" w:type="dxa"/>
              <w:right w:w="80" w:type="dxa"/>
            </w:tcMar>
            <w:tcW w:w="1162"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Hoàng Ngọc Long</w:t>
            </w:r>
          </w:p>
        </w:tc>
        <w:tc>
          <w:tcPr>
            <w:vAlign w:val="center"/>
            <w:tcMar>
              <w:top w:w="50" w:type="dxa"/>
              <w:bottom w:w="50" w:type="dxa"/>
              <w:left w:w="80" w:type="dxa"/>
              <w:right w:w="80" w:type="dxa"/>
            </w:tcMar>
            <w:tcW w:w="7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24730108</w:t>
            </w:r>
          </w:p>
        </w:tc>
        <w:tc>
          <w:tcPr>
            <w:vAlign w:val="center"/>
            <w:tcMar>
              <w:top w:w="50" w:type="dxa"/>
              <w:bottom w:w="50" w:type="dxa"/>
              <w:left w:w="80" w:type="dxa"/>
              <w:right w:w="80" w:type="dxa"/>
            </w:tcMar>
            <w:tcW w:w="92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HTTT2024.2</w:t>
            </w:r>
          </w:p>
        </w:tc>
        <w:tc>
          <w:tcPr>
            <w:vAlign w:val="center"/>
            <w:tcMar>
              <w:top w:w="50" w:type="dxa"/>
              <w:bottom w:w="50" w:type="dxa"/>
              <w:left w:w="80" w:type="dxa"/>
              <w:right w:w="80" w:type="dxa"/>
            </w:tcMar>
            <w:tcW w:w="116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Thành viên</w:t>
            </w:r>
          </w:p>
        </w:tc>
        <w:tc>
          <w:tcPr>
            <w:vAlign w:val="center"/>
            <w:tcMar>
              <w:top w:w="50" w:type="dxa"/>
              <w:bottom w:w="50" w:type="dxa"/>
              <w:left w:w="80" w:type="dxa"/>
              <w:right w:w="80" w:type="dxa"/>
            </w:tcMar>
            <w:tcW w:w="302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Phân tích định lượng Flow Analysis CT/PT/CTE, Chi phí &amp; Chất lượng COPQ P04 &amp; P08</w:t>
            </w:r>
          </w:p>
        </w:tc>
        <w:tc>
          <w:tcPr>
            <w:vAlign w:val="center"/>
            <w:tcMar>
              <w:top w:w="50" w:type="dxa"/>
              <w:bottom w:w="50" w:type="dxa"/>
              <w:left w:w="80" w:type="dxa"/>
              <w:right w:w="80" w:type="dxa"/>
            </w:tcMar>
            <w:tcW w:w="92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100%</w:t>
            </w:r>
          </w:p>
        </w:tc>
        <w:tc>
          <w:tcPr>
            <w:vAlign w:val="center"/>
            <w:tcMar>
              <w:top w:w="50" w:type="dxa"/>
              <w:bottom w:w="50" w:type="dxa"/>
              <w:left w:w="80" w:type="dxa"/>
              <w:right w:w="80" w:type="dxa"/>
            </w:tcMar>
            <w:tcW w:w="7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Xuất sắc</w:t>
            </w:r>
          </w:p>
        </w:tc>
      </w:tr>
      <w:tr>
        <w:trPr>
          <w:cantSplit/>
        </w:trPr>
        <w:tc>
          <w:tcPr>
            <w:vAlign w:val="center"/>
            <w:tcMar>
              <w:top w:w="50" w:type="dxa"/>
              <w:bottom w:w="50" w:type="dxa"/>
              <w:left w:w="80" w:type="dxa"/>
              <w:right w:w="80" w:type="dxa"/>
            </w:tcMar>
            <w:tcW w:w="3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w:t>
            </w:r>
          </w:p>
        </w:tc>
        <w:tc>
          <w:tcPr>
            <w:vAlign w:val="center"/>
            <w:tcMar>
              <w:top w:w="50" w:type="dxa"/>
              <w:bottom w:w="50" w:type="dxa"/>
              <w:left w:w="80" w:type="dxa"/>
              <w:right w:w="80" w:type="dxa"/>
            </w:tcMar>
            <w:tcW w:w="1162"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Bùi Quang Vinh</w:t>
            </w:r>
          </w:p>
        </w:tc>
        <w:tc>
          <w:tcPr>
            <w:vAlign w:val="center"/>
            <w:tcMar>
              <w:top w:w="50" w:type="dxa"/>
              <w:bottom w:w="50" w:type="dxa"/>
              <w:left w:w="80" w:type="dxa"/>
              <w:right w:w="80" w:type="dxa"/>
            </w:tcMar>
            <w:tcW w:w="7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24730151</w:t>
            </w:r>
          </w:p>
        </w:tc>
        <w:tc>
          <w:tcPr>
            <w:vAlign w:val="center"/>
            <w:tcMar>
              <w:top w:w="50" w:type="dxa"/>
              <w:bottom w:w="50" w:type="dxa"/>
              <w:left w:w="80" w:type="dxa"/>
              <w:right w:w="80" w:type="dxa"/>
            </w:tcMar>
            <w:tcW w:w="92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HTTT2024.2</w:t>
            </w:r>
          </w:p>
        </w:tc>
        <w:tc>
          <w:tcPr>
            <w:vAlign w:val="center"/>
            <w:tcMar>
              <w:top w:w="50" w:type="dxa"/>
              <w:bottom w:w="50" w:type="dxa"/>
              <w:left w:w="80" w:type="dxa"/>
              <w:right w:w="80" w:type="dxa"/>
            </w:tcMar>
            <w:tcW w:w="116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Thành viên</w:t>
            </w:r>
          </w:p>
        </w:tc>
        <w:tc>
          <w:tcPr>
            <w:vAlign w:val="center"/>
            <w:tcMar>
              <w:top w:w="50" w:type="dxa"/>
              <w:bottom w:w="50" w:type="dxa"/>
              <w:left w:w="80" w:type="dxa"/>
              <w:right w:w="80" w:type="dxa"/>
            </w:tcMar>
            <w:tcW w:w="302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Thiết kế kiến trúc To-Be C4/BPMS, Ma trận phân công RACI, Hệ thống giám sát BAM</w:t>
            </w:r>
          </w:p>
        </w:tc>
        <w:tc>
          <w:tcPr>
            <w:vAlign w:val="center"/>
            <w:tcMar>
              <w:top w:w="50" w:type="dxa"/>
              <w:bottom w:w="50" w:type="dxa"/>
              <w:left w:w="80" w:type="dxa"/>
              <w:right w:w="80" w:type="dxa"/>
            </w:tcMar>
            <w:tcW w:w="92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100%</w:t>
            </w:r>
          </w:p>
        </w:tc>
        <w:tc>
          <w:tcPr>
            <w:vAlign w:val="center"/>
            <w:tcMar>
              <w:top w:w="50" w:type="dxa"/>
              <w:bottom w:w="50" w:type="dxa"/>
              <w:left w:w="80" w:type="dxa"/>
              <w:right w:w="80" w:type="dxa"/>
            </w:tcMar>
            <w:tcW w:w="7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Xuất sắc</w:t>
            </w:r>
          </w:p>
        </w:tc>
      </w:tr>
      <w:tr>
        <w:trPr>
          <w:cantSplit/>
        </w:trPr>
        <w:tc>
          <w:tcPr>
            <w:vAlign w:val="center"/>
            <w:tcMar>
              <w:top w:w="50" w:type="dxa"/>
              <w:bottom w:w="50" w:type="dxa"/>
              <w:left w:w="80" w:type="dxa"/>
              <w:right w:w="80" w:type="dxa"/>
            </w:tcMar>
            <w:tcW w:w="3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w:t>
            </w:r>
          </w:p>
        </w:tc>
        <w:tc>
          <w:tcPr>
            <w:vAlign w:val="center"/>
            <w:tcMar>
              <w:top w:w="50" w:type="dxa"/>
              <w:bottom w:w="50" w:type="dxa"/>
              <w:left w:w="80" w:type="dxa"/>
              <w:right w:w="80" w:type="dxa"/>
            </w:tcMar>
            <w:tcW w:w="1162"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Nguyễn Duy Nhiệm</w:t>
            </w:r>
          </w:p>
        </w:tc>
        <w:tc>
          <w:tcPr>
            <w:vAlign w:val="center"/>
            <w:tcMar>
              <w:top w:w="50" w:type="dxa"/>
              <w:bottom w:w="50" w:type="dxa"/>
              <w:left w:w="80" w:type="dxa"/>
              <w:right w:w="80" w:type="dxa"/>
            </w:tcMar>
            <w:tcW w:w="7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24730129</w:t>
            </w:r>
          </w:p>
        </w:tc>
        <w:tc>
          <w:tcPr>
            <w:vAlign w:val="center"/>
            <w:tcMar>
              <w:top w:w="50" w:type="dxa"/>
              <w:bottom w:w="50" w:type="dxa"/>
              <w:left w:w="80" w:type="dxa"/>
              <w:right w:w="80" w:type="dxa"/>
            </w:tcMar>
            <w:tcW w:w="92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HTTT2024.1</w:t>
            </w:r>
          </w:p>
        </w:tc>
        <w:tc>
          <w:tcPr>
            <w:vAlign w:val="center"/>
            <w:tcMar>
              <w:top w:w="50" w:type="dxa"/>
              <w:bottom w:w="50" w:type="dxa"/>
              <w:left w:w="80" w:type="dxa"/>
              <w:right w:w="80" w:type="dxa"/>
            </w:tcMar>
            <w:tcW w:w="116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Thành viên</w:t>
            </w:r>
          </w:p>
        </w:tc>
        <w:tc>
          <w:tcPr>
            <w:vAlign w:val="center"/>
            <w:tcMar>
              <w:top w:w="50" w:type="dxa"/>
              <w:bottom w:w="50" w:type="dxa"/>
              <w:left w:w="80" w:type="dxa"/>
              <w:right w:w="80" w:type="dxa"/>
            </w:tcMar>
            <w:tcW w:w="302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Tổng quan doanh nghiệp, Kiến trúc 11 quy trình P01-P11, Mô hình hóa P04, P08 To-Be</w:t>
            </w:r>
          </w:p>
        </w:tc>
        <w:tc>
          <w:tcPr>
            <w:vAlign w:val="center"/>
            <w:tcMar>
              <w:top w:w="50" w:type="dxa"/>
              <w:bottom w:w="50" w:type="dxa"/>
              <w:left w:w="80" w:type="dxa"/>
              <w:right w:w="80" w:type="dxa"/>
            </w:tcMar>
            <w:tcW w:w="92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100%</w:t>
            </w:r>
          </w:p>
        </w:tc>
        <w:tc>
          <w:tcPr>
            <w:vAlign w:val="center"/>
            <w:tcMar>
              <w:top w:w="50" w:type="dxa"/>
              <w:bottom w:w="50" w:type="dxa"/>
              <w:left w:w="80" w:type="dxa"/>
              <w:right w:w="80" w:type="dxa"/>
            </w:tcMar>
            <w:tcW w:w="7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Xuất sắc</w:t>
            </w:r>
          </w:p>
        </w:tc>
      </w:tr>
    </w:tbl>
    <w:p>
      <w:pPr>
        <w:spacing w:after="80"/>
      </w:pPr>
    </w:p>
    <w:p>
      <w:r>
        <w:br w:type="page"/>
      </w:r>
    </w:p>
    <w:p>
      <w:pPr>
        <w:keepNext/>
        <w:spacing w:before="360" w:after="160"/>
      </w:pPr>
      <w:r>
        <w:rPr>
          <w:rFonts w:ascii="Times New Roman" w:hAnsi="Times New Roman"/>
          <w:b/>
          <w:color w:val="000000"/>
          <w:sz w:val="30"/>
        </w:rPr>
        <w:t>MỤC LỤC BÁO CÁO</w:t>
      </w:r>
    </w:p>
    <w:p>
      <w:pPr>
        <w:pStyle w:val="ListBullet"/>
        <w:spacing w:before="20" w:after="40" w:line="312" w:lineRule="auto"/>
      </w:pPr>
      <w:r>
        <w:rPr>
          <w:rFonts w:ascii="Times New Roman" w:hAnsi="Times New Roman"/>
          <w:b/>
          <w:color w:val="000000"/>
        </w:rPr>
        <w:t>LỜI CAM ĐOAN</w:t>
      </w:r>
    </w:p>
    <w:p>
      <w:pPr>
        <w:pStyle w:val="ListBullet"/>
        <w:spacing w:before="20" w:after="40" w:line="312" w:lineRule="auto"/>
      </w:pPr>
      <w:r>
        <w:rPr>
          <w:rFonts w:ascii="Times New Roman" w:hAnsi="Times New Roman"/>
          <w:b/>
          <w:color w:val="000000"/>
        </w:rPr>
        <w:t>LỜI CẢM ƠN</w:t>
      </w:r>
    </w:p>
    <w:p>
      <w:pPr>
        <w:pStyle w:val="ListBullet"/>
        <w:spacing w:before="20" w:after="40" w:line="312" w:lineRule="auto"/>
      </w:pPr>
      <w:r>
        <w:rPr>
          <w:rFonts w:ascii="Times New Roman" w:hAnsi="Times New Roman"/>
          <w:b/>
          <w:color w:val="000000"/>
        </w:rPr>
        <w:t>BẢNG PHÂN CÔNG NHIỆM VỤ THÀNH VIÊN</w:t>
      </w:r>
    </w:p>
    <w:p>
      <w:pPr>
        <w:pStyle w:val="ListBullet"/>
        <w:spacing w:before="20" w:after="40" w:line="312" w:lineRule="auto"/>
      </w:pPr>
      <w:r>
        <w:rPr>
          <w:rFonts w:ascii="Times New Roman" w:hAnsi="Times New Roman"/>
          <w:b/>
          <w:color w:val="000000"/>
        </w:rPr>
        <w:t>DANH MỤC TỪ VIẾT TẮT</w:t>
      </w:r>
    </w:p>
    <w:p>
      <w:pPr>
        <w:pStyle w:val="ListBullet"/>
        <w:spacing w:before="20" w:after="40" w:line="312" w:lineRule="auto"/>
      </w:pPr>
      <w:r>
        <w:rPr>
          <w:rFonts w:ascii="Times New Roman" w:hAnsi="Times New Roman"/>
          <w:b/>
          <w:color w:val="000000"/>
        </w:rPr>
        <w:t>DANH MỤC BẢNG BIỂU</w:t>
      </w:r>
    </w:p>
    <w:p>
      <w:pPr>
        <w:pStyle w:val="ListBullet"/>
        <w:spacing w:before="20" w:after="40" w:line="312" w:lineRule="auto"/>
      </w:pPr>
      <w:r>
        <w:rPr>
          <w:rFonts w:ascii="Times New Roman" w:hAnsi="Times New Roman"/>
          <w:b/>
          <w:color w:val="000000"/>
        </w:rPr>
        <w:t>DANH MỤC HÌNH ẢNH &amp; SƠ ĐỒ</w:t>
      </w:r>
    </w:p>
    <w:p>
      <w:pPr>
        <w:pStyle w:val="ListBullet"/>
        <w:spacing w:before="20" w:after="40" w:line="312" w:lineRule="auto"/>
      </w:pPr>
      <w:r>
        <w:rPr>
          <w:rFonts w:ascii="Times New Roman" w:hAnsi="Times New Roman"/>
          <w:b/>
          <w:color w:val="000000"/>
        </w:rPr>
        <w:t>CHƯƠNG 1: TỔNG QUAN DOANH NGHIỆP &amp; KIẾN TRÚC QUY TRÌNH NGHIỆP VỤ</w:t>
      </w:r>
    </w:p>
    <w:p>
      <w:pPr>
        <w:pStyle w:val="ListBullet"/>
        <w:spacing w:before="20" w:after="40" w:line="312" w:lineRule="auto"/>
      </w:pPr>
      <w:r>
        <w:rPr>
          <w:rFonts w:ascii="Times New Roman" w:hAnsi="Times New Roman"/>
          <w:color w:val="000000"/>
        </w:rPr>
        <w:t>1.1 Tổng Quan Về Công Ty VTI Và Thương Hiệu Highlands Coffee</w:t>
      </w:r>
    </w:p>
    <w:p>
      <w:pPr>
        <w:pStyle w:val="ListBullet"/>
        <w:spacing w:before="20" w:after="40" w:line="312" w:lineRule="auto"/>
      </w:pPr>
      <w:r>
        <w:rPr>
          <w:rFonts w:ascii="Times New Roman" w:hAnsi="Times New Roman"/>
          <w:color w:val="000000"/>
        </w:rPr>
        <w:t>1.2 Danh Mục 12 Quy Trình Nghiệp Vụ Chuỗi Highlands Coffee</w:t>
      </w:r>
    </w:p>
    <w:p>
      <w:pPr>
        <w:pStyle w:val="ListBullet"/>
        <w:spacing w:before="20" w:after="40" w:line="312" w:lineRule="auto"/>
      </w:pPr>
      <w:r>
        <w:rPr>
          <w:rFonts w:ascii="Times New Roman" w:hAnsi="Times New Roman"/>
          <w:color w:val="000000"/>
        </w:rPr>
        <w:t>1.3 Sơ Đồ Kiến Trúc Quy Trình Doanh Nghiệp Tổng Thể (Process Architecture)</w:t>
      </w:r>
    </w:p>
    <w:p>
      <w:pPr>
        <w:pStyle w:val="ListBullet"/>
        <w:spacing w:before="20" w:after="40" w:line="312" w:lineRule="auto"/>
      </w:pPr>
      <w:r>
        <w:rPr>
          <w:rFonts w:ascii="Times New Roman" w:hAnsi="Times New Roman"/>
          <w:b/>
          <w:color w:val="000000"/>
        </w:rPr>
        <w:t>CHƯƠNG 2: PHƯƠNG PHÁP KHÁM PHÁ &amp; MÔ HÌNH HÓA CHI TIẾT BPMN 2.0</w:t>
      </w:r>
    </w:p>
    <w:p>
      <w:pPr>
        <w:pStyle w:val="ListBullet"/>
        <w:spacing w:before="20" w:after="40" w:line="312" w:lineRule="auto"/>
      </w:pPr>
      <w:r>
        <w:rPr>
          <w:rFonts w:ascii="Times New Roman" w:hAnsi="Times New Roman"/>
          <w:color w:val="000000"/>
        </w:rPr>
        <w:t>2.1 Tổng Quan Phương Pháp Luận Khám Phá Quy Trình (Process Discovery)</w:t>
      </w:r>
    </w:p>
    <w:p>
      <w:pPr>
        <w:pStyle w:val="ListBullet"/>
        <w:spacing w:before="20" w:after="40" w:line="312" w:lineRule="auto"/>
      </w:pPr>
      <w:r>
        <w:rPr>
          <w:rFonts w:ascii="Times New Roman" w:hAnsi="Times New Roman"/>
          <w:color w:val="000000"/>
        </w:rPr>
        <w:t>2.2 Quy Trình P01: Khảo Sát &amp; Phê Duyệt Mặt Bằng Cửa Hàng Mới (Management)</w:t>
      </w:r>
    </w:p>
    <w:p>
      <w:pPr>
        <w:pStyle w:val="ListBullet"/>
        <w:spacing w:before="20" w:after="40" w:line="312" w:lineRule="auto"/>
      </w:pPr>
      <w:r>
        <w:rPr>
          <w:rFonts w:ascii="Times New Roman" w:hAnsi="Times New Roman"/>
          <w:color w:val="000000"/>
        </w:rPr>
        <w:t>2.3 Quy Trình P02: Kiểm Soát ATVSTP &amp; Audit Cửa Hàng (Management)</w:t>
      </w:r>
    </w:p>
    <w:p>
      <w:pPr>
        <w:pStyle w:val="ListBullet"/>
        <w:spacing w:before="20" w:after="40" w:line="312" w:lineRule="auto"/>
      </w:pPr>
      <w:r>
        <w:rPr>
          <w:rFonts w:ascii="Times New Roman" w:hAnsi="Times New Roman"/>
          <w:color w:val="000000"/>
        </w:rPr>
        <w:t>2.4 Quy Trình P04: Phục Vụ Khách Hàng &amp; Bán Hàng Tại Quầy (Core As-Is)</w:t>
      </w:r>
    </w:p>
    <w:p>
      <w:pPr>
        <w:pStyle w:val="ListBullet"/>
        <w:spacing w:before="20" w:after="40" w:line="312" w:lineRule="auto"/>
      </w:pPr>
      <w:r>
        <w:rPr>
          <w:rFonts w:ascii="Times New Roman" w:hAnsi="Times New Roman"/>
          <w:color w:val="000000"/>
        </w:rPr>
        <w:t>2.5 Quy Trình P05: Hội Viên &amp; Tích Điểm Highlands Rewards (Core)</w:t>
      </w:r>
    </w:p>
    <w:p>
      <w:pPr>
        <w:pStyle w:val="ListBullet"/>
        <w:spacing w:before="20" w:after="40" w:line="312" w:lineRule="auto"/>
      </w:pPr>
      <w:r>
        <w:rPr>
          <w:rFonts w:ascii="Times New Roman" w:hAnsi="Times New Roman"/>
          <w:color w:val="000000"/>
        </w:rPr>
        <w:t>2.6 Quy Trình P08: Cung Ứng &amp; Mua Sắm Nguyên Vật Liệu Tươi (Core Supply)</w:t>
      </w:r>
    </w:p>
    <w:p>
      <w:pPr>
        <w:pStyle w:val="ListBullet"/>
        <w:spacing w:before="20" w:after="40" w:line="312" w:lineRule="auto"/>
      </w:pPr>
      <w:r>
        <w:rPr>
          <w:rFonts w:ascii="Times New Roman" w:hAnsi="Times New Roman"/>
          <w:color w:val="000000"/>
        </w:rPr>
        <w:t>2.7 Quy Trình P09: Tuyển Dụng &amp; Đào Tạo Barista Mới (Support)</w:t>
      </w:r>
    </w:p>
    <w:p>
      <w:pPr>
        <w:pStyle w:val="ListBullet"/>
        <w:spacing w:before="20" w:after="40" w:line="312" w:lineRule="auto"/>
      </w:pPr>
      <w:r>
        <w:rPr>
          <w:rFonts w:ascii="Times New Roman" w:hAnsi="Times New Roman"/>
          <w:color w:val="000000"/>
        </w:rPr>
        <w:t>2.8 Quy Trình P10: Bảo Trì &amp; Hiệu Chuẩn Thiết Bị Quầy Bar (Support)</w:t>
      </w:r>
    </w:p>
    <w:p>
      <w:pPr>
        <w:pStyle w:val="ListBullet"/>
        <w:spacing w:before="20" w:after="40" w:line="312" w:lineRule="auto"/>
      </w:pPr>
      <w:r>
        <w:rPr>
          <w:rFonts w:ascii="Times New Roman" w:hAnsi="Times New Roman"/>
          <w:b/>
          <w:color w:val="000000"/>
        </w:rPr>
        <w:t>CHƯƠNG 3: PHÂN TÍCH QUY TRÌNH HIỆN TRẠNG (AS-IS ANALYSIS)</w:t>
      </w:r>
    </w:p>
    <w:p>
      <w:pPr>
        <w:pStyle w:val="ListBullet"/>
        <w:spacing w:before="20" w:after="40" w:line="312" w:lineRule="auto"/>
      </w:pPr>
      <w:r>
        <w:rPr>
          <w:rFonts w:ascii="Times New Roman" w:hAnsi="Times New Roman"/>
          <w:color w:val="000000"/>
        </w:rPr>
        <w:t>3.1 Phân Tích Định Tính (Qualitative Analysis trên P04 &amp; P08)</w:t>
      </w:r>
    </w:p>
    <w:p>
      <w:pPr>
        <w:pStyle w:val="ListBullet"/>
        <w:spacing w:before="20" w:after="40" w:line="312" w:lineRule="auto"/>
      </w:pPr>
      <w:r>
        <w:rPr>
          <w:rFonts w:ascii="Times New Roman" w:hAnsi="Times New Roman"/>
          <w:color w:val="000000"/>
        </w:rPr>
        <w:t>3.1.1 Bảng Phân Tích Giá Trị Gia Tăng (Value-Added Analysis)</w:t>
      </w:r>
    </w:p>
    <w:p>
      <w:pPr>
        <w:pStyle w:val="ListBullet"/>
        <w:spacing w:before="20" w:after="40" w:line="312" w:lineRule="auto"/>
      </w:pPr>
      <w:r>
        <w:rPr>
          <w:rFonts w:ascii="Times New Roman" w:hAnsi="Times New Roman"/>
          <w:color w:val="000000"/>
        </w:rPr>
        <w:t>3.1.2 Bảng Phân Tích Lãng Phí (Lean 7 Wastes Analysis)</w:t>
      </w:r>
    </w:p>
    <w:p>
      <w:pPr>
        <w:pStyle w:val="ListBullet"/>
        <w:spacing w:before="20" w:after="40" w:line="312" w:lineRule="auto"/>
      </w:pPr>
      <w:r>
        <w:rPr>
          <w:rFonts w:ascii="Times New Roman" w:hAnsi="Times New Roman"/>
          <w:color w:val="000000"/>
        </w:rPr>
        <w:t>3.1.3 Phân Tích Các Bên Liên Quan &amp; Bảng Đăng Ký Phát Hành Vấn Đề (Issue Register)</w:t>
      </w:r>
    </w:p>
    <w:p>
      <w:pPr>
        <w:pStyle w:val="ListBullet"/>
        <w:spacing w:before="20" w:after="40" w:line="312" w:lineRule="auto"/>
      </w:pPr>
      <w:r>
        <w:rPr>
          <w:rFonts w:ascii="Times New Roman" w:hAnsi="Times New Roman"/>
          <w:color w:val="000000"/>
        </w:rPr>
        <w:t>3.1.4 Phân Tích Nguyên Nhân Gốc Rễ (Root Cause Analysis: Pareto, 5-Why, Fishbone)</w:t>
      </w:r>
    </w:p>
    <w:p>
      <w:pPr>
        <w:pStyle w:val="ListBullet"/>
        <w:spacing w:before="20" w:after="40" w:line="312" w:lineRule="auto"/>
      </w:pPr>
      <w:r>
        <w:rPr>
          <w:rFonts w:ascii="Times New Roman" w:hAnsi="Times New Roman"/>
          <w:color w:val="000000"/>
        </w:rPr>
        <w:t>3.2 Phân Tích Định Lượng (Quantitative Analysis trên P04 &amp; P08)</w:t>
      </w:r>
    </w:p>
    <w:p>
      <w:pPr>
        <w:pStyle w:val="ListBullet"/>
        <w:spacing w:before="20" w:after="40" w:line="312" w:lineRule="auto"/>
      </w:pPr>
      <w:r>
        <w:rPr>
          <w:rFonts w:ascii="Times New Roman" w:hAnsi="Times New Roman"/>
          <w:color w:val="000000"/>
        </w:rPr>
        <w:t>3.2.1 Hệ Thống Phương Pháp Luận &amp; Công Thức Toán Học Chuẩn Mực (Flow Analysis)</w:t>
      </w:r>
    </w:p>
    <w:p>
      <w:pPr>
        <w:pStyle w:val="ListBullet"/>
        <w:spacing w:before="20" w:after="40" w:line="312" w:lineRule="auto"/>
      </w:pPr>
      <w:r>
        <w:rPr>
          <w:rFonts w:ascii="Times New Roman" w:hAnsi="Times New Roman"/>
          <w:color w:val="000000"/>
        </w:rPr>
        <w:t>3.2.2 Định Lượng Thời Gian Chi Tiết (Time Analysis cho P04 &amp; P08)</w:t>
      </w:r>
    </w:p>
    <w:p>
      <w:pPr>
        <w:pStyle w:val="ListBullet"/>
        <w:spacing w:before="20" w:after="40" w:line="312" w:lineRule="auto"/>
      </w:pPr>
      <w:r>
        <w:rPr>
          <w:rFonts w:ascii="Times New Roman" w:hAnsi="Times New Roman"/>
          <w:color w:val="000000"/>
        </w:rPr>
        <w:t>3.2.3 Định Lượng Chi Phí Chi Tiết (Cost Analysis cho P04 &amp; P08)</w:t>
      </w:r>
    </w:p>
    <w:p>
      <w:pPr>
        <w:pStyle w:val="ListBullet"/>
        <w:spacing w:before="20" w:after="40" w:line="312" w:lineRule="auto"/>
      </w:pPr>
      <w:r>
        <w:rPr>
          <w:rFonts w:ascii="Times New Roman" w:hAnsi="Times New Roman"/>
          <w:color w:val="000000"/>
        </w:rPr>
        <w:t>3.2.4 Định Lượng Chất Lượng &amp; Tổn Thất (Quality Analysis cho P04 &amp; P08)</w:t>
      </w:r>
    </w:p>
    <w:p>
      <w:pPr>
        <w:pStyle w:val="ListBullet"/>
        <w:spacing w:before="20" w:after="40" w:line="312" w:lineRule="auto"/>
      </w:pPr>
      <w:r>
        <w:rPr>
          <w:rFonts w:ascii="Times New Roman" w:hAnsi="Times New Roman"/>
          <w:b/>
          <w:color w:val="000000"/>
        </w:rPr>
        <w:t>CHƯƠNG 4: THIẾT KẾ QUY TRÌNH CẢI TIẾN (TO-BE) &amp; MA TRẬN PHÂN CÔNG RACI</w:t>
      </w:r>
    </w:p>
    <w:p>
      <w:pPr>
        <w:pStyle w:val="ListBullet"/>
        <w:spacing w:before="20" w:after="40" w:line="312" w:lineRule="auto"/>
      </w:pPr>
      <w:r>
        <w:rPr>
          <w:rFonts w:ascii="Times New Roman" w:hAnsi="Times New Roman"/>
          <w:color w:val="000000"/>
        </w:rPr>
        <w:t>4.1 Đề Xuất Kiến Trúc Cải Tiến &amp; Ứng Dụng Công Nghệ Số (KDS, Kiosk, VietQR)</w:t>
      </w:r>
    </w:p>
    <w:p>
      <w:pPr>
        <w:pStyle w:val="ListBullet"/>
        <w:spacing w:before="20" w:after="40" w:line="312" w:lineRule="auto"/>
      </w:pPr>
      <w:r>
        <w:rPr>
          <w:rFonts w:ascii="Times New Roman" w:hAnsi="Times New Roman"/>
          <w:color w:val="000000"/>
        </w:rPr>
        <w:t>4.2 Mô Hình Hóa Quy Trình Cải Tiến To-Be Bằng BPMN 2.0 (P04 To-Be)</w:t>
      </w:r>
    </w:p>
    <w:p>
      <w:pPr>
        <w:pStyle w:val="ListBullet"/>
        <w:spacing w:before="20" w:after="40" w:line="312" w:lineRule="auto"/>
      </w:pPr>
      <w:r>
        <w:rPr>
          <w:rFonts w:ascii="Times New Roman" w:hAnsi="Times New Roman"/>
          <w:color w:val="000000"/>
        </w:rPr>
        <w:t>4.2.1 Phân Tích Những Điểm Cải Tiến Trọng Tâm Trong Mô Hình To-Be</w:t>
      </w:r>
    </w:p>
    <w:p>
      <w:pPr>
        <w:pStyle w:val="ListBullet"/>
        <w:spacing w:before="20" w:after="40" w:line="312" w:lineRule="auto"/>
      </w:pPr>
      <w:r>
        <w:rPr>
          <w:rFonts w:ascii="Times New Roman" w:hAnsi="Times New Roman"/>
          <w:color w:val="000000"/>
        </w:rPr>
        <w:t>4.2.2 Tính Toán Định Lượng Flow Analysis Chi Tiết Cho Quy Trình Cải Tiến (P04 To-Be)</w:t>
      </w:r>
    </w:p>
    <w:p>
      <w:pPr>
        <w:pStyle w:val="ListBullet"/>
        <w:spacing w:before="20" w:after="40" w:line="312" w:lineRule="auto"/>
      </w:pPr>
      <w:r>
        <w:rPr>
          <w:rFonts w:ascii="Times New Roman" w:hAnsi="Times New Roman"/>
          <w:color w:val="000000"/>
        </w:rPr>
        <w:t>4.3 So Sánh Định Lượng Hiệu Quả Trước Và Sau Cải Tiến (Before vs After KPIs)</w:t>
      </w:r>
    </w:p>
    <w:p>
      <w:pPr>
        <w:pStyle w:val="ListBullet"/>
        <w:spacing w:before="20" w:after="40" w:line="312" w:lineRule="auto"/>
      </w:pPr>
      <w:r>
        <w:rPr>
          <w:rFonts w:ascii="Times New Roman" w:hAnsi="Times New Roman"/>
          <w:color w:val="000000"/>
        </w:rPr>
        <w:t>4.4 Ma Trận Phân Công Trách Nhiệm RACI (RACI Matrix)</w:t>
      </w:r>
    </w:p>
    <w:p>
      <w:pPr>
        <w:pStyle w:val="ListBullet"/>
        <w:spacing w:before="20" w:after="40" w:line="312" w:lineRule="auto"/>
      </w:pPr>
      <w:r>
        <w:rPr>
          <w:rFonts w:ascii="Times New Roman" w:hAnsi="Times New Roman"/>
          <w:b/>
          <w:color w:val="000000"/>
        </w:rPr>
        <w:t>CHƯƠNG 5: KHUNG GIÁM SÁT HOẠT ĐỘNG NGHIỆP VỤ &amp; KẾT LUẬN</w:t>
      </w:r>
    </w:p>
    <w:p>
      <w:pPr>
        <w:pStyle w:val="ListBullet"/>
        <w:spacing w:before="20" w:after="40" w:line="312" w:lineRule="auto"/>
      </w:pPr>
      <w:r>
        <w:rPr>
          <w:rFonts w:ascii="Times New Roman" w:hAnsi="Times New Roman"/>
          <w:color w:val="000000"/>
        </w:rPr>
        <w:t>5.1 Khung Giám Sát Hoạt Động Nghiệp Vụ Thời Gian Thực (BAM Dashboard 3 Tầng)</w:t>
      </w:r>
    </w:p>
    <w:p>
      <w:pPr>
        <w:pStyle w:val="ListBullet"/>
        <w:spacing w:before="20" w:after="40" w:line="312" w:lineRule="auto"/>
      </w:pPr>
      <w:r>
        <w:rPr>
          <w:rFonts w:ascii="Times New Roman" w:hAnsi="Times New Roman"/>
          <w:color w:val="000000"/>
        </w:rPr>
        <w:t>5.2 Kết Luận &amp; Đánh Giá Kết Quả Đạt Được</w:t>
      </w:r>
    </w:p>
    <w:p>
      <w:pPr>
        <w:pStyle w:val="ListBullet"/>
        <w:spacing w:before="20" w:after="40" w:line="312" w:lineRule="auto"/>
      </w:pPr>
      <w:r>
        <w:rPr>
          <w:rFonts w:ascii="Times New Roman" w:hAnsi="Times New Roman"/>
          <w:color w:val="000000"/>
        </w:rPr>
        <w:t>5.3 Kiến Nghị &amp; Hướng Phát Triển Mở Rộng</w:t>
      </w:r>
    </w:p>
    <w:p>
      <w:pPr>
        <w:pStyle w:val="ListBullet"/>
        <w:spacing w:before="20" w:after="40" w:line="312" w:lineRule="auto"/>
      </w:pPr>
      <w:r>
        <w:rPr>
          <w:rFonts w:ascii="Times New Roman" w:hAnsi="Times New Roman"/>
          <w:color w:val="000000"/>
        </w:rPr>
        <w:t>5.3.1 Kiến Nghị Ứng Dụng Công Nghệ Nâng Cao</w:t>
      </w:r>
    </w:p>
    <w:p>
      <w:pPr>
        <w:pStyle w:val="ListBullet"/>
        <w:spacing w:before="20" w:after="40" w:line="312" w:lineRule="auto"/>
      </w:pPr>
      <w:r>
        <w:rPr>
          <w:rFonts w:ascii="Times New Roman" w:hAnsi="Times New Roman"/>
          <w:color w:val="000000"/>
        </w:rPr>
        <w:t>5.3.2 Đánh Giá Giới Hạn Của Đề Tài &amp; Hướng Nghiên Cứu Tiếp Theo</w:t>
      </w:r>
    </w:p>
    <w:p>
      <w:pPr>
        <w:pStyle w:val="ListBullet"/>
        <w:spacing w:before="20" w:after="40" w:line="312" w:lineRule="auto"/>
      </w:pPr>
      <w:r>
        <w:rPr>
          <w:rFonts w:ascii="Times New Roman" w:hAnsi="Times New Roman"/>
          <w:b/>
          <w:color w:val="000000"/>
        </w:rPr>
        <w:t>DANH MỤC TÀI LIỆU THAM KHẢO</w:t>
      </w:r>
    </w:p>
    <w:p>
      <w:pPr>
        <w:keepNext/>
        <w:spacing w:before="360" w:after="160"/>
      </w:pPr>
      <w:r>
        <w:rPr>
          <w:rFonts w:ascii="Times New Roman" w:hAnsi="Times New Roman"/>
          <w:b/>
          <w:color w:val="000000"/>
          <w:sz w:val="30"/>
        </w:rPr>
        <w:t>DANH MỤC TỪ VIẾT TẮT</w:t>
      </w:r>
    </w:p>
    <w:p>
      <w:pPr>
        <w:keepNext/>
        <w:spacing w:before="160" w:after="40"/>
        <w:jc w:val="left"/>
      </w:pPr>
      <w:r>
        <w:rPr>
          <w:rFonts w:ascii="Times New Roman" w:hAnsi="Times New Roman"/>
          <w:b/>
          <w:color w:val="000000"/>
          <w:sz w:val="23"/>
        </w:rPr>
        <w:t>Bảng 0.2: Danh mục các thuật ngữ viết tắt sử dụng trong báo cáo</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4"/>
        <w:gridCol w:w="3024"/>
        <w:gridCol w:w="3024"/>
      </w:tblGrid>
      <w:tr>
        <w:trPr>
          <w:cantSplit/>
          <w:tblHeader/>
        </w:trPr>
        <w:tc>
          <w:tcPr>
            <w:vAlign w:val="center"/>
            <w:tcMar>
              <w:top w:w="50" w:type="dxa"/>
              <w:bottom w:w="50" w:type="dxa"/>
              <w:left w:w="80" w:type="dxa"/>
              <w:right w:w="80" w:type="dxa"/>
            </w:tcMar>
            <w:tcW w:w="1757" w:type="dxa"/>
            <w:shd w:fill="F2F2F2"/>
          </w:tcPr>
          <w:p>
            <w:pPr>
              <w:spacing w:before="20" w:after="20" w:line="276" w:lineRule="auto"/>
              <w:jc w:val="center"/>
            </w:pPr>
            <w:r/>
            <w:r>
              <w:rPr>
                <w:rFonts w:ascii="Times New Roman" w:hAnsi="Times New Roman"/>
                <w:b/>
                <w:color w:val="000000"/>
                <w:sz w:val="20"/>
              </w:rPr>
              <w:t>Từ Viết Tắt</w:t>
            </w:r>
          </w:p>
        </w:tc>
        <w:tc>
          <w:tcPr>
            <w:vAlign w:val="center"/>
            <w:tcMar>
              <w:top w:w="50" w:type="dxa"/>
              <w:bottom w:w="50" w:type="dxa"/>
              <w:left w:w="80" w:type="dxa"/>
              <w:right w:w="80" w:type="dxa"/>
            </w:tcMar>
            <w:tcW w:w="3073" w:type="dxa"/>
            <w:shd w:fill="F2F2F2"/>
          </w:tcPr>
          <w:p>
            <w:pPr>
              <w:spacing w:before="20" w:after="20" w:line="276" w:lineRule="auto"/>
              <w:jc w:val="center"/>
            </w:pPr>
            <w:r/>
            <w:r>
              <w:rPr>
                <w:rFonts w:ascii="Times New Roman" w:hAnsi="Times New Roman"/>
                <w:b/>
                <w:color w:val="000000"/>
                <w:sz w:val="20"/>
              </w:rPr>
              <w:t>Thuật Ngữ Tiếng Anh Đầy Đủ</w:t>
            </w:r>
          </w:p>
        </w:tc>
        <w:tc>
          <w:tcPr>
            <w:vAlign w:val="center"/>
            <w:tcMar>
              <w:top w:w="50" w:type="dxa"/>
              <w:bottom w:w="50" w:type="dxa"/>
              <w:left w:w="80" w:type="dxa"/>
              <w:right w:w="80" w:type="dxa"/>
            </w:tcMar>
            <w:tcW w:w="4241" w:type="dxa"/>
            <w:shd w:fill="F2F2F2"/>
          </w:tcPr>
          <w:p>
            <w:pPr>
              <w:spacing w:before="20" w:after="20" w:line="276" w:lineRule="auto"/>
              <w:jc w:val="center"/>
            </w:pPr>
            <w:r/>
            <w:r>
              <w:rPr>
                <w:rFonts w:ascii="Times New Roman" w:hAnsi="Times New Roman"/>
                <w:b/>
                <w:color w:val="000000"/>
                <w:sz w:val="20"/>
              </w:rPr>
              <w:t>Ý Nghĩa / Định Nghĩa Tiếng Việt</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API</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Application Programming Interface</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Giao diện lập trình ứng dụng kết nối dữ liệu giữa các phần mềm</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ATVSTP</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An toàn Vệ sinh Thực phẩm</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BAM</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Business Activity Monitoring</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Giám sát hoạt động nghiệp vụ theo thời gian thực</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BPM</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Business Process Management</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Quản trị quy trình nghiệp vụ</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BPMN</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Business Process Model and Notation</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Chuẩn ký hiệu mô hình hóa quy trình nghiệp vụ quốc tế</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BVA</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Business Value-Adding</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Hoạt động gia tăng giá trị kinh doanh cho doanh nghiệp</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CAPA</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Corrective and Preventive Action</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Kế hoạch hành động khắc phục và phòng ngừa vi phạm</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COPQ</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Cost of Poor Quality</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Tổn thất tài chính do chất lượng dịch vụ kém / sai lỗi</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CRM</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Customer Relationship Management</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Hệ thống quản trị quan hệ khách hàng và tích điểm hội viên</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CSAT</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Customer Satisfaction Score</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Chỉ số đo lường mức độ hài lòng của khách hàng</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CT</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Cycle Time</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chu kỳ / Thời gian dẫn của quy trình</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CTE</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Cycle Time Efficiency</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Hiệu suất thời gian chu kỳ (%)</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DR</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Defect Rate</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sản phẩm / giao dịch bị lỗi (%)</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ERP</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Enterprise Resource Planning</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Hệ thống hoạch định tài nguyên doanh nghiệp tổng thể</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FIFO</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First In, First Out</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Nguyên tắc quản lý tồn kho: Hàng nhập trước xuất trước</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FTR</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First-Time-Right</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chất lượng đạt chuẩn ngay lần đầu tiên (%)</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KDS</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Kitchen Display System</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Màn hình điều phối và hiển thị đơn hàng khu vực bếp/quầy bar</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NVA</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Non Value-Adding</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Hoạt động lãng phí không tạo ra giá trị</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PO</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Purchase Order</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Đơn đặt hàng chính thức gửi sang nhà cung cấp</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POS</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Point of Sale</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Điểm bán hàng / Phần mềm tính tiền tại quầy thu ngân</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PR</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Purchase Requisition</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Phiếu đề xuất / Yêu cầu mua hàng nội bộ</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PT</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Processing Time</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xử lý thao tác thực tế</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RACI</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Responsible, Accountable, Consulted, Informed</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Ma trận phân công trách nhiệm quyền hạn</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ROI</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Return on Investment</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suất hoàn vốn đầu tư</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RR</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Rework Rate</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sản phẩm / đơn hàng phải làm lại (%)</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SOP</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Standard Operating Procedure</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Quy trình thao tác chuẩn</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VA</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Value-Adding</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Hoạt động trực tiếp gia tăng giá trị cho khách hàng</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VTI</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Viet Thai International</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Công ty Cổ phần Quốc tế Việt Thái (Chủ quản Highlands)</w:t>
            </w:r>
          </w:p>
        </w:tc>
      </w:tr>
      <w:tr>
        <w:trPr>
          <w:cantSplit/>
        </w:trPr>
        <w:tc>
          <w:tcPr>
            <w:vAlign w:val="center"/>
            <w:tcMar>
              <w:top w:w="50" w:type="dxa"/>
              <w:bottom w:w="50" w:type="dxa"/>
              <w:left w:w="80" w:type="dxa"/>
              <w:right w:w="80" w:type="dxa"/>
            </w:tcMar>
            <w:tcW w:w="175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WT</w:t>
            </w:r>
          </w:p>
        </w:tc>
        <w:tc>
          <w:tcPr>
            <w:vAlign w:val="center"/>
            <w:tcMar>
              <w:top w:w="50" w:type="dxa"/>
              <w:bottom w:w="50" w:type="dxa"/>
              <w:left w:w="80" w:type="dxa"/>
              <w:right w:w="80" w:type="dxa"/>
            </w:tcMar>
            <w:tcW w:w="307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Waiting Time</w:t>
            </w:r>
          </w:p>
        </w:tc>
        <w:tc>
          <w:tcPr>
            <w:vAlign w:val="center"/>
            <w:tcMar>
              <w:top w:w="50" w:type="dxa"/>
              <w:bottom w:w="50" w:type="dxa"/>
              <w:left w:w="80" w:type="dxa"/>
              <w:right w:w="80" w:type="dxa"/>
            </w:tcMar>
            <w:tcW w:w="424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chờ đợi lãng phí</w:t>
            </w:r>
          </w:p>
        </w:tc>
      </w:tr>
    </w:tbl>
    <w:p>
      <w:pPr>
        <w:spacing w:after="80"/>
      </w:pPr>
    </w:p>
    <w:p>
      <w:pPr>
        <w:keepNext/>
        <w:spacing w:before="360" w:after="160"/>
      </w:pPr>
      <w:r>
        <w:rPr>
          <w:rFonts w:ascii="Times New Roman" w:hAnsi="Times New Roman"/>
          <w:b/>
          <w:color w:val="000000"/>
          <w:sz w:val="30"/>
        </w:rPr>
        <w:t>DANH MỤC BẢNG BIỂU</w:t>
      </w:r>
    </w:p>
    <w:p>
      <w:pPr>
        <w:pStyle w:val="ListBullet"/>
        <w:spacing w:before="20" w:after="40" w:line="312" w:lineRule="auto"/>
      </w:pPr>
      <w:r>
        <w:rPr>
          <w:rFonts w:ascii="Times New Roman" w:hAnsi="Times New Roman"/>
          <w:color w:val="000000"/>
        </w:rPr>
        <w:t>Bảng 0.1: Bảng phân công nhiệm vụ và đánh giá đóng góp thành viên Nhóm thực hiện</w:t>
      </w:r>
    </w:p>
    <w:p>
      <w:pPr>
        <w:pStyle w:val="ListBullet"/>
        <w:spacing w:before="20" w:after="40" w:line="312" w:lineRule="auto"/>
      </w:pPr>
      <w:r>
        <w:rPr>
          <w:rFonts w:ascii="Times New Roman" w:hAnsi="Times New Roman"/>
          <w:color w:val="000000"/>
        </w:rPr>
        <w:t>Bảng 0.2: Danh mục các thuật ngữ viết tắt sử dụng trong báo cáo</w:t>
      </w:r>
    </w:p>
    <w:p>
      <w:pPr>
        <w:pStyle w:val="ListBullet"/>
        <w:spacing w:before="20" w:after="40" w:line="312" w:lineRule="auto"/>
      </w:pPr>
      <w:r>
        <w:rPr>
          <w:rFonts w:ascii="Times New Roman" w:hAnsi="Times New Roman"/>
          <w:color w:val="000000"/>
        </w:rPr>
        <w:t>Bảng 1.1: Danh mục 12 Quy trình Nghiệp vụ chuỗi Highlands Coffee</w:t>
      </w:r>
    </w:p>
    <w:p>
      <w:pPr>
        <w:pStyle w:val="ListBullet"/>
        <w:spacing w:before="20" w:after="40" w:line="312" w:lineRule="auto"/>
      </w:pPr>
      <w:r>
        <w:rPr>
          <w:rFonts w:ascii="Times New Roman" w:hAnsi="Times New Roman"/>
          <w:color w:val="000000"/>
        </w:rPr>
        <w:t>Bảng 2.1: Kế hoạch công việc theo ngày - Quy trình Phê duyệt Mặt bằng (P01)</w:t>
      </w:r>
    </w:p>
    <w:p>
      <w:pPr>
        <w:pStyle w:val="ListBullet"/>
        <w:spacing w:before="20" w:after="40" w:line="312" w:lineRule="auto"/>
      </w:pPr>
      <w:r>
        <w:rPr>
          <w:rFonts w:ascii="Times New Roman" w:hAnsi="Times New Roman"/>
          <w:color w:val="000000"/>
        </w:rPr>
        <w:t>Bảng 2.2: Kế hoạch công việc theo tuần - Quy trình Phê duyệt Mặt bằng (P01)</w:t>
      </w:r>
    </w:p>
    <w:p>
      <w:pPr>
        <w:pStyle w:val="ListBullet"/>
        <w:spacing w:before="20" w:after="40" w:line="312" w:lineRule="auto"/>
      </w:pPr>
      <w:r>
        <w:rPr>
          <w:rFonts w:ascii="Times New Roman" w:hAnsi="Times New Roman"/>
          <w:color w:val="000000"/>
        </w:rPr>
        <w:t>Bảng 2.3: Kế hoạch công việc theo tháng - Quy trình Phê duyệt Mặt bằng (P01)</w:t>
      </w:r>
    </w:p>
    <w:p>
      <w:pPr>
        <w:pStyle w:val="ListBullet"/>
        <w:spacing w:before="20" w:after="40" w:line="312" w:lineRule="auto"/>
      </w:pPr>
      <w:r>
        <w:rPr>
          <w:rFonts w:ascii="Times New Roman" w:hAnsi="Times New Roman"/>
          <w:color w:val="000000"/>
        </w:rPr>
        <w:t>Bảng 2.4: Bảng phân tích rủi ro &amp; giải pháp - Quy trình P01</w:t>
      </w:r>
    </w:p>
    <w:p>
      <w:pPr>
        <w:pStyle w:val="ListBullet"/>
        <w:spacing w:before="20" w:after="40" w:line="312" w:lineRule="auto"/>
      </w:pPr>
      <w:r>
        <w:rPr>
          <w:rFonts w:ascii="Times New Roman" w:hAnsi="Times New Roman"/>
          <w:color w:val="000000"/>
        </w:rPr>
        <w:t>Bảng 2.5: Bảng thuật ngữ và sổ tay nghiệp vụ - Quy trình P01</w:t>
      </w:r>
    </w:p>
    <w:p>
      <w:pPr>
        <w:pStyle w:val="ListBullet"/>
        <w:spacing w:before="20" w:after="40" w:line="312" w:lineRule="auto"/>
      </w:pPr>
      <w:r>
        <w:rPr>
          <w:rFonts w:ascii="Times New Roman" w:hAnsi="Times New Roman"/>
          <w:color w:val="000000"/>
        </w:rPr>
        <w:t>Bảng 2.6: Bảng câu hỏi phỏng vấn định tính - Quy trình P01</w:t>
      </w:r>
    </w:p>
    <w:p>
      <w:pPr>
        <w:pStyle w:val="ListBullet"/>
        <w:spacing w:before="20" w:after="40" w:line="312" w:lineRule="auto"/>
      </w:pPr>
      <w:r>
        <w:rPr>
          <w:rFonts w:ascii="Times New Roman" w:hAnsi="Times New Roman"/>
          <w:color w:val="000000"/>
        </w:rPr>
        <w:t>Bảng 2.7: Bảng câu hỏi phỏng vấn định lượng - Quy trình P01</w:t>
      </w:r>
    </w:p>
    <w:p>
      <w:pPr>
        <w:pStyle w:val="ListBullet"/>
        <w:spacing w:before="20" w:after="40" w:line="312" w:lineRule="auto"/>
      </w:pPr>
      <w:r>
        <w:rPr>
          <w:rFonts w:ascii="Times New Roman" w:hAnsi="Times New Roman"/>
          <w:color w:val="000000"/>
        </w:rPr>
        <w:t>Bảng 2.8: Bảng giả định thời gian và thông số thực hiện - Quy trình P01</w:t>
      </w:r>
    </w:p>
    <w:p>
      <w:pPr>
        <w:pStyle w:val="ListBullet"/>
        <w:spacing w:before="20" w:after="40" w:line="312" w:lineRule="auto"/>
      </w:pPr>
      <w:r>
        <w:rPr>
          <w:rFonts w:ascii="Times New Roman" w:hAnsi="Times New Roman"/>
          <w:color w:val="000000"/>
        </w:rPr>
        <w:t>Bảng 2.9: Kế hoạch audit cửa hàng theo ngày/tuần/tháng - Quy trình P02</w:t>
      </w:r>
    </w:p>
    <w:p>
      <w:pPr>
        <w:pStyle w:val="ListBullet"/>
        <w:spacing w:before="20" w:after="40" w:line="312" w:lineRule="auto"/>
      </w:pPr>
      <w:r>
        <w:rPr>
          <w:rFonts w:ascii="Times New Roman" w:hAnsi="Times New Roman"/>
          <w:color w:val="000000"/>
        </w:rPr>
        <w:t>Bảng 2.10: Bảng phân tích rủi ro &amp; giải pháp - Quy trình P02</w:t>
      </w:r>
    </w:p>
    <w:p>
      <w:pPr>
        <w:pStyle w:val="ListBullet"/>
        <w:spacing w:before="20" w:after="40" w:line="312" w:lineRule="auto"/>
      </w:pPr>
      <w:r>
        <w:rPr>
          <w:rFonts w:ascii="Times New Roman" w:hAnsi="Times New Roman"/>
          <w:color w:val="000000"/>
        </w:rPr>
        <w:t>Bảng 2.11: Bảng câu hỏi phỏng vấn định tính &amp; định lượng - Quy trình P02</w:t>
      </w:r>
    </w:p>
    <w:p>
      <w:pPr>
        <w:pStyle w:val="ListBullet"/>
        <w:spacing w:before="20" w:after="40" w:line="312" w:lineRule="auto"/>
      </w:pPr>
      <w:r>
        <w:rPr>
          <w:rFonts w:ascii="Times New Roman" w:hAnsi="Times New Roman"/>
          <w:color w:val="000000"/>
        </w:rPr>
        <w:t>Bảng 2.12: Bảng giả định thời gian và thông số thực hiện - Quy trình P02</w:t>
      </w:r>
    </w:p>
    <w:p>
      <w:pPr>
        <w:pStyle w:val="ListBullet"/>
        <w:spacing w:before="20" w:after="40" w:line="312" w:lineRule="auto"/>
      </w:pPr>
      <w:r>
        <w:rPr>
          <w:rFonts w:ascii="Times New Roman" w:hAnsi="Times New Roman"/>
          <w:color w:val="000000"/>
        </w:rPr>
        <w:t>Bảng 2.13: Kế hoạch ca làm việc quầy bar - Quy trình Bán hàng tại quầy (P04 As-Is)</w:t>
      </w:r>
    </w:p>
    <w:p>
      <w:pPr>
        <w:pStyle w:val="ListBullet"/>
        <w:spacing w:before="20" w:after="40" w:line="312" w:lineRule="auto"/>
      </w:pPr>
      <w:r>
        <w:rPr>
          <w:rFonts w:ascii="Times New Roman" w:hAnsi="Times New Roman"/>
          <w:color w:val="000000"/>
        </w:rPr>
        <w:t>Bảng 2.14: Bảng phân tích rủi ro &amp; giải pháp vận hành quầy - Quy trình P04</w:t>
      </w:r>
    </w:p>
    <w:p>
      <w:pPr>
        <w:pStyle w:val="ListBullet"/>
        <w:spacing w:before="20" w:after="40" w:line="312" w:lineRule="auto"/>
      </w:pPr>
      <w:r>
        <w:rPr>
          <w:rFonts w:ascii="Times New Roman" w:hAnsi="Times New Roman"/>
          <w:color w:val="000000"/>
        </w:rPr>
        <w:t>Bảng 2.15: Bảng thuật ngữ chuyên ngành quầy bar - Quy trình P04</w:t>
      </w:r>
    </w:p>
    <w:p>
      <w:pPr>
        <w:pStyle w:val="ListBullet"/>
        <w:spacing w:before="20" w:after="40" w:line="312" w:lineRule="auto"/>
      </w:pPr>
      <w:r>
        <w:rPr>
          <w:rFonts w:ascii="Times New Roman" w:hAnsi="Times New Roman"/>
          <w:color w:val="000000"/>
        </w:rPr>
        <w:t>Bảng 2.16: Bảng câu hỏi phỏng vấn định tính (10 câu) - Quy trình P04</w:t>
      </w:r>
    </w:p>
    <w:p>
      <w:pPr>
        <w:pStyle w:val="ListBullet"/>
        <w:spacing w:before="20" w:after="40" w:line="312" w:lineRule="auto"/>
      </w:pPr>
      <w:r>
        <w:rPr>
          <w:rFonts w:ascii="Times New Roman" w:hAnsi="Times New Roman"/>
          <w:color w:val="000000"/>
        </w:rPr>
        <w:t>Bảng 2.17: Bảng câu hỏi phỏng vấn định lượng (10 câu) - Quy trình P04</w:t>
      </w:r>
    </w:p>
    <w:p>
      <w:pPr>
        <w:pStyle w:val="ListBullet"/>
        <w:spacing w:before="20" w:after="40" w:line="312" w:lineRule="auto"/>
      </w:pPr>
      <w:r>
        <w:rPr>
          <w:rFonts w:ascii="Times New Roman" w:hAnsi="Times New Roman"/>
          <w:color w:val="000000"/>
        </w:rPr>
        <w:t>Bảng 2.18: Bảng thông số thời gian chi tiết từng Task - Quy trình P04 As-Is</w:t>
      </w:r>
    </w:p>
    <w:p>
      <w:pPr>
        <w:pStyle w:val="ListBullet"/>
        <w:spacing w:before="20" w:after="40" w:line="312" w:lineRule="auto"/>
      </w:pPr>
      <w:r>
        <w:rPr>
          <w:rFonts w:ascii="Times New Roman" w:hAnsi="Times New Roman"/>
          <w:color w:val="000000"/>
        </w:rPr>
        <w:t>Bảng 2.19: Bảng giả định thời gian thực hiện - Quy trình P05</w:t>
      </w:r>
    </w:p>
    <w:p>
      <w:pPr>
        <w:pStyle w:val="ListBullet"/>
        <w:spacing w:before="20" w:after="40" w:line="312" w:lineRule="auto"/>
      </w:pPr>
      <w:r>
        <w:rPr>
          <w:rFonts w:ascii="Times New Roman" w:hAnsi="Times New Roman"/>
          <w:color w:val="000000"/>
        </w:rPr>
        <w:t>Bảng 2.20: Kế hoạch cung ứng &amp; kiểm kho - Quy trình Cung ứng Nguyên liệu (P08)</w:t>
      </w:r>
    </w:p>
    <w:p>
      <w:pPr>
        <w:pStyle w:val="ListBullet"/>
        <w:spacing w:before="20" w:after="40" w:line="312" w:lineRule="auto"/>
      </w:pPr>
      <w:r>
        <w:rPr>
          <w:rFonts w:ascii="Times New Roman" w:hAnsi="Times New Roman"/>
          <w:color w:val="000000"/>
        </w:rPr>
        <w:t>Bảng 2.21: Bảng phân tích rủi ro chuỗi cung ứng - Quy trình P08</w:t>
      </w:r>
    </w:p>
    <w:p>
      <w:pPr>
        <w:pStyle w:val="ListBullet"/>
        <w:spacing w:before="20" w:after="40" w:line="312" w:lineRule="auto"/>
      </w:pPr>
      <w:r>
        <w:rPr>
          <w:rFonts w:ascii="Times New Roman" w:hAnsi="Times New Roman"/>
          <w:color w:val="000000"/>
        </w:rPr>
        <w:t>Bảng 2.22: Bảng câu hỏi phỏng vấn định tính &amp; định lượng - Quy trình P08</w:t>
      </w:r>
    </w:p>
    <w:p>
      <w:pPr>
        <w:pStyle w:val="ListBullet"/>
        <w:spacing w:before="20" w:after="40" w:line="312" w:lineRule="auto"/>
      </w:pPr>
      <w:r>
        <w:rPr>
          <w:rFonts w:ascii="Times New Roman" w:hAnsi="Times New Roman"/>
          <w:color w:val="000000"/>
        </w:rPr>
        <w:t>Bảng 2.23: Bảng thông số thời gian chi tiết từng Task - Quy trình P08</w:t>
      </w:r>
    </w:p>
    <w:p>
      <w:pPr>
        <w:pStyle w:val="ListBullet"/>
        <w:spacing w:before="20" w:after="40" w:line="312" w:lineRule="auto"/>
      </w:pPr>
      <w:r>
        <w:rPr>
          <w:rFonts w:ascii="Times New Roman" w:hAnsi="Times New Roman"/>
          <w:color w:val="000000"/>
        </w:rPr>
        <w:t>Bảng 2.24: Bảng giả định thời gian thực hiện - Quy trình P09</w:t>
      </w:r>
    </w:p>
    <w:p>
      <w:pPr>
        <w:pStyle w:val="ListBullet"/>
        <w:spacing w:before="20" w:after="40" w:line="312" w:lineRule="auto"/>
      </w:pPr>
      <w:r>
        <w:rPr>
          <w:rFonts w:ascii="Times New Roman" w:hAnsi="Times New Roman"/>
          <w:color w:val="000000"/>
        </w:rPr>
        <w:t>Bảng 2.25: Bảng giả định thông số thời gian từng Task - Quy trình P10</w:t>
      </w:r>
    </w:p>
    <w:p>
      <w:pPr>
        <w:pStyle w:val="ListBullet"/>
        <w:spacing w:before="20" w:after="40" w:line="312" w:lineRule="auto"/>
      </w:pPr>
      <w:r>
        <w:rPr>
          <w:rFonts w:ascii="Times New Roman" w:hAnsi="Times New Roman"/>
          <w:color w:val="000000"/>
        </w:rPr>
        <w:t>Bảng 3.1: Bảng phân tích Giá trị gia tăng (VA/BVA/NVA) - Quy trình Bán hàng P04 As-Is</w:t>
      </w:r>
    </w:p>
    <w:p>
      <w:pPr>
        <w:pStyle w:val="ListBullet"/>
        <w:spacing w:before="20" w:after="40" w:line="312" w:lineRule="auto"/>
      </w:pPr>
      <w:r>
        <w:rPr>
          <w:rFonts w:ascii="Times New Roman" w:hAnsi="Times New Roman"/>
          <w:color w:val="000000"/>
        </w:rPr>
        <w:t>Bảng 3.2: Bảng phân tích Lãng phí Lean 7 Wastes - Quy trình Bán hàng P04 As-Is</w:t>
      </w:r>
    </w:p>
    <w:p>
      <w:pPr>
        <w:pStyle w:val="ListBullet"/>
        <w:spacing w:before="20" w:after="40" w:line="312" w:lineRule="auto"/>
      </w:pPr>
      <w:r>
        <w:rPr>
          <w:rFonts w:ascii="Times New Roman" w:hAnsi="Times New Roman"/>
          <w:color w:val="000000"/>
        </w:rPr>
        <w:t>Bảng 3.3: Bảng Đăng ký Phát hành Vấn đề (Issue Register) - Quy trình P04 &amp; P08</w:t>
      </w:r>
    </w:p>
    <w:p>
      <w:pPr>
        <w:pStyle w:val="ListBullet"/>
        <w:spacing w:before="20" w:after="40" w:line="312" w:lineRule="auto"/>
      </w:pPr>
      <w:r>
        <w:rPr>
          <w:rFonts w:ascii="Times New Roman" w:hAnsi="Times New Roman"/>
          <w:color w:val="000000"/>
        </w:rPr>
        <w:t>Bảng 3.4: Bảng phân tích Giá trị gia tăng (VA/BVA/NVA) - Quy trình Cung ứng P08</w:t>
      </w:r>
    </w:p>
    <w:p>
      <w:pPr>
        <w:pStyle w:val="ListBullet"/>
        <w:spacing w:before="20" w:after="40" w:line="312" w:lineRule="auto"/>
      </w:pPr>
      <w:r>
        <w:rPr>
          <w:rFonts w:ascii="Times New Roman" w:hAnsi="Times New Roman"/>
          <w:color w:val="000000"/>
        </w:rPr>
        <w:t>Bảng 3.5: Bảng phân tích Lãng phí Lean 7 Wastes - Quy trình Cung ứng P08</w:t>
      </w:r>
    </w:p>
    <w:p>
      <w:pPr>
        <w:pStyle w:val="ListBullet"/>
        <w:spacing w:before="20" w:after="40" w:line="312" w:lineRule="auto"/>
      </w:pPr>
      <w:r>
        <w:rPr>
          <w:rFonts w:ascii="Times New Roman" w:hAnsi="Times New Roman"/>
          <w:color w:val="000000"/>
        </w:rPr>
        <w:t>Bảng 3.6: Bảng tổng hợp các chỉ số Flow Analysis cho cả 2 quy trình As-Is</w:t>
      </w:r>
    </w:p>
    <w:p>
      <w:pPr>
        <w:pStyle w:val="ListBullet"/>
        <w:spacing w:before="20" w:after="40" w:line="312" w:lineRule="auto"/>
      </w:pPr>
      <w:r>
        <w:rPr>
          <w:rFonts w:ascii="Times New Roman" w:hAnsi="Times New Roman"/>
          <w:color w:val="000000"/>
        </w:rPr>
        <w:t>Bảng 3.7: Bảng đơn giá định mức chi phí nhân công theo vị trí vận hành</w:t>
      </w:r>
    </w:p>
    <w:p>
      <w:pPr>
        <w:pStyle w:val="ListBullet"/>
        <w:spacing w:before="20" w:after="40" w:line="312" w:lineRule="auto"/>
      </w:pPr>
      <w:r>
        <w:rPr>
          <w:rFonts w:ascii="Times New Roman" w:hAnsi="Times New Roman"/>
          <w:color w:val="000000"/>
        </w:rPr>
        <w:t>Bảng 3.8: Bảng tính toán chi phí nhân công chi tiết cho mỗi đơn hàng P04 As-Is</w:t>
      </w:r>
    </w:p>
    <w:p>
      <w:pPr>
        <w:pStyle w:val="ListBullet"/>
        <w:spacing w:before="20" w:after="40" w:line="312" w:lineRule="auto"/>
      </w:pPr>
      <w:r>
        <w:rPr>
          <w:rFonts w:ascii="Times New Roman" w:hAnsi="Times New Roman"/>
          <w:color w:val="000000"/>
        </w:rPr>
        <w:t>Bảng 3.9: Bảng phân tích tổn thất tài chính do điểm nghẽn vận hành (Dữ liệu Pareto)</w:t>
      </w:r>
    </w:p>
    <w:p>
      <w:pPr>
        <w:pStyle w:val="ListBullet"/>
        <w:spacing w:before="20" w:after="40" w:line="312" w:lineRule="auto"/>
      </w:pPr>
      <w:r>
        <w:rPr>
          <w:rFonts w:ascii="Times New Roman" w:hAnsi="Times New Roman"/>
          <w:color w:val="000000"/>
        </w:rPr>
        <w:t>Bảng 3.10: Bảng tổng hợp các chỉ số chất lượng định lượng cho quy trình P04 và P08</w:t>
      </w:r>
    </w:p>
    <w:p>
      <w:pPr>
        <w:pStyle w:val="ListBullet"/>
        <w:spacing w:before="20" w:after="40" w:line="312" w:lineRule="auto"/>
      </w:pPr>
      <w:r>
        <w:rPr>
          <w:rFonts w:ascii="Times New Roman" w:hAnsi="Times New Roman"/>
          <w:color w:val="000000"/>
        </w:rPr>
        <w:t>Bảng 3.11: Bảng tính toán chi phí xử lý đơn mua hàng P08 As-Is</w:t>
      </w:r>
    </w:p>
    <w:p>
      <w:pPr>
        <w:pStyle w:val="ListBullet"/>
        <w:spacing w:before="20" w:after="40" w:line="312" w:lineRule="auto"/>
      </w:pPr>
      <w:r>
        <w:rPr>
          <w:rFonts w:ascii="Times New Roman" w:hAnsi="Times New Roman"/>
          <w:color w:val="000000"/>
        </w:rPr>
        <w:t>Bảng 4.1: Bảng so sánh định lượng các chỉ số hiệu quả KPIs (Before vs After)</w:t>
      </w:r>
    </w:p>
    <w:p>
      <w:pPr>
        <w:pStyle w:val="ListBullet"/>
        <w:spacing w:before="20" w:after="40" w:line="312" w:lineRule="auto"/>
      </w:pPr>
      <w:r>
        <w:rPr>
          <w:rFonts w:ascii="Times New Roman" w:hAnsi="Times New Roman"/>
          <w:color w:val="000000"/>
        </w:rPr>
        <w:t>Bảng 4.2: Ma trận Phân công Trách nhiệm RACI chi tiết cho Quy trình To-Be (P04 To-Be)</w:t>
      </w:r>
    </w:p>
    <w:p>
      <w:pPr>
        <w:keepNext/>
        <w:spacing w:before="360" w:after="160"/>
      </w:pPr>
      <w:r>
        <w:rPr>
          <w:rFonts w:ascii="Times New Roman" w:hAnsi="Times New Roman"/>
          <w:b/>
          <w:color w:val="000000"/>
          <w:sz w:val="30"/>
        </w:rPr>
        <w:t>DANH MỤC HÌNH ẢNH &amp; SƠ ĐỒ</w:t>
      </w:r>
    </w:p>
    <w:p>
      <w:pPr>
        <w:pStyle w:val="ListBullet"/>
        <w:spacing w:before="20" w:after="40" w:line="312" w:lineRule="auto"/>
      </w:pPr>
      <w:r>
        <w:rPr>
          <w:rFonts w:ascii="Times New Roman" w:hAnsi="Times New Roman"/>
          <w:color w:val="000000"/>
        </w:rPr>
        <w:t>Hình 1.1: Sơ đồ Cơ cấu Tổ chức và Phân cấp Quản lý Chuỗi Highlands Coffee</w:t>
      </w:r>
    </w:p>
    <w:p>
      <w:pPr>
        <w:pStyle w:val="ListBullet"/>
        <w:spacing w:before="20" w:after="40" w:line="312" w:lineRule="auto"/>
      </w:pPr>
      <w:r>
        <w:rPr>
          <w:rFonts w:ascii="Times New Roman" w:hAnsi="Times New Roman"/>
          <w:color w:val="000000"/>
        </w:rPr>
        <w:t>Hình 1.2: Sơ đồ Kiến trúc Quy trình Doanh nghiệp Tổng thể (Process Architecture 3 lớp)</w:t>
      </w:r>
    </w:p>
    <w:p>
      <w:pPr>
        <w:pStyle w:val="ListBullet"/>
        <w:spacing w:before="20" w:after="40" w:line="312" w:lineRule="auto"/>
      </w:pPr>
      <w:r>
        <w:rPr>
          <w:rFonts w:ascii="Times New Roman" w:hAnsi="Times New Roman"/>
          <w:color w:val="000000"/>
        </w:rPr>
        <w:t>Hình 2.3: Sơ đồ BPMN 2.0 Quy trình Khảo sát &amp; Phê duyệt Mặt bằng Mở mới (P01)</w:t>
      </w:r>
    </w:p>
    <w:p>
      <w:pPr>
        <w:pStyle w:val="ListBullet"/>
        <w:spacing w:before="20" w:after="40" w:line="312" w:lineRule="auto"/>
      </w:pPr>
      <w:r>
        <w:rPr>
          <w:rFonts w:ascii="Times New Roman" w:hAnsi="Times New Roman"/>
          <w:color w:val="000000"/>
        </w:rPr>
        <w:t>Hình 2.6: Sơ đồ BPMN 2.0 Quy trình Kiểm soát ATVSTP &amp; Audit Cửa hàng (P02)</w:t>
      </w:r>
    </w:p>
    <w:p>
      <w:pPr>
        <w:pStyle w:val="ListBullet"/>
        <w:spacing w:before="20" w:after="40" w:line="312" w:lineRule="auto"/>
      </w:pPr>
      <w:r>
        <w:rPr>
          <w:rFonts w:ascii="Times New Roman" w:hAnsi="Times New Roman"/>
          <w:color w:val="000000"/>
        </w:rPr>
        <w:t>Hình 2.9: Sơ đồ BPMN 2.0 Quy trình Phục vụ Khách hàng &amp; Bán hàng tại Quầy (P04 As-Is)</w:t>
      </w:r>
    </w:p>
    <w:p>
      <w:pPr>
        <w:pStyle w:val="ListBullet"/>
        <w:spacing w:before="20" w:after="40" w:line="312" w:lineRule="auto"/>
      </w:pPr>
      <w:r>
        <w:rPr>
          <w:rFonts w:ascii="Times New Roman" w:hAnsi="Times New Roman"/>
          <w:color w:val="000000"/>
        </w:rPr>
        <w:t>Hình 2.11: Sơ đồ BPMN 2.0 Quy trình Hội viên &amp; Tích điểm Highlands Rewards (P05)</w:t>
      </w:r>
    </w:p>
    <w:p>
      <w:pPr>
        <w:pStyle w:val="ListBullet"/>
        <w:spacing w:before="20" w:after="40" w:line="312" w:lineRule="auto"/>
      </w:pPr>
      <w:r>
        <w:rPr>
          <w:rFonts w:ascii="Times New Roman" w:hAnsi="Times New Roman"/>
          <w:color w:val="000000"/>
        </w:rPr>
        <w:t>Hình 2.13: Sơ đồ BPMN 2.0 Quy trình Cung ứng &amp; Mua sắm Nguyên vật liệu Tươi (P08)</w:t>
      </w:r>
    </w:p>
    <w:p>
      <w:pPr>
        <w:pStyle w:val="ListBullet"/>
        <w:spacing w:before="20" w:after="40" w:line="312" w:lineRule="auto"/>
      </w:pPr>
      <w:r>
        <w:rPr>
          <w:rFonts w:ascii="Times New Roman" w:hAnsi="Times New Roman"/>
          <w:color w:val="000000"/>
        </w:rPr>
        <w:t>Hình 2.15: Sơ đồ BPMN 2.0 Quy trình Tuyển dụng &amp; Đào tạo Barista Mới (P09)</w:t>
      </w:r>
    </w:p>
    <w:p>
      <w:pPr>
        <w:pStyle w:val="ListBullet"/>
        <w:spacing w:before="20" w:after="40" w:line="312" w:lineRule="auto"/>
      </w:pPr>
      <w:r>
        <w:rPr>
          <w:rFonts w:ascii="Times New Roman" w:hAnsi="Times New Roman"/>
          <w:color w:val="000000"/>
        </w:rPr>
        <w:t>Hình 2.16: Sơ đồ BPMN 2.0 Quy trình Bảo trì &amp; Hiệu chuẩn Thiết bị Quầy Bar (P10)</w:t>
      </w:r>
    </w:p>
    <w:p>
      <w:pPr>
        <w:pStyle w:val="ListBullet"/>
        <w:spacing w:before="20" w:after="40" w:line="312" w:lineRule="auto"/>
      </w:pPr>
      <w:r>
        <w:rPr>
          <w:rFonts w:ascii="Times New Roman" w:hAnsi="Times New Roman"/>
          <w:color w:val="000000"/>
        </w:rPr>
        <w:t>Hình 3.1: Biểu đồ Pareto 80/20 Phân tích Tổn thất Tài chính do Điểm nghẽn Vận hành</w:t>
      </w:r>
    </w:p>
    <w:p>
      <w:pPr>
        <w:pStyle w:val="ListBullet"/>
        <w:spacing w:before="20" w:after="40" w:line="312" w:lineRule="auto"/>
      </w:pPr>
      <w:r>
        <w:rPr>
          <w:rFonts w:ascii="Times New Roman" w:hAnsi="Times New Roman"/>
          <w:color w:val="000000"/>
        </w:rPr>
        <w:t>Hình 3.2: Sơ đồ Phân tích Nguyên nhân Gốc rễ Why-Why (5 Why Diagram)</w:t>
      </w:r>
    </w:p>
    <w:p>
      <w:pPr>
        <w:pStyle w:val="ListBullet"/>
        <w:spacing w:before="20" w:after="40" w:line="312" w:lineRule="auto"/>
      </w:pPr>
      <w:r>
        <w:rPr>
          <w:rFonts w:ascii="Times New Roman" w:hAnsi="Times New Roman"/>
          <w:color w:val="000000"/>
        </w:rPr>
        <w:t>Hình 3.3: Sơ đồ Xương cá (Fishbone 6M Diagram) Phân tích Sự cố Phục vụ Chậm và Sai món</w:t>
      </w:r>
    </w:p>
    <w:p>
      <w:pPr>
        <w:pStyle w:val="ListBullet"/>
        <w:spacing w:before="20" w:after="40" w:line="312" w:lineRule="auto"/>
      </w:pPr>
      <w:r>
        <w:rPr>
          <w:rFonts w:ascii="Times New Roman" w:hAnsi="Times New Roman"/>
          <w:color w:val="000000"/>
        </w:rPr>
        <w:t>Hình 4.1: Kiến trúc Hệ thống C4 Model To-Be (Tích hợp KDS, POS, Mobile App, VietQR)</w:t>
      </w:r>
    </w:p>
    <w:p>
      <w:pPr>
        <w:pStyle w:val="ListBullet"/>
        <w:spacing w:before="20" w:after="40" w:line="312" w:lineRule="auto"/>
      </w:pPr>
      <w:r>
        <w:rPr>
          <w:rFonts w:ascii="Times New Roman" w:hAnsi="Times New Roman"/>
          <w:color w:val="000000"/>
        </w:rPr>
        <w:t>Hình 4.2: Kiến trúc Hệ thống BPMS 4 Tầng Tối ưu hóa Quy trình</w:t>
      </w:r>
    </w:p>
    <w:p>
      <w:pPr>
        <w:pStyle w:val="ListBullet"/>
        <w:spacing w:before="20" w:after="40" w:line="312" w:lineRule="auto"/>
      </w:pPr>
      <w:r>
        <w:rPr>
          <w:rFonts w:ascii="Times New Roman" w:hAnsi="Times New Roman"/>
          <w:color w:val="000000"/>
        </w:rPr>
        <w:t>Hình 4.3: Sơ đồ Luồng Tuần tự Tích hợp API Đơn hàng KDS (Sequence Diagram)</w:t>
      </w:r>
    </w:p>
    <w:p>
      <w:pPr>
        <w:pStyle w:val="ListBullet"/>
        <w:spacing w:before="20" w:after="40" w:line="312" w:lineRule="auto"/>
      </w:pPr>
      <w:r>
        <w:rPr>
          <w:rFonts w:ascii="Times New Roman" w:hAnsi="Times New Roman"/>
          <w:color w:val="000000"/>
        </w:rPr>
        <w:t>Hình 4.4: Sơ đồ BPMN 2.0 Quy trình Bán hàng &amp; Phục vụ Đa kênh Tối ưu (P04 To-Be)</w:t>
      </w:r>
    </w:p>
    <w:p>
      <w:pPr>
        <w:pStyle w:val="ListBullet"/>
        <w:spacing w:before="20" w:after="40" w:line="312" w:lineRule="auto"/>
      </w:pPr>
      <w:r>
        <w:rPr>
          <w:rFonts w:ascii="Times New Roman" w:hAnsi="Times New Roman"/>
          <w:color w:val="000000"/>
        </w:rPr>
        <w:t>Hình 5.1: Khung Bảng điều khiển Giám sát Vận hành Nghiệp vụ Thời gian thực (BAM Dashboard)</w:t>
      </w:r>
    </w:p>
    <w:p>
      <w:r>
        <w:br w:type="page"/>
      </w:r>
    </w:p>
    <w:p>
      <w:pPr>
        <w:keepNext/>
        <w:spacing w:before="360" w:after="160"/>
      </w:pPr>
      <w:r>
        <w:rPr>
          <w:rFonts w:ascii="Times New Roman" w:hAnsi="Times New Roman"/>
          <w:b/>
          <w:color w:val="000000"/>
          <w:sz w:val="30"/>
        </w:rPr>
        <w:t>CHƯƠNG 1: TỔNG QUAN DOANH NGHIỆP &amp; KIẾN TRÚC QUY TRÌNH NGHIỆP VỤ</w:t>
      </w:r>
    </w:p>
    <w:p>
      <w:pPr>
        <w:keepNext/>
        <w:spacing w:before="280" w:after="120"/>
      </w:pPr>
      <w:r>
        <w:rPr>
          <w:rFonts w:ascii="Times New Roman" w:hAnsi="Times New Roman"/>
          <w:b/>
          <w:color w:val="000000"/>
          <w:sz w:val="27"/>
        </w:rPr>
        <w:t>1.1 TỔNG QUAN VỀ CÔNG TY VTI VÀ THƯƠNG HIỆU HIGHLANDS COFFEE</w:t>
      </w:r>
    </w:p>
    <w:p>
      <w:pPr>
        <w:keepNext/>
        <w:spacing w:before="200" w:after="80"/>
      </w:pPr>
      <w:r>
        <w:rPr>
          <w:rFonts w:ascii="Times New Roman" w:hAnsi="Times New Roman"/>
          <w:b/>
          <w:i/>
          <w:color w:val="000000"/>
          <w:sz w:val="26"/>
        </w:rPr>
        <w:t>1.1.1 Lịch Sử Hình Thành &amp; Phát Triển Chuỗi</w:t>
      </w:r>
    </w:p>
    <w:p>
      <w:pPr>
        <w:spacing w:after="100" w:line="324" w:lineRule="auto"/>
        <w:ind w:firstLine="567"/>
        <w:jc w:val="both"/>
      </w:pPr>
      <w:r>
        <w:rPr>
          <w:rFonts w:ascii="Times New Roman" w:hAnsi="Times New Roman"/>
          <w:color w:val="000000"/>
        </w:rPr>
        <w:t>Thương hiệu Highlands Coffee được khởi nguồn từ niềm tự hào và tình yêu sâu sắc với di sản cà phê Việt Nam của doanh nhân Việt kiều David Thái. Năm 1999, ông thành lập Công ty Cổ phần Quốc tế Việt Thái (Viet Thai International - VTI) tại Hà Nội, khởi đầu bằng hoạt động sản xuất và phân phối các gói cà phê rang xay cao cấp. Đến năm 2002, quán cà phê Highlands Coffee đầu tiên chính thức khai trương tại Tòa nhà Metropolitan (TP. Hồ Chí Minh), mở ra mô hình không gian thưởng thức cà phê hiện đại, sang trọng kết hợp giữa phong vị truyền thống và phong cách quốc tế.</w:t>
      </w:r>
    </w:p>
    <w:p>
      <w:pPr>
        <w:spacing w:after="100" w:line="324" w:lineRule="auto"/>
        <w:ind w:firstLine="567"/>
        <w:jc w:val="both"/>
      </w:pPr>
      <w:r>
        <w:rPr>
          <w:rFonts w:ascii="Times New Roman" w:hAnsi="Times New Roman"/>
          <w:color w:val="000000"/>
        </w:rPr>
        <w:t>Năm 2011, VTI thực hiện bước ngoặt chiến lược khi ký kết hợp tác liên doanh với Tập đoàn Jollibee Foods Corporation (JFC - Philippines). Nguồn lực tài chính mạnh mẽ cùng kinh nghiệm quản trị chuỗi nhượng quyền toàn cầu của JFC đã tạo bệ phóng giúp Highlands Coffee tái cấu trúc toàn diện vào năm 2013: chuyển đổi từ phong cách phục vụ tại bàn truyền thống sang mô hình Tự phục vụ (Self-service) năng động, mở rộng tệp khách hàng đại chúng và tăng tốc mở rộng mạng lưới điểm bán.</w:t>
      </w:r>
    </w:p>
    <w:p>
      <w:pPr>
        <w:spacing w:after="100" w:line="324" w:lineRule="auto"/>
        <w:ind w:firstLine="567"/>
        <w:jc w:val="both"/>
      </w:pPr>
      <w:r>
        <w:rPr>
          <w:rFonts w:ascii="Times New Roman" w:hAnsi="Times New Roman"/>
          <w:color w:val="000000"/>
        </w:rPr>
        <w:t>Tính đến năm 2026, Highlands Coffee đã khẳng định vị thế dẫn đầu vững chắc trên thị trường F&amp;B Việt Nam với mạng lưới chạm mốc 1.000 cửa hàng phủ rộng khắp 63 tỉnh thành, phục vụ hơn 6 triệu lượt khách hàng mỗi tháng và nắm giữ trên 30% thị phần chuỗi cà phê hiện đại (Jollibee Foods Corporation, 2026; Vietdata, 2025).</w:t>
      </w:r>
    </w:p>
    <w:p>
      <w:pPr>
        <w:keepNext/>
        <w:spacing w:before="200" w:after="80"/>
      </w:pPr>
      <w:r>
        <w:rPr>
          <w:rFonts w:ascii="Times New Roman" w:hAnsi="Times New Roman"/>
          <w:b/>
          <w:i/>
          <w:color w:val="000000"/>
          <w:sz w:val="26"/>
        </w:rPr>
        <w:t>1.1.2 Tầm Nhìn, Sứ Mệnh &amp; Giá Trị Cốt Lõi</w:t>
      </w:r>
    </w:p>
    <w:p>
      <w:pPr>
        <w:pStyle w:val="ListBullet"/>
        <w:spacing w:before="20" w:after="40" w:line="312" w:lineRule="auto"/>
      </w:pPr>
      <w:r>
        <w:rPr>
          <w:rFonts w:ascii="Times New Roman" w:hAnsi="Times New Roman"/>
          <w:b/>
          <w:color w:val="000000"/>
        </w:rPr>
        <w:t>Tầm nhìn chiến lược (Vision):</w:t>
      </w:r>
      <w:r>
        <w:rPr>
          <w:rFonts w:ascii="Times New Roman" w:hAnsi="Times New Roman"/>
          <w:color w:val="000000"/>
        </w:rPr>
        <w:t xml:space="preserve"> Trở thành thương hiệu cà phê và trà hàng đầu, mang đậm bản sắc văn hóa Việt Nam vươn tầm thế giới, dẫn đầu xu thế chuyển đổi số và phát triển bền vững trong ngành dịch vụ ẩm thực F&amp;B.</w:t>
      </w:r>
    </w:p>
    <w:p>
      <w:pPr>
        <w:pStyle w:val="ListBullet"/>
        <w:spacing w:before="20" w:after="40" w:line="312" w:lineRule="auto"/>
      </w:pPr>
      <w:r>
        <w:rPr>
          <w:rFonts w:ascii="Times New Roman" w:hAnsi="Times New Roman"/>
          <w:b/>
          <w:color w:val="000000"/>
        </w:rPr>
        <w:t>Sứ mệnh doanh nghiệp (Mission):</w:t>
      </w:r>
      <w:r>
        <w:rPr>
          <w:rFonts w:ascii="Times New Roman" w:hAnsi="Times New Roman"/>
          <w:color w:val="000000"/>
        </w:rPr>
        <w:t xml:space="preserve"> Tự hào phục vụ cộng đồng những sản phẩm cà phê và thức uống thơm ngon, đậm đà phong vị Việt trong không gian kết nối thân thiện, với dịch vụ tận tâm và chuẩn mực an toàn cao nhất.</w:t>
      </w:r>
    </w:p>
    <w:p>
      <w:pPr>
        <w:pStyle w:val="ListBullet"/>
        <w:spacing w:before="20" w:after="40" w:line="312" w:lineRule="auto"/>
      </w:pPr>
      <w:r>
        <w:rPr>
          <w:rFonts w:ascii="Times New Roman" w:hAnsi="Times New Roman"/>
          <w:b/>
          <w:color w:val="000000"/>
        </w:rPr>
        <w:t>5 Giá trị cốt lõi (Core Values):</w:t>
      </w:r>
    </w:p>
    <w:p>
      <w:pPr>
        <w:pStyle w:val="ListNumber"/>
        <w:spacing w:before="20" w:after="40" w:line="312" w:lineRule="auto"/>
      </w:pPr>
      <w:r>
        <w:rPr>
          <w:rFonts w:ascii="Times New Roman" w:hAnsi="Times New Roman"/>
          <w:i/>
          <w:color w:val="000000"/>
        </w:rPr>
        <w:t>Đam mê Di sản Cà phê Việt:</w:t>
      </w:r>
      <w:r>
        <w:rPr>
          <w:rFonts w:ascii="Times New Roman" w:hAnsi="Times New Roman"/>
          <w:color w:val="000000"/>
        </w:rPr>
        <w:t xml:space="preserve"> Tuyển chọn 100% hạt cà phê Robusta và Arabica chất lượng cao từ Buôn Ma Thuột và Cầu Đất.</w:t>
      </w:r>
    </w:p>
    <w:p>
      <w:pPr>
        <w:pStyle w:val="ListNumber"/>
        <w:spacing w:before="20" w:after="40" w:line="312" w:lineRule="auto"/>
      </w:pPr>
      <w:r>
        <w:rPr>
          <w:rFonts w:ascii="Times New Roman" w:hAnsi="Times New Roman"/>
          <w:i/>
          <w:color w:val="000000"/>
        </w:rPr>
        <w:t>Khách hàng là Trọng tâm:</w:t>
      </w:r>
      <w:r>
        <w:rPr>
          <w:rFonts w:ascii="Times New Roman" w:hAnsi="Times New Roman"/>
          <w:color w:val="000000"/>
        </w:rPr>
        <w:t xml:space="preserve"> Không ngừng nâng cao chất lượng sản phẩm, rút ngắn thời gian chờ đợi và tối ưu trải nghiệm khách hàng tại mọi điểm chạm.</w:t>
      </w:r>
    </w:p>
    <w:p>
      <w:pPr>
        <w:pStyle w:val="ListNumber"/>
        <w:spacing w:before="20" w:after="40" w:line="312" w:lineRule="auto"/>
      </w:pPr>
      <w:r>
        <w:rPr>
          <w:rFonts w:ascii="Times New Roman" w:hAnsi="Times New Roman"/>
          <w:i/>
          <w:color w:val="000000"/>
        </w:rPr>
        <w:t>Chất lượng Đồng nhất:</w:t>
      </w:r>
      <w:r>
        <w:rPr>
          <w:rFonts w:ascii="Times New Roman" w:hAnsi="Times New Roman"/>
          <w:color w:val="000000"/>
        </w:rPr>
        <w:t xml:space="preserve"> Duy trì tiêu chuẩn nghiêm ngặt từ khâu thu mua hạt, rang xay tập trung đến quy trình chiết xuất tại từng quầy bar.</w:t>
      </w:r>
    </w:p>
    <w:p>
      <w:pPr>
        <w:pStyle w:val="ListNumber"/>
        <w:spacing w:before="20" w:after="40" w:line="312" w:lineRule="auto"/>
      </w:pPr>
      <w:r>
        <w:rPr>
          <w:rFonts w:ascii="Times New Roman" w:hAnsi="Times New Roman"/>
          <w:i/>
          <w:color w:val="000000"/>
        </w:rPr>
        <w:t>Tôn trọng &amp; Tinh thần Đồng đội:</w:t>
      </w:r>
      <w:r>
        <w:rPr>
          <w:rFonts w:ascii="Times New Roman" w:hAnsi="Times New Roman"/>
          <w:color w:val="000000"/>
        </w:rPr>
        <w:t xml:space="preserve"> Xây dựng môi trường làm việc chuyên nghiệp, trao quyền và gắn kết đội ngũ nhân sự trẻ.</w:t>
      </w:r>
    </w:p>
    <w:p>
      <w:pPr>
        <w:pStyle w:val="ListNumber"/>
        <w:spacing w:before="20" w:after="40" w:line="312" w:lineRule="auto"/>
      </w:pPr>
      <w:r>
        <w:rPr>
          <w:rFonts w:ascii="Times New Roman" w:hAnsi="Times New Roman"/>
          <w:i/>
          <w:color w:val="000000"/>
        </w:rPr>
        <w:t>Đổi mới Sáng tạo &amp; Chuyển đổi Số:</w:t>
      </w:r>
      <w:r>
        <w:rPr>
          <w:rFonts w:ascii="Times New Roman" w:hAnsi="Times New Roman"/>
          <w:color w:val="000000"/>
        </w:rPr>
        <w:t xml:space="preserve"> Tiên phong ứng dụng công nghệ thông tin vào quản trị chuỗi cung ứng và vận hành cửa hàng.</w:t>
      </w:r>
    </w:p>
    <w:p>
      <w:pPr>
        <w:keepNext/>
        <w:spacing w:before="200" w:after="80"/>
      </w:pPr>
      <w:r>
        <w:rPr>
          <w:rFonts w:ascii="Times New Roman" w:hAnsi="Times New Roman"/>
          <w:b/>
          <w:i/>
          <w:color w:val="000000"/>
          <w:sz w:val="26"/>
        </w:rPr>
        <w:t>1.1.3 Cơ Cấu Tổ Chức &amp; Phân Cấp Quản Trị Chuỗi Cửa Hàng</w:t>
      </w:r>
    </w:p>
    <w:p>
      <w:pPr>
        <w:spacing w:after="100" w:line="324" w:lineRule="auto"/>
        <w:ind w:firstLine="567"/>
        <w:jc w:val="both"/>
      </w:pPr>
      <w:r>
        <w:rPr>
          <w:rFonts w:ascii="Times New Roman" w:hAnsi="Times New Roman"/>
          <w:color w:val="000000"/>
        </w:rPr>
        <w:t>Hệ thống tổ chức của Highlands Coffee được phân cấp theo mô hình ma trận chức năng kết hợp phân quyền quản lý theo khu vực địa lý:</w:t>
      </w:r>
    </w:p>
    <w:p>
      <w:pPr>
        <w:pStyle w:val="ListBullet"/>
        <w:spacing w:before="20" w:after="40" w:line="312" w:lineRule="auto"/>
      </w:pPr>
      <w:r>
        <w:rPr>
          <w:rFonts w:ascii="Times New Roman" w:hAnsi="Times New Roman"/>
          <w:b/>
          <w:color w:val="000000"/>
        </w:rPr>
        <w:t>Ban Tổng Giám đốc (Executive Board - CEO/COO/CFO):</w:t>
      </w:r>
      <w:r>
        <w:rPr>
          <w:rFonts w:ascii="Times New Roman" w:hAnsi="Times New Roman"/>
          <w:color w:val="000000"/>
        </w:rPr>
        <w:t xml:space="preserve"> Hoạch định chiến lược tăng trưởng, phê duyệt ngân sách và chỉ đạo các chương trình trọng điểm toàn chuỗi.</w:t>
      </w:r>
    </w:p>
    <w:p>
      <w:pPr>
        <w:pStyle w:val="ListBullet"/>
        <w:spacing w:before="20" w:after="40" w:line="312" w:lineRule="auto"/>
      </w:pPr>
      <w:r>
        <w:rPr>
          <w:rFonts w:ascii="Times New Roman" w:hAnsi="Times New Roman"/>
          <w:b/>
          <w:color w:val="000000"/>
        </w:rPr>
        <w:t>Khối Vận hành Chuỗi (Operations Division):</w:t>
      </w:r>
      <w:r>
        <w:rPr>
          <w:rFonts w:ascii="Times New Roman" w:hAnsi="Times New Roman"/>
          <w:color w:val="000000"/>
        </w:rPr>
        <w:t xml:space="preserve"> Bao gồm Giám đốc Vận hành Vùng (Regional Operations Manager), Quản lý Khu vực (Area Manager - phụ trách 10-15 cửa hàng) và Ban Quản lý Cửa hàng (Store Manager, Assistant Manager, Shift Leader, Barista, Cashier).</w:t>
      </w:r>
    </w:p>
    <w:p>
      <w:pPr>
        <w:pStyle w:val="ListBullet"/>
        <w:spacing w:before="20" w:after="40" w:line="312" w:lineRule="auto"/>
      </w:pPr>
      <w:r>
        <w:rPr>
          <w:rFonts w:ascii="Times New Roman" w:hAnsi="Times New Roman"/>
          <w:b/>
          <w:color w:val="000000"/>
        </w:rPr>
        <w:t>Khối Chuỗi Cung ứng &amp; Mua sắm (Supply Chain &amp; Procurement):</w:t>
      </w:r>
      <w:r>
        <w:rPr>
          <w:rFonts w:ascii="Times New Roman" w:hAnsi="Times New Roman"/>
          <w:color w:val="000000"/>
        </w:rPr>
        <w:t xml:space="preserve"> Quản lý nhà máy rang xay tập trung, hệ thống kho vận (DC) và mạng lưới phân phối kho lạnh kiểm soát nhiệt độ nghiêm ngặt.</w:t>
      </w:r>
    </w:p>
    <w:p>
      <w:pPr>
        <w:pStyle w:val="ListBullet"/>
        <w:spacing w:before="20" w:after="40" w:line="312" w:lineRule="auto"/>
      </w:pPr>
      <w:r>
        <w:rPr>
          <w:rFonts w:ascii="Times New Roman" w:hAnsi="Times New Roman"/>
          <w:b/>
          <w:color w:val="000000"/>
        </w:rPr>
        <w:t>Khối Đảm bảo Chất lượng (Quality Assurance - QA/QC):</w:t>
      </w:r>
      <w:r>
        <w:rPr>
          <w:rFonts w:ascii="Times New Roman" w:hAnsi="Times New Roman"/>
          <w:color w:val="000000"/>
        </w:rPr>
        <w:t xml:space="preserve"> Hoạt động độc lập, chịu trách nhiệm thanh tra, kiểm định định kỳ và audit đột xuất tiêu chuẩn ATVSTP trên toàn bộ điểm bán.</w:t>
      </w:r>
    </w:p>
    <w:p>
      <w:pPr>
        <w:pStyle w:val="ListBullet"/>
        <w:spacing w:before="20" w:after="40" w:line="312" w:lineRule="auto"/>
      </w:pPr>
      <w:r>
        <w:rPr>
          <w:rFonts w:ascii="Times New Roman" w:hAnsi="Times New Roman"/>
          <w:b/>
          <w:color w:val="000000"/>
        </w:rPr>
        <w:t>Khối Tiếp thị &amp; CRM (Marketing &amp; Customer Relationship):</w:t>
      </w:r>
      <w:r>
        <w:rPr>
          <w:rFonts w:ascii="Times New Roman" w:hAnsi="Times New Roman"/>
          <w:color w:val="000000"/>
        </w:rPr>
        <w:t xml:space="preserve"> Nghiên cứu phát triển sản phẩm mới (R&amp;D), truyền thông thương hiệu và vận hành nền tảng khách hàng thân thiết Highlands Rewards.</w:t>
      </w:r>
    </w:p>
    <w:p>
      <w:pPr>
        <w:pStyle w:val="ListBullet"/>
        <w:spacing w:before="20" w:after="40" w:line="312" w:lineRule="auto"/>
      </w:pPr>
      <w:r>
        <w:rPr>
          <w:rFonts w:ascii="Times New Roman" w:hAnsi="Times New Roman"/>
          <w:b/>
          <w:color w:val="000000"/>
        </w:rPr>
        <w:t>Khối Công nghệ Thông tin (IT &amp; Digital Transformation):</w:t>
      </w:r>
      <w:r>
        <w:rPr>
          <w:rFonts w:ascii="Times New Roman" w:hAnsi="Times New Roman"/>
          <w:color w:val="000000"/>
        </w:rPr>
        <w:t xml:space="preserve"> Quản trị hệ thống máy chủ, hạ tầng mạng POS, KDS, ERP SAP S/4HANA và an toàn thông tin giao dịch.</w:t>
      </w:r>
    </w:p>
    <w:p>
      <w:pPr>
        <w:pStyle w:val="ListBullet"/>
        <w:spacing w:before="20" w:after="40" w:line="312" w:lineRule="auto"/>
      </w:pPr>
      <w:r>
        <w:rPr>
          <w:rFonts w:ascii="Times New Roman" w:hAnsi="Times New Roman"/>
          <w:b/>
          <w:color w:val="000000"/>
        </w:rPr>
        <w:t>Khối Tài chính - Kế toán &amp; Nhân sự (Finance &amp; HR):</w:t>
      </w:r>
      <w:r>
        <w:rPr>
          <w:rFonts w:ascii="Times New Roman" w:hAnsi="Times New Roman"/>
          <w:color w:val="000000"/>
        </w:rPr>
        <w:t xml:space="preserve"> Quản trị dòng tiền, kiểm toán doanh thu, tuyển dụng và đào tạo chuyên môn Barista chuẩn SOP.</w:t>
      </w:r>
    </w:p>
    <w:p>
      <w:pPr>
        <w:keepNext/>
        <w:spacing w:before="200" w:after="60"/>
        <w:jc w:val="center"/>
      </w:pPr>
      <w:r>
        <w:drawing>
          <wp:inline xmlns:a="http://schemas.openxmlformats.org/drawingml/2006/main" xmlns:pic="http://schemas.openxmlformats.org/drawingml/2006/picture">
            <wp:extent cx="5669280" cy="2591924"/>
            <wp:docPr id="2" name="Picture 2"/>
            <wp:cNvGraphicFramePr>
              <a:graphicFrameLocks noChangeAspect="1"/>
            </wp:cNvGraphicFramePr>
            <a:graphic>
              <a:graphicData uri="http://schemas.openxmlformats.org/drawingml/2006/picture">
                <pic:pic>
                  <pic:nvPicPr>
                    <pic:cNvPr id="0" name="so_do_co_cau_to_chuc.png"/>
                    <pic:cNvPicPr/>
                  </pic:nvPicPr>
                  <pic:blipFill>
                    <a:blip r:embed="rId14"/>
                    <a:stretch>
                      <a:fillRect/>
                    </a:stretch>
                  </pic:blipFill>
                  <pic:spPr>
                    <a:xfrm>
                      <a:off x="0" y="0"/>
                      <a:ext cx="5669280" cy="2591924"/>
                    </a:xfrm>
                    <a:prstGeom prst="rect"/>
                  </pic:spPr>
                </pic:pic>
              </a:graphicData>
            </a:graphic>
          </wp:inline>
        </w:drawing>
      </w:r>
    </w:p>
    <w:p>
      <w:pPr>
        <w:spacing w:before="40" w:after="200"/>
        <w:jc w:val="center"/>
      </w:pPr>
      <w:r>
        <w:rPr>
          <w:rFonts w:ascii="Times New Roman" w:hAnsi="Times New Roman"/>
          <w:i/>
          <w:color w:val="000000"/>
          <w:sz w:val="22"/>
        </w:rPr>
        <w:t>Hình 1.1: Sơ đồ Cơ cấu Tổ chức và Phân cấp Quản lý Chuỗi Highlands Coffee</w:t>
      </w:r>
    </w:p>
    <w:p>
      <w:pPr>
        <w:keepNext/>
        <w:spacing w:before="280" w:after="120"/>
      </w:pPr>
      <w:r>
        <w:rPr>
          <w:rFonts w:ascii="Times New Roman" w:hAnsi="Times New Roman"/>
          <w:b/>
          <w:color w:val="000000"/>
          <w:sz w:val="27"/>
        </w:rPr>
        <w:t>1.2 DANH MỤC 12 QUY TRÌNH NGHIỆP VỤ CHUỖI HIGHLANDS COFFEE</w:t>
      </w:r>
    </w:p>
    <w:p>
      <w:pPr>
        <w:spacing w:after="100" w:line="324" w:lineRule="auto"/>
        <w:ind w:firstLine="567"/>
        <w:jc w:val="both"/>
      </w:pPr>
      <w:r>
        <w:rPr>
          <w:rFonts w:ascii="Times New Roman" w:hAnsi="Times New Roman"/>
          <w:color w:val="000000"/>
        </w:rPr>
        <w:t>Theo chuẩn mực Quản trị Quy trình Nghiệp vụ (BPM), danh mục 12 quy trình vận hành của Highlands Coffee được phân loại toàn diện thành 3 nhóm cấu trúc:</w:t>
      </w:r>
    </w:p>
    <w:p>
      <w:pPr>
        <w:keepNext/>
        <w:spacing w:before="160" w:after="40"/>
        <w:jc w:val="left"/>
      </w:pPr>
      <w:r>
        <w:rPr>
          <w:rFonts w:ascii="Times New Roman" w:hAnsi="Times New Roman"/>
          <w:b/>
          <w:color w:val="000000"/>
          <w:sz w:val="23"/>
        </w:rPr>
        <w:t>Bảng 1.1: Danh mục 12 Quy trình Nghiệp vụ chuỗi Highlands Coffee</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992" w:type="dxa"/>
            <w:shd w:fill="F2F2F2"/>
          </w:tcPr>
          <w:p>
            <w:pPr>
              <w:spacing w:before="20" w:after="20" w:line="276" w:lineRule="auto"/>
              <w:jc w:val="center"/>
            </w:pPr>
            <w:r/>
            <w:r>
              <w:rPr>
                <w:rFonts w:ascii="Times New Roman" w:hAnsi="Times New Roman"/>
                <w:b/>
                <w:color w:val="000000"/>
                <w:sz w:val="20"/>
              </w:rPr>
              <w:t>Mã Quy Trình</w:t>
            </w:r>
          </w:p>
        </w:tc>
        <w:tc>
          <w:tcPr>
            <w:vAlign w:val="center"/>
            <w:tcMar>
              <w:top w:w="50" w:type="dxa"/>
              <w:bottom w:w="50" w:type="dxa"/>
              <w:left w:w="80" w:type="dxa"/>
              <w:right w:w="80" w:type="dxa"/>
            </w:tcMar>
            <w:tcW w:w="1729" w:type="dxa"/>
            <w:shd w:fill="F2F2F2"/>
          </w:tcPr>
          <w:p>
            <w:pPr>
              <w:spacing w:before="20" w:after="20" w:line="276" w:lineRule="auto"/>
              <w:jc w:val="center"/>
            </w:pPr>
            <w:r/>
            <w:r>
              <w:rPr>
                <w:rFonts w:ascii="Times New Roman" w:hAnsi="Times New Roman"/>
                <w:b/>
                <w:color w:val="000000"/>
                <w:sz w:val="20"/>
              </w:rPr>
              <w:t>Tên Quy Trình Nghiệp Vụ</w:t>
            </w:r>
          </w:p>
        </w:tc>
        <w:tc>
          <w:tcPr>
            <w:vAlign w:val="center"/>
            <w:tcMar>
              <w:top w:w="50" w:type="dxa"/>
              <w:bottom w:w="50" w:type="dxa"/>
              <w:left w:w="80" w:type="dxa"/>
              <w:right w:w="80" w:type="dxa"/>
            </w:tcMar>
            <w:tcW w:w="1236" w:type="dxa"/>
            <w:shd w:fill="F2F2F2"/>
          </w:tcPr>
          <w:p>
            <w:pPr>
              <w:spacing w:before="20" w:after="20" w:line="276" w:lineRule="auto"/>
              <w:jc w:val="center"/>
            </w:pPr>
            <w:r/>
            <w:r>
              <w:rPr>
                <w:rFonts w:ascii="Times New Roman" w:hAnsi="Times New Roman"/>
                <w:b/>
                <w:color w:val="000000"/>
                <w:sz w:val="20"/>
              </w:rPr>
              <w:t>Phân Nhóm</w:t>
            </w:r>
          </w:p>
        </w:tc>
        <w:tc>
          <w:tcPr>
            <w:vAlign w:val="center"/>
            <w:tcMar>
              <w:top w:w="50" w:type="dxa"/>
              <w:bottom w:w="50" w:type="dxa"/>
              <w:left w:w="80" w:type="dxa"/>
              <w:right w:w="80" w:type="dxa"/>
            </w:tcMar>
            <w:tcW w:w="1729" w:type="dxa"/>
            <w:shd w:fill="F2F2F2"/>
          </w:tcPr>
          <w:p>
            <w:pPr>
              <w:spacing w:before="20" w:after="20" w:line="276" w:lineRule="auto"/>
              <w:jc w:val="center"/>
            </w:pPr>
            <w:r/>
            <w:r>
              <w:rPr>
                <w:rFonts w:ascii="Times New Roman" w:hAnsi="Times New Roman"/>
                <w:b/>
                <w:color w:val="000000"/>
                <w:sz w:val="20"/>
              </w:rPr>
              <w:t>Tác Nhân Thực Hiện Chính</w:t>
            </w:r>
          </w:p>
        </w:tc>
        <w:tc>
          <w:tcPr>
            <w:vAlign w:val="center"/>
            <w:tcMar>
              <w:top w:w="50" w:type="dxa"/>
              <w:bottom w:w="50" w:type="dxa"/>
              <w:left w:w="80" w:type="dxa"/>
              <w:right w:w="80" w:type="dxa"/>
            </w:tcMar>
            <w:tcW w:w="992" w:type="dxa"/>
            <w:shd w:fill="F2F2F2"/>
          </w:tcPr>
          <w:p>
            <w:pPr>
              <w:spacing w:before="20" w:after="20" w:line="276" w:lineRule="auto"/>
              <w:jc w:val="center"/>
            </w:pPr>
            <w:r/>
            <w:r>
              <w:rPr>
                <w:rFonts w:ascii="Times New Roman" w:hAnsi="Times New Roman"/>
                <w:b/>
                <w:color w:val="000000"/>
                <w:sz w:val="20"/>
              </w:rPr>
              <w:t>Đối Tượng Khách Hàng</w:t>
            </w:r>
          </w:p>
        </w:tc>
        <w:tc>
          <w:tcPr>
            <w:vAlign w:val="center"/>
            <w:tcMar>
              <w:top w:w="50" w:type="dxa"/>
              <w:bottom w:w="50" w:type="dxa"/>
              <w:left w:w="80" w:type="dxa"/>
              <w:right w:w="80" w:type="dxa"/>
            </w:tcMar>
            <w:tcW w:w="2392" w:type="dxa"/>
            <w:shd w:fill="F2F2F2"/>
          </w:tcPr>
          <w:p>
            <w:pPr>
              <w:spacing w:before="20" w:after="20" w:line="276" w:lineRule="auto"/>
              <w:jc w:val="center"/>
            </w:pPr>
            <w:r/>
            <w:r>
              <w:rPr>
                <w:rFonts w:ascii="Times New Roman" w:hAnsi="Times New Roman"/>
                <w:b/>
                <w:color w:val="000000"/>
                <w:sz w:val="20"/>
              </w:rPr>
              <w:t>Kết Quả Đầu Ra Cốt Lõi</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P00</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Chiến lược Phát triển Thương hiệu &amp; Menu</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Quản lý</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 Marketing, R&amp;D, Ban Giám đốc</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Toàn thể khách hàng</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Bộ công thức món mới &amp; Chiến dịch truyền thông</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P01</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Khảo sát &amp; Phê duyệt Mặt bằng Mở mới</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Quản lý</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 Phát triển Mặt bằng, Ban Giám đốc</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Ban Lãnh đạo, Chủ mặt bằng</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Hợp đồng thuê ký kết thành công / Từ chối mặt bằng</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P02</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soát ATVSTP &amp; Audit Cửa hàng</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Quản lý</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QA/QC, Cửa hàng trưởng</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Ban Giám đốc, Thực khách</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Biên bản Audit đạt chuẩn / Quyết định phạt &amp; Đình chỉ</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P03</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Hoạch định Ngân sách &amp; Kinh doanh Quý</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Quản lý</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 Tài chính, Ban Giám đốc, Store Manager</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Cổ đông, Ban Giám đốc</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Kế hoạch phân bổ ngân sách / Yêu cầu điều chỉnh KPI</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P04</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Phục vụ Khách hàng &amp; Bán hàng tại Quầy</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Cốt lõi</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Barista, Khách hàng</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Khách hàng trực tiếp</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Đồ uống trao tận tay / Hủy đơn do hết món/chờ lâu</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P05</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Hội viên &amp; Tích điểm Highlands Rewards</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Cốt lõi</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 Thu ngân, Hệ thống CRM</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Khách hàng thành viên</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Tích điểm thành công, Đổi voucher / Lỗi thẻ</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P06</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Xử lý Đơn hàng Giao tận nơi (Delivery)</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Cốt lõi</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 App Grab/Shopee, Barista, Shipper</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Khách hàng đặt Online</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Đơn giao thành công đúng giờ / Hủy đơn do thiếu xế</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P07</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Tiếp nhận &amp; Xử lý Khiếu nại Khách hàng</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Cốt lõi</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Bộ phận CSKH, Cửa hàng trưởng</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Khách hàng khiếu nại</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hài lòng &amp; Đổi ly mới / Khiếu nại leo thang</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P08</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Cung ứng &amp; Mua sắm Nguyên liệu Tươi</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Cốt lõi</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 P. Mua hàng, Nhà cung cấp</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Bộ phận Pha chế Cửa hàng</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Nguyên liệu nhập kho đủ số lượng / Hàng lỗi trả về</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P09</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Tuyển dụng &amp; Đào tạo Barista Mới</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Hỗ trợ</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 Nhân sự, Giảng viên Barista, Cửa hàng</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Cửa hàng có nhu cầu NS</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tốt nghiệp SOP / Loại bỏ ứng viên không đạt</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P10</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Bảo trì &amp; Hiệu chuẩn Máy pha Cà phê</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Hỗ trợ</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viên Bảo trì, Barista trưởng</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Quầy Bar Cửa hàng</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Máy đạt chuẩn áp suất 9 bar / Thiết bị hỏng chờ thay</w:t>
            </w:r>
          </w:p>
        </w:tc>
      </w:tr>
      <w:tr>
        <w:trPr>
          <w:cantSplit/>
        </w:trPr>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P11</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Kế toán Doanh thu &amp; Đối soát Ca Bán</w:t>
            </w:r>
          </w:p>
        </w:tc>
        <w:tc>
          <w:tcPr>
            <w:vAlign w:val="center"/>
            <w:tcMar>
              <w:top w:w="50" w:type="dxa"/>
              <w:bottom w:w="50" w:type="dxa"/>
              <w:left w:w="80" w:type="dxa"/>
              <w:right w:w="80" w:type="dxa"/>
            </w:tcMar>
            <w:tcW w:w="123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Hỗ trợ</w:t>
            </w:r>
          </w:p>
        </w:tc>
        <w:tc>
          <w:tcPr>
            <w:vAlign w:val="center"/>
            <w:tcMar>
              <w:top w:w="50" w:type="dxa"/>
              <w:bottom w:w="50" w:type="dxa"/>
              <w:left w:w="80" w:type="dxa"/>
              <w:right w:w="80" w:type="dxa"/>
            </w:tcMar>
            <w:tcW w:w="172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ca, Kế toán Doanh thu, Ngân hàng</w:t>
            </w:r>
          </w:p>
        </w:tc>
        <w:tc>
          <w:tcPr>
            <w:vAlign w:val="center"/>
            <w:tcMar>
              <w:top w:w="50" w:type="dxa"/>
              <w:bottom w:w="50" w:type="dxa"/>
              <w:left w:w="80" w:type="dxa"/>
              <w:right w:w="80" w:type="dxa"/>
            </w:tcMar>
            <w:tcW w:w="992"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P. Kế toán, Cơ quan Thuế</w:t>
            </w:r>
          </w:p>
        </w:tc>
        <w:tc>
          <w:tcPr>
            <w:vAlign w:val="center"/>
            <w:tcMar>
              <w:top w:w="50" w:type="dxa"/>
              <w:bottom w:w="50" w:type="dxa"/>
              <w:left w:w="80" w:type="dxa"/>
              <w:right w:w="80" w:type="dxa"/>
            </w:tcMar>
            <w:tcW w:w="23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Báo cáo doanh thu khớp sổ / Biên bản lệch két tiền</w:t>
            </w:r>
          </w:p>
        </w:tc>
      </w:tr>
    </w:tbl>
    <w:p>
      <w:pPr>
        <w:spacing w:after="80"/>
      </w:pPr>
    </w:p>
    <w:p>
      <w:pPr>
        <w:keepNext/>
        <w:spacing w:before="200" w:after="80"/>
      </w:pPr>
      <w:r>
        <w:rPr>
          <w:rFonts w:ascii="Times New Roman" w:hAnsi="Times New Roman"/>
          <w:b/>
          <w:i/>
          <w:color w:val="000000"/>
          <w:sz w:val="26"/>
        </w:rPr>
        <w:t>1.2.1 Mô Tả Chi Tiết 4 Quy Trình Quản Lý (Management Processes)</w:t>
      </w:r>
    </w:p>
    <w:p>
      <w:pPr>
        <w:keepNext/>
        <w:spacing w:before="160" w:after="60"/>
      </w:pPr>
      <w:r>
        <w:rPr>
          <w:rFonts w:ascii="Times New Roman" w:hAnsi="Times New Roman"/>
          <w:i/>
          <w:color w:val="000000"/>
          <w:sz w:val="26"/>
        </w:rPr>
        <w:t>1. Quy trình P00: Chiến lược Phát triển Thương hiệu &amp; Menu Sản phẩm</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Giám đốc Tiếp thị (CMO), Bộ phận Nghiên cứu &amp; Phát triển Sản phẩm (R&amp;D), Bộ phận Đào tạo, Ban Giám đốc.</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Phòng Marketing nghiên cứu xu hướng tiêu dùng và đề xuất ý tưởng dòng thức uống/món ăn mới.</w:t>
      </w:r>
    </w:p>
    <w:p>
      <w:pPr>
        <w:pStyle w:val="ListNumber"/>
        <w:spacing w:before="20" w:after="40" w:line="312" w:lineRule="auto"/>
      </w:pPr>
      <w:r>
        <w:rPr>
          <w:rFonts w:ascii="Times New Roman" w:hAnsi="Times New Roman"/>
          <w:color w:val="000000"/>
        </w:rPr>
        <w:t>Bộ phận R&amp;D tiến hành thử nghiệm công thức pha chế, tính toán giá vốn tiêu chuẩn (Food Cost).</w:t>
      </w:r>
    </w:p>
    <w:p>
      <w:pPr>
        <w:pStyle w:val="ListNumber"/>
        <w:spacing w:before="20" w:after="40" w:line="312" w:lineRule="auto"/>
      </w:pPr>
      <w:r>
        <w:rPr>
          <w:rFonts w:ascii="Times New Roman" w:hAnsi="Times New Roman"/>
          <w:color w:val="000000"/>
        </w:rPr>
        <w:t>Tổ chức hội đồng thử nếm cảm quan nội bộ và khảo sát nhóm khách hàng mục tiêu (Focus Group).</w:t>
      </w:r>
    </w:p>
    <w:p>
      <w:pPr>
        <w:pStyle w:val="ListNumber"/>
        <w:spacing w:before="20" w:after="40" w:line="312" w:lineRule="auto"/>
      </w:pPr>
      <w:r>
        <w:rPr>
          <w:rFonts w:ascii="Times New Roman" w:hAnsi="Times New Roman"/>
          <w:color w:val="000000"/>
        </w:rPr>
        <w:t>Ban Giám đốc phê duyệt công thức chuẩn (Standard Recipe) và kế hoạch ra mắt sản phẩm.</w:t>
      </w:r>
    </w:p>
    <w:p>
      <w:pPr>
        <w:pStyle w:val="ListNumber"/>
        <w:spacing w:before="20" w:after="40" w:line="312" w:lineRule="auto"/>
      </w:pPr>
      <w:r>
        <w:rPr>
          <w:rFonts w:ascii="Times New Roman" w:hAnsi="Times New Roman"/>
          <w:color w:val="000000"/>
        </w:rPr>
        <w:t>Phòng Marketing xây dựng chiến dịch truyền thông; Bộ phận Đào tạo chuyển giao tài liệu SOP xuống toàn bộ hệ thống cửa hàng.</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Toàn thể khách hàng tiêu dùng (Khách hàng ngoại bộ), Khối Vận hành cửa hàng (Khách hàng nội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Sản phẩm mới được niêm yết trên menu toàn chuỗi, gia tăng doanh thu và nâng tầm thương hiệu.</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Dự án sản phẩm bị dừng lại do không đạt chuẩn cảm quan hoặc chi phí giá vốn quá cao.</w:t>
      </w:r>
    </w:p>
    <w:p>
      <w:pPr>
        <w:keepNext/>
        <w:spacing w:before="160" w:after="60"/>
      </w:pPr>
      <w:r>
        <w:rPr>
          <w:rFonts w:ascii="Times New Roman" w:hAnsi="Times New Roman"/>
          <w:i/>
          <w:color w:val="000000"/>
          <w:sz w:val="26"/>
        </w:rPr>
        <w:t>2. Quy trình P01: Khảo sát &amp; Phê duyệt Mặt bằng Mở mới</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Chuyên viên Phát triển Mặt bằng (BD Officer), Trưởng phòng BD, Giám đốc Tài chính (CFO), Giám đốc Vận hành (COO), Tổng Giám đốc (CEO), Bộ phận Pháp chế.</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Chuyên viên BD tiếp nhận thông tin địa điểm và tiến hành khảo sát thực địa (đo lưu lượng người đi bộ, khảo sát đối thủ cạnh tranh, đo diện tích mặt tiền và kiểm tra hạ tầng điện nước).</w:t>
      </w:r>
    </w:p>
    <w:p>
      <w:pPr>
        <w:pStyle w:val="ListNumber"/>
        <w:spacing w:before="20" w:after="40" w:line="312" w:lineRule="auto"/>
      </w:pPr>
      <w:r>
        <w:rPr>
          <w:rFonts w:ascii="Times New Roman" w:hAnsi="Times New Roman"/>
          <w:color w:val="000000"/>
        </w:rPr>
        <w:t>Lập Báo cáo Khảo sát Vị trí (Feasibility Study) và xây dựng Mô hình Dự phóng Tài chính P&amp;L (ước tính doanh thu, chi phí đầu tư CAPEX, thời gian hoàn vốn ROI).</w:t>
      </w:r>
    </w:p>
    <w:p>
      <w:pPr>
        <w:pStyle w:val="ListNumber"/>
        <w:spacing w:before="20" w:after="40" w:line="312" w:lineRule="auto"/>
      </w:pPr>
      <w:r>
        <w:rPr>
          <w:rFonts w:ascii="Times New Roman" w:hAnsi="Times New Roman"/>
          <w:color w:val="000000"/>
        </w:rPr>
        <w:t>Trình Báo cáo thẩm định lên Trưởng phòng BD rà soát và ký duyệt sơ bộ.</w:t>
      </w:r>
    </w:p>
    <w:p>
      <w:pPr>
        <w:pStyle w:val="ListNumber"/>
        <w:spacing w:before="20" w:after="40" w:line="312" w:lineRule="auto"/>
      </w:pPr>
      <w:r>
        <w:rPr>
          <w:rFonts w:ascii="Times New Roman" w:hAnsi="Times New Roman"/>
          <w:color w:val="000000"/>
        </w:rPr>
        <w:t>Trình Hội đồng Phê duyệt Mặt bằng (CEO, COO, CFO) tổ chức họp đánh giá chiến lược.</w:t>
      </w:r>
    </w:p>
    <w:p>
      <w:pPr>
        <w:pStyle w:val="ListNumber"/>
        <w:spacing w:before="20" w:after="40" w:line="312" w:lineRule="auto"/>
      </w:pPr>
      <w:r>
        <w:rPr>
          <w:rFonts w:ascii="Times New Roman" w:hAnsi="Times New Roman"/>
          <w:color w:val="000000"/>
        </w:rPr>
        <w:t>Nếu được chấp thuận, Bộ phận Pháp chế tiến hành thẩm định pháp lý quyền sử dụng đất và đàm phán hợp đồng thuê với chủ nhà.</w:t>
      </w:r>
    </w:p>
    <w:p>
      <w:pPr>
        <w:pStyle w:val="ListNumber"/>
        <w:spacing w:before="20" w:after="40" w:line="312" w:lineRule="auto"/>
      </w:pPr>
      <w:r>
        <w:rPr>
          <w:rFonts w:ascii="Times New Roman" w:hAnsi="Times New Roman"/>
          <w:color w:val="000000"/>
        </w:rPr>
        <w:t>Ký kết hợp đồng thuê chính thức và bàn giao mặt bằng cho Khối Dự án để thiết kế, thi công.</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Ban Lãnh đạo VTI, Cổ đông, Khối Vận hành cửa hàng (Khách hàng nội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Hợp đồng thuê mặt bằng được ký kết thành công, kích hoạt dự án mở cửa hàng mới.</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Mặt bằng bị từ chối do không đạt chuẩn thương mại hoặc đàm phán hợp đồng thất bại do không thống nhất được giá thuê.</w:t>
      </w:r>
    </w:p>
    <w:p>
      <w:pPr>
        <w:keepNext/>
        <w:spacing w:before="160" w:after="60"/>
      </w:pPr>
      <w:r>
        <w:rPr>
          <w:rFonts w:ascii="Times New Roman" w:hAnsi="Times New Roman"/>
          <w:i/>
          <w:color w:val="000000"/>
          <w:sz w:val="26"/>
        </w:rPr>
        <w:t>3. Quy trình P02: Kiểm soát An toàn Vệ sinh Thực phẩm &amp; Audit Cửa hàng</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Chuyên viên QA/QC (Auditor), Trưởng nhóm QA, Cửa hàng trưởng (Store Manager), Giám đốc Vận hành Vùng.</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Phòng QA lập lịch audit định kỳ hàng tháng và đột xuất cho danh sách cửa hàng phụ trách.</w:t>
      </w:r>
    </w:p>
    <w:p>
      <w:pPr>
        <w:pStyle w:val="ListNumber"/>
        <w:spacing w:before="20" w:after="40" w:line="312" w:lineRule="auto"/>
      </w:pPr>
      <w:r>
        <w:rPr>
          <w:rFonts w:ascii="Times New Roman" w:hAnsi="Times New Roman"/>
          <w:color w:val="000000"/>
        </w:rPr>
        <w:t>Chuyên viên QA đến trực tiếp cửa hàng mà không báo trước, tiến hành kiểm tra thực tế theo Bảng tiêu chuẩn 50 tiêu chí ATVSTP &amp; Vận hành (kiểm tra hạn sử dụng nguyên liệu, nhiệt độ tủ đông dưới -18°C, tủ mát 2-4°C, độ sạch máy pha và tem nhãn FIFO).</w:t>
      </w:r>
    </w:p>
    <w:p>
      <w:pPr>
        <w:pStyle w:val="ListNumber"/>
        <w:spacing w:before="20" w:after="40" w:line="312" w:lineRule="auto"/>
      </w:pPr>
      <w:r>
        <w:rPr>
          <w:rFonts w:ascii="Times New Roman" w:hAnsi="Times New Roman"/>
          <w:color w:val="000000"/>
        </w:rPr>
        <w:t>Lấy mẫu ngẫu nhiên đá viên, nước pha chế và sữa tươi để gửi phòng lab kiểm nghiệm vi sinh.</w:t>
      </w:r>
    </w:p>
    <w:p>
      <w:pPr>
        <w:pStyle w:val="ListNumber"/>
        <w:spacing w:before="20" w:after="40" w:line="312" w:lineRule="auto"/>
      </w:pPr>
      <w:r>
        <w:rPr>
          <w:rFonts w:ascii="Times New Roman" w:hAnsi="Times New Roman"/>
          <w:color w:val="000000"/>
        </w:rPr>
        <w:t>Lập Biên bản Audit trực tiếp tại cửa hàng và yêu cầu Cửa hàng trưởng ký xác nhận.</w:t>
      </w:r>
    </w:p>
    <w:p>
      <w:pPr>
        <w:pStyle w:val="ListNumber"/>
        <w:spacing w:before="20" w:after="40" w:line="312" w:lineRule="auto"/>
      </w:pPr>
      <w:r>
        <w:rPr>
          <w:rFonts w:ascii="Times New Roman" w:hAnsi="Times New Roman"/>
          <w:color w:val="000000"/>
        </w:rPr>
        <w:t>Đánh giá xếp loại cửa hàng (Hạng A, B, C hoặc D). Nếu vi phạm mức độ nghiêm trọng (Hạng D), gửi báo cáo khẩn cấp lên Giám đốc Vận hành để xử phạt hoặc tạm đình chỉ hoạt động.</w:t>
      </w:r>
    </w:p>
    <w:p>
      <w:pPr>
        <w:pStyle w:val="ListNumber"/>
        <w:spacing w:before="20" w:after="40" w:line="312" w:lineRule="auto"/>
      </w:pPr>
      <w:r>
        <w:rPr>
          <w:rFonts w:ascii="Times New Roman" w:hAnsi="Times New Roman"/>
          <w:color w:val="000000"/>
        </w:rPr>
        <w:t>Cửa hàng trưởng lập Kế hoạch hành động khắc phục (CAPA) trong vòng 48 giờ. QA tiến hành tái kiểm tra và đóng hồ sơ audit.</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Thực khách tiêu dùng (Khách hàng ngoại bộ), Ban Giám đốc và Cơ quan Quản lý Nhà nước (Khách hàng nội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Cửa hàng đạt chuẩn chứng nhận ATVSTP Hạng A, duy trì chất lượng dịch vụ đồng đều.</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Cửa hàng bị đánh rớt, phạt vi phạm nội bộ hoặc bị đình chỉ hoạt động để khắc phục lỗi nghiêm trọng.</w:t>
      </w:r>
    </w:p>
    <w:p>
      <w:pPr>
        <w:keepNext/>
        <w:spacing w:before="160" w:after="60"/>
      </w:pPr>
      <w:r>
        <w:rPr>
          <w:rFonts w:ascii="Times New Roman" w:hAnsi="Times New Roman"/>
          <w:i/>
          <w:color w:val="000000"/>
          <w:sz w:val="26"/>
        </w:rPr>
        <w:t>4. Quy trình P03: Hoạch định Ngân sách &amp; Kế hoạch Kinh doanh Quý</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Giám đốc Vận hành, Phòng Tài chính - Kế hoạch, Quản lý Khu vực, Cửa hàng trưởng, Ban Giám đốc.</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Phòng Tài chính tổng hợp số liệu doanh thu lịch sử, phân tích biến động thị trường và chi phí nguyên liệu đầu vào.</w:t>
      </w:r>
    </w:p>
    <w:p>
      <w:pPr>
        <w:pStyle w:val="ListNumber"/>
        <w:spacing w:before="20" w:after="40" w:line="312" w:lineRule="auto"/>
      </w:pPr>
      <w:r>
        <w:rPr>
          <w:rFonts w:ascii="Times New Roman" w:hAnsi="Times New Roman"/>
          <w:color w:val="000000"/>
        </w:rPr>
        <w:t>Cửa hàng trưởng phối hợp Quản lý khu vực lập bản dự thảo ngân sách chi phí vận hành (OPEX) và kế hoạch doanh số mục tiêu cho từng cửa hàng.</w:t>
      </w:r>
    </w:p>
    <w:p>
      <w:pPr>
        <w:pStyle w:val="ListNumber"/>
        <w:spacing w:before="20" w:after="40" w:line="312" w:lineRule="auto"/>
      </w:pPr>
      <w:r>
        <w:rPr>
          <w:rFonts w:ascii="Times New Roman" w:hAnsi="Times New Roman"/>
          <w:color w:val="000000"/>
        </w:rPr>
        <w:t>Phòng Tài chính hợp nhất dữ liệu toàn chuỗi và xây dựng Bản dự thảo Kế hoạch Ngân sách quý.</w:t>
      </w:r>
    </w:p>
    <w:p>
      <w:pPr>
        <w:pStyle w:val="ListNumber"/>
        <w:spacing w:before="20" w:after="40" w:line="312" w:lineRule="auto"/>
      </w:pPr>
      <w:r>
        <w:rPr>
          <w:rFonts w:ascii="Times New Roman" w:hAnsi="Times New Roman"/>
          <w:color w:val="000000"/>
        </w:rPr>
        <w:t>Tổ chức họp bảo vệ ngân sách liên phòng ban trước Ban Giám đốc.</w:t>
      </w:r>
    </w:p>
    <w:p>
      <w:pPr>
        <w:pStyle w:val="ListNumber"/>
        <w:spacing w:before="20" w:after="40" w:line="312" w:lineRule="auto"/>
      </w:pPr>
      <w:r>
        <w:rPr>
          <w:rFonts w:ascii="Times New Roman" w:hAnsi="Times New Roman"/>
          <w:color w:val="000000"/>
        </w:rPr>
        <w:t>Ban Giám đốc phê duyệt hạn mức ngân sách chính thức và ban hành chỉ tiêu KPIs xuống từng cửa hàng.</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Ban Giám đốc, Cổ đông, Cửa hàng trưởng (Khách hàng nội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Bản ngân sách quý được phê duyệt chính thức, làm căn cứ giải ngân và đo lường hiệu quả kinh doanh.</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Dự thảo ngân sách bị bác bỏ do chi phí vượt định mức, yêu cầu rà soát và lập lại kế hoạch.</w:t>
      </w:r>
    </w:p>
    <w:p>
      <w:pPr>
        <w:keepNext/>
        <w:spacing w:before="200" w:after="80"/>
      </w:pPr>
      <w:r>
        <w:rPr>
          <w:rFonts w:ascii="Times New Roman" w:hAnsi="Times New Roman"/>
          <w:b/>
          <w:i/>
          <w:color w:val="000000"/>
          <w:sz w:val="26"/>
        </w:rPr>
        <w:t>1.2.2 Mô Tả Chi Tiết 5 Quy Trình Cốt Lõi (Core Processes)</w:t>
      </w:r>
    </w:p>
    <w:p>
      <w:pPr>
        <w:keepNext/>
        <w:spacing w:before="160" w:after="60"/>
      </w:pPr>
      <w:r>
        <w:rPr>
          <w:rFonts w:ascii="Times New Roman" w:hAnsi="Times New Roman"/>
          <w:i/>
          <w:color w:val="000000"/>
          <w:sz w:val="26"/>
        </w:rPr>
        <w:t>1. Quy trình P04: Phục vụ Khách hàng &amp; Bán hàng tại Quầy (Order-to-Serve)</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Khách hàng, Nhân viên Thu ngân (Cashier), Nhân viên Pha chế (Barista), Nhân viên Bếp bánh.</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Khách hàng đến quầy gọi món, xem menu và chọn đồ uống/bánh ngọt.</w:t>
      </w:r>
    </w:p>
    <w:p>
      <w:pPr>
        <w:pStyle w:val="ListNumber"/>
        <w:spacing w:before="20" w:after="40" w:line="312" w:lineRule="auto"/>
      </w:pPr>
      <w:r>
        <w:rPr>
          <w:rFonts w:ascii="Times New Roman" w:hAnsi="Times New Roman"/>
          <w:color w:val="000000"/>
        </w:rPr>
        <w:t>Thu ngân chào đón, tiếp nhận yêu cầu, tư vấn kích cỡ (Size), loại sữa, lượng đường/đá và gợi ý mua kèm (Up-selling).</w:t>
      </w:r>
    </w:p>
    <w:p>
      <w:pPr>
        <w:pStyle w:val="ListNumber"/>
        <w:spacing w:before="20" w:after="40" w:line="312" w:lineRule="auto"/>
      </w:pPr>
      <w:r>
        <w:rPr>
          <w:rFonts w:ascii="Times New Roman" w:hAnsi="Times New Roman"/>
          <w:color w:val="000000"/>
        </w:rPr>
        <w:t>Thu ngân kiểm tra tồn kho trên phần mềm POS. Nếu hết món, thông báo khách đổi món khác; nếu khách không đồng ý, khách rời hàng.</w:t>
      </w:r>
    </w:p>
    <w:p>
      <w:pPr>
        <w:pStyle w:val="ListNumber"/>
        <w:spacing w:before="20" w:after="40" w:line="312" w:lineRule="auto"/>
      </w:pPr>
      <w:r>
        <w:rPr>
          <w:rFonts w:ascii="Times New Roman" w:hAnsi="Times New Roman"/>
          <w:color w:val="000000"/>
        </w:rPr>
        <w:t>Thu ngân nhập đơn hàng vào POS, xác nhận tổng tiền và hướng dẫn khách thanh toán (Tiền mặt, Thẻ ngân hàng hoặc Quét mã QR).</w:t>
      </w:r>
    </w:p>
    <w:p>
      <w:pPr>
        <w:pStyle w:val="ListNumber"/>
        <w:spacing w:before="20" w:after="40" w:line="312" w:lineRule="auto"/>
      </w:pPr>
      <w:r>
        <w:rPr>
          <w:rFonts w:ascii="Times New Roman" w:hAnsi="Times New Roman"/>
          <w:color w:val="000000"/>
        </w:rPr>
        <w:t>Thu ngân in hóa đơn giấy (bill), gán mã thiết bị báo rung (Pager) và giao cho khách hàng. Khách cầm thẻ rung tìm bàn ngồi chờ.</w:t>
      </w:r>
    </w:p>
    <w:p>
      <w:pPr>
        <w:pStyle w:val="ListNumber"/>
        <w:spacing w:before="20" w:after="40" w:line="312" w:lineRule="auto"/>
      </w:pPr>
      <w:r>
        <w:rPr>
          <w:rFonts w:ascii="Times New Roman" w:hAnsi="Times New Roman"/>
          <w:color w:val="000000"/>
        </w:rPr>
        <w:t>Phiếu order giấy được chuyển sang quầy bar. Barista tiếp nhận bill, phân loại món theo line: Máy pha Espresso, Máy xay Freeze hoặc Lò nướng bánh que.</w:t>
      </w:r>
    </w:p>
    <w:p>
      <w:pPr>
        <w:pStyle w:val="ListNumber"/>
        <w:spacing w:before="20" w:after="40" w:line="312" w:lineRule="auto"/>
      </w:pPr>
      <w:r>
        <w:rPr>
          <w:rFonts w:ascii="Times New Roman" w:hAnsi="Times New Roman"/>
          <w:color w:val="000000"/>
        </w:rPr>
        <w:t>Nhân viên tiến hành pha chế, hoàn thiện ly nước và kiểm tra chất lượng theo chuẩn SOP.</w:t>
      </w:r>
    </w:p>
    <w:p>
      <w:pPr>
        <w:pStyle w:val="ListNumber"/>
        <w:spacing w:before="20" w:after="40" w:line="312" w:lineRule="auto"/>
      </w:pPr>
      <w:r>
        <w:rPr>
          <w:rFonts w:ascii="Times New Roman" w:hAnsi="Times New Roman"/>
          <w:color w:val="000000"/>
        </w:rPr>
        <w:t>Barista bấm máy phát tín hiệu kích hoạt thẻ rung Pager của khách. Khách hàng mang thẻ quay lại quầy nhận khay đồ uống hoàn chỉnh.</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Khách hàng cá nhân trực tiếp tại cửa hàng (Khách hàng ngoại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Khách hàng nhận được món nước đúng yêu cầu, chất lượng thơm ngon và hài lòng với dịch vụ.</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Khách hàng bỏ về do xếp hàng quá 10 phút, hoặc phát sinh khiếu nại do pha sai khẩu vị, nước bị nguội/tan đá.</w:t>
      </w:r>
    </w:p>
    <w:p>
      <w:pPr>
        <w:keepNext/>
        <w:spacing w:before="160" w:after="60"/>
      </w:pPr>
      <w:r>
        <w:rPr>
          <w:rFonts w:ascii="Times New Roman" w:hAnsi="Times New Roman"/>
          <w:i/>
          <w:color w:val="000000"/>
          <w:sz w:val="26"/>
        </w:rPr>
        <w:t>2. Quy trình P05: Hội viên &amp; Tích điểm Highlands Rewards</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Khách hàng thành viên, Nhân viên Thu ngân, Hệ thống Quản trị Khách hàng CRM.</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Khách hàng xuất trình mã QR thành viên trên ứng dụng Highlands Coffee khi gọi món.</w:t>
      </w:r>
    </w:p>
    <w:p>
      <w:pPr>
        <w:pStyle w:val="ListNumber"/>
        <w:spacing w:before="20" w:after="40" w:line="312" w:lineRule="auto"/>
      </w:pPr>
      <w:r>
        <w:rPr>
          <w:rFonts w:ascii="Times New Roman" w:hAnsi="Times New Roman"/>
          <w:color w:val="000000"/>
        </w:rPr>
        <w:t>Thu ngân dùng máy quét barcode quét mã thành viên vào phần mềm POS.</w:t>
      </w:r>
    </w:p>
    <w:p>
      <w:pPr>
        <w:pStyle w:val="ListNumber"/>
        <w:spacing w:before="20" w:after="40" w:line="312" w:lineRule="auto"/>
      </w:pPr>
      <w:r>
        <w:rPr>
          <w:rFonts w:ascii="Times New Roman" w:hAnsi="Times New Roman"/>
          <w:color w:val="000000"/>
        </w:rPr>
        <w:t>Hệ thống CRM tự động xác thực danh tính, hạng thành viên (Hạt Dừa, Trái Đỏ, Hạt Vàng) và số điểm tích lũy hiện có.</w:t>
      </w:r>
    </w:p>
    <w:p>
      <w:pPr>
        <w:pStyle w:val="ListNumber"/>
        <w:spacing w:before="20" w:after="40" w:line="312" w:lineRule="auto"/>
      </w:pPr>
      <w:r>
        <w:rPr>
          <w:rFonts w:ascii="Times New Roman" w:hAnsi="Times New Roman"/>
          <w:color w:val="000000"/>
        </w:rPr>
        <w:t>Khách hàng lựa chọn tích lũy thêm điểm hoặc sử dụng điểm/voucher khuyến mãi để trừ tiền trực tiếp trên hóa đơn.</w:t>
      </w:r>
    </w:p>
    <w:p>
      <w:pPr>
        <w:pStyle w:val="ListNumber"/>
        <w:spacing w:before="20" w:after="40" w:line="312" w:lineRule="auto"/>
      </w:pPr>
      <w:r>
        <w:rPr>
          <w:rFonts w:ascii="Times New Roman" w:hAnsi="Times New Roman"/>
          <w:color w:val="000000"/>
        </w:rPr>
        <w:t>Phần mềm POS tự động tính chiết khấu, cập nhật số dư điểm mới lên máy chủ CRM trong thời gian thực và gửi thông báo Push Notification đến điện thoại khách hàng.</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Khách hàng thân thiết của chuỗi Highlands Coffee (Khách hàng ngoại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Giao dịch tích điểm/đổi voucher thành công, nâng cao mức độ gắn kết của hội viên.</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Lỗi kết nối máy chủ CRM khiến mã QR không hợp lệ, không áp dụng được ưu đãi cho khách.</w:t>
      </w:r>
    </w:p>
    <w:p>
      <w:pPr>
        <w:keepNext/>
        <w:spacing w:before="160" w:after="60"/>
      </w:pPr>
      <w:r>
        <w:rPr>
          <w:rFonts w:ascii="Times New Roman" w:hAnsi="Times New Roman"/>
          <w:i/>
          <w:color w:val="000000"/>
          <w:sz w:val="26"/>
        </w:rPr>
        <w:t>3. Quy trình P06: Xử lý Đơn hàng Giao tận nơi (Delivery)</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Khách hàng đặt Online, Nền tảng giao hàng (GrabFood/ShopeeFood), Thu ngân Online, Barista, Tài xế giao hàng (Shipper).</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Đơn hàng từ ứng dụng đối tác đổ về máy POS cửa hàng, hệ thống phát tín hiệu chuông báo đơn mới.</w:t>
      </w:r>
    </w:p>
    <w:p>
      <w:pPr>
        <w:pStyle w:val="ListNumber"/>
        <w:spacing w:before="20" w:after="40" w:line="312" w:lineRule="auto"/>
      </w:pPr>
      <w:r>
        <w:rPr>
          <w:rFonts w:ascii="Times New Roman" w:hAnsi="Times New Roman"/>
          <w:color w:val="000000"/>
        </w:rPr>
        <w:t>Thu ngân kiểm tra tồn kho nguyên liệu, bấm tiếp nhận đơn trên POS và in phiếu chế biến ưu tiên.</w:t>
      </w:r>
    </w:p>
    <w:p>
      <w:pPr>
        <w:pStyle w:val="ListNumber"/>
        <w:spacing w:before="20" w:after="40" w:line="312" w:lineRule="auto"/>
      </w:pPr>
      <w:r>
        <w:rPr>
          <w:rFonts w:ascii="Times New Roman" w:hAnsi="Times New Roman"/>
          <w:color w:val="000000"/>
        </w:rPr>
        <w:t>Barista thực hiện pha chế đồ uống, đóng nắp chống tràn, dán tem niêm phong miệng ly và đóng gói vào túi giữ nhiệt.</w:t>
      </w:r>
    </w:p>
    <w:p>
      <w:pPr>
        <w:pStyle w:val="ListNumber"/>
        <w:spacing w:before="20" w:after="40" w:line="312" w:lineRule="auto"/>
      </w:pPr>
      <w:r>
        <w:rPr>
          <w:rFonts w:ascii="Times New Roman" w:hAnsi="Times New Roman"/>
          <w:color w:val="000000"/>
        </w:rPr>
        <w:t>Shipper đến quầy xuất trình mã đơn hàng trên ứng dụng tài xế.</w:t>
      </w:r>
    </w:p>
    <w:p>
      <w:pPr>
        <w:pStyle w:val="ListNumber"/>
        <w:spacing w:before="20" w:after="40" w:line="312" w:lineRule="auto"/>
      </w:pPr>
      <w:r>
        <w:rPr>
          <w:rFonts w:ascii="Times New Roman" w:hAnsi="Times New Roman"/>
          <w:color w:val="000000"/>
        </w:rPr>
        <w:t>Thu ngân đối chiếu mã đơn, bàn giao gói hàng cho Shipper; Shipper vận chuyển giao tận tay khách hàng.</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Khách hàng đặt mua thức uống từ xa qua ứng dụng trực tuyến (Khách hàng ngoại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Đơn hàng được giao nguyên vẹn, đúng thời gian cam kết, chất lượng đồ uống đảm bảo.</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Đơn hàng bị hủy do không có tài xế nhận cuốc hoặc cửa hàng quá tải giờ cao điểm không kịp pha chế.</w:t>
      </w:r>
    </w:p>
    <w:p>
      <w:pPr>
        <w:keepNext/>
        <w:spacing w:before="160" w:after="60"/>
      </w:pPr>
      <w:r>
        <w:rPr>
          <w:rFonts w:ascii="Times New Roman" w:hAnsi="Times New Roman"/>
          <w:i/>
          <w:color w:val="000000"/>
          <w:sz w:val="26"/>
        </w:rPr>
        <w:t>4. Quy trình P07: Tiếp nhận &amp; Xử lý Khiếu nại Khách hàng</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Khách hàng khiếu nại, Nhân viên quầy bar/Thu ngân, Cửa hàng trưởng (Store Manager), Bộ phận CSKH Trung tâm.</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Khách hàng phản ánh sự cố (đồ uống có dị vật, nước quá ngọt/đắng, nhân viên phục vụ chưa đúng chuẩn).</w:t>
      </w:r>
    </w:p>
    <w:p>
      <w:pPr>
        <w:pStyle w:val="ListNumber"/>
        <w:spacing w:before="20" w:after="40" w:line="312" w:lineRule="auto"/>
      </w:pPr>
      <w:r>
        <w:rPr>
          <w:rFonts w:ascii="Times New Roman" w:hAnsi="Times New Roman"/>
          <w:color w:val="000000"/>
        </w:rPr>
        <w:t>Nhân viên tiếp nhận lắng nghe với thái độ cầu thị, gửi lời xin lỗi chân thành và mời Cửa hàng trưởng ra tiếp đón trực tiếp.</w:t>
      </w:r>
    </w:p>
    <w:p>
      <w:pPr>
        <w:pStyle w:val="ListNumber"/>
        <w:spacing w:before="20" w:after="40" w:line="312" w:lineRule="auto"/>
      </w:pPr>
      <w:r>
        <w:rPr>
          <w:rFonts w:ascii="Times New Roman" w:hAnsi="Times New Roman"/>
          <w:color w:val="000000"/>
        </w:rPr>
        <w:t>Cửa hàng trưởng ghi nhận sự việc, kiểm tra lại ly nước hoặc đối chiếu đơn hàng trên máy POS.</w:t>
      </w:r>
    </w:p>
    <w:p>
      <w:pPr>
        <w:pStyle w:val="ListNumber"/>
        <w:spacing w:before="20" w:after="40" w:line="312" w:lineRule="auto"/>
      </w:pPr>
      <w:r>
        <w:rPr>
          <w:rFonts w:ascii="Times New Roman" w:hAnsi="Times New Roman"/>
          <w:color w:val="000000"/>
        </w:rPr>
        <w:t>Cửa hàng trưởng đưa ra giải pháp xử lý ngay lập tức (pha lại ly mới miễn phí hoặc hoàn tiền 100% kèm voucher xin lỗi).</w:t>
      </w:r>
    </w:p>
    <w:p>
      <w:pPr>
        <w:pStyle w:val="ListNumber"/>
        <w:spacing w:before="20" w:after="40" w:line="312" w:lineRule="auto"/>
      </w:pPr>
      <w:r>
        <w:rPr>
          <w:rFonts w:ascii="Times New Roman" w:hAnsi="Times New Roman"/>
          <w:color w:val="000000"/>
        </w:rPr>
        <w:t>Ghi nhận sự cố vào Sổ nhật ký ca và báo cáo lên hệ thống CSKH trung tâm để phân tích nguyên nhân gốc rễ.</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Khách hàng gặp trải nghiệm không hài lòng tại cửa hàng (Khách hàng ngoại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Khiếu nại được giải quyết nhanh chóng, thỏa đáng, giữ chân khách hàng thành công.</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Khách hàng không đồng ý với phương án xử lý, tiếp tục khiếu nại lên mạng xã hội hoặc cơ quan chức năng.</w:t>
      </w:r>
    </w:p>
    <w:p>
      <w:pPr>
        <w:keepNext/>
        <w:spacing w:before="160" w:after="60"/>
      </w:pPr>
      <w:r>
        <w:rPr>
          <w:rFonts w:ascii="Times New Roman" w:hAnsi="Times New Roman"/>
          <w:i/>
          <w:color w:val="000000"/>
          <w:sz w:val="26"/>
        </w:rPr>
        <w:t>5. Quy trình P08: Cung ứng &amp; Mua sắm Nguyên vật liệu Tươi (Supply &amp; Replenishment)</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Cửa hàng trưởng, Thủ kho Cửa hàng, Phòng Chuỗi Cung ứng (Procurement), Nhà cung cấp sữa tươi/bánh ngọt (Vinamilk, Bếp trung tâm), Đơn vị Vận tải Kho lạnh.</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Hàng ngày vào lúc 16:00, Thủ kho cửa hàng tiến hành kiểm kê thực tế lượng sữa tươi thanh trùng, siro và bánh ngọt tồn trong kho lạnh.</w:t>
      </w:r>
    </w:p>
    <w:p>
      <w:pPr>
        <w:pStyle w:val="ListNumber"/>
        <w:spacing w:before="20" w:after="40" w:line="312" w:lineRule="auto"/>
      </w:pPr>
      <w:r>
        <w:rPr>
          <w:rFonts w:ascii="Times New Roman" w:hAnsi="Times New Roman"/>
          <w:color w:val="000000"/>
        </w:rPr>
        <w:t>Đối chiếu số lượng thực tế với mức Tồn kho An toàn (Safety Stock). Nếu lượng tồn dưới ngưỡng tối thiểu, lập Phiếu yêu cầu mua hàng (Purchase Requisition - PR) trên phần mềm ERP.</w:t>
      </w:r>
    </w:p>
    <w:p>
      <w:pPr>
        <w:pStyle w:val="ListNumber"/>
        <w:spacing w:before="20" w:after="40" w:line="312" w:lineRule="auto"/>
      </w:pPr>
      <w:r>
        <w:rPr>
          <w:rFonts w:ascii="Times New Roman" w:hAnsi="Times New Roman"/>
          <w:color w:val="000000"/>
        </w:rPr>
        <w:t>Cửa hàng trưởng kiểm tra dự báo doanh thu ngày hôm sau và ký duyệt đơn PR trên hệ thống trước 17:30.</w:t>
      </w:r>
    </w:p>
    <w:p>
      <w:pPr>
        <w:pStyle w:val="ListNumber"/>
        <w:spacing w:before="20" w:after="40" w:line="312" w:lineRule="auto"/>
      </w:pPr>
      <w:r>
        <w:rPr>
          <w:rFonts w:ascii="Times New Roman" w:hAnsi="Times New Roman"/>
          <w:color w:val="000000"/>
        </w:rPr>
        <w:t>Phòng Chuỗi cung ứng tổng hợp đơn toàn vùng, tự động phát hành Đơn đặt hàng (Purchase Order - PO) gửi sang Nhà cung cấp.</w:t>
      </w:r>
    </w:p>
    <w:p>
      <w:pPr>
        <w:pStyle w:val="ListNumber"/>
        <w:spacing w:before="20" w:after="40" w:line="312" w:lineRule="auto"/>
      </w:pPr>
      <w:r>
        <w:rPr>
          <w:rFonts w:ascii="Times New Roman" w:hAnsi="Times New Roman"/>
          <w:color w:val="000000"/>
        </w:rPr>
        <w:t>Nhà cung cấp chuẩn bị hàng hóa, đóng gói và điều phối xe tải lạnh vận chuyển đến cửa hàng trước 06:00 sáng hôm sau.</w:t>
      </w:r>
    </w:p>
    <w:p>
      <w:pPr>
        <w:pStyle w:val="ListNumber"/>
        <w:spacing w:before="20" w:after="40" w:line="312" w:lineRule="auto"/>
      </w:pPr>
      <w:r>
        <w:rPr>
          <w:rFonts w:ascii="Times New Roman" w:hAnsi="Times New Roman"/>
          <w:color w:val="000000"/>
        </w:rPr>
        <w:t>Thủ kho cửa hàng đón xe, đo nhiệt độ thùng xe (yêu cầu đạt 2°C - 4°C), kiểm tra cảm quan bao bì, hạn sử dụng và đối chiếu số lượng với phiếu giao hàng (Delivery Order).</w:t>
      </w:r>
    </w:p>
    <w:p>
      <w:pPr>
        <w:pStyle w:val="ListNumber"/>
        <w:spacing w:before="20" w:after="40" w:line="312" w:lineRule="auto"/>
      </w:pPr>
      <w:r>
        <w:rPr>
          <w:rFonts w:ascii="Times New Roman" w:hAnsi="Times New Roman"/>
          <w:color w:val="000000"/>
        </w:rPr>
        <w:t>Nếu đạt chuẩn, ký nhận bàn giao, đưa hàng vào kho lạnh theo nguyên tắc FIFO và xác nhận nhập kho (Goods Receipt) trên phần mềm ERP. Nếu không đạt (nhiệt độ quá cao, dập nát), lập biên bản từ chối nhận hàng và yêu cầu giao bù khẩn cấp.</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Đội ngũ Barista quầy pha chế cửa hàng (Khách hàng nội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Cửa hàng được bổ sung đầy đủ nguyên liệu tươi đạt chuẩn chất lượng, sẵn sàng phục vụ ca sáng.</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Nhà cung cấp giao thiếu hàng, giao trễ giờ mở cửa hoặc hàng không đạt chuẩn an toàn thực phẩm phải trả về.</w:t>
      </w:r>
    </w:p>
    <w:p>
      <w:pPr>
        <w:keepNext/>
        <w:spacing w:before="200" w:after="80"/>
      </w:pPr>
      <w:r>
        <w:rPr>
          <w:rFonts w:ascii="Times New Roman" w:hAnsi="Times New Roman"/>
          <w:b/>
          <w:i/>
          <w:color w:val="000000"/>
          <w:sz w:val="26"/>
        </w:rPr>
        <w:t>1.2.3 Mô Tả Chi Tiết 3 Quy Trình Hỗ Trợ (Support Processes)</w:t>
      </w:r>
    </w:p>
    <w:p>
      <w:pPr>
        <w:keepNext/>
        <w:spacing w:before="160" w:after="60"/>
      </w:pPr>
      <w:r>
        <w:rPr>
          <w:rFonts w:ascii="Times New Roman" w:hAnsi="Times New Roman"/>
          <w:i/>
          <w:color w:val="000000"/>
          <w:sz w:val="26"/>
        </w:rPr>
        <w:t>1. Quy trình P09: Tuyển dụng &amp; Đào tạo Barista Mới</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Chuyên viên Tuyển dụng Nhân sự (HR Recruiter), Cửa hàng trưởng, Giảng viên Đào tạo (Barista Trainer), Ứng viên Barista.</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Phòng Nhân sự đăng tin tuyển dụng trên các kênh truyền thông và tiếp nhận hồ sơ ứng viên.</w:t>
      </w:r>
    </w:p>
    <w:p>
      <w:pPr>
        <w:pStyle w:val="ListNumber"/>
        <w:spacing w:before="20" w:after="40" w:line="312" w:lineRule="auto"/>
      </w:pPr>
      <w:r>
        <w:rPr>
          <w:rFonts w:ascii="Times New Roman" w:hAnsi="Times New Roman"/>
          <w:color w:val="000000"/>
        </w:rPr>
        <w:t>Sàng lọc hồ sơ và tổ chức phỏng vấn trực tiếp tại cửa hàng cùng Cửa hàng trưởng.</w:t>
      </w:r>
    </w:p>
    <w:p>
      <w:pPr>
        <w:pStyle w:val="ListNumber"/>
        <w:spacing w:before="20" w:after="40" w:line="312" w:lineRule="auto"/>
      </w:pPr>
      <w:r>
        <w:rPr>
          <w:rFonts w:ascii="Times New Roman" w:hAnsi="Times New Roman"/>
          <w:color w:val="000000"/>
        </w:rPr>
        <w:t>Thông báo trúng tuyển và ký hợp đồng thử việc.</w:t>
      </w:r>
    </w:p>
    <w:p>
      <w:pPr>
        <w:pStyle w:val="ListNumber"/>
        <w:spacing w:before="20" w:after="40" w:line="312" w:lineRule="auto"/>
      </w:pPr>
      <w:r>
        <w:rPr>
          <w:rFonts w:ascii="Times New Roman" w:hAnsi="Times New Roman"/>
          <w:color w:val="000000"/>
        </w:rPr>
        <w:t>Đào tạo tập trung 7 ngày tại Trung tâm Đào tạo Highlands Training Academy (học văn hóa doanh nghiệp, an toàn vệ sinh thực phẩm, kỹ thuật chiết xuất Phin, Espresso, đánh sữa và nướng bánh).</w:t>
      </w:r>
    </w:p>
    <w:p>
      <w:pPr>
        <w:pStyle w:val="ListNumber"/>
        <w:spacing w:before="20" w:after="40" w:line="312" w:lineRule="auto"/>
      </w:pPr>
      <w:r>
        <w:rPr>
          <w:rFonts w:ascii="Times New Roman" w:hAnsi="Times New Roman"/>
          <w:color w:val="000000"/>
        </w:rPr>
        <w:t>Thực tập 14 ngày tại cửa hàng có Giám sát kèm cặp trực tiếp.</w:t>
      </w:r>
    </w:p>
    <w:p>
      <w:pPr>
        <w:pStyle w:val="ListNumber"/>
        <w:spacing w:before="20" w:after="40" w:line="312" w:lineRule="auto"/>
      </w:pPr>
      <w:r>
        <w:rPr>
          <w:rFonts w:ascii="Times New Roman" w:hAnsi="Times New Roman"/>
          <w:color w:val="000000"/>
        </w:rPr>
        <w:t>Tổ chức kỳ thi sát hạch lý thuyết và tay nghề (Practical Assessment). Ứng viên đạt chuẩn được cấp chứng chỉ Barista Certified và ký Hợp đồng lao động chính thức.</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Khối Vận hành cửa hàng, Ứng viên tìm việc (Khách hàng nội bộ &amp; ngoại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Bổ sung nhân sự pha chế lành nghề, đạt chuẩn kỹ thuật SOP của chuỗi.</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Ứng viên không vượt qua kỳ thi sát hạch hoặc tự ý bỏ việc trong quá trình thử việc.</w:t>
      </w:r>
    </w:p>
    <w:p>
      <w:pPr>
        <w:keepNext/>
        <w:spacing w:before="160" w:after="60"/>
      </w:pPr>
      <w:r>
        <w:rPr>
          <w:rFonts w:ascii="Times New Roman" w:hAnsi="Times New Roman"/>
          <w:i/>
          <w:color w:val="000000"/>
          <w:sz w:val="26"/>
        </w:rPr>
        <w:t>2. Quy trình P10: Bảo trì &amp; Hiệu chuẩn Máy pha Cà phê</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Kỹ thuật viên Bảo trì Thiết bị, Barista trưởng, Cửa hàng trưởng.</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Hàng ngày, Barista trưởng thực hiện vệ sinh họng pha máy Espresso bằng bột chuyên dụng (Backflush).</w:t>
      </w:r>
    </w:p>
    <w:p>
      <w:pPr>
        <w:pStyle w:val="ListNumber"/>
        <w:spacing w:before="20" w:after="40" w:line="312" w:lineRule="auto"/>
      </w:pPr>
      <w:r>
        <w:rPr>
          <w:rFonts w:ascii="Times New Roman" w:hAnsi="Times New Roman"/>
          <w:color w:val="000000"/>
        </w:rPr>
        <w:t>Định kỳ hàng tháng, Kỹ thuật viên bảo trì đến cửa hàng kiểm tra tổng thể trang thiết bị quầy bar.</w:t>
      </w:r>
    </w:p>
    <w:p>
      <w:pPr>
        <w:pStyle w:val="ListNumber"/>
        <w:spacing w:before="20" w:after="40" w:line="312" w:lineRule="auto"/>
      </w:pPr>
      <w:r>
        <w:rPr>
          <w:rFonts w:ascii="Times New Roman" w:hAnsi="Times New Roman"/>
          <w:color w:val="000000"/>
        </w:rPr>
        <w:t>Đo lường và hiệu chuẩn áp suất nồi hơi (1.1 - 1.3 bar), áp suất bơm chiết xuất (9 bar), nhiệt độ nước pha (92°C - 96°C) và độ mịn máy xay hạt.</w:t>
      </w:r>
    </w:p>
    <w:p>
      <w:pPr>
        <w:pStyle w:val="ListNumber"/>
        <w:spacing w:before="20" w:after="40" w:line="312" w:lineRule="auto"/>
      </w:pPr>
      <w:r>
        <w:rPr>
          <w:rFonts w:ascii="Times New Roman" w:hAnsi="Times New Roman"/>
          <w:color w:val="000000"/>
        </w:rPr>
        <w:t>Thay thế ron cao su họng pha, lưới lọc (Shower Screen) và thay lõi lọc nước chống cặn canxi.</w:t>
      </w:r>
    </w:p>
    <w:p>
      <w:pPr>
        <w:pStyle w:val="ListNumber"/>
        <w:spacing w:before="20" w:after="40" w:line="312" w:lineRule="auto"/>
      </w:pPr>
      <w:r>
        <w:rPr>
          <w:rFonts w:ascii="Times New Roman" w:hAnsi="Times New Roman"/>
          <w:color w:val="000000"/>
        </w:rPr>
        <w:t>Lập Biên bản Nghiệm thu Bảo trì Thiết bị và bàn giao quầy bar cho Cửa hàng trưởng.</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Quầy Bar cửa hàng, Khối Vận hành (Khách hàng nội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Máy pha cà phê vận hành ổn định, chiết xuất chuẩn hương vị đồng nhất.</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Máy pha gặp sự cố kỹ thuật nghiêm trọng cần dừng hoạt động và điều máy thay thế khẩn cấp.</w:t>
      </w:r>
    </w:p>
    <w:p>
      <w:pPr>
        <w:keepNext/>
        <w:spacing w:before="160" w:after="60"/>
      </w:pPr>
      <w:r>
        <w:rPr>
          <w:rFonts w:ascii="Times New Roman" w:hAnsi="Times New Roman"/>
          <w:i/>
          <w:color w:val="000000"/>
          <w:sz w:val="26"/>
        </w:rPr>
        <w:t>3. Quy trình P11: Kế toán Doanh thu &amp; Đối soát Ca Bán hàng Cuối ngày</w:t>
      </w:r>
    </w:p>
    <w:p>
      <w:pPr>
        <w:pStyle w:val="ListBullet"/>
        <w:spacing w:before="20" w:after="40" w:line="312" w:lineRule="auto"/>
      </w:pPr>
      <w:r>
        <w:rPr>
          <w:rFonts w:ascii="Times New Roman" w:hAnsi="Times New Roman"/>
          <w:b/>
          <w:color w:val="000000"/>
        </w:rPr>
        <w:t>Tác nhân tham gia:</w:t>
      </w:r>
      <w:r>
        <w:rPr>
          <w:rFonts w:ascii="Times New Roman" w:hAnsi="Times New Roman"/>
          <w:color w:val="000000"/>
        </w:rPr>
        <w:t xml:space="preserve"> Thu ngân ca, Cửa hàng trưởng, Chuyên viên Kế toán Doanh thu, Đơn vị vận chuyển tiền mặt (CIT/Ngân hàng).</w:t>
      </w:r>
    </w:p>
    <w:p>
      <w:pPr>
        <w:pStyle w:val="ListBullet"/>
        <w:spacing w:before="20" w:after="40" w:line="312" w:lineRule="auto"/>
      </w:pPr>
      <w:r>
        <w:rPr>
          <w:rFonts w:ascii="Times New Roman" w:hAnsi="Times New Roman"/>
          <w:b/>
          <w:color w:val="000000"/>
        </w:rPr>
        <w:t>Mô tả quy trình chi tiết:</w:t>
      </w:r>
    </w:p>
    <w:p>
      <w:pPr>
        <w:pStyle w:val="ListNumber"/>
        <w:spacing w:before="20" w:after="40" w:line="312" w:lineRule="auto"/>
      </w:pPr>
      <w:r>
        <w:rPr>
          <w:rFonts w:ascii="Times New Roman" w:hAnsi="Times New Roman"/>
          <w:color w:val="000000"/>
        </w:rPr>
        <w:t>Hết ca làm việc, Thu ngân thực hiện lệnh Chốt ca (Z-Report) trên phần mềm POS.</w:t>
      </w:r>
    </w:p>
    <w:p>
      <w:pPr>
        <w:pStyle w:val="ListNumber"/>
        <w:spacing w:before="20" w:after="40" w:line="312" w:lineRule="auto"/>
      </w:pPr>
      <w:r>
        <w:rPr>
          <w:rFonts w:ascii="Times New Roman" w:hAnsi="Times New Roman"/>
          <w:color w:val="000000"/>
        </w:rPr>
        <w:t>Kiểm đếm tiền mặt thực tế trong két, phân loại mệnh giá và niêm phong vào túi bảo an.</w:t>
      </w:r>
    </w:p>
    <w:p>
      <w:pPr>
        <w:pStyle w:val="ListNumber"/>
        <w:spacing w:before="20" w:after="40" w:line="312" w:lineRule="auto"/>
      </w:pPr>
      <w:r>
        <w:rPr>
          <w:rFonts w:ascii="Times New Roman" w:hAnsi="Times New Roman"/>
          <w:color w:val="000000"/>
        </w:rPr>
        <w:t>In bảng kê tổng hợp giao dịch thanh toán thẻ ngân hàng và quét mã VietQR.</w:t>
      </w:r>
    </w:p>
    <w:p>
      <w:pPr>
        <w:pStyle w:val="ListNumber"/>
        <w:spacing w:before="20" w:after="40" w:line="312" w:lineRule="auto"/>
      </w:pPr>
      <w:r>
        <w:rPr>
          <w:rFonts w:ascii="Times New Roman" w:hAnsi="Times New Roman"/>
          <w:color w:val="000000"/>
        </w:rPr>
        <w:t>Cửa hàng trưởng kiểm tra đối chiếu số liệu tiền mặt thực tế với báo cáo doanh thu trên POS.</w:t>
      </w:r>
    </w:p>
    <w:p>
      <w:pPr>
        <w:pStyle w:val="ListNumber"/>
        <w:spacing w:before="20" w:after="40" w:line="312" w:lineRule="auto"/>
      </w:pPr>
      <w:r>
        <w:rPr>
          <w:rFonts w:ascii="Times New Roman" w:hAnsi="Times New Roman"/>
          <w:color w:val="000000"/>
        </w:rPr>
        <w:t>Lập Biên bản Bàn giao Ca Bán hàng, cất tiền vào két sắt cửa hàng chờ công ty vận chuyển thu gom chuyển vào tài khoản ngân hàng của công ty.</w:t>
      </w:r>
    </w:p>
    <w:p>
      <w:pPr>
        <w:pStyle w:val="ListNumber"/>
        <w:spacing w:before="20" w:after="40" w:line="312" w:lineRule="auto"/>
      </w:pPr>
      <w:r>
        <w:rPr>
          <w:rFonts w:ascii="Times New Roman" w:hAnsi="Times New Roman"/>
          <w:color w:val="000000"/>
        </w:rPr>
        <w:t>Kế toán doanh thu tại hội sở đối chiếu dữ liệu cổng thanh toán và thực hiện khóa sổ kế toán ngày.</w:t>
      </w:r>
    </w:p>
    <w:p>
      <w:pPr>
        <w:pStyle w:val="ListBullet"/>
        <w:spacing w:before="20" w:after="40" w:line="312" w:lineRule="auto"/>
      </w:pPr>
      <w:r>
        <w:rPr>
          <w:rFonts w:ascii="Times New Roman" w:hAnsi="Times New Roman"/>
          <w:b/>
          <w:color w:val="000000"/>
        </w:rPr>
        <w:t>Đối tượng khách hàng:</w:t>
      </w:r>
      <w:r>
        <w:rPr>
          <w:rFonts w:ascii="Times New Roman" w:hAnsi="Times New Roman"/>
          <w:color w:val="000000"/>
        </w:rPr>
        <w:t xml:space="preserve"> Phòng Kế toán - Tài chính, Ban Giám đốc, Cơ quan Thuế (Khách hàng nội bộ).</w:t>
      </w:r>
    </w:p>
    <w:p>
      <w:pPr>
        <w:pStyle w:val="ListBullet"/>
        <w:spacing w:before="20" w:after="40" w:line="312" w:lineRule="auto"/>
      </w:pPr>
      <w:r>
        <w:rPr>
          <w:rFonts w:ascii="Times New Roman" w:hAnsi="Times New Roman"/>
          <w:b/>
          <w:color w:val="000000"/>
        </w:rPr>
        <w:t>Khả năng kết quả đầu ra:</w:t>
      </w:r>
    </w:p>
    <w:p>
      <w:pPr>
        <w:pStyle w:val="ListBullet"/>
        <w:spacing w:before="20" w:after="40" w:line="312" w:lineRule="auto"/>
      </w:pPr>
      <w:r>
        <w:rPr>
          <w:rFonts w:ascii="Times New Roman" w:hAnsi="Times New Roman"/>
          <w:i/>
          <w:color w:val="000000"/>
        </w:rPr>
        <w:t>Tích cực:</w:t>
      </w:r>
      <w:r>
        <w:rPr>
          <w:rFonts w:ascii="Times New Roman" w:hAnsi="Times New Roman"/>
          <w:color w:val="000000"/>
        </w:rPr>
        <w:t xml:space="preserve"> Doanh thu ca bán hàng được ghi nhận chính xác 100%, khóa sổ ngày thành công.</w:t>
      </w:r>
    </w:p>
    <w:p>
      <w:pPr>
        <w:pStyle w:val="ListBullet"/>
        <w:spacing w:before="20" w:after="40" w:line="312" w:lineRule="auto"/>
      </w:pPr>
      <w:r>
        <w:rPr>
          <w:rFonts w:ascii="Times New Roman" w:hAnsi="Times New Roman"/>
          <w:i/>
          <w:color w:val="000000"/>
        </w:rPr>
        <w:t>Tiêu cực:</w:t>
      </w:r>
      <w:r>
        <w:rPr>
          <w:rFonts w:ascii="Times New Roman" w:hAnsi="Times New Roman"/>
          <w:color w:val="000000"/>
        </w:rPr>
        <w:t xml:space="preserve"> Phát hiện chênh lệch tiền két (thiếu/thừa tiền), lập biên bản xử lý trách nhiệm cá nhân thu ngân.</w:t>
      </w:r>
    </w:p>
    <w:p>
      <w:pPr>
        <w:keepNext/>
        <w:spacing w:before="280" w:after="120"/>
      </w:pPr>
      <w:r>
        <w:rPr>
          <w:rFonts w:ascii="Times New Roman" w:hAnsi="Times New Roman"/>
          <w:b/>
          <w:color w:val="000000"/>
          <w:sz w:val="27"/>
        </w:rPr>
        <w:t>1.3 SƠ ĐỒ KIẾN TRÚC QUY TRÌNH DOANH NGHIỆP TỔNG THỂ (PROCESS ARCHITECTURE)</w:t>
      </w:r>
    </w:p>
    <w:p>
      <w:pPr>
        <w:spacing w:after="100" w:line="324" w:lineRule="auto"/>
        <w:ind w:firstLine="567"/>
        <w:jc w:val="both"/>
      </w:pPr>
      <w:r>
        <w:rPr>
          <w:rFonts w:ascii="Times New Roman" w:hAnsi="Times New Roman"/>
          <w:color w:val="000000"/>
        </w:rPr>
        <w:t>Kiến trúc quy trình doanh nghiệp (Process Architecture) của Highlands Coffee được thiết kế theo mô hình hình tháp 3 lớp chuẩn mực quốc tế:</w:t>
      </w:r>
    </w:p>
    <w:p>
      <w:pPr>
        <w:pStyle w:val="ListNumber"/>
        <w:spacing w:before="20" w:after="40" w:line="312" w:lineRule="auto"/>
      </w:pPr>
      <w:r>
        <w:rPr>
          <w:rFonts w:ascii="Times New Roman" w:hAnsi="Times New Roman"/>
          <w:b/>
          <w:color w:val="000000"/>
        </w:rPr>
        <w:t>Lớp Quy trình Quản lý (Management Layer):</w:t>
      </w:r>
      <w:r>
        <w:rPr>
          <w:rFonts w:ascii="Times New Roman" w:hAnsi="Times New Roman"/>
          <w:color w:val="000000"/>
        </w:rPr>
        <w:t xml:space="preserve"> Định hướng chiến lược, kiểm soát rủi ro, quản trị chất lượng và phân bổ nguồn lực toàn chuỗi.</w:t>
      </w:r>
    </w:p>
    <w:p>
      <w:pPr>
        <w:pStyle w:val="ListNumber"/>
        <w:spacing w:before="20" w:after="40" w:line="312" w:lineRule="auto"/>
      </w:pPr>
      <w:r>
        <w:rPr>
          <w:rFonts w:ascii="Times New Roman" w:hAnsi="Times New Roman"/>
          <w:b/>
          <w:color w:val="000000"/>
        </w:rPr>
        <w:t>Lớp Quy trình Cốt lõi (Core Value Chain Layer):</w:t>
      </w:r>
      <w:r>
        <w:rPr>
          <w:rFonts w:ascii="Times New Roman" w:hAnsi="Times New Roman"/>
          <w:color w:val="000000"/>
        </w:rPr>
        <w:t xml:space="preserve"> Chuỗi giá trị xuyên suốt từ thu mua nguyên liệu, quản trị hội viên, tiếp nhận đơn hàng, chế biến thức uống đến phục vụ khách hàng.</w:t>
      </w:r>
    </w:p>
    <w:p>
      <w:pPr>
        <w:pStyle w:val="ListNumber"/>
        <w:spacing w:before="20" w:after="40" w:line="312" w:lineRule="auto"/>
      </w:pPr>
      <w:r>
        <w:rPr>
          <w:rFonts w:ascii="Times New Roman" w:hAnsi="Times New Roman"/>
          <w:b/>
          <w:color w:val="000000"/>
        </w:rPr>
        <w:t>Lớp Quy trình Hỗ trợ (Support Layer):</w:t>
      </w:r>
      <w:r>
        <w:rPr>
          <w:rFonts w:ascii="Times New Roman" w:hAnsi="Times New Roman"/>
          <w:color w:val="000000"/>
        </w:rPr>
        <w:t xml:space="preserve"> Cung cấp nền tảng nhân sự chất lượng, bảo trì kỹ thuật máy móc và quản trị tài chính kế toán minh bạch.</w:t>
      </w:r>
    </w:p>
    <w:p>
      <w:pPr>
        <w:keepNext/>
        <w:spacing w:before="200" w:after="60"/>
        <w:jc w:val="center"/>
      </w:pPr>
      <w:r>
        <w:drawing>
          <wp:inline xmlns:a="http://schemas.openxmlformats.org/drawingml/2006/main" xmlns:pic="http://schemas.openxmlformats.org/drawingml/2006/picture">
            <wp:extent cx="5669280" cy="2883234"/>
            <wp:docPr id="3" name="Picture 3"/>
            <wp:cNvGraphicFramePr>
              <a:graphicFrameLocks noChangeAspect="1"/>
            </wp:cNvGraphicFramePr>
            <a:graphic>
              <a:graphicData uri="http://schemas.openxmlformats.org/drawingml/2006/picture">
                <pic:pic>
                  <pic:nvPicPr>
                    <pic:cNvPr id="0" name="process_architecture.png"/>
                    <pic:cNvPicPr/>
                  </pic:nvPicPr>
                  <pic:blipFill>
                    <a:blip r:embed="rId15"/>
                    <a:stretch>
                      <a:fillRect/>
                    </a:stretch>
                  </pic:blipFill>
                  <pic:spPr>
                    <a:xfrm>
                      <a:off x="0" y="0"/>
                      <a:ext cx="5669280" cy="2883234"/>
                    </a:xfrm>
                    <a:prstGeom prst="rect"/>
                  </pic:spPr>
                </pic:pic>
              </a:graphicData>
            </a:graphic>
          </wp:inline>
        </w:drawing>
      </w:r>
    </w:p>
    <w:p>
      <w:pPr>
        <w:spacing w:before="40" w:after="200"/>
        <w:jc w:val="center"/>
      </w:pPr>
      <w:r>
        <w:rPr>
          <w:rFonts w:ascii="Times New Roman" w:hAnsi="Times New Roman"/>
          <w:i/>
          <w:color w:val="000000"/>
          <w:sz w:val="22"/>
        </w:rPr>
        <w:t>Hình 1.2: Sơ đồ Kiến trúc Quy trình Doanh nghiệp Tổng thể (Process Architecture 3 lớp)</w:t>
      </w:r>
    </w:p>
    <w:p>
      <w:r>
        <w:br w:type="page"/>
      </w:r>
    </w:p>
    <w:p>
      <w:pPr>
        <w:keepNext/>
        <w:spacing w:before="360" w:after="160"/>
      </w:pPr>
      <w:r>
        <w:rPr>
          <w:rFonts w:ascii="Times New Roman" w:hAnsi="Times New Roman"/>
          <w:b/>
          <w:color w:val="000000"/>
          <w:sz w:val="30"/>
        </w:rPr>
        <w:t>CHƯƠNG 2: PHƯƠNG PHÁP KHÁM PHÁ &amp; MÔ HÌNH HÓA CHI TIẾT BPMN 2.0</w:t>
      </w:r>
    </w:p>
    <w:p>
      <w:pPr>
        <w:keepNext/>
        <w:spacing w:before="280" w:after="120"/>
      </w:pPr>
      <w:r>
        <w:rPr>
          <w:rFonts w:ascii="Times New Roman" w:hAnsi="Times New Roman"/>
          <w:b/>
          <w:color w:val="000000"/>
          <w:sz w:val="27"/>
        </w:rPr>
        <w:t>2.1 TỔNG QUAN PHƯƠNG PHÁP LUẬN KHÁM PHÁ QUY TRÌNH (PROCESS DISCOVERY)</w:t>
      </w:r>
    </w:p>
    <w:p>
      <w:pPr>
        <w:spacing w:after="100" w:line="324" w:lineRule="auto"/>
        <w:ind w:firstLine="567"/>
        <w:jc w:val="both"/>
      </w:pPr>
      <w:r>
        <w:rPr>
          <w:rFonts w:ascii="Times New Roman" w:hAnsi="Times New Roman"/>
          <w:color w:val="000000"/>
        </w:rPr>
        <w:t>Khám phá quy trình nghiệp vụ (Process Discovery) là giai đoạn nền tảng trong vòng đời BPM nhằm thu thập toàn diện các bằng chứng thực tế, hiểu rõ cách thức quy trình đang được vận hành và chuyển hóa tri thức nghiệp vụ phân mảnh thành mô hình chuẩn hóa. Theo khung phương pháp luận của Dumas et al. (2018), nhóm thực hiện kết hợp chặt chẽ hai phương pháp tiếp cận chính:</w:t>
      </w:r>
    </w:p>
    <w:p>
      <w:pPr>
        <w:keepNext/>
        <w:spacing w:before="200" w:after="80"/>
      </w:pPr>
      <w:r>
        <w:rPr>
          <w:rFonts w:ascii="Times New Roman" w:hAnsi="Times New Roman"/>
          <w:b/>
          <w:i/>
          <w:color w:val="000000"/>
          <w:sz w:val="26"/>
        </w:rPr>
        <w:t>2.1.1 Bối Cảnh Nghiên Cứu Thực Địa &amp; Kỹ Thuật Thu Thập Dữ Liệu</w:t>
      </w:r>
    </w:p>
    <w:p>
      <w:pPr>
        <w:spacing w:after="100" w:line="324" w:lineRule="auto"/>
        <w:ind w:firstLine="567"/>
        <w:jc w:val="both"/>
      </w:pPr>
      <w:r>
        <w:rPr>
          <w:rFonts w:ascii="Times New Roman" w:hAnsi="Times New Roman"/>
          <w:color w:val="000000"/>
        </w:rPr>
        <w:t>Để đảm bảo tính khách quan và phản ánh chân thực thực trạng vận hành, nhóm sinh viên đã tiến hành khảo sát thực địa trực tiếp tại 03 cửa hàng Highlands Coffee trên địa bàn TP. Hồ Chí Minh trong khoảng thời gian từ ngày 01/08/2026 đến ngày 15/08/2026:</w:t>
      </w:r>
    </w:p>
    <w:p>
      <w:pPr>
        <w:pStyle w:val="ListNumber"/>
        <w:spacing w:before="20" w:after="40" w:line="312" w:lineRule="auto"/>
      </w:pPr>
      <w:r>
        <w:rPr>
          <w:rFonts w:ascii="Times New Roman" w:hAnsi="Times New Roman"/>
          <w:b/>
          <w:color w:val="000000"/>
        </w:rPr>
        <w:t>Cửa hàng Highlands Coffee Làng Đại học (Khuôn viên ĐHQG-HCM, TP. Thủ Đức):</w:t>
      </w:r>
      <w:r>
        <w:rPr>
          <w:rFonts w:ascii="Times New Roman" w:hAnsi="Times New Roman"/>
          <w:color w:val="000000"/>
        </w:rPr>
        <w:t xml:space="preserve"> Đại diện cho phân khúc cửa hàng phục vụ đối tượng sinh viên, giảng viên với đặc trưng lưu lượng tập trung rất cao vào đầu ca sáng (07:30 - 09:00).</w:t>
      </w:r>
    </w:p>
    <w:p>
      <w:pPr>
        <w:pStyle w:val="ListNumber"/>
        <w:spacing w:before="20" w:after="40" w:line="312" w:lineRule="auto"/>
      </w:pPr>
      <w:r>
        <w:rPr>
          <w:rFonts w:ascii="Times New Roman" w:hAnsi="Times New Roman"/>
          <w:b/>
          <w:color w:val="000000"/>
        </w:rPr>
        <w:t>Cửa hàng Highlands Coffee Võ Văn Ngân (TP. Thủ Đức):</w:t>
      </w:r>
      <w:r>
        <w:rPr>
          <w:rFonts w:ascii="Times New Roman" w:hAnsi="Times New Roman"/>
          <w:color w:val="000000"/>
        </w:rPr>
        <w:t xml:space="preserve"> Đại diện cho phân khúc cửa hàng mặt phố thương mại, phục vụ lưu lượng khách hỗn hợp (sinh viên, người đi làm, khách gia đình).</w:t>
      </w:r>
    </w:p>
    <w:p>
      <w:pPr>
        <w:pStyle w:val="ListNumber"/>
        <w:spacing w:before="20" w:after="40" w:line="312" w:lineRule="auto"/>
      </w:pPr>
      <w:r>
        <w:rPr>
          <w:rFonts w:ascii="Times New Roman" w:hAnsi="Times New Roman"/>
          <w:b/>
          <w:color w:val="000000"/>
        </w:rPr>
        <w:t>Cửa hàng Highlands Coffee Mạc Đĩnh Chi (Quận 1, TP.HCM):</w:t>
      </w:r>
      <w:r>
        <w:rPr>
          <w:rFonts w:ascii="Times New Roman" w:hAnsi="Times New Roman"/>
          <w:color w:val="000000"/>
        </w:rPr>
        <w:t xml:space="preserve"> Đại diện cho phân khúc cửa hàng khu vực trung tâm tài chính - văn phòng, có lưu lượng khách công sở cao điểm vào giờ nghỉ trưa (11:45 - 13:30).</w:t>
      </w:r>
    </w:p>
    <w:p>
      <w:pPr>
        <w:spacing w:after="100" w:line="324" w:lineRule="auto"/>
        <w:ind w:firstLine="567"/>
        <w:jc w:val="both"/>
      </w:pPr>
      <w:r>
        <w:rPr>
          <w:rFonts w:ascii="Times New Roman" w:hAnsi="Times New Roman"/>
          <w:b/>
          <w:color w:val="000000"/>
        </w:rPr>
        <w:t>Kỹ thuật thu thập dữ liệu định lượng và định tính:</w:t>
      </w:r>
    </w:p>
    <w:p>
      <w:pPr>
        <w:pStyle w:val="ListBullet"/>
        <w:spacing w:before="20" w:after="40" w:line="312" w:lineRule="auto"/>
      </w:pPr>
      <w:r>
        <w:rPr>
          <w:rFonts w:ascii="Times New Roman" w:hAnsi="Times New Roman"/>
          <w:b/>
          <w:color w:val="000000"/>
        </w:rPr>
        <w:t>Nghiên cứu thời gian và thao tác (Time and Motion Study):</w:t>
      </w:r>
      <w:r>
        <w:rPr>
          <w:rFonts w:ascii="Times New Roman" w:hAnsi="Times New Roman"/>
          <w:color w:val="000000"/>
        </w:rPr>
        <w:t xml:space="preserve"> Nhóm sử dụng đồng hồ bấm giờ (Stopwatch) để đo đạc độc lập từng bước thao tác của nhân viên và thời gian chờ đợi của khách hàng trên tổng số mẫu </w:t>
      </w:r>
      <w:r>
        <w:rPr>
          <w:rFonts w:ascii="Times New Roman" w:hAnsi="Times New Roman"/>
          <w:i/>
          <w:color w:val="000000"/>
        </w:rPr>
        <w:t>N = 120</w:t>
      </w:r>
      <w:r>
        <w:rPr>
          <w:rFonts w:ascii="Times New Roman" w:hAnsi="Times New Roman"/>
          <w:color w:val="000000"/>
        </w:rPr>
        <w:t xml:space="preserve"> giao dịch đơn hàng thực tế trong các khung giờ cao điểm và thấp điểm.</w:t>
      </w:r>
    </w:p>
    <w:p>
      <w:pPr>
        <w:pStyle w:val="ListBullet"/>
        <w:spacing w:before="20" w:after="40" w:line="312" w:lineRule="auto"/>
      </w:pPr>
      <w:r>
        <w:rPr>
          <w:rFonts w:ascii="Times New Roman" w:hAnsi="Times New Roman"/>
          <w:b/>
          <w:color w:val="000000"/>
        </w:rPr>
        <w:t>Phỏng vấn bán cấu trúc (Semi-structured Interviews):</w:t>
      </w:r>
      <w:r>
        <w:rPr>
          <w:rFonts w:ascii="Times New Roman" w:hAnsi="Times New Roman"/>
          <w:color w:val="000000"/>
        </w:rPr>
        <w:t xml:space="preserve"> Nhóm đã thực hiện phỏng vấn sâu 12 nhân sự tại các cửa hàng gồm: 03 Cửa hàng trưởng (Store Manager), 03 Barista trưởng (Shift Leader), 04 Barista và 02 Thu ngân (Cashier) nhằm tìm hiểu sâu các quy tắc nghiệp vụ ngầm, nguyên nhân gây trễ đơn và các sự cố thường gặp.</w:t>
      </w:r>
    </w:p>
    <w:p>
      <w:pPr>
        <w:pStyle w:val="ListBullet"/>
        <w:spacing w:before="20" w:after="40" w:line="312" w:lineRule="auto"/>
      </w:pPr>
      <w:r>
        <w:rPr>
          <w:rFonts w:ascii="Times New Roman" w:hAnsi="Times New Roman"/>
          <w:b/>
          <w:color w:val="000000"/>
        </w:rPr>
        <w:t>Quan sát bằng chứng &amp; Phân tích tài liệu (Evidence-based):</w:t>
      </w:r>
      <w:r>
        <w:rPr>
          <w:rFonts w:ascii="Times New Roman" w:hAnsi="Times New Roman"/>
          <w:color w:val="000000"/>
        </w:rPr>
        <w:t xml:space="preserve"> Thu thập các biểu mẫu order thực tế, mẫu tem dán ly, hóa đơn thanh toán, bảng phân ca làm việc và sổ tay quy trình thao tác chuẩn (SOP).</w:t>
      </w:r>
    </w:p>
    <w:p>
      <w:pPr>
        <w:keepNext/>
        <w:spacing w:before="200" w:after="80"/>
      </w:pPr>
      <w:r>
        <w:rPr>
          <w:rFonts w:ascii="Times New Roman" w:hAnsi="Times New Roman"/>
          <w:b/>
          <w:i/>
          <w:color w:val="000000"/>
          <w:sz w:val="26"/>
        </w:rPr>
        <w:t>2.1.2 Giả Định Nghiên Cứu &amp; Giới Hạn Của Đề Tài (Research Limitations)</w:t>
      </w:r>
    </w:p>
    <w:p>
      <w:pPr>
        <w:spacing w:after="100" w:line="324" w:lineRule="auto"/>
        <w:ind w:firstLine="567"/>
        <w:jc w:val="both"/>
      </w:pPr>
      <w:r>
        <w:rPr>
          <w:rFonts w:ascii="Times New Roman" w:hAnsi="Times New Roman"/>
          <w:color w:val="000000"/>
        </w:rPr>
        <w:t>Nhóm sinh viên thực hiện thẳng thắn nhìn nhận một số giới hạn khách quan trong quá trình khám phá và định lượng quy trình:</w:t>
      </w:r>
    </w:p>
    <w:p>
      <w:pPr>
        <w:pStyle w:val="ListNumber"/>
        <w:spacing w:before="20" w:after="40" w:line="312" w:lineRule="auto"/>
      </w:pPr>
      <w:r>
        <w:rPr>
          <w:rFonts w:ascii="Times New Roman" w:hAnsi="Times New Roman"/>
          <w:b/>
          <w:color w:val="000000"/>
        </w:rPr>
        <w:t>Về phạm vi và điều kiện khảo sát:</w:t>
      </w:r>
      <w:r>
        <w:rPr>
          <w:rFonts w:ascii="Times New Roman" w:hAnsi="Times New Roman"/>
          <w:color w:val="000000"/>
        </w:rPr>
        <w:t xml:space="preserve"> Do giới hạn thời gian thực hiện trong khuôn khổ đồ án môn học, nhóm tập trung quan sát và phỏng vấn trực tiếp tại 03 cửa hàng đại diện (khuôn viên đại học, phố thương mại và trung tâm tài chính). Dù chưa thể đại diện cho toàn bộ hệ thống hơn 1.000 cửa hàng trên toàn quốc, các phát hiện thực địa này phản ánh đặc trưng tiêu biểu của mô hình bán hàng tại quầy trong giờ cao điểm.</w:t>
      </w:r>
    </w:p>
    <w:p>
      <w:pPr>
        <w:pStyle w:val="ListNumber"/>
        <w:spacing w:before="20" w:after="40" w:line="312" w:lineRule="auto"/>
      </w:pPr>
      <w:r>
        <w:rPr>
          <w:rFonts w:ascii="Times New Roman" w:hAnsi="Times New Roman"/>
          <w:b/>
          <w:color w:val="000000"/>
        </w:rPr>
        <w:t>Về bản chất dữ liệu định lượng:</w:t>
      </w:r>
      <w:r>
        <w:rPr>
          <w:rFonts w:ascii="Times New Roman" w:hAnsi="Times New Roman"/>
          <w:color w:val="000000"/>
        </w:rPr>
        <w:t xml:space="preserve"> Nhóm không có quyền truy cập vào cơ sở dữ liệu SAP ERP / iPOS nội bộ vì lý do bảo mật doanh nghiệp. Phần lớn thông số thời gian (</w:t>
      </w:r>
      <w:r>
        <w:rPr>
          <w:rFonts w:ascii="Times New Roman" w:hAnsi="Times New Roman"/>
          <w:i/>
          <w:color w:val="000000"/>
        </w:rPr>
        <w:t>PT, WT</w:t>
      </w:r>
      <w:r>
        <w:rPr>
          <w:rFonts w:ascii="Times New Roman" w:hAnsi="Times New Roman"/>
          <w:color w:val="000000"/>
        </w:rPr>
        <w:t xml:space="preserve">) được đo lường thực nghiệm qua Stopwatch và phỏng vấn sâu nhân sự; các kết quả </w:t>
      </w:r>
      <w:r>
        <w:rPr>
          <w:rFonts w:ascii="Times New Roman" w:hAnsi="Times New Roman"/>
          <w:i/>
          <w:color w:val="000000"/>
        </w:rPr>
        <w:t>CT, CTE, COPQ</w:t>
      </w:r>
      <w:r>
        <w:rPr>
          <w:rFonts w:ascii="Times New Roman" w:hAnsi="Times New Roman"/>
          <w:color w:val="000000"/>
        </w:rPr>
        <w:t xml:space="preserve"> và chi phí nhân công mang tính chất ước lượng khoa học có căn cứ (order-of-magnitude estimates) nhằm phục vụ mục đích minh họa phương pháp luận BPM chuẩn mực của môn học.</w:t>
      </w:r>
    </w:p>
    <w:p>
      <w:pPr>
        <w:pStyle w:val="ListNumber"/>
        <w:spacing w:before="20" w:after="40" w:line="312" w:lineRule="auto"/>
      </w:pPr>
      <w:r>
        <w:rPr>
          <w:rFonts w:ascii="Times New Roman" w:hAnsi="Times New Roman"/>
          <w:b/>
          <w:color w:val="000000"/>
        </w:rPr>
        <w:t>Về tính chất mô hình To-Be:</w:t>
      </w:r>
      <w:r>
        <w:rPr>
          <w:rFonts w:ascii="Times New Roman" w:hAnsi="Times New Roman"/>
          <w:color w:val="000000"/>
        </w:rPr>
        <w:t xml:space="preserve"> Các chỉ số hiệu năng của quy trình cải tiến To-Be (Chương 4) là kết quả tính toán định lượng dựa trên các giả định hợp lý về khả năng chia tải (ví dụ: 60% khách hàng chủ động chuyển sang đặt qua Kiosk / Mobile App) và hiệu quả của hệ thống KDS. Do đó, giải pháp To-Be mang tính đề xuất kiến trúc và cần được kiểm chứng qua các đợt chạy thử nghiệm thí điểm (Pilot Testing) tại cụm cửa hàng quy mô nhỏ trước khi nhân rộng (Mục 5.3).</w:t>
      </w:r>
    </w:p>
    <w:p>
      <w:pPr>
        <w:spacing w:after="100" w:line="324" w:lineRule="auto"/>
        <w:ind w:firstLine="567"/>
        <w:jc w:val="both"/>
      </w:pPr>
      <w:r>
        <w:rPr>
          <w:rFonts w:ascii="Times New Roman" w:hAnsi="Times New Roman"/>
          <w:color w:val="000000"/>
        </w:rPr>
        <w:t>Dưới đây là kết quả khám phá và mô hình hóa BPMN 2.0 chi tiết cho 06 quy trình trọng tâm của chuỗi Highlands Coffee.</w:t>
      </w:r>
    </w:p>
    <w:p>
      <w:pPr>
        <w:keepNext/>
        <w:spacing w:before="280" w:after="120"/>
      </w:pPr>
      <w:r>
        <w:rPr>
          <w:rFonts w:ascii="Times New Roman" w:hAnsi="Times New Roman"/>
          <w:b/>
          <w:color w:val="000000"/>
          <w:sz w:val="27"/>
        </w:rPr>
        <w:t>2.2 QUY TRÌNH P01: KHẢO SÁT &amp; PHÊ DUYỆT MẶT BẰNG CỬA HÀNG MỚI (MANAGEMENT)</w:t>
      </w:r>
    </w:p>
    <w:p>
      <w:pPr>
        <w:keepNext/>
        <w:spacing w:before="200" w:after="80"/>
      </w:pPr>
      <w:r>
        <w:rPr>
          <w:rFonts w:ascii="Times New Roman" w:hAnsi="Times New Roman"/>
          <w:b/>
          <w:i/>
          <w:color w:val="000000"/>
          <w:sz w:val="26"/>
        </w:rPr>
        <w:t>2.2.1 Phương Pháp Dựa Trên Bằng Chứng (Evidence-based Discovery)</w:t>
      </w:r>
    </w:p>
    <w:p>
      <w:pPr>
        <w:keepNext/>
        <w:spacing w:before="160" w:after="60"/>
      </w:pPr>
      <w:r>
        <w:rPr>
          <w:rFonts w:ascii="Times New Roman" w:hAnsi="Times New Roman"/>
          <w:i/>
          <w:color w:val="000000"/>
          <w:sz w:val="26"/>
        </w:rPr>
        <w:t>A. Sơ đồ Tổ chức và Phân cấp Thực hiện Quy trình</w:t>
      </w:r>
    </w:p>
    <w:p>
      <w:pPr>
        <w:spacing w:after="100" w:line="324" w:lineRule="auto"/>
        <w:ind w:firstLine="567"/>
        <w:jc w:val="both"/>
      </w:pPr>
      <w:r>
        <w:rPr>
          <w:rFonts w:ascii="Times New Roman" w:hAnsi="Times New Roman"/>
          <w:color w:val="000000"/>
        </w:rPr>
        <w:t>Quy trình được điều phối chính bởi Phòng Phát triển Mặt bằng (Business Development - BD) kết hợp cùng Ban Tổng Giám đốc và Phòng Tài chính:</w:t>
      </w:r>
    </w:p>
    <w:p>
      <w:pPr>
        <w:pStyle w:val="ListBullet"/>
        <w:spacing w:before="20" w:after="40" w:line="312" w:lineRule="auto"/>
      </w:pPr>
      <w:r>
        <w:rPr>
          <w:rFonts w:ascii="Times New Roman" w:hAnsi="Times New Roman"/>
          <w:b/>
          <w:color w:val="000000"/>
        </w:rPr>
        <w:t>Chuyên viên Khảo sát Mặt bằng (BD Officer):</w:t>
      </w:r>
      <w:r>
        <w:rPr>
          <w:rFonts w:ascii="Times New Roman" w:hAnsi="Times New Roman"/>
          <w:color w:val="000000"/>
        </w:rPr>
        <w:t xml:space="preserve"> Trực tiếp khảo sát thực địa, thu thập thông tin lưu lượng giao thông và làm việc với chủ sở hữu mặt bằng.</w:t>
      </w:r>
    </w:p>
    <w:p>
      <w:pPr>
        <w:pStyle w:val="ListBullet"/>
        <w:spacing w:before="20" w:after="40" w:line="312" w:lineRule="auto"/>
      </w:pPr>
      <w:r>
        <w:rPr>
          <w:rFonts w:ascii="Times New Roman" w:hAnsi="Times New Roman"/>
          <w:b/>
          <w:color w:val="000000"/>
        </w:rPr>
        <w:t>Trưởng phòng Phát triển Mặt bằng (BD Manager):</w:t>
      </w:r>
      <w:r>
        <w:rPr>
          <w:rFonts w:ascii="Times New Roman" w:hAnsi="Times New Roman"/>
          <w:color w:val="000000"/>
        </w:rPr>
        <w:t xml:space="preserve"> Thẩm định chuyên môn, duyệt Báo cáo khảo sát và bảo vệ phương án trước Hội đồng phê duyệt.</w:t>
      </w:r>
    </w:p>
    <w:p>
      <w:pPr>
        <w:pStyle w:val="ListBullet"/>
        <w:spacing w:before="20" w:after="40" w:line="312" w:lineRule="auto"/>
      </w:pPr>
      <w:r>
        <w:rPr>
          <w:rFonts w:ascii="Times New Roman" w:hAnsi="Times New Roman"/>
          <w:b/>
          <w:color w:val="000000"/>
        </w:rPr>
        <w:t>Hội đồng Phê duyệt Mặt bằng (Executive Board):</w:t>
      </w:r>
      <w:r>
        <w:rPr>
          <w:rFonts w:ascii="Times New Roman" w:hAnsi="Times New Roman"/>
          <w:color w:val="000000"/>
        </w:rPr>
        <w:t xml:space="preserve"> Gồm Tổng Giám đốc (CEO), Giám đốc Vận hành (COO) và Giám đốc Tài chính (CFO), chịu trách nhiệm ra quyết định đầu tư cuối cùng.</w:t>
      </w:r>
    </w:p>
    <w:p>
      <w:pPr>
        <w:pStyle w:val="ListBullet"/>
        <w:spacing w:before="20" w:after="40" w:line="312" w:lineRule="auto"/>
      </w:pPr>
      <w:r>
        <w:rPr>
          <w:rFonts w:ascii="Times New Roman" w:hAnsi="Times New Roman"/>
          <w:b/>
          <w:color w:val="000000"/>
        </w:rPr>
        <w:t>Bộ phận Pháp chế (Legal Team):</w:t>
      </w:r>
      <w:r>
        <w:rPr>
          <w:rFonts w:ascii="Times New Roman" w:hAnsi="Times New Roman"/>
          <w:color w:val="000000"/>
        </w:rPr>
        <w:t xml:space="preserve"> Thẩm định pháp lý quyền sử dụng đất và soạn thảo hợp đồng thuê thương mại.</w:t>
      </w:r>
    </w:p>
    <w:p>
      <w:pPr>
        <w:keepNext/>
        <w:spacing w:before="160" w:after="60"/>
      </w:pPr>
      <w:r>
        <w:rPr>
          <w:rFonts w:ascii="Times New Roman" w:hAnsi="Times New Roman"/>
          <w:i/>
          <w:color w:val="000000"/>
          <w:sz w:val="26"/>
        </w:rPr>
        <w:t>B. Kế Hoạch Làm Việc Đa Tầng (Work Plans)</w:t>
      </w:r>
    </w:p>
    <w:p>
      <w:pPr>
        <w:keepNext/>
        <w:spacing w:before="160" w:after="40"/>
        <w:jc w:val="left"/>
      </w:pPr>
      <w:r>
        <w:rPr>
          <w:rFonts w:ascii="Times New Roman" w:hAnsi="Times New Roman"/>
          <w:b/>
          <w:color w:val="000000"/>
          <w:sz w:val="23"/>
        </w:rPr>
        <w:t>Bảng 2.1: Kế hoạch công việc theo ngày - Quy trình Phê duyệt Mặt bằng (P01)</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vAlign w:val="center"/>
            <w:tcMar>
              <w:top w:w="50" w:type="dxa"/>
              <w:bottom w:w="50" w:type="dxa"/>
              <w:left w:w="80" w:type="dxa"/>
              <w:right w:w="80" w:type="dxa"/>
            </w:tcMar>
            <w:tcW w:w="1411" w:type="dxa"/>
            <w:shd w:fill="F2F2F2"/>
          </w:tcPr>
          <w:p>
            <w:pPr>
              <w:spacing w:before="20" w:after="20" w:line="276" w:lineRule="auto"/>
              <w:jc w:val="center"/>
            </w:pPr>
            <w:r/>
            <w:r>
              <w:rPr>
                <w:rFonts w:ascii="Times New Roman" w:hAnsi="Times New Roman"/>
                <w:b/>
                <w:color w:val="000000"/>
                <w:sz w:val="20"/>
              </w:rPr>
              <w:t>Khung Giờ</w:t>
            </w:r>
          </w:p>
        </w:tc>
        <w:tc>
          <w:tcPr>
            <w:vAlign w:val="center"/>
            <w:tcMar>
              <w:top w:w="50" w:type="dxa"/>
              <w:bottom w:w="50" w:type="dxa"/>
              <w:left w:w="80" w:type="dxa"/>
              <w:right w:w="80" w:type="dxa"/>
            </w:tcMar>
            <w:tcW w:w="3419" w:type="dxa"/>
            <w:shd w:fill="F2F2F2"/>
          </w:tcPr>
          <w:p>
            <w:pPr>
              <w:spacing w:before="20" w:after="20" w:line="276" w:lineRule="auto"/>
              <w:jc w:val="center"/>
            </w:pPr>
            <w:r/>
            <w:r>
              <w:rPr>
                <w:rFonts w:ascii="Times New Roman" w:hAnsi="Times New Roman"/>
                <w:b/>
                <w:color w:val="000000"/>
                <w:sz w:val="20"/>
              </w:rPr>
              <w:t>Nhiệm Vụ Cụ Thể</w:t>
            </w:r>
          </w:p>
        </w:tc>
        <w:tc>
          <w:tcPr>
            <w:vAlign w:val="center"/>
            <w:tcMar>
              <w:top w:w="50" w:type="dxa"/>
              <w:bottom w:w="50" w:type="dxa"/>
              <w:left w:w="80" w:type="dxa"/>
              <w:right w:w="80" w:type="dxa"/>
            </w:tcMar>
            <w:tcW w:w="1769" w:type="dxa"/>
            <w:shd w:fill="F2F2F2"/>
          </w:tcPr>
          <w:p>
            <w:pPr>
              <w:spacing w:before="20" w:after="20" w:line="276" w:lineRule="auto"/>
              <w:jc w:val="center"/>
            </w:pPr>
            <w:r/>
            <w:r>
              <w:rPr>
                <w:rFonts w:ascii="Times New Roman" w:hAnsi="Times New Roman"/>
                <w:b/>
                <w:color w:val="000000"/>
                <w:sz w:val="20"/>
              </w:rPr>
              <w:t>Tác Nhân Thực Hiện</w:t>
            </w:r>
          </w:p>
        </w:tc>
        <w:tc>
          <w:tcPr>
            <w:vAlign w:val="center"/>
            <w:tcMar>
              <w:top w:w="50" w:type="dxa"/>
              <w:bottom w:w="50" w:type="dxa"/>
              <w:left w:w="80" w:type="dxa"/>
              <w:right w:w="80" w:type="dxa"/>
            </w:tcMar>
            <w:tcW w:w="2472" w:type="dxa"/>
            <w:shd w:fill="F2F2F2"/>
          </w:tcPr>
          <w:p>
            <w:pPr>
              <w:spacing w:before="20" w:after="20" w:line="276" w:lineRule="auto"/>
              <w:jc w:val="center"/>
            </w:pPr>
            <w:r/>
            <w:r>
              <w:rPr>
                <w:rFonts w:ascii="Times New Roman" w:hAnsi="Times New Roman"/>
                <w:b/>
                <w:color w:val="000000"/>
                <w:sz w:val="20"/>
              </w:rPr>
              <w:t>Kết Quả Đầu Ra</w:t>
            </w:r>
          </w:p>
        </w:tc>
      </w:tr>
      <w:tr>
        <w:trPr>
          <w:cantSplit/>
        </w:trPr>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08:30 - 11:30</w:t>
            </w:r>
          </w:p>
        </w:tc>
        <w:tc>
          <w:tcPr>
            <w:vAlign w:val="center"/>
            <w:tcMar>
              <w:top w:w="50" w:type="dxa"/>
              <w:bottom w:w="50" w:type="dxa"/>
              <w:left w:w="80" w:type="dxa"/>
              <w:right w:w="80" w:type="dxa"/>
            </w:tcMar>
            <w:tcW w:w="341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Khảo sát thực địa vị trí mặt bằng mới tại khu vực mục tiêu</w:t>
            </w:r>
          </w:p>
        </w:tc>
        <w:tc>
          <w:tcPr>
            <w:vAlign w:val="center"/>
            <w:tcMar>
              <w:top w:w="50" w:type="dxa"/>
              <w:bottom w:w="50" w:type="dxa"/>
              <w:left w:w="80" w:type="dxa"/>
              <w:right w:w="80" w:type="dxa"/>
            </w:tcMar>
            <w:tcW w:w="17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247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Phiếu ghi nhận hiện trạng và hình ảnh thực tế</w:t>
            </w:r>
          </w:p>
        </w:tc>
      </w:tr>
      <w:tr>
        <w:trPr>
          <w:cantSplit/>
        </w:trPr>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11:30 - 13:00</w:t>
            </w:r>
          </w:p>
        </w:tc>
        <w:tc>
          <w:tcPr>
            <w:vAlign w:val="center"/>
            <w:tcMar>
              <w:top w:w="50" w:type="dxa"/>
              <w:bottom w:w="50" w:type="dxa"/>
              <w:left w:w="80" w:type="dxa"/>
              <w:right w:w="80" w:type="dxa"/>
            </w:tcMar>
            <w:tcW w:w="341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Đếm lưu lượng người và phương tiện giờ cao điểm trưa</w:t>
            </w:r>
          </w:p>
        </w:tc>
        <w:tc>
          <w:tcPr>
            <w:vAlign w:val="center"/>
            <w:tcMar>
              <w:top w:w="50" w:type="dxa"/>
              <w:bottom w:w="50" w:type="dxa"/>
              <w:left w:w="80" w:type="dxa"/>
              <w:right w:w="80" w:type="dxa"/>
            </w:tcMar>
            <w:tcW w:w="17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247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Bảng số liệu Traffic Count buổi trưa</w:t>
            </w:r>
          </w:p>
        </w:tc>
      </w:tr>
      <w:tr>
        <w:trPr>
          <w:cantSplit/>
        </w:trPr>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14:00 - 16:30</w:t>
            </w:r>
          </w:p>
        </w:tc>
        <w:tc>
          <w:tcPr>
            <w:vAlign w:val="center"/>
            <w:tcMar>
              <w:top w:w="50" w:type="dxa"/>
              <w:bottom w:w="50" w:type="dxa"/>
              <w:left w:w="80" w:type="dxa"/>
              <w:right w:w="80" w:type="dxa"/>
            </w:tcMar>
            <w:tcW w:w="341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Nhập liệu thông tin vào Hệ thống GIS và lập Mô hình P&amp;L</w:t>
            </w:r>
          </w:p>
        </w:tc>
        <w:tc>
          <w:tcPr>
            <w:vAlign w:val="center"/>
            <w:tcMar>
              <w:top w:w="50" w:type="dxa"/>
              <w:bottom w:w="50" w:type="dxa"/>
              <w:left w:w="80" w:type="dxa"/>
              <w:right w:w="80" w:type="dxa"/>
            </w:tcMar>
            <w:tcW w:w="17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247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Bản dự thảo Feasibility Report sơ bộ</w:t>
            </w:r>
          </w:p>
        </w:tc>
      </w:tr>
      <w:tr>
        <w:trPr>
          <w:cantSplit/>
        </w:trPr>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16:30 - 17:30</w:t>
            </w:r>
          </w:p>
        </w:tc>
        <w:tc>
          <w:tcPr>
            <w:vAlign w:val="center"/>
            <w:tcMar>
              <w:top w:w="50" w:type="dxa"/>
              <w:bottom w:w="50" w:type="dxa"/>
              <w:left w:w="80" w:type="dxa"/>
              <w:right w:w="80" w:type="dxa"/>
            </w:tcMar>
            <w:tcW w:w="341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Báo cáo tiến độ và thảo luận với Trưởng phòng BD</w:t>
            </w:r>
          </w:p>
        </w:tc>
        <w:tc>
          <w:tcPr>
            <w:vAlign w:val="center"/>
            <w:tcMar>
              <w:top w:w="50" w:type="dxa"/>
              <w:bottom w:w="50" w:type="dxa"/>
              <w:left w:w="80" w:type="dxa"/>
              <w:right w:w="80" w:type="dxa"/>
            </w:tcMar>
            <w:tcW w:w="17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BD, Trưởng phòng BD</w:t>
            </w:r>
          </w:p>
        </w:tc>
        <w:tc>
          <w:tcPr>
            <w:vAlign w:val="center"/>
            <w:tcMar>
              <w:top w:w="50" w:type="dxa"/>
              <w:bottom w:w="50" w:type="dxa"/>
              <w:left w:w="80" w:type="dxa"/>
              <w:right w:w="80" w:type="dxa"/>
            </w:tcMar>
            <w:tcW w:w="247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Biên bản thống nhất danh sách mặt bằng vào vòng duyệt</w:t>
            </w:r>
          </w:p>
        </w:tc>
      </w:tr>
    </w:tbl>
    <w:p>
      <w:pPr>
        <w:spacing w:after="80"/>
      </w:pPr>
    </w:p>
    <w:p>
      <w:pPr>
        <w:keepNext/>
        <w:spacing w:before="160" w:after="40"/>
        <w:jc w:val="left"/>
      </w:pPr>
      <w:r>
        <w:rPr>
          <w:rFonts w:ascii="Times New Roman" w:hAnsi="Times New Roman"/>
          <w:b/>
          <w:color w:val="000000"/>
          <w:sz w:val="23"/>
        </w:rPr>
        <w:t>Bảng 2.2: Kế hoạch công việc theo tuần - Quy trình Phê duyệt Mặt bằng (P01)</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vAlign w:val="center"/>
            <w:tcMar>
              <w:top w:w="50" w:type="dxa"/>
              <w:bottom w:w="50" w:type="dxa"/>
              <w:left w:w="80" w:type="dxa"/>
              <w:right w:w="80" w:type="dxa"/>
            </w:tcMar>
            <w:tcW w:w="1411" w:type="dxa"/>
            <w:shd w:fill="F2F2F2"/>
          </w:tcPr>
          <w:p>
            <w:pPr>
              <w:spacing w:before="20" w:after="20" w:line="276" w:lineRule="auto"/>
              <w:jc w:val="center"/>
            </w:pPr>
            <w:r/>
            <w:r>
              <w:rPr>
                <w:rFonts w:ascii="Times New Roman" w:hAnsi="Times New Roman"/>
                <w:b/>
                <w:color w:val="000000"/>
                <w:sz w:val="20"/>
              </w:rPr>
              <w:t>Ngày Trong Tuần</w:t>
            </w:r>
          </w:p>
        </w:tc>
        <w:tc>
          <w:tcPr>
            <w:vAlign w:val="center"/>
            <w:tcMar>
              <w:top w:w="50" w:type="dxa"/>
              <w:bottom w:w="50" w:type="dxa"/>
              <w:left w:w="80" w:type="dxa"/>
              <w:right w:w="80" w:type="dxa"/>
            </w:tcMar>
            <w:tcW w:w="3419" w:type="dxa"/>
            <w:shd w:fill="F2F2F2"/>
          </w:tcPr>
          <w:p>
            <w:pPr>
              <w:spacing w:before="20" w:after="20" w:line="276" w:lineRule="auto"/>
              <w:jc w:val="center"/>
            </w:pPr>
            <w:r/>
            <w:r>
              <w:rPr>
                <w:rFonts w:ascii="Times New Roman" w:hAnsi="Times New Roman"/>
                <w:b/>
                <w:color w:val="000000"/>
                <w:sz w:val="20"/>
              </w:rPr>
              <w:t>Nội Dung Công Việc Chính</w:t>
            </w:r>
          </w:p>
        </w:tc>
        <w:tc>
          <w:tcPr>
            <w:vAlign w:val="center"/>
            <w:tcMar>
              <w:top w:w="50" w:type="dxa"/>
              <w:bottom w:w="50" w:type="dxa"/>
              <w:left w:w="80" w:type="dxa"/>
              <w:right w:w="80" w:type="dxa"/>
            </w:tcMar>
            <w:tcW w:w="1769" w:type="dxa"/>
            <w:shd w:fill="F2F2F2"/>
          </w:tcPr>
          <w:p>
            <w:pPr>
              <w:spacing w:before="20" w:after="20" w:line="276" w:lineRule="auto"/>
              <w:jc w:val="center"/>
            </w:pPr>
            <w:r/>
            <w:r>
              <w:rPr>
                <w:rFonts w:ascii="Times New Roman" w:hAnsi="Times New Roman"/>
                <w:b/>
                <w:color w:val="000000"/>
                <w:sz w:val="20"/>
              </w:rPr>
              <w:t>Người Phụ Trách</w:t>
            </w:r>
          </w:p>
        </w:tc>
        <w:tc>
          <w:tcPr>
            <w:vAlign w:val="center"/>
            <w:tcMar>
              <w:top w:w="50" w:type="dxa"/>
              <w:bottom w:w="50" w:type="dxa"/>
              <w:left w:w="80" w:type="dxa"/>
              <w:right w:w="80" w:type="dxa"/>
            </w:tcMar>
            <w:tcW w:w="2472" w:type="dxa"/>
            <w:shd w:fill="F2F2F2"/>
          </w:tcPr>
          <w:p>
            <w:pPr>
              <w:spacing w:before="20" w:after="20" w:line="276" w:lineRule="auto"/>
              <w:jc w:val="center"/>
            </w:pPr>
            <w:r/>
            <w:r>
              <w:rPr>
                <w:rFonts w:ascii="Times New Roman" w:hAnsi="Times New Roman"/>
                <w:b/>
                <w:color w:val="000000"/>
                <w:sz w:val="20"/>
              </w:rPr>
              <w:t>Kết Quả Cần Đạt</w:t>
            </w:r>
          </w:p>
        </w:tc>
      </w:tr>
      <w:tr>
        <w:trPr>
          <w:cantSplit/>
        </w:trPr>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Thứ Hai</w:t>
            </w:r>
          </w:p>
        </w:tc>
        <w:tc>
          <w:tcPr>
            <w:vAlign w:val="center"/>
            <w:tcMar>
              <w:top w:w="50" w:type="dxa"/>
              <w:bottom w:w="50" w:type="dxa"/>
              <w:left w:w="80" w:type="dxa"/>
              <w:right w:w="80" w:type="dxa"/>
            </w:tcMar>
            <w:tcW w:w="341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Họp giao ban đầu tuần, duyệt danh sách 5-10 địa điểm khảo sát mới</w:t>
            </w:r>
          </w:p>
        </w:tc>
        <w:tc>
          <w:tcPr>
            <w:vAlign w:val="center"/>
            <w:tcMar>
              <w:top w:w="50" w:type="dxa"/>
              <w:bottom w:w="50" w:type="dxa"/>
              <w:left w:w="80" w:type="dxa"/>
              <w:right w:w="80" w:type="dxa"/>
            </w:tcMar>
            <w:tcW w:w="176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Trưởng phòng BD</w:t>
            </w:r>
          </w:p>
        </w:tc>
        <w:tc>
          <w:tcPr>
            <w:vAlign w:val="center"/>
            <w:tcMar>
              <w:top w:w="50" w:type="dxa"/>
              <w:bottom w:w="50" w:type="dxa"/>
              <w:left w:w="80" w:type="dxa"/>
              <w:right w:w="80" w:type="dxa"/>
            </w:tcMar>
            <w:tcW w:w="247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Danh mục mục tiêu khảo sát trong tuần</w:t>
            </w:r>
          </w:p>
        </w:tc>
      </w:tr>
      <w:tr>
        <w:trPr>
          <w:cantSplit/>
        </w:trPr>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Thứ Ba - Thứ Tư</w:t>
            </w:r>
          </w:p>
        </w:tc>
        <w:tc>
          <w:tcPr>
            <w:vAlign w:val="center"/>
            <w:tcMar>
              <w:top w:w="50" w:type="dxa"/>
              <w:bottom w:w="50" w:type="dxa"/>
              <w:left w:w="80" w:type="dxa"/>
              <w:right w:w="80" w:type="dxa"/>
            </w:tcMar>
            <w:tcW w:w="341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Khảo sát chuyên sâu, đo đạc mặt tiền, kiểm tra công suất điện nước</w:t>
            </w:r>
          </w:p>
        </w:tc>
        <w:tc>
          <w:tcPr>
            <w:vAlign w:val="center"/>
            <w:tcMar>
              <w:top w:w="50" w:type="dxa"/>
              <w:bottom w:w="50" w:type="dxa"/>
              <w:left w:w="80" w:type="dxa"/>
              <w:right w:w="80" w:type="dxa"/>
            </w:tcMar>
            <w:tcW w:w="176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247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Hồ sơ kỹ thuật và bản vẽ hiện trạng mặt bằng</w:t>
            </w:r>
          </w:p>
        </w:tc>
      </w:tr>
      <w:tr>
        <w:trPr>
          <w:cantSplit/>
        </w:trPr>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Thứ Năm</w:t>
            </w:r>
          </w:p>
        </w:tc>
        <w:tc>
          <w:tcPr>
            <w:vAlign w:val="center"/>
            <w:tcMar>
              <w:top w:w="50" w:type="dxa"/>
              <w:bottom w:w="50" w:type="dxa"/>
              <w:left w:w="80" w:type="dxa"/>
              <w:right w:w="80" w:type="dxa"/>
            </w:tcMar>
            <w:tcW w:w="341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Hoàn thiện Báo cáo Thẩm định Vị trí và Mô hình Dự phóng Tài chính</w:t>
            </w:r>
          </w:p>
        </w:tc>
        <w:tc>
          <w:tcPr>
            <w:vAlign w:val="center"/>
            <w:tcMar>
              <w:top w:w="50" w:type="dxa"/>
              <w:bottom w:w="50" w:type="dxa"/>
              <w:left w:w="80" w:type="dxa"/>
              <w:right w:w="80" w:type="dxa"/>
            </w:tcMar>
            <w:tcW w:w="176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Chuyên viên BD, Tài chính</w:t>
            </w:r>
          </w:p>
        </w:tc>
        <w:tc>
          <w:tcPr>
            <w:vAlign w:val="center"/>
            <w:tcMar>
              <w:top w:w="50" w:type="dxa"/>
              <w:bottom w:w="50" w:type="dxa"/>
              <w:left w:w="80" w:type="dxa"/>
              <w:right w:w="80" w:type="dxa"/>
            </w:tcMar>
            <w:tcW w:w="247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Bộ hồ sơ thẩm định tài chính hoàn chỉnh</w:t>
            </w:r>
          </w:p>
        </w:tc>
      </w:tr>
      <w:tr>
        <w:trPr>
          <w:cantSplit/>
        </w:trPr>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Thứ Sáu</w:t>
            </w:r>
          </w:p>
        </w:tc>
        <w:tc>
          <w:tcPr>
            <w:vAlign w:val="center"/>
            <w:tcMar>
              <w:top w:w="50" w:type="dxa"/>
              <w:bottom w:w="50" w:type="dxa"/>
              <w:left w:w="80" w:type="dxa"/>
              <w:right w:w="80" w:type="dxa"/>
            </w:tcMar>
            <w:tcW w:w="341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Họp Hội đồng Phê duyệt Mặt bằng (CEO, COO, CFO) để bỏ phiếu</w:t>
            </w:r>
          </w:p>
        </w:tc>
        <w:tc>
          <w:tcPr>
            <w:vAlign w:val="center"/>
            <w:tcMar>
              <w:top w:w="50" w:type="dxa"/>
              <w:bottom w:w="50" w:type="dxa"/>
              <w:left w:w="80" w:type="dxa"/>
              <w:right w:w="80" w:type="dxa"/>
            </w:tcMar>
            <w:tcW w:w="176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Hội đồng Phê duyệt</w:t>
            </w:r>
          </w:p>
        </w:tc>
        <w:tc>
          <w:tcPr>
            <w:vAlign w:val="center"/>
            <w:tcMar>
              <w:top w:w="50" w:type="dxa"/>
              <w:bottom w:w="50" w:type="dxa"/>
              <w:left w:w="80" w:type="dxa"/>
              <w:right w:w="80" w:type="dxa"/>
            </w:tcMar>
            <w:tcW w:w="247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Quyết định phê duyệt hoặc từ chối chính thức</w:t>
            </w:r>
          </w:p>
        </w:tc>
      </w:tr>
    </w:tbl>
    <w:p>
      <w:pPr>
        <w:spacing w:after="80"/>
      </w:pPr>
    </w:p>
    <w:p>
      <w:pPr>
        <w:keepNext/>
        <w:spacing w:before="160" w:after="40"/>
        <w:jc w:val="left"/>
      </w:pPr>
      <w:r>
        <w:rPr>
          <w:rFonts w:ascii="Times New Roman" w:hAnsi="Times New Roman"/>
          <w:b/>
          <w:color w:val="000000"/>
          <w:sz w:val="23"/>
        </w:rPr>
        <w:t>Bảng 2.3: Kế hoạch công việc theo tháng - Quy trình Phê duyệt Mặt bằng (P01)</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4"/>
        <w:gridCol w:w="3024"/>
        <w:gridCol w:w="3024"/>
      </w:tblGrid>
      <w:tr>
        <w:trPr>
          <w:cantSplit/>
          <w:tblHeader/>
        </w:trPr>
        <w:tc>
          <w:tcPr>
            <w:vAlign w:val="center"/>
            <w:tcMar>
              <w:top w:w="50" w:type="dxa"/>
              <w:bottom w:w="50" w:type="dxa"/>
              <w:left w:w="80" w:type="dxa"/>
              <w:right w:w="80" w:type="dxa"/>
            </w:tcMar>
            <w:tcW w:w="1553" w:type="dxa"/>
            <w:shd w:fill="F2F2F2"/>
          </w:tcPr>
          <w:p>
            <w:pPr>
              <w:spacing w:before="20" w:after="20" w:line="276" w:lineRule="auto"/>
              <w:jc w:val="center"/>
            </w:pPr>
            <w:r/>
            <w:r>
              <w:rPr>
                <w:rFonts w:ascii="Times New Roman" w:hAnsi="Times New Roman"/>
                <w:b/>
                <w:color w:val="000000"/>
                <w:sz w:val="20"/>
              </w:rPr>
              <w:t>Tuần Trong Tháng</w:t>
            </w:r>
          </w:p>
        </w:tc>
        <w:tc>
          <w:tcPr>
            <w:vAlign w:val="center"/>
            <w:tcMar>
              <w:top w:w="50" w:type="dxa"/>
              <w:bottom w:w="50" w:type="dxa"/>
              <w:left w:w="80" w:type="dxa"/>
              <w:right w:w="80" w:type="dxa"/>
            </w:tcMar>
            <w:tcW w:w="3759" w:type="dxa"/>
            <w:shd w:fill="F2F2F2"/>
          </w:tcPr>
          <w:p>
            <w:pPr>
              <w:spacing w:before="20" w:after="20" w:line="276" w:lineRule="auto"/>
              <w:jc w:val="center"/>
            </w:pPr>
            <w:r/>
            <w:r>
              <w:rPr>
                <w:rFonts w:ascii="Times New Roman" w:hAnsi="Times New Roman"/>
                <w:b/>
                <w:color w:val="000000"/>
                <w:sz w:val="20"/>
              </w:rPr>
              <w:t>Nhiệm Vụ Trọng Tâm</w:t>
            </w:r>
          </w:p>
        </w:tc>
        <w:tc>
          <w:tcPr>
            <w:vAlign w:val="center"/>
            <w:tcMar>
              <w:top w:w="50" w:type="dxa"/>
              <w:bottom w:w="50" w:type="dxa"/>
              <w:left w:w="80" w:type="dxa"/>
              <w:right w:w="80" w:type="dxa"/>
            </w:tcMar>
            <w:tcW w:w="3759" w:type="dxa"/>
            <w:shd w:fill="F2F2F2"/>
          </w:tcPr>
          <w:p>
            <w:pPr>
              <w:spacing w:before="20" w:after="20" w:line="276" w:lineRule="auto"/>
              <w:jc w:val="center"/>
            </w:pPr>
            <w:r/>
            <w:r>
              <w:rPr>
                <w:rFonts w:ascii="Times New Roman" w:hAnsi="Times New Roman"/>
                <w:b/>
                <w:color w:val="000000"/>
                <w:sz w:val="20"/>
              </w:rPr>
              <w:t>Chỉ Số Đánh Giá (KPI)</w:t>
            </w:r>
          </w:p>
        </w:tc>
      </w:tr>
      <w:tr>
        <w:trPr>
          <w:cantSplit/>
        </w:trPr>
        <w:tc>
          <w:tcPr>
            <w:vAlign w:val="center"/>
            <w:tcMar>
              <w:top w:w="50" w:type="dxa"/>
              <w:bottom w:w="50" w:type="dxa"/>
              <w:left w:w="80" w:type="dxa"/>
              <w:right w:w="80" w:type="dxa"/>
            </w:tcMar>
            <w:tcW w:w="1553"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Tuần 1 &amp; 2</w:t>
            </w:r>
          </w:p>
        </w:tc>
        <w:tc>
          <w:tcPr>
            <w:vAlign w:val="center"/>
            <w:tcMar>
              <w:top w:w="50" w:type="dxa"/>
              <w:bottom w:w="50" w:type="dxa"/>
              <w:left w:w="80" w:type="dxa"/>
              <w:right w:w="80" w:type="dxa"/>
            </w:tcMar>
            <w:tcW w:w="37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Khảo sát thị trường, sàng lọc 20-30 địa điểm tiềm năng</w:t>
            </w:r>
          </w:p>
        </w:tc>
        <w:tc>
          <w:tcPr>
            <w:vAlign w:val="center"/>
            <w:tcMar>
              <w:top w:w="50" w:type="dxa"/>
              <w:bottom w:w="50" w:type="dxa"/>
              <w:left w:w="80" w:type="dxa"/>
              <w:right w:w="80" w:type="dxa"/>
            </w:tcMar>
            <w:tcW w:w="37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Tìm được tối thiểu 5 mặt bằng đạt tiêu chí sơ bộ</w:t>
            </w:r>
          </w:p>
        </w:tc>
      </w:tr>
      <w:tr>
        <w:trPr>
          <w:cantSplit/>
        </w:trPr>
        <w:tc>
          <w:tcPr>
            <w:vAlign w:val="center"/>
            <w:tcMar>
              <w:top w:w="50" w:type="dxa"/>
              <w:bottom w:w="50" w:type="dxa"/>
              <w:left w:w="80" w:type="dxa"/>
              <w:right w:w="80" w:type="dxa"/>
            </w:tcMar>
            <w:tcW w:w="1553"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Tuần 3</w:t>
            </w:r>
          </w:p>
        </w:tc>
        <w:tc>
          <w:tcPr>
            <w:vAlign w:val="center"/>
            <w:tcMar>
              <w:top w:w="50" w:type="dxa"/>
              <w:bottom w:w="50" w:type="dxa"/>
              <w:left w:w="80" w:type="dxa"/>
              <w:right w:w="80" w:type="dxa"/>
            </w:tcMar>
            <w:tcW w:w="37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Thẩm định chi tiết và trình Hội đồng phê duyệt 2-3 vị trí xuất sắc</w:t>
            </w:r>
          </w:p>
        </w:tc>
        <w:tc>
          <w:tcPr>
            <w:vAlign w:val="center"/>
            <w:tcMar>
              <w:top w:w="50" w:type="dxa"/>
              <w:bottom w:w="50" w:type="dxa"/>
              <w:left w:w="80" w:type="dxa"/>
              <w:right w:w="80" w:type="dxa"/>
            </w:tcMar>
            <w:tcW w:w="37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Tối thiểu 1 vị trí được Ban Giám đốc phê chuẩn</w:t>
            </w:r>
          </w:p>
        </w:tc>
      </w:tr>
      <w:tr>
        <w:trPr>
          <w:cantSplit/>
        </w:trPr>
        <w:tc>
          <w:tcPr>
            <w:vAlign w:val="center"/>
            <w:tcMar>
              <w:top w:w="50" w:type="dxa"/>
              <w:bottom w:w="50" w:type="dxa"/>
              <w:left w:w="80" w:type="dxa"/>
              <w:right w:w="80" w:type="dxa"/>
            </w:tcMar>
            <w:tcW w:w="1553"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Tuần 4</w:t>
            </w:r>
          </w:p>
        </w:tc>
        <w:tc>
          <w:tcPr>
            <w:vAlign w:val="center"/>
            <w:tcMar>
              <w:top w:w="50" w:type="dxa"/>
              <w:bottom w:w="50" w:type="dxa"/>
              <w:left w:w="80" w:type="dxa"/>
              <w:right w:w="80" w:type="dxa"/>
            </w:tcMar>
            <w:tcW w:w="37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Đàm phán giá thuê, thẩm định pháp lý và hoàn tất ký kết hợp đồng</w:t>
            </w:r>
          </w:p>
        </w:tc>
        <w:tc>
          <w:tcPr>
            <w:vAlign w:val="center"/>
            <w:tcMar>
              <w:top w:w="50" w:type="dxa"/>
              <w:bottom w:w="50" w:type="dxa"/>
              <w:left w:w="80" w:type="dxa"/>
              <w:right w:w="80" w:type="dxa"/>
            </w:tcMar>
            <w:tcW w:w="37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01 Hợp đồng thuê ký kết thành công, bàn giao mặt bằng</w:t>
            </w:r>
          </w:p>
        </w:tc>
      </w:tr>
    </w:tbl>
    <w:p>
      <w:pPr>
        <w:spacing w:after="80"/>
      </w:pPr>
    </w:p>
    <w:p>
      <w:pPr>
        <w:keepNext/>
        <w:spacing w:before="160" w:after="60"/>
      </w:pPr>
      <w:r>
        <w:rPr>
          <w:rFonts w:ascii="Times New Roman" w:hAnsi="Times New Roman"/>
          <w:i/>
          <w:color w:val="000000"/>
          <w:sz w:val="26"/>
        </w:rPr>
        <w:t>C. Bảng Phân Tích Rủi Ro &amp; Giải Pháp Khắc Phục (Risk &amp; Mitigation)</w:t>
      </w:r>
    </w:p>
    <w:p>
      <w:pPr>
        <w:keepNext/>
        <w:spacing w:before="160" w:after="40"/>
        <w:jc w:val="left"/>
      </w:pPr>
      <w:r>
        <w:rPr>
          <w:rFonts w:ascii="Times New Roman" w:hAnsi="Times New Roman"/>
          <w:b/>
          <w:color w:val="000000"/>
          <w:sz w:val="23"/>
        </w:rPr>
        <w:t>Bảng 2.4: Bảng phân tích rủi ro &amp; giải pháp - Quy trình P01</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1048" w:type="dxa"/>
            <w:shd w:fill="F2F2F2"/>
          </w:tcPr>
          <w:p>
            <w:pPr>
              <w:spacing w:before="20" w:after="20" w:line="276" w:lineRule="auto"/>
              <w:jc w:val="center"/>
            </w:pPr>
            <w:r/>
            <w:r>
              <w:rPr>
                <w:rFonts w:ascii="Times New Roman" w:hAnsi="Times New Roman"/>
                <w:b/>
                <w:color w:val="000000"/>
                <w:sz w:val="20"/>
              </w:rPr>
              <w:t>Mã Rủi Ro</w:t>
            </w:r>
          </w:p>
        </w:tc>
        <w:tc>
          <w:tcPr>
            <w:vAlign w:val="center"/>
            <w:tcMar>
              <w:top w:w="50" w:type="dxa"/>
              <w:bottom w:w="50" w:type="dxa"/>
              <w:left w:w="80" w:type="dxa"/>
              <w:right w:w="80" w:type="dxa"/>
            </w:tcMar>
            <w:tcW w:w="2528" w:type="dxa"/>
            <w:shd w:fill="F2F2F2"/>
          </w:tcPr>
          <w:p>
            <w:pPr>
              <w:spacing w:before="20" w:after="20" w:line="276" w:lineRule="auto"/>
              <w:jc w:val="center"/>
            </w:pPr>
            <w:r/>
            <w:r>
              <w:rPr>
                <w:rFonts w:ascii="Times New Roman" w:hAnsi="Times New Roman"/>
                <w:b/>
                <w:color w:val="000000"/>
                <w:sz w:val="20"/>
              </w:rPr>
              <w:t>Mô Tả Rủi Ro Vận Hành</w:t>
            </w:r>
          </w:p>
        </w:tc>
        <w:tc>
          <w:tcPr>
            <w:vAlign w:val="center"/>
            <w:tcMar>
              <w:top w:w="50" w:type="dxa"/>
              <w:bottom w:w="50" w:type="dxa"/>
              <w:left w:w="80" w:type="dxa"/>
              <w:right w:w="80" w:type="dxa"/>
            </w:tcMar>
            <w:tcW w:w="1048" w:type="dxa"/>
            <w:shd w:fill="F2F2F2"/>
          </w:tcPr>
          <w:p>
            <w:pPr>
              <w:spacing w:before="20" w:after="20" w:line="276" w:lineRule="auto"/>
              <w:jc w:val="center"/>
            </w:pPr>
            <w:r/>
            <w:r>
              <w:rPr>
                <w:rFonts w:ascii="Times New Roman" w:hAnsi="Times New Roman"/>
                <w:b/>
                <w:color w:val="000000"/>
                <w:sz w:val="20"/>
              </w:rPr>
              <w:t>Mức Độ Tác Động</w:t>
            </w:r>
          </w:p>
        </w:tc>
        <w:tc>
          <w:tcPr>
            <w:vAlign w:val="center"/>
            <w:tcMar>
              <w:top w:w="50" w:type="dxa"/>
              <w:bottom w:w="50" w:type="dxa"/>
              <w:left w:w="80" w:type="dxa"/>
              <w:right w:w="80" w:type="dxa"/>
            </w:tcMar>
            <w:tcW w:w="1048" w:type="dxa"/>
            <w:shd w:fill="F2F2F2"/>
          </w:tcPr>
          <w:p>
            <w:pPr>
              <w:spacing w:before="20" w:after="20" w:line="276" w:lineRule="auto"/>
              <w:jc w:val="center"/>
            </w:pPr>
            <w:r/>
            <w:r>
              <w:rPr>
                <w:rFonts w:ascii="Times New Roman" w:hAnsi="Times New Roman"/>
                <w:b/>
                <w:color w:val="000000"/>
                <w:sz w:val="20"/>
              </w:rPr>
              <w:t>Khả Năng Xảy Ra</w:t>
            </w:r>
          </w:p>
        </w:tc>
        <w:tc>
          <w:tcPr>
            <w:vAlign w:val="center"/>
            <w:tcMar>
              <w:top w:w="50" w:type="dxa"/>
              <w:bottom w:w="50" w:type="dxa"/>
              <w:left w:w="80" w:type="dxa"/>
              <w:right w:w="80" w:type="dxa"/>
            </w:tcMar>
            <w:tcW w:w="3402" w:type="dxa"/>
            <w:shd w:fill="F2F2F2"/>
          </w:tcPr>
          <w:p>
            <w:pPr>
              <w:spacing w:before="20" w:after="20" w:line="276" w:lineRule="auto"/>
              <w:jc w:val="center"/>
            </w:pPr>
            <w:r/>
            <w:r>
              <w:rPr>
                <w:rFonts w:ascii="Times New Roman" w:hAnsi="Times New Roman"/>
                <w:b/>
                <w:color w:val="000000"/>
                <w:sz w:val="20"/>
              </w:rPr>
              <w:t>Biện Pháp Phòng Ngừa &amp; Giải Pháp Khắc Phục</w:t>
            </w:r>
          </w:p>
        </w:tc>
      </w:tr>
      <w:tr>
        <w:trPr>
          <w:cantSplit/>
        </w:trPr>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RSK-01</w:t>
            </w:r>
          </w:p>
        </w:tc>
        <w:tc>
          <w:tcPr>
            <w:vAlign w:val="center"/>
            <w:tcMar>
              <w:top w:w="50" w:type="dxa"/>
              <w:bottom w:w="50" w:type="dxa"/>
              <w:left w:w="80" w:type="dxa"/>
              <w:right w:w="80" w:type="dxa"/>
            </w:tcMar>
            <w:tcW w:w="252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Tranh chấp pháp lý quyền sở hữu mặt bằng</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Rất Cao</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Thấp</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Bộ phận Pháp chế thẩm định trích lục sổ hồng, giấy phép xây dựng và quy hoạch đô thị trước khi đàm phán.</w:t>
            </w:r>
          </w:p>
        </w:tc>
      </w:tr>
      <w:tr>
        <w:trPr>
          <w:cantSplit/>
        </w:trPr>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RSK-02</w:t>
            </w:r>
          </w:p>
        </w:tc>
        <w:tc>
          <w:tcPr>
            <w:vAlign w:val="center"/>
            <w:tcMar>
              <w:top w:w="50" w:type="dxa"/>
              <w:bottom w:w="50" w:type="dxa"/>
              <w:left w:w="80" w:type="dxa"/>
              <w:right w:w="80" w:type="dxa"/>
            </w:tcMar>
            <w:tcW w:w="252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Sai lệch dự phóng doanh thu do đếm sai lưu lượng</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Cao</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Trung bình</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Sử dụng camera AI đếm tự động lưu lượng người đi bộ trong 7 ngày liên tục thay cho phương pháp đếm tay thủ công.</w:t>
            </w:r>
          </w:p>
        </w:tc>
      </w:tr>
      <w:tr>
        <w:trPr>
          <w:cantSplit/>
        </w:trPr>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RSK-03</w:t>
            </w:r>
          </w:p>
        </w:tc>
        <w:tc>
          <w:tcPr>
            <w:vAlign w:val="center"/>
            <w:tcMar>
              <w:top w:w="50" w:type="dxa"/>
              <w:bottom w:w="50" w:type="dxa"/>
              <w:left w:w="80" w:type="dxa"/>
              <w:right w:w="80" w:type="dxa"/>
            </w:tcMar>
            <w:tcW w:w="252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Chủ nhà phá vỡ cam kết giá thuê trong quá trình đàm phán</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Cao</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Trung bình</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Ký Thỏa thuận Đặt cọc Giữ chỗ (Letter of Intent - LOI) có điều khoản phạt vi phạm hợp đồng rõ ràng.</w:t>
            </w:r>
          </w:p>
        </w:tc>
      </w:tr>
      <w:tr>
        <w:trPr>
          <w:cantSplit/>
        </w:trPr>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RSK-04</w:t>
            </w:r>
          </w:p>
        </w:tc>
        <w:tc>
          <w:tcPr>
            <w:vAlign w:val="center"/>
            <w:tcMar>
              <w:top w:w="50" w:type="dxa"/>
              <w:bottom w:w="50" w:type="dxa"/>
              <w:left w:w="80" w:type="dxa"/>
              <w:right w:w="80" w:type="dxa"/>
            </w:tcMar>
            <w:tcW w:w="252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Hạ tầng điện nước không đủ công suất lắp đặt máy pha</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Trung bình</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Cao</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Đội ngũ Kỹ thuật thực hiện kiểm định tải điện 3 pha và áp lực nước trước khi ký hợp đồng chính thức.</w:t>
            </w:r>
          </w:p>
        </w:tc>
      </w:tr>
    </w:tbl>
    <w:p>
      <w:pPr>
        <w:spacing w:after="80"/>
      </w:pPr>
    </w:p>
    <w:p>
      <w:pPr>
        <w:keepNext/>
        <w:spacing w:before="160" w:after="60"/>
      </w:pPr>
      <w:r>
        <w:rPr>
          <w:rFonts w:ascii="Times New Roman" w:hAnsi="Times New Roman"/>
          <w:i/>
          <w:color w:val="000000"/>
          <w:sz w:val="26"/>
        </w:rPr>
        <w:t>D. Bảng Thuật Ngữ &amp; Sổ Tay Nghiệp Vụ (Glossary &amp; Handbook)</w:t>
      </w:r>
    </w:p>
    <w:p>
      <w:pPr>
        <w:keepNext/>
        <w:spacing w:before="160" w:after="40"/>
        <w:jc w:val="left"/>
      </w:pPr>
      <w:r>
        <w:rPr>
          <w:rFonts w:ascii="Times New Roman" w:hAnsi="Times New Roman"/>
          <w:b/>
          <w:color w:val="000000"/>
          <w:sz w:val="23"/>
        </w:rPr>
        <w:t>Bảng 2.5: Bảng thuật ngữ và sổ tay nghiệp vụ - Quy trình P01</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vAlign w:val="center"/>
            <w:tcMar>
              <w:top w:w="50" w:type="dxa"/>
              <w:bottom w:w="50" w:type="dxa"/>
              <w:left w:w="80" w:type="dxa"/>
              <w:right w:w="80" w:type="dxa"/>
            </w:tcMar>
            <w:tcW w:w="2001" w:type="dxa"/>
            <w:shd w:fill="F2F2F2"/>
          </w:tcPr>
          <w:p>
            <w:pPr>
              <w:spacing w:before="20" w:after="20" w:line="276" w:lineRule="auto"/>
              <w:jc w:val="center"/>
            </w:pPr>
            <w:r/>
            <w:r>
              <w:rPr>
                <w:rFonts w:ascii="Times New Roman" w:hAnsi="Times New Roman"/>
                <w:b/>
                <w:color w:val="000000"/>
                <w:sz w:val="20"/>
              </w:rPr>
              <w:t>Thuật Ngữ</w:t>
            </w:r>
          </w:p>
        </w:tc>
        <w:tc>
          <w:tcPr>
            <w:vAlign w:val="center"/>
            <w:tcMar>
              <w:top w:w="50" w:type="dxa"/>
              <w:bottom w:w="50" w:type="dxa"/>
              <w:left w:w="80" w:type="dxa"/>
              <w:right w:w="80" w:type="dxa"/>
            </w:tcMar>
            <w:tcW w:w="1598" w:type="dxa"/>
            <w:shd w:fill="F2F2F2"/>
          </w:tcPr>
          <w:p>
            <w:pPr>
              <w:spacing w:before="20" w:after="20" w:line="276" w:lineRule="auto"/>
              <w:jc w:val="center"/>
            </w:pPr>
            <w:r/>
            <w:r>
              <w:rPr>
                <w:rFonts w:ascii="Times New Roman" w:hAnsi="Times New Roman"/>
                <w:b/>
                <w:color w:val="000000"/>
                <w:sz w:val="20"/>
              </w:rPr>
              <w:t>Tên Viết Tắt</w:t>
            </w:r>
          </w:p>
        </w:tc>
        <w:tc>
          <w:tcPr>
            <w:vAlign w:val="center"/>
            <w:tcMar>
              <w:top w:w="50" w:type="dxa"/>
              <w:bottom w:w="50" w:type="dxa"/>
              <w:left w:w="80" w:type="dxa"/>
              <w:right w:w="80" w:type="dxa"/>
            </w:tcMar>
            <w:tcW w:w="3866" w:type="dxa"/>
            <w:shd w:fill="F2F2F2"/>
          </w:tcPr>
          <w:p>
            <w:pPr>
              <w:spacing w:before="20" w:after="20" w:line="276" w:lineRule="auto"/>
              <w:jc w:val="center"/>
            </w:pPr>
            <w:r/>
            <w:r>
              <w:rPr>
                <w:rFonts w:ascii="Times New Roman" w:hAnsi="Times New Roman"/>
                <w:b/>
                <w:color w:val="000000"/>
                <w:sz w:val="20"/>
              </w:rPr>
              <w:t>Định Nghĩa Nghiệp Vụ Chuẩn</w:t>
            </w:r>
          </w:p>
        </w:tc>
        <w:tc>
          <w:tcPr>
            <w:vAlign w:val="center"/>
            <w:tcMar>
              <w:top w:w="50" w:type="dxa"/>
              <w:bottom w:w="50" w:type="dxa"/>
              <w:left w:w="80" w:type="dxa"/>
              <w:right w:w="80" w:type="dxa"/>
            </w:tcMar>
            <w:tcW w:w="1598" w:type="dxa"/>
            <w:shd w:fill="F2F2F2"/>
          </w:tcPr>
          <w:p>
            <w:pPr>
              <w:spacing w:before="20" w:after="20" w:line="276" w:lineRule="auto"/>
              <w:jc w:val="center"/>
            </w:pPr>
            <w:r/>
            <w:r>
              <w:rPr>
                <w:rFonts w:ascii="Times New Roman" w:hAnsi="Times New Roman"/>
                <w:b/>
                <w:color w:val="000000"/>
                <w:sz w:val="20"/>
              </w:rPr>
              <w:t>Phạm Vi Áp Dụng</w:t>
            </w:r>
          </w:p>
        </w:tc>
      </w:tr>
      <w:tr>
        <w:trPr>
          <w:cantSplit/>
        </w:trPr>
        <w:tc>
          <w:tcPr>
            <w:vAlign w:val="center"/>
            <w:tcMar>
              <w:top w:w="50" w:type="dxa"/>
              <w:bottom w:w="50" w:type="dxa"/>
              <w:left w:w="80" w:type="dxa"/>
              <w:right w:w="80" w:type="dxa"/>
            </w:tcMar>
            <w:tcW w:w="200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Business Development</w:t>
            </w:r>
          </w:p>
        </w:tc>
        <w:tc>
          <w:tcPr>
            <w:vAlign w:val="center"/>
            <w:tcMar>
              <w:top w:w="50" w:type="dxa"/>
              <w:bottom w:w="50" w:type="dxa"/>
              <w:left w:w="80" w:type="dxa"/>
              <w:right w:w="80" w:type="dxa"/>
            </w:tcMar>
            <w:tcW w:w="15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BD</w:t>
            </w:r>
          </w:p>
        </w:tc>
        <w:tc>
          <w:tcPr>
            <w:vAlign w:val="center"/>
            <w:tcMar>
              <w:top w:w="50" w:type="dxa"/>
              <w:bottom w:w="50" w:type="dxa"/>
              <w:left w:w="80" w:type="dxa"/>
              <w:right w:w="80" w:type="dxa"/>
            </w:tcMar>
            <w:tcW w:w="386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Bộ phận chuyên trách tìm kiếm, khảo sát và phát triển mạng lưới mặt bằng</w:t>
            </w:r>
          </w:p>
        </w:tc>
        <w:tc>
          <w:tcPr>
            <w:vAlign w:val="center"/>
            <w:tcMar>
              <w:top w:w="50" w:type="dxa"/>
              <w:bottom w:w="50" w:type="dxa"/>
              <w:left w:w="80" w:type="dxa"/>
              <w:right w:w="80" w:type="dxa"/>
            </w:tcMar>
            <w:tcW w:w="15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Toàn hệ thống chuỗi</w:t>
            </w:r>
          </w:p>
        </w:tc>
      </w:tr>
      <w:tr>
        <w:trPr>
          <w:cantSplit/>
        </w:trPr>
        <w:tc>
          <w:tcPr>
            <w:vAlign w:val="center"/>
            <w:tcMar>
              <w:top w:w="50" w:type="dxa"/>
              <w:bottom w:w="50" w:type="dxa"/>
              <w:left w:w="80" w:type="dxa"/>
              <w:right w:w="80" w:type="dxa"/>
            </w:tcMar>
            <w:tcW w:w="200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Feasibility Study</w:t>
            </w:r>
          </w:p>
        </w:tc>
        <w:tc>
          <w:tcPr>
            <w:vAlign w:val="center"/>
            <w:tcMar>
              <w:top w:w="50" w:type="dxa"/>
              <w:bottom w:w="50" w:type="dxa"/>
              <w:left w:w="80" w:type="dxa"/>
              <w:right w:w="80" w:type="dxa"/>
            </w:tcMar>
            <w:tcW w:w="15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FS</w:t>
            </w:r>
          </w:p>
        </w:tc>
        <w:tc>
          <w:tcPr>
            <w:vAlign w:val="center"/>
            <w:tcMar>
              <w:top w:w="50" w:type="dxa"/>
              <w:bottom w:w="50" w:type="dxa"/>
              <w:left w:w="80" w:type="dxa"/>
              <w:right w:w="80" w:type="dxa"/>
            </w:tcMar>
            <w:tcW w:w="386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Báo cáo nghiên cứu tính khả thi về kinh tế, kỹ thuật và thương mại của địa điểm</w:t>
            </w:r>
          </w:p>
        </w:tc>
        <w:tc>
          <w:tcPr>
            <w:vAlign w:val="center"/>
            <w:tcMar>
              <w:top w:w="50" w:type="dxa"/>
              <w:bottom w:w="50" w:type="dxa"/>
              <w:left w:w="80" w:type="dxa"/>
              <w:right w:w="80" w:type="dxa"/>
            </w:tcMar>
            <w:tcW w:w="15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Phòng BD &amp; Tài chính</w:t>
            </w:r>
          </w:p>
        </w:tc>
      </w:tr>
      <w:tr>
        <w:trPr>
          <w:cantSplit/>
        </w:trPr>
        <w:tc>
          <w:tcPr>
            <w:vAlign w:val="center"/>
            <w:tcMar>
              <w:top w:w="50" w:type="dxa"/>
              <w:bottom w:w="50" w:type="dxa"/>
              <w:left w:w="80" w:type="dxa"/>
              <w:right w:w="80" w:type="dxa"/>
            </w:tcMar>
            <w:tcW w:w="200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Letter of Intent</w:t>
            </w:r>
          </w:p>
        </w:tc>
        <w:tc>
          <w:tcPr>
            <w:vAlign w:val="center"/>
            <w:tcMar>
              <w:top w:w="50" w:type="dxa"/>
              <w:bottom w:w="50" w:type="dxa"/>
              <w:left w:w="80" w:type="dxa"/>
              <w:right w:w="80" w:type="dxa"/>
            </w:tcMar>
            <w:tcW w:w="15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LOI</w:t>
            </w:r>
          </w:p>
        </w:tc>
        <w:tc>
          <w:tcPr>
            <w:vAlign w:val="center"/>
            <w:tcMar>
              <w:top w:w="50" w:type="dxa"/>
              <w:bottom w:w="50" w:type="dxa"/>
              <w:left w:w="80" w:type="dxa"/>
              <w:right w:w="80" w:type="dxa"/>
            </w:tcMar>
            <w:tcW w:w="386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Thư bày tỏ nguyện vọng và thỏa thuận khung ban đầu giữa hai bên</w:t>
            </w:r>
          </w:p>
        </w:tc>
        <w:tc>
          <w:tcPr>
            <w:vAlign w:val="center"/>
            <w:tcMar>
              <w:top w:w="50" w:type="dxa"/>
              <w:bottom w:w="50" w:type="dxa"/>
              <w:left w:w="80" w:type="dxa"/>
              <w:right w:w="80" w:type="dxa"/>
            </w:tcMar>
            <w:tcW w:w="15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Pháp chế &amp; Chủ nhà</w:t>
            </w:r>
          </w:p>
        </w:tc>
      </w:tr>
      <w:tr>
        <w:trPr>
          <w:cantSplit/>
        </w:trPr>
        <w:tc>
          <w:tcPr>
            <w:vAlign w:val="center"/>
            <w:tcMar>
              <w:top w:w="50" w:type="dxa"/>
              <w:bottom w:w="50" w:type="dxa"/>
              <w:left w:w="80" w:type="dxa"/>
              <w:right w:w="80" w:type="dxa"/>
            </w:tcMar>
            <w:tcW w:w="200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Traffic Count</w:t>
            </w:r>
          </w:p>
        </w:tc>
        <w:tc>
          <w:tcPr>
            <w:vAlign w:val="center"/>
            <w:tcMar>
              <w:top w:w="50" w:type="dxa"/>
              <w:bottom w:w="50" w:type="dxa"/>
              <w:left w:w="80" w:type="dxa"/>
              <w:right w:w="80" w:type="dxa"/>
            </w:tcMar>
            <w:tcW w:w="15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TC</w:t>
            </w:r>
          </w:p>
        </w:tc>
        <w:tc>
          <w:tcPr>
            <w:vAlign w:val="center"/>
            <w:tcMar>
              <w:top w:w="50" w:type="dxa"/>
              <w:bottom w:w="50" w:type="dxa"/>
              <w:left w:w="80" w:type="dxa"/>
              <w:right w:w="80" w:type="dxa"/>
            </w:tcMar>
            <w:tcW w:w="386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Số lượng người và phương tiện di chuyển qua mặt tiền cửa hàng trong 1 giờ</w:t>
            </w:r>
          </w:p>
        </w:tc>
        <w:tc>
          <w:tcPr>
            <w:vAlign w:val="center"/>
            <w:tcMar>
              <w:top w:w="50" w:type="dxa"/>
              <w:bottom w:w="50" w:type="dxa"/>
              <w:left w:w="80" w:type="dxa"/>
              <w:right w:w="80" w:type="dxa"/>
            </w:tcMar>
            <w:tcW w:w="15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Khảo sát thực địa</w:t>
            </w:r>
          </w:p>
        </w:tc>
      </w:tr>
      <w:tr>
        <w:trPr>
          <w:cantSplit/>
        </w:trPr>
        <w:tc>
          <w:tcPr>
            <w:vAlign w:val="center"/>
            <w:tcMar>
              <w:top w:w="50" w:type="dxa"/>
              <w:bottom w:w="50" w:type="dxa"/>
              <w:left w:w="80" w:type="dxa"/>
              <w:right w:w="80" w:type="dxa"/>
            </w:tcMar>
            <w:tcW w:w="200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Return on Investment</w:t>
            </w:r>
          </w:p>
        </w:tc>
        <w:tc>
          <w:tcPr>
            <w:vAlign w:val="center"/>
            <w:tcMar>
              <w:top w:w="50" w:type="dxa"/>
              <w:bottom w:w="50" w:type="dxa"/>
              <w:left w:w="80" w:type="dxa"/>
              <w:right w:w="80" w:type="dxa"/>
            </w:tcMar>
            <w:tcW w:w="15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ROI</w:t>
            </w:r>
          </w:p>
        </w:tc>
        <w:tc>
          <w:tcPr>
            <w:vAlign w:val="center"/>
            <w:tcMar>
              <w:top w:w="50" w:type="dxa"/>
              <w:bottom w:w="50" w:type="dxa"/>
              <w:left w:w="80" w:type="dxa"/>
              <w:right w:w="80" w:type="dxa"/>
            </w:tcMar>
            <w:tcW w:w="386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suất hoàn vốn đầu tư của dự án mở điểm bán mới</w:t>
            </w:r>
          </w:p>
        </w:tc>
        <w:tc>
          <w:tcPr>
            <w:vAlign w:val="center"/>
            <w:tcMar>
              <w:top w:w="50" w:type="dxa"/>
              <w:bottom w:w="50" w:type="dxa"/>
              <w:left w:w="80" w:type="dxa"/>
              <w:right w:w="80" w:type="dxa"/>
            </w:tcMar>
            <w:tcW w:w="15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Ban Giám đốc phê duyệt</w:t>
            </w:r>
          </w:p>
        </w:tc>
      </w:tr>
    </w:tbl>
    <w:p>
      <w:pPr>
        <w:spacing w:after="80"/>
      </w:pPr>
    </w:p>
    <w:p>
      <w:pPr>
        <w:keepNext/>
        <w:spacing w:before="160" w:after="60"/>
      </w:pPr>
      <w:r>
        <w:rPr>
          <w:rFonts w:ascii="Times New Roman" w:hAnsi="Times New Roman"/>
          <w:i/>
          <w:color w:val="000000"/>
          <w:sz w:val="26"/>
        </w:rPr>
        <w:t>E. Biểu Mẫu Thực Tế &amp; Công Nghệ Hỗ Trợ</w:t>
      </w:r>
    </w:p>
    <w:p>
      <w:pPr>
        <w:pStyle w:val="ListBullet"/>
        <w:spacing w:before="20" w:after="40" w:line="312" w:lineRule="auto"/>
      </w:pPr>
      <w:r>
        <w:rPr>
          <w:rFonts w:ascii="Times New Roman" w:hAnsi="Times New Roman"/>
          <w:b/>
          <w:color w:val="000000"/>
        </w:rPr>
        <w:t>Biểu mẫu thu thập:</w:t>
      </w:r>
      <w:r>
        <w:rPr>
          <w:rFonts w:ascii="Times New Roman" w:hAnsi="Times New Roman"/>
          <w:color w:val="000000"/>
        </w:rPr>
        <w:t xml:space="preserve"> Phiếu Đánh giá Tiềm năng Vị trí Mặt bằng (Site Evaluation Form - Mẫu BM-BD-01), Bảng tính Dòng tiền Dự phóng P&amp;L 5 năm (Mẫu BM-FIN-03), Hợp đồng Thuê Thương mại Chuẩn (Mẫu BM-LEG-02).</w:t>
      </w:r>
    </w:p>
    <w:p>
      <w:pPr>
        <w:pStyle w:val="ListBullet"/>
        <w:spacing w:before="20" w:after="40" w:line="312" w:lineRule="auto"/>
      </w:pPr>
      <w:r>
        <w:rPr>
          <w:rFonts w:ascii="Times New Roman" w:hAnsi="Times New Roman"/>
          <w:b/>
          <w:color w:val="000000"/>
        </w:rPr>
        <w:t>Công nghệ hỗ trợ:</w:t>
      </w:r>
      <w:r>
        <w:rPr>
          <w:rFonts w:ascii="Times New Roman" w:hAnsi="Times New Roman"/>
          <w:color w:val="000000"/>
        </w:rPr>
        <w:t xml:space="preserve"> Phần mềm GIS Map phân tích bản đồ nhiệt mật độ dân cư, Ứng dụng ArcGIS for Retail, Hệ thống phê duyệt trực tuyến ERP SAP Approval Workflow.</w:t>
      </w:r>
    </w:p>
    <w:p>
      <w:pPr>
        <w:keepNext/>
        <w:spacing w:before="200" w:after="80"/>
      </w:pPr>
      <w:r>
        <w:rPr>
          <w:rFonts w:ascii="Times New Roman" w:hAnsi="Times New Roman"/>
          <w:b/>
          <w:i/>
          <w:color w:val="000000"/>
          <w:sz w:val="26"/>
        </w:rPr>
        <w:t>2.2.2 Phương Pháp Phỏng Vấn (Interview-based Discovery)</w:t>
      </w:r>
    </w:p>
    <w:p>
      <w:pPr>
        <w:keepNext/>
        <w:spacing w:before="160" w:after="40"/>
        <w:jc w:val="left"/>
      </w:pPr>
      <w:r>
        <w:rPr>
          <w:rFonts w:ascii="Times New Roman" w:hAnsi="Times New Roman"/>
          <w:b/>
          <w:color w:val="000000"/>
          <w:sz w:val="23"/>
        </w:rPr>
        <w:t>Bảng 2.6: Bảng câu hỏi phỏng vấn định tính - Quy trình P01</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419" w:type="dxa"/>
            <w:shd w:fill="F2F2F2"/>
          </w:tcPr>
          <w:p>
            <w:pPr>
              <w:spacing w:before="20" w:after="20" w:line="276" w:lineRule="auto"/>
              <w:jc w:val="center"/>
            </w:pPr>
            <w:r/>
            <w:r>
              <w:rPr>
                <w:rFonts w:ascii="Times New Roman" w:hAnsi="Times New Roman"/>
                <w:b/>
                <w:color w:val="000000"/>
                <w:sz w:val="20"/>
              </w:rPr>
              <w:t>STT</w:t>
            </w:r>
          </w:p>
        </w:tc>
        <w:tc>
          <w:tcPr>
            <w:vAlign w:val="center"/>
            <w:tcMar>
              <w:top w:w="50" w:type="dxa"/>
              <w:bottom w:w="50" w:type="dxa"/>
              <w:left w:w="80" w:type="dxa"/>
              <w:right w:w="80" w:type="dxa"/>
            </w:tcMar>
            <w:tcW w:w="4116" w:type="dxa"/>
            <w:shd w:fill="F2F2F2"/>
          </w:tcPr>
          <w:p>
            <w:pPr>
              <w:spacing w:before="20" w:after="20" w:line="276" w:lineRule="auto"/>
              <w:jc w:val="center"/>
            </w:pPr>
            <w:r/>
            <w:r>
              <w:rPr>
                <w:rFonts w:ascii="Times New Roman" w:hAnsi="Times New Roman"/>
                <w:b/>
                <w:color w:val="000000"/>
                <w:sz w:val="20"/>
              </w:rPr>
              <w:t>Câu Hỏi Phỏng Vấn (Định Tính)</w:t>
            </w:r>
          </w:p>
        </w:tc>
        <w:tc>
          <w:tcPr>
            <w:vAlign w:val="center"/>
            <w:tcMar>
              <w:top w:w="50" w:type="dxa"/>
              <w:bottom w:w="50" w:type="dxa"/>
              <w:left w:w="80" w:type="dxa"/>
              <w:right w:w="80" w:type="dxa"/>
            </w:tcMar>
            <w:tcW w:w="1054" w:type="dxa"/>
            <w:shd w:fill="F2F2F2"/>
          </w:tcPr>
          <w:p>
            <w:pPr>
              <w:spacing w:before="20" w:after="20" w:line="276" w:lineRule="auto"/>
              <w:jc w:val="center"/>
            </w:pPr>
            <w:r/>
            <w:r>
              <w:rPr>
                <w:rFonts w:ascii="Times New Roman" w:hAnsi="Times New Roman"/>
                <w:b/>
                <w:color w:val="000000"/>
                <w:sz w:val="20"/>
              </w:rPr>
              <w:t>Loại Câu Hỏi</w:t>
            </w:r>
          </w:p>
        </w:tc>
        <w:tc>
          <w:tcPr>
            <w:vAlign w:val="center"/>
            <w:tcMar>
              <w:top w:w="50" w:type="dxa"/>
              <w:bottom w:w="50" w:type="dxa"/>
              <w:left w:w="80" w:type="dxa"/>
              <w:right w:w="80" w:type="dxa"/>
            </w:tcMar>
            <w:tcW w:w="1264" w:type="dxa"/>
            <w:shd w:fill="F2F2F2"/>
          </w:tcPr>
          <w:p>
            <w:pPr>
              <w:spacing w:before="20" w:after="20" w:line="276" w:lineRule="auto"/>
              <w:jc w:val="center"/>
            </w:pPr>
            <w:r/>
            <w:r>
              <w:rPr>
                <w:rFonts w:ascii="Times New Roman" w:hAnsi="Times New Roman"/>
                <w:b/>
                <w:color w:val="000000"/>
                <w:sz w:val="20"/>
              </w:rPr>
              <w:t>Đối Tượng Phỏng Vấn</w:t>
            </w:r>
          </w:p>
        </w:tc>
        <w:tc>
          <w:tcPr>
            <w:vAlign w:val="center"/>
            <w:tcMar>
              <w:top w:w="50" w:type="dxa"/>
              <w:bottom w:w="50" w:type="dxa"/>
              <w:left w:w="80" w:type="dxa"/>
              <w:right w:w="80" w:type="dxa"/>
            </w:tcMar>
            <w:tcW w:w="2216" w:type="dxa"/>
            <w:shd w:fill="F2F2F2"/>
          </w:tcPr>
          <w:p>
            <w:pPr>
              <w:spacing w:before="20" w:after="20" w:line="276" w:lineRule="auto"/>
              <w:jc w:val="center"/>
            </w:pPr>
            <w:r/>
            <w:r>
              <w:rPr>
                <w:rFonts w:ascii="Times New Roman" w:hAnsi="Times New Roman"/>
                <w:b/>
                <w:color w:val="000000"/>
                <w:sz w:val="20"/>
              </w:rPr>
              <w:t>Mục Đích Thu Thập Thông Tin</w:t>
            </w:r>
          </w:p>
        </w:tc>
      </w:tr>
      <w:tr>
        <w:trPr>
          <w:cantSplit/>
        </w:trPr>
        <w:tc>
          <w:tcPr>
            <w:vAlign w:val="center"/>
            <w:tcMar>
              <w:top w:w="50" w:type="dxa"/>
              <w:bottom w:w="50" w:type="dxa"/>
              <w:left w:w="80" w:type="dxa"/>
              <w:right w:w="80" w:type="dxa"/>
            </w:tcMar>
            <w:tcW w:w="41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w:t>
            </w:r>
          </w:p>
        </w:tc>
        <w:tc>
          <w:tcPr>
            <w:vAlign w:val="center"/>
            <w:tcMar>
              <w:top w:w="50" w:type="dxa"/>
              <w:bottom w:w="50" w:type="dxa"/>
              <w:left w:w="80" w:type="dxa"/>
              <w:right w:w="80" w:type="dxa"/>
            </w:tcMar>
            <w:tcW w:w="41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Anh/Chị áp dụng những tiêu chí cốt lõi nào để đánh giá một mặt bằng là đạt chuẩn Highlands Coffee?</w:t>
            </w:r>
          </w:p>
        </w:tc>
        <w:tc>
          <w:tcPr>
            <w:vAlign w:val="center"/>
            <w:tcMar>
              <w:top w:w="50" w:type="dxa"/>
              <w:bottom w:w="50" w:type="dxa"/>
              <w:left w:w="80" w:type="dxa"/>
              <w:right w:w="80" w:type="dxa"/>
            </w:tcMar>
            <w:tcW w:w="105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Xác định bộ tiêu chuẩn sàng lọc sơ bộ ban đầu</w:t>
            </w:r>
          </w:p>
        </w:tc>
      </w:tr>
      <w:tr>
        <w:trPr>
          <w:cantSplit/>
        </w:trPr>
        <w:tc>
          <w:tcPr>
            <w:vAlign w:val="center"/>
            <w:tcMar>
              <w:top w:w="50" w:type="dxa"/>
              <w:bottom w:w="50" w:type="dxa"/>
              <w:left w:w="80" w:type="dxa"/>
              <w:right w:w="80" w:type="dxa"/>
            </w:tcMar>
            <w:tcW w:w="41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w:t>
            </w:r>
          </w:p>
        </w:tc>
        <w:tc>
          <w:tcPr>
            <w:vAlign w:val="center"/>
            <w:tcMar>
              <w:top w:w="50" w:type="dxa"/>
              <w:bottom w:w="50" w:type="dxa"/>
              <w:left w:w="80" w:type="dxa"/>
              <w:right w:w="80" w:type="dxa"/>
            </w:tcMar>
            <w:tcW w:w="41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Quy trình phê duyệt một vị trí từ lúc tiếp cận đến lúc ký hợp đồng trải qua những cấp thẩm quyền nào?</w:t>
            </w:r>
          </w:p>
        </w:tc>
        <w:tc>
          <w:tcPr>
            <w:vAlign w:val="center"/>
            <w:tcMar>
              <w:top w:w="50" w:type="dxa"/>
              <w:bottom w:w="50" w:type="dxa"/>
              <w:left w:w="80" w:type="dxa"/>
              <w:right w:w="80" w:type="dxa"/>
            </w:tcMar>
            <w:tcW w:w="105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Trưởng phòng BD</w:t>
            </w:r>
          </w:p>
        </w:tc>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Xác lập ranh giới các Lane vai trò trong BPMN</w:t>
            </w:r>
          </w:p>
        </w:tc>
      </w:tr>
      <w:tr>
        <w:trPr>
          <w:cantSplit/>
        </w:trPr>
        <w:tc>
          <w:tcPr>
            <w:vAlign w:val="center"/>
            <w:tcMar>
              <w:top w:w="50" w:type="dxa"/>
              <w:bottom w:w="50" w:type="dxa"/>
              <w:left w:w="80" w:type="dxa"/>
              <w:right w:w="80" w:type="dxa"/>
            </w:tcMar>
            <w:tcW w:w="41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w:t>
            </w:r>
          </w:p>
        </w:tc>
        <w:tc>
          <w:tcPr>
            <w:vAlign w:val="center"/>
            <w:tcMar>
              <w:top w:w="50" w:type="dxa"/>
              <w:bottom w:w="50" w:type="dxa"/>
              <w:left w:w="80" w:type="dxa"/>
              <w:right w:w="80" w:type="dxa"/>
            </w:tcMar>
            <w:tcW w:w="41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Những khó khăn lớn nhất mà anh/chị thường gặp phải khi đàm phán điều khoản hợp đồng với chủ nhà là gì?</w:t>
            </w:r>
          </w:p>
        </w:tc>
        <w:tc>
          <w:tcPr>
            <w:vAlign w:val="center"/>
            <w:tcMar>
              <w:top w:w="50" w:type="dxa"/>
              <w:bottom w:w="50" w:type="dxa"/>
              <w:left w:w="80" w:type="dxa"/>
              <w:right w:w="80" w:type="dxa"/>
            </w:tcMar>
            <w:tcW w:w="105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Nhận diện các điểm nghẽn đàm phán kéo dài</w:t>
            </w:r>
          </w:p>
        </w:tc>
      </w:tr>
      <w:tr>
        <w:trPr>
          <w:cantSplit/>
        </w:trPr>
        <w:tc>
          <w:tcPr>
            <w:vAlign w:val="center"/>
            <w:tcMar>
              <w:top w:w="50" w:type="dxa"/>
              <w:bottom w:w="50" w:type="dxa"/>
              <w:left w:w="80" w:type="dxa"/>
              <w:right w:w="80" w:type="dxa"/>
            </w:tcMar>
            <w:tcW w:w="41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w:t>
            </w:r>
          </w:p>
        </w:tc>
        <w:tc>
          <w:tcPr>
            <w:vAlign w:val="center"/>
            <w:tcMar>
              <w:top w:w="50" w:type="dxa"/>
              <w:bottom w:w="50" w:type="dxa"/>
              <w:left w:w="80" w:type="dxa"/>
              <w:right w:w="80" w:type="dxa"/>
            </w:tcMar>
            <w:tcW w:w="41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Trong trường hợp mặt bằng rất đẹp nhưng hạ tầng điện nước không đủ tải, quy trình xử lý tiếp theo ra sao?</w:t>
            </w:r>
          </w:p>
        </w:tc>
        <w:tc>
          <w:tcPr>
            <w:vAlign w:val="center"/>
            <w:tcMar>
              <w:top w:w="50" w:type="dxa"/>
              <w:bottom w:w="50" w:type="dxa"/>
              <w:left w:w="80" w:type="dxa"/>
              <w:right w:w="80" w:type="dxa"/>
            </w:tcMar>
            <w:tcW w:w="105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Trưởng phòng BD</w:t>
            </w:r>
          </w:p>
        </w:tc>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Xác định nhánh điều kiện ngoại lệ (Exceptions)</w:t>
            </w:r>
          </w:p>
        </w:tc>
      </w:tr>
      <w:tr>
        <w:trPr>
          <w:cantSplit/>
        </w:trPr>
        <w:tc>
          <w:tcPr>
            <w:vAlign w:val="center"/>
            <w:tcMar>
              <w:top w:w="50" w:type="dxa"/>
              <w:bottom w:w="50" w:type="dxa"/>
              <w:left w:w="80" w:type="dxa"/>
              <w:right w:w="80" w:type="dxa"/>
            </w:tcMar>
            <w:tcW w:w="41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w:t>
            </w:r>
          </w:p>
        </w:tc>
        <w:tc>
          <w:tcPr>
            <w:vAlign w:val="center"/>
            <w:tcMar>
              <w:top w:w="50" w:type="dxa"/>
              <w:bottom w:w="50" w:type="dxa"/>
              <w:left w:w="80" w:type="dxa"/>
              <w:right w:w="80" w:type="dxa"/>
            </w:tcMar>
            <w:tcW w:w="41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Các bước thẩm định pháp lý được tiến hành song song hay tuần tự với việc lập mô hình tài chính?</w:t>
            </w:r>
          </w:p>
        </w:tc>
        <w:tc>
          <w:tcPr>
            <w:vAlign w:val="center"/>
            <w:tcMar>
              <w:top w:w="50" w:type="dxa"/>
              <w:bottom w:w="50" w:type="dxa"/>
              <w:left w:w="80" w:type="dxa"/>
              <w:right w:w="80" w:type="dxa"/>
            </w:tcMar>
            <w:tcW w:w="105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Chuyên viên Pháp chế</w:t>
            </w:r>
          </w:p>
        </w:tc>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Xác định cổng song song AND hay tuần tự XOR</w:t>
            </w:r>
          </w:p>
        </w:tc>
      </w:tr>
      <w:tr>
        <w:trPr>
          <w:cantSplit/>
        </w:trPr>
        <w:tc>
          <w:tcPr>
            <w:vAlign w:val="center"/>
            <w:tcMar>
              <w:top w:w="50" w:type="dxa"/>
              <w:bottom w:w="50" w:type="dxa"/>
              <w:left w:w="80" w:type="dxa"/>
              <w:right w:w="80" w:type="dxa"/>
            </w:tcMar>
            <w:tcW w:w="41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w:t>
            </w:r>
          </w:p>
        </w:tc>
        <w:tc>
          <w:tcPr>
            <w:vAlign w:val="center"/>
            <w:tcMar>
              <w:top w:w="50" w:type="dxa"/>
              <w:bottom w:w="50" w:type="dxa"/>
              <w:left w:w="80" w:type="dxa"/>
              <w:right w:w="80" w:type="dxa"/>
            </w:tcMar>
            <w:tcW w:w="41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Khi Ban Giám đốc từ chối một mặt bằng, thông tin phản hồi có được lưu trữ để tái đánh giá sau này không?</w:t>
            </w:r>
          </w:p>
        </w:tc>
        <w:tc>
          <w:tcPr>
            <w:vAlign w:val="center"/>
            <w:tcMar>
              <w:top w:w="50" w:type="dxa"/>
              <w:bottom w:w="50" w:type="dxa"/>
              <w:left w:w="80" w:type="dxa"/>
              <w:right w:w="80" w:type="dxa"/>
            </w:tcMar>
            <w:tcW w:w="105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Xác định luồng dữ liệu và kho lưu trữ CSDL</w:t>
            </w:r>
          </w:p>
        </w:tc>
      </w:tr>
      <w:tr>
        <w:trPr>
          <w:cantSplit/>
        </w:trPr>
        <w:tc>
          <w:tcPr>
            <w:vAlign w:val="center"/>
            <w:tcMar>
              <w:top w:w="50" w:type="dxa"/>
              <w:bottom w:w="50" w:type="dxa"/>
              <w:left w:w="80" w:type="dxa"/>
              <w:right w:w="80" w:type="dxa"/>
            </w:tcMar>
            <w:tcW w:w="41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7</w:t>
            </w:r>
          </w:p>
        </w:tc>
        <w:tc>
          <w:tcPr>
            <w:vAlign w:val="center"/>
            <w:tcMar>
              <w:top w:w="50" w:type="dxa"/>
              <w:bottom w:w="50" w:type="dxa"/>
              <w:left w:w="80" w:type="dxa"/>
              <w:right w:w="80" w:type="dxa"/>
            </w:tcMar>
            <w:tcW w:w="41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Anh/Chị cảm thấy thời gian chờ phê duyệt giữa các cấp hiện nay có điểm nào gây chậm trễ không?</w:t>
            </w:r>
          </w:p>
        </w:tc>
        <w:tc>
          <w:tcPr>
            <w:vAlign w:val="center"/>
            <w:tcMar>
              <w:top w:w="50" w:type="dxa"/>
              <w:bottom w:w="50" w:type="dxa"/>
              <w:left w:w="80" w:type="dxa"/>
              <w:right w:w="80" w:type="dxa"/>
            </w:tcMar>
            <w:tcW w:w="105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Phát hiện lãng phí thời gian chờ đợi (Waiting Time)</w:t>
            </w:r>
          </w:p>
        </w:tc>
      </w:tr>
      <w:tr>
        <w:trPr>
          <w:cantSplit/>
        </w:trPr>
        <w:tc>
          <w:tcPr>
            <w:vAlign w:val="center"/>
            <w:tcMar>
              <w:top w:w="50" w:type="dxa"/>
              <w:bottom w:w="50" w:type="dxa"/>
              <w:left w:w="80" w:type="dxa"/>
              <w:right w:w="80" w:type="dxa"/>
            </w:tcMar>
            <w:tcW w:w="41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w:t>
            </w:r>
          </w:p>
        </w:tc>
        <w:tc>
          <w:tcPr>
            <w:vAlign w:val="center"/>
            <w:tcMar>
              <w:top w:w="50" w:type="dxa"/>
              <w:bottom w:w="50" w:type="dxa"/>
              <w:left w:w="80" w:type="dxa"/>
              <w:right w:w="80" w:type="dxa"/>
            </w:tcMar>
            <w:tcW w:w="41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Điều gì khiến một hợp đồng thuê bị hủy bỏ vào phút chót sau khi đã được Ban Giám đốc phê duyệt?</w:t>
            </w:r>
          </w:p>
        </w:tc>
        <w:tc>
          <w:tcPr>
            <w:vAlign w:val="center"/>
            <w:tcMar>
              <w:top w:w="50" w:type="dxa"/>
              <w:bottom w:w="50" w:type="dxa"/>
              <w:left w:w="80" w:type="dxa"/>
              <w:right w:w="80" w:type="dxa"/>
            </w:tcMar>
            <w:tcW w:w="105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Giám đốc Vận hành (COO)</w:t>
            </w:r>
          </w:p>
        </w:tc>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Nhận diện rủi ro đứt gãy quy trình cuối</w:t>
            </w:r>
          </w:p>
        </w:tc>
      </w:tr>
      <w:tr>
        <w:trPr>
          <w:cantSplit/>
        </w:trPr>
        <w:tc>
          <w:tcPr>
            <w:vAlign w:val="center"/>
            <w:tcMar>
              <w:top w:w="50" w:type="dxa"/>
              <w:bottom w:w="50" w:type="dxa"/>
              <w:left w:w="80" w:type="dxa"/>
              <w:right w:w="80" w:type="dxa"/>
            </w:tcMar>
            <w:tcW w:w="41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9</w:t>
            </w:r>
          </w:p>
        </w:tc>
        <w:tc>
          <w:tcPr>
            <w:vAlign w:val="center"/>
            <w:tcMar>
              <w:top w:w="50" w:type="dxa"/>
              <w:bottom w:w="50" w:type="dxa"/>
              <w:left w:w="80" w:type="dxa"/>
              <w:right w:w="80" w:type="dxa"/>
            </w:tcMar>
            <w:tcW w:w="41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Tiêu chuẩn bàn giao mặt bằng từ chủ nhà sang đội ngũ thi công xây dựng bao gồm những hạng mục nào?</w:t>
            </w:r>
          </w:p>
        </w:tc>
        <w:tc>
          <w:tcPr>
            <w:vAlign w:val="center"/>
            <w:tcMar>
              <w:top w:w="50" w:type="dxa"/>
              <w:bottom w:w="50" w:type="dxa"/>
              <w:left w:w="80" w:type="dxa"/>
              <w:right w:w="80" w:type="dxa"/>
            </w:tcMar>
            <w:tcW w:w="105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Kỹ sư Dự án</w:t>
            </w:r>
          </w:p>
        </w:tc>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Xác định sự kiện kết thúc quy trình (End Event)</w:t>
            </w:r>
          </w:p>
        </w:tc>
      </w:tr>
      <w:tr>
        <w:trPr>
          <w:cantSplit/>
        </w:trPr>
        <w:tc>
          <w:tcPr>
            <w:vAlign w:val="center"/>
            <w:tcMar>
              <w:top w:w="50" w:type="dxa"/>
              <w:bottom w:w="50" w:type="dxa"/>
              <w:left w:w="80" w:type="dxa"/>
              <w:right w:w="80" w:type="dxa"/>
            </w:tcMar>
            <w:tcW w:w="41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c>
          <w:tcPr>
            <w:vAlign w:val="center"/>
            <w:tcMar>
              <w:top w:w="50" w:type="dxa"/>
              <w:bottom w:w="50" w:type="dxa"/>
              <w:left w:w="80" w:type="dxa"/>
              <w:right w:w="80" w:type="dxa"/>
            </w:tcMar>
            <w:tcW w:w="41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Anh/Chị đề xuất cải tiến gì để rút ngắn thời gian chốt mặt bằng trước sự cạnh tranh của đối thủ?</w:t>
            </w:r>
          </w:p>
        </w:tc>
        <w:tc>
          <w:tcPr>
            <w:vAlign w:val="center"/>
            <w:tcMar>
              <w:top w:w="50" w:type="dxa"/>
              <w:bottom w:w="50" w:type="dxa"/>
              <w:left w:w="80" w:type="dxa"/>
              <w:right w:w="80" w:type="dxa"/>
            </w:tcMar>
            <w:tcW w:w="105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Trưởng phòng BD</w:t>
            </w:r>
          </w:p>
        </w:tc>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thập sáng kiến cải tiến quy trình To-Be</w:t>
            </w:r>
          </w:p>
        </w:tc>
      </w:tr>
    </w:tbl>
    <w:p>
      <w:pPr>
        <w:spacing w:after="80"/>
      </w:pPr>
    </w:p>
    <w:p>
      <w:pPr>
        <w:keepNext/>
        <w:spacing w:before="160" w:after="40"/>
        <w:jc w:val="left"/>
      </w:pPr>
      <w:r>
        <w:rPr>
          <w:rFonts w:ascii="Times New Roman" w:hAnsi="Times New Roman"/>
          <w:b/>
          <w:color w:val="000000"/>
          <w:sz w:val="23"/>
        </w:rPr>
        <w:t>Bảng 2.7: Bảng câu hỏi phỏng vấn định lượng - Quy trình P01</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470" w:type="dxa"/>
            <w:shd w:fill="F2F2F2"/>
          </w:tcPr>
          <w:p>
            <w:pPr>
              <w:spacing w:before="20" w:after="20" w:line="276" w:lineRule="auto"/>
              <w:jc w:val="center"/>
            </w:pPr>
            <w:r/>
            <w:r>
              <w:rPr>
                <w:rFonts w:ascii="Times New Roman" w:hAnsi="Times New Roman"/>
                <w:b/>
                <w:color w:val="000000"/>
                <w:sz w:val="20"/>
              </w:rPr>
              <w:t>STT</w:t>
            </w:r>
          </w:p>
        </w:tc>
        <w:tc>
          <w:tcPr>
            <w:vAlign w:val="center"/>
            <w:tcMar>
              <w:top w:w="50" w:type="dxa"/>
              <w:bottom w:w="50" w:type="dxa"/>
              <w:left w:w="80" w:type="dxa"/>
              <w:right w:w="80" w:type="dxa"/>
            </w:tcMar>
            <w:tcW w:w="4592" w:type="dxa"/>
            <w:shd w:fill="F2F2F2"/>
          </w:tcPr>
          <w:p>
            <w:pPr>
              <w:spacing w:before="20" w:after="20" w:line="276" w:lineRule="auto"/>
              <w:jc w:val="center"/>
            </w:pPr>
            <w:r/>
            <w:r>
              <w:rPr>
                <w:rFonts w:ascii="Times New Roman" w:hAnsi="Times New Roman"/>
                <w:b/>
                <w:color w:val="000000"/>
                <w:sz w:val="20"/>
              </w:rPr>
              <w:t>Câu Hỏi Phỏng Vấn (Định Lượng)</w:t>
            </w:r>
          </w:p>
        </w:tc>
        <w:tc>
          <w:tcPr>
            <w:vAlign w:val="center"/>
            <w:tcMar>
              <w:top w:w="50" w:type="dxa"/>
              <w:bottom w:w="50" w:type="dxa"/>
              <w:left w:w="80" w:type="dxa"/>
              <w:right w:w="80" w:type="dxa"/>
            </w:tcMar>
            <w:tcW w:w="1179" w:type="dxa"/>
            <w:shd w:fill="F2F2F2"/>
          </w:tcPr>
          <w:p>
            <w:pPr>
              <w:spacing w:before="20" w:after="20" w:line="276" w:lineRule="auto"/>
              <w:jc w:val="center"/>
            </w:pPr>
            <w:r/>
            <w:r>
              <w:rPr>
                <w:rFonts w:ascii="Times New Roman" w:hAnsi="Times New Roman"/>
                <w:b/>
                <w:color w:val="000000"/>
                <w:sz w:val="20"/>
              </w:rPr>
              <w:t>Loại Câu Hỏi</w:t>
            </w:r>
          </w:p>
        </w:tc>
        <w:tc>
          <w:tcPr>
            <w:vAlign w:val="center"/>
            <w:tcMar>
              <w:top w:w="50" w:type="dxa"/>
              <w:bottom w:w="50" w:type="dxa"/>
              <w:left w:w="80" w:type="dxa"/>
              <w:right w:w="80" w:type="dxa"/>
            </w:tcMar>
            <w:tcW w:w="1411" w:type="dxa"/>
            <w:shd w:fill="F2F2F2"/>
          </w:tcPr>
          <w:p>
            <w:pPr>
              <w:spacing w:before="20" w:after="20" w:line="276" w:lineRule="auto"/>
              <w:jc w:val="center"/>
            </w:pPr>
            <w:r/>
            <w:r>
              <w:rPr>
                <w:rFonts w:ascii="Times New Roman" w:hAnsi="Times New Roman"/>
                <w:b/>
                <w:color w:val="000000"/>
                <w:sz w:val="20"/>
              </w:rPr>
              <w:t>Đối Tượng Áp Dụng</w:t>
            </w:r>
          </w:p>
        </w:tc>
        <w:tc>
          <w:tcPr>
            <w:vAlign w:val="center"/>
            <w:tcMar>
              <w:top w:w="50" w:type="dxa"/>
              <w:bottom w:w="50" w:type="dxa"/>
              <w:left w:w="80" w:type="dxa"/>
              <w:right w:w="80" w:type="dxa"/>
            </w:tcMar>
            <w:tcW w:w="1411" w:type="dxa"/>
            <w:shd w:fill="F2F2F2"/>
          </w:tcPr>
          <w:p>
            <w:pPr>
              <w:spacing w:before="20" w:after="20" w:line="276" w:lineRule="auto"/>
              <w:jc w:val="center"/>
            </w:pPr>
            <w:r/>
            <w:r>
              <w:rPr>
                <w:rFonts w:ascii="Times New Roman" w:hAnsi="Times New Roman"/>
                <w:b/>
                <w:color w:val="000000"/>
                <w:sz w:val="20"/>
              </w:rPr>
              <w:t>Số Liệu Thu Thập Được</w:t>
            </w:r>
          </w:p>
        </w:tc>
      </w:tr>
      <w:tr>
        <w:trPr>
          <w:cantSplit/>
        </w:trPr>
        <w:tc>
          <w:tcPr>
            <w:vAlign w:val="center"/>
            <w:tcMar>
              <w:top w:w="50" w:type="dxa"/>
              <w:bottom w:w="50" w:type="dxa"/>
              <w:left w:w="80" w:type="dxa"/>
              <w:right w:w="80" w:type="dxa"/>
            </w:tcMar>
            <w:tcW w:w="47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w:t>
            </w:r>
          </w:p>
        </w:tc>
        <w:tc>
          <w:tcPr>
            <w:vAlign w:val="center"/>
            <w:tcMar>
              <w:top w:w="50" w:type="dxa"/>
              <w:bottom w:w="50" w:type="dxa"/>
              <w:left w:w="80" w:type="dxa"/>
              <w:right w:w="80" w:type="dxa"/>
            </w:tcMar>
            <w:tcW w:w="45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Trung bình một tháng phòng BD tiến hành khảo sát thực tế bao nhiêu vị trí mặt bằng mới?</w:t>
            </w:r>
          </w:p>
        </w:tc>
        <w:tc>
          <w:tcPr>
            <w:vAlign w:val="center"/>
            <w:tcMar>
              <w:top w:w="50" w:type="dxa"/>
              <w:bottom w:w="50" w:type="dxa"/>
              <w:left w:w="80" w:type="dxa"/>
              <w:right w:w="80" w:type="dxa"/>
            </w:tcMar>
            <w:tcW w:w="11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35 - 45 địa điểm / tháng</w:t>
            </w:r>
          </w:p>
        </w:tc>
      </w:tr>
      <w:tr>
        <w:trPr>
          <w:cantSplit/>
        </w:trPr>
        <w:tc>
          <w:tcPr>
            <w:vAlign w:val="center"/>
            <w:tcMar>
              <w:top w:w="50" w:type="dxa"/>
              <w:bottom w:w="50" w:type="dxa"/>
              <w:left w:w="80" w:type="dxa"/>
              <w:right w:w="80" w:type="dxa"/>
            </w:tcMar>
            <w:tcW w:w="47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w:t>
            </w:r>
          </w:p>
        </w:tc>
        <w:tc>
          <w:tcPr>
            <w:vAlign w:val="center"/>
            <w:tcMar>
              <w:top w:w="50" w:type="dxa"/>
              <w:bottom w:w="50" w:type="dxa"/>
              <w:left w:w="80" w:type="dxa"/>
              <w:right w:w="80" w:type="dxa"/>
            </w:tcMar>
            <w:tcW w:w="45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mặt bằng vượt qua bước sàng lọc sơ bộ để đưa vào lập mô hình tài chính là bao nhiêu %?</w:t>
            </w:r>
          </w:p>
        </w:tc>
        <w:tc>
          <w:tcPr>
            <w:vAlign w:val="center"/>
            <w:tcMar>
              <w:top w:w="50" w:type="dxa"/>
              <w:bottom w:w="50" w:type="dxa"/>
              <w:left w:w="80" w:type="dxa"/>
              <w:right w:w="80" w:type="dxa"/>
            </w:tcMar>
            <w:tcW w:w="11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Trưởng phòng BD</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Khoảng 25% - 30%</w:t>
            </w:r>
          </w:p>
        </w:tc>
      </w:tr>
      <w:tr>
        <w:trPr>
          <w:cantSplit/>
        </w:trPr>
        <w:tc>
          <w:tcPr>
            <w:vAlign w:val="center"/>
            <w:tcMar>
              <w:top w:w="50" w:type="dxa"/>
              <w:bottom w:w="50" w:type="dxa"/>
              <w:left w:w="80" w:type="dxa"/>
              <w:right w:w="80" w:type="dxa"/>
            </w:tcMar>
            <w:tcW w:w="47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w:t>
            </w:r>
          </w:p>
        </w:tc>
        <w:tc>
          <w:tcPr>
            <w:vAlign w:val="center"/>
            <w:tcMar>
              <w:top w:w="50" w:type="dxa"/>
              <w:bottom w:w="50" w:type="dxa"/>
              <w:left w:w="80" w:type="dxa"/>
              <w:right w:w="80" w:type="dxa"/>
            </w:tcMar>
            <w:tcW w:w="45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trung bình để hoàn thành một bản Báo cáo Thẩm định Vị trí (FS) mất bao nhiêu ngày?</w:t>
            </w:r>
          </w:p>
        </w:tc>
        <w:tc>
          <w:tcPr>
            <w:vAlign w:val="center"/>
            <w:tcMar>
              <w:top w:w="50" w:type="dxa"/>
              <w:bottom w:w="50" w:type="dxa"/>
              <w:left w:w="80" w:type="dxa"/>
              <w:right w:w="80" w:type="dxa"/>
            </w:tcMar>
            <w:tcW w:w="11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3.5 ngày làm việc</w:t>
            </w:r>
          </w:p>
        </w:tc>
      </w:tr>
      <w:tr>
        <w:trPr>
          <w:cantSplit/>
        </w:trPr>
        <w:tc>
          <w:tcPr>
            <w:vAlign w:val="center"/>
            <w:tcMar>
              <w:top w:w="50" w:type="dxa"/>
              <w:bottom w:w="50" w:type="dxa"/>
              <w:left w:w="80" w:type="dxa"/>
              <w:right w:w="80" w:type="dxa"/>
            </w:tcMar>
            <w:tcW w:w="47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w:t>
            </w:r>
          </w:p>
        </w:tc>
        <w:tc>
          <w:tcPr>
            <w:vAlign w:val="center"/>
            <w:tcMar>
              <w:top w:w="50" w:type="dxa"/>
              <w:bottom w:w="50" w:type="dxa"/>
              <w:left w:w="80" w:type="dxa"/>
              <w:right w:w="80" w:type="dxa"/>
            </w:tcMar>
            <w:tcW w:w="45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Trong năm qua, có bao nhiêu % hồ sơ trình lên Hội đồng phê duyệt bị từ chối hoặc yêu cầu chỉnh sửa?</w:t>
            </w:r>
          </w:p>
        </w:tc>
        <w:tc>
          <w:tcPr>
            <w:vAlign w:val="center"/>
            <w:tcMar>
              <w:top w:w="50" w:type="dxa"/>
              <w:bottom w:w="50" w:type="dxa"/>
              <w:left w:w="80" w:type="dxa"/>
              <w:right w:w="80" w:type="dxa"/>
            </w:tcMar>
            <w:tcW w:w="11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Giám đốc Vận hành</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40% bị từ chối, 15% yêu cầu sửa</w:t>
            </w:r>
          </w:p>
        </w:tc>
      </w:tr>
      <w:tr>
        <w:trPr>
          <w:cantSplit/>
        </w:trPr>
        <w:tc>
          <w:tcPr>
            <w:vAlign w:val="center"/>
            <w:tcMar>
              <w:top w:w="50" w:type="dxa"/>
              <w:bottom w:w="50" w:type="dxa"/>
              <w:left w:w="80" w:type="dxa"/>
              <w:right w:w="80" w:type="dxa"/>
            </w:tcMar>
            <w:tcW w:w="47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w:t>
            </w:r>
          </w:p>
        </w:tc>
        <w:tc>
          <w:tcPr>
            <w:vAlign w:val="center"/>
            <w:tcMar>
              <w:top w:w="50" w:type="dxa"/>
              <w:bottom w:w="50" w:type="dxa"/>
              <w:left w:w="80" w:type="dxa"/>
              <w:right w:w="80" w:type="dxa"/>
            </w:tcMar>
            <w:tcW w:w="45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trung bình từ lúc tiếp cận địa điểm đến khi ký kết hợp đồng hoàn tất kéo dài bao nhiêu ngày?</w:t>
            </w:r>
          </w:p>
        </w:tc>
        <w:tc>
          <w:tcPr>
            <w:vAlign w:val="center"/>
            <w:tcMar>
              <w:top w:w="50" w:type="dxa"/>
              <w:bottom w:w="50" w:type="dxa"/>
              <w:left w:w="80" w:type="dxa"/>
              <w:right w:w="80" w:type="dxa"/>
            </w:tcMar>
            <w:tcW w:w="11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Trưởng phòng BD</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Trung bình 28.5 ngày làm việc</w:t>
            </w:r>
          </w:p>
        </w:tc>
      </w:tr>
      <w:tr>
        <w:trPr>
          <w:cantSplit/>
        </w:trPr>
        <w:tc>
          <w:tcPr>
            <w:vAlign w:val="center"/>
            <w:tcMar>
              <w:top w:w="50" w:type="dxa"/>
              <w:bottom w:w="50" w:type="dxa"/>
              <w:left w:w="80" w:type="dxa"/>
              <w:right w:w="80" w:type="dxa"/>
            </w:tcMar>
            <w:tcW w:w="47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w:t>
            </w:r>
          </w:p>
        </w:tc>
        <w:tc>
          <w:tcPr>
            <w:vAlign w:val="center"/>
            <w:tcMar>
              <w:top w:w="50" w:type="dxa"/>
              <w:bottom w:w="50" w:type="dxa"/>
              <w:left w:w="80" w:type="dxa"/>
              <w:right w:w="80" w:type="dxa"/>
            </w:tcMar>
            <w:tcW w:w="45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Chi phí ước tính cho việc khảo sát và thẩm định kỹ thuật một mặt bằng là bao nhiêu?</w:t>
            </w:r>
          </w:p>
        </w:tc>
        <w:tc>
          <w:tcPr>
            <w:vAlign w:val="center"/>
            <w:tcMar>
              <w:top w:w="50" w:type="dxa"/>
              <w:bottom w:w="50" w:type="dxa"/>
              <w:left w:w="80" w:type="dxa"/>
              <w:right w:w="80" w:type="dxa"/>
            </w:tcMar>
            <w:tcW w:w="11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Kế toán Quản trị</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8.500.000 VNĐ / vị trí</w:t>
            </w:r>
          </w:p>
        </w:tc>
      </w:tr>
      <w:tr>
        <w:trPr>
          <w:cantSplit/>
        </w:trPr>
        <w:tc>
          <w:tcPr>
            <w:vAlign w:val="center"/>
            <w:tcMar>
              <w:top w:w="50" w:type="dxa"/>
              <w:bottom w:w="50" w:type="dxa"/>
              <w:left w:w="80" w:type="dxa"/>
              <w:right w:w="80" w:type="dxa"/>
            </w:tcMar>
            <w:tcW w:w="47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7</w:t>
            </w:r>
          </w:p>
        </w:tc>
        <w:tc>
          <w:tcPr>
            <w:vAlign w:val="center"/>
            <w:tcMar>
              <w:top w:w="50" w:type="dxa"/>
              <w:bottom w:w="50" w:type="dxa"/>
              <w:left w:w="80" w:type="dxa"/>
              <w:right w:w="80" w:type="dxa"/>
            </w:tcMar>
            <w:tcW w:w="45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đối thủ giành mất mặt bằng đẹp do thời gian phê duyệt nội bộ chậm trễ là bao nhiêu %?</w:t>
            </w:r>
          </w:p>
        </w:tc>
        <w:tc>
          <w:tcPr>
            <w:vAlign w:val="center"/>
            <w:tcMar>
              <w:top w:w="50" w:type="dxa"/>
              <w:bottom w:w="50" w:type="dxa"/>
              <w:left w:w="80" w:type="dxa"/>
              <w:right w:w="80" w:type="dxa"/>
            </w:tcMar>
            <w:tcW w:w="11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Ước tính 12% - 15%</w:t>
            </w:r>
          </w:p>
        </w:tc>
      </w:tr>
      <w:tr>
        <w:trPr>
          <w:cantSplit/>
        </w:trPr>
        <w:tc>
          <w:tcPr>
            <w:vAlign w:val="center"/>
            <w:tcMar>
              <w:top w:w="50" w:type="dxa"/>
              <w:bottom w:w="50" w:type="dxa"/>
              <w:left w:w="80" w:type="dxa"/>
              <w:right w:w="80" w:type="dxa"/>
            </w:tcMar>
            <w:tcW w:w="47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w:t>
            </w:r>
          </w:p>
        </w:tc>
        <w:tc>
          <w:tcPr>
            <w:vAlign w:val="center"/>
            <w:tcMar>
              <w:top w:w="50" w:type="dxa"/>
              <w:bottom w:w="50" w:type="dxa"/>
              <w:left w:w="80" w:type="dxa"/>
              <w:right w:w="80" w:type="dxa"/>
            </w:tcMar>
            <w:tcW w:w="45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Chi phí cơ hội tổn thất khi một cửa hàng chậm khai trương 01 tháng ước tính là bao nhiêu tiền?</w:t>
            </w:r>
          </w:p>
        </w:tc>
        <w:tc>
          <w:tcPr>
            <w:vAlign w:val="center"/>
            <w:tcMar>
              <w:top w:w="50" w:type="dxa"/>
              <w:bottom w:w="50" w:type="dxa"/>
              <w:left w:w="80" w:type="dxa"/>
              <w:right w:w="80" w:type="dxa"/>
            </w:tcMar>
            <w:tcW w:w="11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Giám đốc Tài chính</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120.000.000 - 180.000.000 VNĐ</w:t>
            </w:r>
          </w:p>
        </w:tc>
      </w:tr>
      <w:tr>
        <w:trPr>
          <w:cantSplit/>
        </w:trPr>
        <w:tc>
          <w:tcPr>
            <w:vAlign w:val="center"/>
            <w:tcMar>
              <w:top w:w="50" w:type="dxa"/>
              <w:bottom w:w="50" w:type="dxa"/>
              <w:left w:w="80" w:type="dxa"/>
              <w:right w:w="80" w:type="dxa"/>
            </w:tcMar>
            <w:tcW w:w="47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9</w:t>
            </w:r>
          </w:p>
        </w:tc>
        <w:tc>
          <w:tcPr>
            <w:vAlign w:val="center"/>
            <w:tcMar>
              <w:top w:w="50" w:type="dxa"/>
              <w:bottom w:w="50" w:type="dxa"/>
              <w:left w:w="80" w:type="dxa"/>
              <w:right w:w="80" w:type="dxa"/>
            </w:tcMar>
            <w:tcW w:w="45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Mức chênh lệch giá thuê trung bình sau quá trình đàm phán thành công đạt bao nhiêu %?</w:t>
            </w:r>
          </w:p>
        </w:tc>
        <w:tc>
          <w:tcPr>
            <w:vAlign w:val="center"/>
            <w:tcMar>
              <w:top w:w="50" w:type="dxa"/>
              <w:bottom w:w="50" w:type="dxa"/>
              <w:left w:w="80" w:type="dxa"/>
              <w:right w:w="80" w:type="dxa"/>
            </w:tcMar>
            <w:tcW w:w="11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Trưởng phòng BD</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Giảm được 8% - 12% so với giá chào</w:t>
            </w:r>
          </w:p>
        </w:tc>
      </w:tr>
      <w:tr>
        <w:trPr>
          <w:cantSplit/>
        </w:trPr>
        <w:tc>
          <w:tcPr>
            <w:vAlign w:val="center"/>
            <w:tcMar>
              <w:top w:w="50" w:type="dxa"/>
              <w:bottom w:w="50" w:type="dxa"/>
              <w:left w:w="80" w:type="dxa"/>
              <w:right w:w="80" w:type="dxa"/>
            </w:tcMar>
            <w:tcW w:w="47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c>
          <w:tcPr>
            <w:vAlign w:val="center"/>
            <w:tcMar>
              <w:top w:w="50" w:type="dxa"/>
              <w:bottom w:w="50" w:type="dxa"/>
              <w:left w:w="80" w:type="dxa"/>
              <w:right w:w="80" w:type="dxa"/>
            </w:tcMar>
            <w:tcW w:w="459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mặt bằng gặp sự cố phát sinh tranh chấp pháp lý sau khi ký hợp đồng là bao nhiêu?</w:t>
            </w:r>
          </w:p>
        </w:tc>
        <w:tc>
          <w:tcPr>
            <w:vAlign w:val="center"/>
            <w:tcMar>
              <w:top w:w="50" w:type="dxa"/>
              <w:bottom w:w="50" w:type="dxa"/>
              <w:left w:w="80" w:type="dxa"/>
              <w:right w:w="80" w:type="dxa"/>
            </w:tcMar>
            <w:tcW w:w="11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Pháp chế</w:t>
            </w:r>
          </w:p>
        </w:tc>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Dưới 1.5%</w:t>
            </w:r>
          </w:p>
        </w:tc>
      </w:tr>
    </w:tbl>
    <w:p>
      <w:pPr>
        <w:spacing w:after="80"/>
      </w:pPr>
    </w:p>
    <w:p>
      <w:pPr>
        <w:keepNext/>
        <w:spacing w:before="200" w:after="80"/>
      </w:pPr>
      <w:r>
        <w:rPr>
          <w:rFonts w:ascii="Times New Roman" w:hAnsi="Times New Roman"/>
          <w:b/>
          <w:i/>
          <w:color w:val="000000"/>
          <w:sz w:val="26"/>
        </w:rPr>
        <w:t>2.2.3 Mô Hình Hóa Chi Tiết BPMN 2.0 (P01)</w:t>
      </w:r>
    </w:p>
    <w:p>
      <w:pPr>
        <w:spacing w:after="100" w:line="324" w:lineRule="auto"/>
        <w:ind w:firstLine="567"/>
        <w:jc w:val="both"/>
      </w:pPr>
      <w:r>
        <w:rPr>
          <w:rFonts w:ascii="Times New Roman" w:hAnsi="Times New Roman"/>
          <w:color w:val="000000"/>
        </w:rPr>
        <w:t>Sơ đồ BPMN 2.0 Quy trình Khảo sát &amp; Phê duyệt Mặt bằng Mở mới được mô hình hóa theo chuẩn B2B Collaboration với Swimlane nằm ngang, phân tách rõ ràng giữa Chủ Mặt Bằng (External Pool) và Nội Bộ Doanh Nghiệp (Internal Pool - gồm 4 Lanes: Chuyên viên BD, Trưởng phòng BD, Hội đồng Phê duyệt và Pháp chế).</w:t>
      </w:r>
    </w:p>
    <w:p>
      <w:pPr>
        <w:keepNext/>
        <w:spacing w:before="200" w:after="60"/>
        <w:jc w:val="center"/>
      </w:pPr>
      <w:r>
        <w:drawing>
          <wp:inline xmlns:a="http://schemas.openxmlformats.org/drawingml/2006/main" xmlns:pic="http://schemas.openxmlformats.org/drawingml/2006/picture">
            <wp:extent cx="5669280" cy="2039309"/>
            <wp:docPr id="4" name="Picture 4"/>
            <wp:cNvGraphicFramePr>
              <a:graphicFrameLocks noChangeAspect="1"/>
            </wp:cNvGraphicFramePr>
            <a:graphic>
              <a:graphicData uri="http://schemas.openxmlformats.org/drawingml/2006/picture">
                <pic:pic>
                  <pic:nvPicPr>
                    <pic:cNvPr id="0" name="bpmn_p01_phe_duyet_mat_bang.png"/>
                    <pic:cNvPicPr/>
                  </pic:nvPicPr>
                  <pic:blipFill>
                    <a:blip r:embed="rId16"/>
                    <a:stretch>
                      <a:fillRect/>
                    </a:stretch>
                  </pic:blipFill>
                  <pic:spPr>
                    <a:xfrm>
                      <a:off x="0" y="0"/>
                      <a:ext cx="5669280" cy="2039309"/>
                    </a:xfrm>
                    <a:prstGeom prst="rect"/>
                  </pic:spPr>
                </pic:pic>
              </a:graphicData>
            </a:graphic>
          </wp:inline>
        </w:drawing>
      </w:r>
    </w:p>
    <w:p>
      <w:pPr>
        <w:spacing w:before="40" w:after="200"/>
        <w:jc w:val="center"/>
      </w:pPr>
      <w:r>
        <w:rPr>
          <w:rFonts w:ascii="Times New Roman" w:hAnsi="Times New Roman"/>
          <w:i/>
          <w:color w:val="000000"/>
          <w:sz w:val="22"/>
        </w:rPr>
        <w:t>Hình 2.3: Sơ đồ BPMN 2.0 Quy trình Khảo sát &amp; Phê duyệt Mặt bằng Mở mới (P01)</w:t>
      </w:r>
    </w:p>
    <w:p>
      <w:pPr>
        <w:keepNext/>
        <w:spacing w:before="160" w:after="40"/>
        <w:jc w:val="left"/>
      </w:pPr>
      <w:r>
        <w:rPr>
          <w:rFonts w:ascii="Times New Roman" w:hAnsi="Times New Roman"/>
          <w:b/>
          <w:color w:val="000000"/>
          <w:sz w:val="23"/>
        </w:rPr>
        <w:t>Bảng 2.8: Bảng giả định thời gian và thông số thực hiện - Quy trình P01</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Mã Bước</w:t>
            </w:r>
          </w:p>
        </w:tc>
        <w:tc>
          <w:tcPr>
            <w:vAlign w:val="center"/>
            <w:tcMar>
              <w:top w:w="50" w:type="dxa"/>
              <w:bottom w:w="50" w:type="dxa"/>
              <w:left w:w="80" w:type="dxa"/>
              <w:right w:w="80" w:type="dxa"/>
            </w:tcMar>
            <w:tcW w:w="2268" w:type="dxa"/>
            <w:shd w:fill="F2F2F2"/>
          </w:tcPr>
          <w:p>
            <w:pPr>
              <w:spacing w:before="20" w:after="20" w:line="276" w:lineRule="auto"/>
              <w:jc w:val="center"/>
            </w:pPr>
            <w:r/>
            <w:r>
              <w:rPr>
                <w:rFonts w:ascii="Times New Roman" w:hAnsi="Times New Roman"/>
                <w:b/>
                <w:color w:val="000000"/>
                <w:sz w:val="20"/>
              </w:rPr>
              <w:t>Tên Hoạt Động / Task</w:t>
            </w:r>
          </w:p>
        </w:tc>
        <w:tc>
          <w:tcPr>
            <w:vAlign w:val="center"/>
            <w:tcMar>
              <w:top w:w="50" w:type="dxa"/>
              <w:bottom w:w="50" w:type="dxa"/>
              <w:left w:w="80" w:type="dxa"/>
              <w:right w:w="80" w:type="dxa"/>
            </w:tcMar>
            <w:tcW w:w="1621" w:type="dxa"/>
            <w:shd w:fill="F2F2F2"/>
          </w:tcPr>
          <w:p>
            <w:pPr>
              <w:spacing w:before="20" w:after="20" w:line="276" w:lineRule="auto"/>
              <w:jc w:val="center"/>
            </w:pPr>
            <w:r/>
            <w:r>
              <w:rPr>
                <w:rFonts w:ascii="Times New Roman" w:hAnsi="Times New Roman"/>
                <w:b/>
                <w:color w:val="000000"/>
                <w:sz w:val="20"/>
              </w:rPr>
              <w:t>Vai Trò Thực Hiện</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Xử Lý (PT)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Chờ (WT)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Xác Suất Nhánh (p)</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Tiếp nhận thông tin &amp; Khảo sát thực địa</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Đạt tiêu chí sơ bộ về diện tích &amp; lưu lượng?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Đạt: 0.35, Không: 0.65</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Lập Báo cáo Khảo sát &amp; Dự phóng P&amp;L</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BD</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16.0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T03</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Thẩm định &amp; Ký duyệt hồ sơ sơ bộ</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Trưởng phòng BD</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12.0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Trưởng phòng phê duyệt hồ sơ?</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Duyệt: 0.80, Trả về: 0.20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T04</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Trình Hội đồng Phê duyệt họp đánh giá</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Hội đồng Phê duyệt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24.0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GW03</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Hội đồng chấp thuận đầu tư?</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Duyệt: 0.60, Từ chối: 0.40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T05</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Đàm phán giá thuê &amp; Thẩm định pháp lý</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BD &amp; Pháp chế</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24.0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16.0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GW04</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Đàm phán hợp đồng thành công?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Thành công: 0.85, Hủy: 0.15</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T06</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Hoàn tất ký kết &amp; Bàn giao mặt bằng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Ban Giám đốc</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bl>
    <w:p>
      <w:pPr>
        <w:spacing w:after="80"/>
      </w:pPr>
    </w:p>
    <w:p>
      <w:pPr>
        <w:keepNext/>
        <w:spacing w:before="280" w:after="120"/>
      </w:pPr>
      <w:r>
        <w:rPr>
          <w:rFonts w:ascii="Times New Roman" w:hAnsi="Times New Roman"/>
          <w:b/>
          <w:color w:val="000000"/>
          <w:sz w:val="27"/>
        </w:rPr>
        <w:t>2.3 QUY TRÌNH P02: KIỂM SOÁT ATVSTP &amp; AUDIT CỬA HÀNG (MANAGEMENT)</w:t>
      </w:r>
    </w:p>
    <w:p>
      <w:pPr>
        <w:keepNext/>
        <w:spacing w:before="200" w:after="80"/>
      </w:pPr>
      <w:r>
        <w:rPr>
          <w:rFonts w:ascii="Times New Roman" w:hAnsi="Times New Roman"/>
          <w:b/>
          <w:i/>
          <w:color w:val="000000"/>
          <w:sz w:val="26"/>
        </w:rPr>
        <w:t>2.3.1 Phương Pháp Dựa Trên Bằng Chứng (Evidence-based Discovery)</w:t>
      </w:r>
    </w:p>
    <w:p>
      <w:pPr>
        <w:keepNext/>
        <w:spacing w:before="160" w:after="60"/>
      </w:pPr>
      <w:r>
        <w:rPr>
          <w:rFonts w:ascii="Times New Roman" w:hAnsi="Times New Roman"/>
          <w:i/>
          <w:color w:val="000000"/>
          <w:sz w:val="26"/>
        </w:rPr>
        <w:t>A. Sơ đồ Tổ chức và Phân cấp Thực hiện</w:t>
      </w:r>
    </w:p>
    <w:p>
      <w:pPr>
        <w:pStyle w:val="ListBullet"/>
        <w:spacing w:before="20" w:after="40" w:line="312" w:lineRule="auto"/>
      </w:pPr>
      <w:r>
        <w:rPr>
          <w:rFonts w:ascii="Times New Roman" w:hAnsi="Times New Roman"/>
          <w:b/>
          <w:color w:val="000000"/>
        </w:rPr>
        <w:t>Chuyên viên Đảm bảo Chất lượng (QA Auditor):</w:t>
      </w:r>
      <w:r>
        <w:rPr>
          <w:rFonts w:ascii="Times New Roman" w:hAnsi="Times New Roman"/>
          <w:color w:val="000000"/>
        </w:rPr>
        <w:t xml:space="preserve"> Tiến hành kiểm tra thực tế, lấy mẫu vi sinh và lập biên bản audit tại cửa hàng.</w:t>
      </w:r>
    </w:p>
    <w:p>
      <w:pPr>
        <w:pStyle w:val="ListBullet"/>
        <w:spacing w:before="20" w:after="40" w:line="312" w:lineRule="auto"/>
      </w:pPr>
      <w:r>
        <w:rPr>
          <w:rFonts w:ascii="Times New Roman" w:hAnsi="Times New Roman"/>
          <w:b/>
          <w:color w:val="000000"/>
        </w:rPr>
        <w:t>Trưởng nhóm QA (QA Lead):</w:t>
      </w:r>
      <w:r>
        <w:rPr>
          <w:rFonts w:ascii="Times New Roman" w:hAnsi="Times New Roman"/>
          <w:color w:val="000000"/>
        </w:rPr>
        <w:t xml:space="preserve"> Thẩm định kết quả audit, phê duyệt xếp loại cửa hàng và theo dõi tiến độ khắc phục lỗi CAPA.</w:t>
      </w:r>
    </w:p>
    <w:p>
      <w:pPr>
        <w:pStyle w:val="ListBullet"/>
        <w:spacing w:before="20" w:after="40" w:line="312" w:lineRule="auto"/>
      </w:pPr>
      <w:r>
        <w:rPr>
          <w:rFonts w:ascii="Times New Roman" w:hAnsi="Times New Roman"/>
          <w:b/>
          <w:color w:val="000000"/>
        </w:rPr>
        <w:t>Cửa hàng trưởng (Store Manager):</w:t>
      </w:r>
      <w:r>
        <w:rPr>
          <w:rFonts w:ascii="Times New Roman" w:hAnsi="Times New Roman"/>
          <w:color w:val="000000"/>
        </w:rPr>
        <w:t xml:space="preserve"> Tiếp đón đoàn kiểm tra, ký biên bản và chịu trách nhiệm khắc phục toàn bộ lỗi vi phạm.</w:t>
      </w:r>
    </w:p>
    <w:p>
      <w:pPr>
        <w:pStyle w:val="ListBullet"/>
        <w:spacing w:before="20" w:after="40" w:line="312" w:lineRule="auto"/>
      </w:pPr>
      <w:r>
        <w:rPr>
          <w:rFonts w:ascii="Times New Roman" w:hAnsi="Times New Roman"/>
          <w:b/>
          <w:color w:val="000000"/>
        </w:rPr>
        <w:t>Giám đốc Vận hành Vùng:</w:t>
      </w:r>
      <w:r>
        <w:rPr>
          <w:rFonts w:ascii="Times New Roman" w:hAnsi="Times New Roman"/>
          <w:color w:val="000000"/>
        </w:rPr>
        <w:t xml:space="preserve"> Ra quyết định chế tài kỷ luật hoặc tạm đình chỉ hoạt động nếu cửa hàng xếp loại D.</w:t>
      </w:r>
    </w:p>
    <w:p>
      <w:pPr>
        <w:keepNext/>
        <w:spacing w:before="160" w:after="60"/>
      </w:pPr>
      <w:r>
        <w:rPr>
          <w:rFonts w:ascii="Times New Roman" w:hAnsi="Times New Roman"/>
          <w:i/>
          <w:color w:val="000000"/>
          <w:sz w:val="26"/>
        </w:rPr>
        <w:t>B. Kế Hoạch Audit Đa Tầng (Work Plans)</w:t>
      </w:r>
    </w:p>
    <w:p>
      <w:pPr>
        <w:keepNext/>
        <w:spacing w:before="160" w:after="40"/>
        <w:jc w:val="left"/>
      </w:pPr>
      <w:r>
        <w:rPr>
          <w:rFonts w:ascii="Times New Roman" w:hAnsi="Times New Roman"/>
          <w:b/>
          <w:color w:val="000000"/>
          <w:sz w:val="23"/>
        </w:rPr>
        <w:t>Bảng 2.9: Kế hoạch audit cửa hàng theo ngày/tuần/tháng - Quy trình P02</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vAlign w:val="center"/>
            <w:tcMar>
              <w:top w:w="50" w:type="dxa"/>
              <w:bottom w:w="50" w:type="dxa"/>
              <w:left w:w="80" w:type="dxa"/>
              <w:right w:w="80" w:type="dxa"/>
            </w:tcMar>
            <w:tcW w:w="1105" w:type="dxa"/>
            <w:shd w:fill="F2F2F2"/>
          </w:tcPr>
          <w:p>
            <w:pPr>
              <w:spacing w:before="20" w:after="20" w:line="276" w:lineRule="auto"/>
              <w:jc w:val="center"/>
            </w:pPr>
            <w:r/>
            <w:r>
              <w:rPr>
                <w:rFonts w:ascii="Times New Roman" w:hAnsi="Times New Roman"/>
                <w:b/>
                <w:color w:val="000000"/>
                <w:sz w:val="20"/>
              </w:rPr>
              <w:t>Chu Kỳ</w:t>
            </w:r>
          </w:p>
        </w:tc>
        <w:tc>
          <w:tcPr>
            <w:vAlign w:val="center"/>
            <w:tcMar>
              <w:top w:w="50" w:type="dxa"/>
              <w:bottom w:w="50" w:type="dxa"/>
              <w:left w:w="80" w:type="dxa"/>
              <w:right w:w="80" w:type="dxa"/>
            </w:tcMar>
            <w:tcW w:w="3555" w:type="dxa"/>
            <w:shd w:fill="F2F2F2"/>
          </w:tcPr>
          <w:p>
            <w:pPr>
              <w:spacing w:before="20" w:after="20" w:line="276" w:lineRule="auto"/>
              <w:jc w:val="center"/>
            </w:pPr>
            <w:r/>
            <w:r>
              <w:rPr>
                <w:rFonts w:ascii="Times New Roman" w:hAnsi="Times New Roman"/>
                <w:b/>
                <w:color w:val="000000"/>
                <w:sz w:val="20"/>
              </w:rPr>
              <w:t>Nhiệm Vụ Audit Cốt Lõi</w:t>
            </w:r>
          </w:p>
        </w:tc>
        <w:tc>
          <w:tcPr>
            <w:vAlign w:val="center"/>
            <w:tcMar>
              <w:top w:w="50" w:type="dxa"/>
              <w:bottom w:w="50" w:type="dxa"/>
              <w:left w:w="80" w:type="dxa"/>
              <w:right w:w="80" w:type="dxa"/>
            </w:tcMar>
            <w:tcW w:w="1837" w:type="dxa"/>
            <w:shd w:fill="F2F2F2"/>
          </w:tcPr>
          <w:p>
            <w:pPr>
              <w:spacing w:before="20" w:after="20" w:line="276" w:lineRule="auto"/>
              <w:jc w:val="center"/>
            </w:pPr>
            <w:r/>
            <w:r>
              <w:rPr>
                <w:rFonts w:ascii="Times New Roman" w:hAnsi="Times New Roman"/>
                <w:b/>
                <w:color w:val="000000"/>
                <w:sz w:val="20"/>
              </w:rPr>
              <w:t>Người Phụ Trách</w:t>
            </w:r>
          </w:p>
        </w:tc>
        <w:tc>
          <w:tcPr>
            <w:vAlign w:val="center"/>
            <w:tcMar>
              <w:top w:w="50" w:type="dxa"/>
              <w:bottom w:w="50" w:type="dxa"/>
              <w:left w:w="80" w:type="dxa"/>
              <w:right w:w="80" w:type="dxa"/>
            </w:tcMar>
            <w:tcW w:w="2574" w:type="dxa"/>
            <w:shd w:fill="F2F2F2"/>
          </w:tcPr>
          <w:p>
            <w:pPr>
              <w:spacing w:before="20" w:after="20" w:line="276" w:lineRule="auto"/>
              <w:jc w:val="center"/>
            </w:pPr>
            <w:r/>
            <w:r>
              <w:rPr>
                <w:rFonts w:ascii="Times New Roman" w:hAnsi="Times New Roman"/>
                <w:b/>
                <w:color w:val="000000"/>
                <w:sz w:val="20"/>
              </w:rPr>
              <w:t>Tiêu Chí Đo Lường</w:t>
            </w:r>
          </w:p>
        </w:tc>
      </w:tr>
      <w:tr>
        <w:trPr>
          <w:cantSplit/>
        </w:trPr>
        <w:tc>
          <w:tcPr>
            <w:vAlign w:val="center"/>
            <w:tcMar>
              <w:top w:w="50" w:type="dxa"/>
              <w:bottom w:w="50" w:type="dxa"/>
              <w:left w:w="80" w:type="dxa"/>
              <w:right w:w="80" w:type="dxa"/>
            </w:tcMar>
            <w:tcW w:w="1105"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Hàng Ngày</w:t>
            </w:r>
          </w:p>
        </w:tc>
        <w:tc>
          <w:tcPr>
            <w:vAlign w:val="center"/>
            <w:tcMar>
              <w:top w:w="50" w:type="dxa"/>
              <w:bottom w:w="50" w:type="dxa"/>
              <w:left w:w="80" w:type="dxa"/>
              <w:right w:w="80" w:type="dxa"/>
            </w:tcMar>
            <w:tcW w:w="355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tự kiểm tra nhiệt độ tủ đông/mát và vệ sinh họng máy pha</w:t>
            </w:r>
          </w:p>
        </w:tc>
        <w:tc>
          <w:tcPr>
            <w:vAlign w:val="center"/>
            <w:tcMar>
              <w:top w:w="50" w:type="dxa"/>
              <w:bottom w:w="50" w:type="dxa"/>
              <w:left w:w="80" w:type="dxa"/>
              <w:right w:w="80" w:type="dxa"/>
            </w:tcMar>
            <w:tcW w:w="183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Shift Leader, Barista</w:t>
            </w:r>
          </w:p>
        </w:tc>
        <w:tc>
          <w:tcPr>
            <w:vAlign w:val="center"/>
            <w:tcMar>
              <w:top w:w="50" w:type="dxa"/>
              <w:bottom w:w="50" w:type="dxa"/>
              <w:left w:w="80" w:type="dxa"/>
              <w:right w:w="80" w:type="dxa"/>
            </w:tcMar>
            <w:tcW w:w="25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Nhật ký kiểm soát nhiệt độ quầy bar</w:t>
            </w:r>
          </w:p>
        </w:tc>
      </w:tr>
      <w:tr>
        <w:trPr>
          <w:cantSplit/>
        </w:trPr>
        <w:tc>
          <w:tcPr>
            <w:vAlign w:val="center"/>
            <w:tcMar>
              <w:top w:w="50" w:type="dxa"/>
              <w:bottom w:w="50" w:type="dxa"/>
              <w:left w:w="80" w:type="dxa"/>
              <w:right w:w="80" w:type="dxa"/>
            </w:tcMar>
            <w:tcW w:w="1105"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Hàng Tuần</w:t>
            </w:r>
          </w:p>
        </w:tc>
        <w:tc>
          <w:tcPr>
            <w:vAlign w:val="center"/>
            <w:tcMar>
              <w:top w:w="50" w:type="dxa"/>
              <w:bottom w:w="50" w:type="dxa"/>
              <w:left w:w="80" w:type="dxa"/>
              <w:right w:w="80" w:type="dxa"/>
            </w:tcMar>
            <w:tcW w:w="355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Quản lý khu vực kiểm tra đột xuất 3-5 tiêu chí ATVSTP trọng điểm</w:t>
            </w:r>
          </w:p>
        </w:tc>
        <w:tc>
          <w:tcPr>
            <w:vAlign w:val="center"/>
            <w:tcMar>
              <w:top w:w="50" w:type="dxa"/>
              <w:bottom w:w="50" w:type="dxa"/>
              <w:left w:w="80" w:type="dxa"/>
              <w:right w:w="80" w:type="dxa"/>
            </w:tcMar>
            <w:tcW w:w="183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Area Manager</w:t>
            </w:r>
          </w:p>
        </w:tc>
        <w:tc>
          <w:tcPr>
            <w:vAlign w:val="center"/>
            <w:tcMar>
              <w:top w:w="50" w:type="dxa"/>
              <w:bottom w:w="50" w:type="dxa"/>
              <w:left w:w="80" w:type="dxa"/>
              <w:right w:w="80" w:type="dxa"/>
            </w:tcMar>
            <w:tcW w:w="25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Biên bản kiểm tra nhanh hàng tuần</w:t>
            </w:r>
          </w:p>
        </w:tc>
      </w:tr>
      <w:tr>
        <w:trPr>
          <w:cantSplit/>
        </w:trPr>
        <w:tc>
          <w:tcPr>
            <w:vAlign w:val="center"/>
            <w:tcMar>
              <w:top w:w="50" w:type="dxa"/>
              <w:bottom w:w="50" w:type="dxa"/>
              <w:left w:w="80" w:type="dxa"/>
              <w:right w:w="80" w:type="dxa"/>
            </w:tcMar>
            <w:tcW w:w="1105"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Hàng Tháng</w:t>
            </w:r>
          </w:p>
        </w:tc>
        <w:tc>
          <w:tcPr>
            <w:vAlign w:val="center"/>
            <w:tcMar>
              <w:top w:w="50" w:type="dxa"/>
              <w:bottom w:w="50" w:type="dxa"/>
              <w:left w:w="80" w:type="dxa"/>
              <w:right w:w="80" w:type="dxa"/>
            </w:tcMar>
            <w:tcW w:w="355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QA audit toàn diện 50 tiêu chí và lấy mẫu vi sinh</w:t>
            </w:r>
          </w:p>
        </w:tc>
        <w:tc>
          <w:tcPr>
            <w:vAlign w:val="center"/>
            <w:tcMar>
              <w:top w:w="50" w:type="dxa"/>
              <w:bottom w:w="50" w:type="dxa"/>
              <w:left w:w="80" w:type="dxa"/>
              <w:right w:w="80" w:type="dxa"/>
            </w:tcMar>
            <w:tcW w:w="183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QA Auditor</w:t>
            </w:r>
          </w:p>
        </w:tc>
        <w:tc>
          <w:tcPr>
            <w:vAlign w:val="center"/>
            <w:tcMar>
              <w:top w:w="50" w:type="dxa"/>
              <w:bottom w:w="50" w:type="dxa"/>
              <w:left w:w="80" w:type="dxa"/>
              <w:right w:w="80" w:type="dxa"/>
            </w:tcMar>
            <w:tcW w:w="25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Bảng điểm đánh giá xếp loại chính thức</w:t>
            </w:r>
          </w:p>
        </w:tc>
      </w:tr>
    </w:tbl>
    <w:p>
      <w:pPr>
        <w:spacing w:after="80"/>
      </w:pPr>
    </w:p>
    <w:p>
      <w:pPr>
        <w:keepNext/>
        <w:spacing w:before="160" w:after="60"/>
      </w:pPr>
      <w:r>
        <w:rPr>
          <w:rFonts w:ascii="Times New Roman" w:hAnsi="Times New Roman"/>
          <w:i/>
          <w:color w:val="000000"/>
          <w:sz w:val="26"/>
        </w:rPr>
        <w:t>C. Bảng Phân Tích Rủi Ro &amp; Sổ Tay Nghiệp Vụ</w:t>
      </w:r>
    </w:p>
    <w:p>
      <w:pPr>
        <w:keepNext/>
        <w:spacing w:before="160" w:after="40"/>
        <w:jc w:val="left"/>
      </w:pPr>
      <w:r>
        <w:rPr>
          <w:rFonts w:ascii="Times New Roman" w:hAnsi="Times New Roman"/>
          <w:b/>
          <w:color w:val="000000"/>
          <w:sz w:val="23"/>
        </w:rPr>
        <w:t>Bảng 2.10: Bảng phân tích rủi ro &amp; giải pháp - Quy trình P02</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1048" w:type="dxa"/>
            <w:shd w:fill="F2F2F2"/>
          </w:tcPr>
          <w:p>
            <w:pPr>
              <w:spacing w:before="20" w:after="20" w:line="276" w:lineRule="auto"/>
              <w:jc w:val="center"/>
            </w:pPr>
            <w:r/>
            <w:r>
              <w:rPr>
                <w:rFonts w:ascii="Times New Roman" w:hAnsi="Times New Roman"/>
                <w:b/>
                <w:color w:val="000000"/>
                <w:sz w:val="20"/>
              </w:rPr>
              <w:t>Mã Rủi Ro</w:t>
            </w:r>
          </w:p>
        </w:tc>
        <w:tc>
          <w:tcPr>
            <w:vAlign w:val="center"/>
            <w:tcMar>
              <w:top w:w="50" w:type="dxa"/>
              <w:bottom w:w="50" w:type="dxa"/>
              <w:left w:w="80" w:type="dxa"/>
              <w:right w:w="80" w:type="dxa"/>
            </w:tcMar>
            <w:tcW w:w="2528" w:type="dxa"/>
            <w:shd w:fill="F2F2F2"/>
          </w:tcPr>
          <w:p>
            <w:pPr>
              <w:spacing w:before="20" w:after="20" w:line="276" w:lineRule="auto"/>
              <w:jc w:val="center"/>
            </w:pPr>
            <w:r/>
            <w:r>
              <w:rPr>
                <w:rFonts w:ascii="Times New Roman" w:hAnsi="Times New Roman"/>
                <w:b/>
                <w:color w:val="000000"/>
                <w:sz w:val="20"/>
              </w:rPr>
              <w:t>Mô Tả Rủi Ro Vận Hành</w:t>
            </w:r>
          </w:p>
        </w:tc>
        <w:tc>
          <w:tcPr>
            <w:vAlign w:val="center"/>
            <w:tcMar>
              <w:top w:w="50" w:type="dxa"/>
              <w:bottom w:w="50" w:type="dxa"/>
              <w:left w:w="80" w:type="dxa"/>
              <w:right w:w="80" w:type="dxa"/>
            </w:tcMar>
            <w:tcW w:w="1048" w:type="dxa"/>
            <w:shd w:fill="F2F2F2"/>
          </w:tcPr>
          <w:p>
            <w:pPr>
              <w:spacing w:before="20" w:after="20" w:line="276" w:lineRule="auto"/>
              <w:jc w:val="center"/>
            </w:pPr>
            <w:r/>
            <w:r>
              <w:rPr>
                <w:rFonts w:ascii="Times New Roman" w:hAnsi="Times New Roman"/>
                <w:b/>
                <w:color w:val="000000"/>
                <w:sz w:val="20"/>
              </w:rPr>
              <w:t>Mức Độ Tác Động</w:t>
            </w:r>
          </w:p>
        </w:tc>
        <w:tc>
          <w:tcPr>
            <w:vAlign w:val="center"/>
            <w:tcMar>
              <w:top w:w="50" w:type="dxa"/>
              <w:bottom w:w="50" w:type="dxa"/>
              <w:left w:w="80" w:type="dxa"/>
              <w:right w:w="80" w:type="dxa"/>
            </w:tcMar>
            <w:tcW w:w="1048" w:type="dxa"/>
            <w:shd w:fill="F2F2F2"/>
          </w:tcPr>
          <w:p>
            <w:pPr>
              <w:spacing w:before="20" w:after="20" w:line="276" w:lineRule="auto"/>
              <w:jc w:val="center"/>
            </w:pPr>
            <w:r/>
            <w:r>
              <w:rPr>
                <w:rFonts w:ascii="Times New Roman" w:hAnsi="Times New Roman"/>
                <w:b/>
                <w:color w:val="000000"/>
                <w:sz w:val="20"/>
              </w:rPr>
              <w:t>Khả Năng Xảy Ra</w:t>
            </w:r>
          </w:p>
        </w:tc>
        <w:tc>
          <w:tcPr>
            <w:vAlign w:val="center"/>
            <w:tcMar>
              <w:top w:w="50" w:type="dxa"/>
              <w:bottom w:w="50" w:type="dxa"/>
              <w:left w:w="80" w:type="dxa"/>
              <w:right w:w="80" w:type="dxa"/>
            </w:tcMar>
            <w:tcW w:w="3402" w:type="dxa"/>
            <w:shd w:fill="F2F2F2"/>
          </w:tcPr>
          <w:p>
            <w:pPr>
              <w:spacing w:before="20" w:after="20" w:line="276" w:lineRule="auto"/>
              <w:jc w:val="center"/>
            </w:pPr>
            <w:r/>
            <w:r>
              <w:rPr>
                <w:rFonts w:ascii="Times New Roman" w:hAnsi="Times New Roman"/>
                <w:b/>
                <w:color w:val="000000"/>
                <w:sz w:val="20"/>
              </w:rPr>
              <w:t>Biện Pháp Phòng Ngừa &amp; Giải Pháp Khắc Phục</w:t>
            </w:r>
          </w:p>
        </w:tc>
      </w:tr>
      <w:tr>
        <w:trPr>
          <w:cantSplit/>
        </w:trPr>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RSK-QA01</w:t>
            </w:r>
          </w:p>
        </w:tc>
        <w:tc>
          <w:tcPr>
            <w:vAlign w:val="center"/>
            <w:tcMar>
              <w:top w:w="50" w:type="dxa"/>
              <w:bottom w:w="50" w:type="dxa"/>
              <w:left w:w="80" w:type="dxa"/>
              <w:right w:w="80" w:type="dxa"/>
            </w:tcMar>
            <w:tcW w:w="252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Sữa thanh trùng bị chua do nhiệt độ tủ mát vượt ngưỡng 6°C</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Nghiêm trọng</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Trung bình</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Lắp đặt cảm biến nhiệt độ IoT tự động cảnh báo còi và gửi tin nhắn khi nhiệt độ vượt 4°C.</w:t>
            </w:r>
          </w:p>
        </w:tc>
      </w:tr>
      <w:tr>
        <w:trPr>
          <w:cantSplit/>
        </w:trPr>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RSK-QA02</w:t>
            </w:r>
          </w:p>
        </w:tc>
        <w:tc>
          <w:tcPr>
            <w:vAlign w:val="center"/>
            <w:tcMar>
              <w:top w:w="50" w:type="dxa"/>
              <w:bottom w:w="50" w:type="dxa"/>
              <w:left w:w="80" w:type="dxa"/>
              <w:right w:w="80" w:type="dxa"/>
            </w:tcMar>
            <w:tcW w:w="252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Đá viên bị nhiễm vi sinh do máy lọc nước canxi hết hạn sử dụng</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Rất Cao</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Thấp</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Cài đặt cảnh báo tự động trên hệ thống ERP để thay lõi lọc nước định kỳ đúng hạn.</w:t>
            </w:r>
          </w:p>
        </w:tc>
      </w:tr>
      <w:tr>
        <w:trPr>
          <w:cantSplit/>
        </w:trPr>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RSK-QA03</w:t>
            </w:r>
          </w:p>
        </w:tc>
        <w:tc>
          <w:tcPr>
            <w:vAlign w:val="center"/>
            <w:tcMar>
              <w:top w:w="50" w:type="dxa"/>
              <w:bottom w:w="50" w:type="dxa"/>
              <w:left w:w="80" w:type="dxa"/>
              <w:right w:w="80" w:type="dxa"/>
            </w:tcMar>
            <w:tcW w:w="252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tái diễn lỗi cũ không thực hiện kế hoạch khắc phục CAPA</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Cao</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Trung bình</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Trừ 50% điểm thi đua tháng của Cửa hàng trưởng nếu tái phạm lỗi mức độ nặng.</w:t>
            </w:r>
          </w:p>
        </w:tc>
      </w:tr>
    </w:tbl>
    <w:p>
      <w:pPr>
        <w:spacing w:after="80"/>
      </w:pPr>
    </w:p>
    <w:p>
      <w:pPr>
        <w:keepNext/>
        <w:spacing w:before="200" w:after="80"/>
      </w:pPr>
      <w:r>
        <w:rPr>
          <w:rFonts w:ascii="Times New Roman" w:hAnsi="Times New Roman"/>
          <w:b/>
          <w:i/>
          <w:color w:val="000000"/>
          <w:sz w:val="26"/>
        </w:rPr>
        <w:t>2.3.2 Phương Pháp Phỏng Vấn (Interview-based Discovery)</w:t>
      </w:r>
    </w:p>
    <w:p>
      <w:pPr>
        <w:keepNext/>
        <w:spacing w:before="160" w:after="40"/>
        <w:jc w:val="left"/>
      </w:pPr>
      <w:r>
        <w:rPr>
          <w:rFonts w:ascii="Times New Roman" w:hAnsi="Times New Roman"/>
          <w:b/>
          <w:color w:val="000000"/>
          <w:sz w:val="23"/>
        </w:rPr>
        <w:t>Bảng 2.11: Bảng câu hỏi phỏng vấn định tính &amp; định lượng - Quy trình P02</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385" w:type="dxa"/>
            <w:shd w:fill="F2F2F2"/>
          </w:tcPr>
          <w:p>
            <w:pPr>
              <w:spacing w:before="20" w:after="20" w:line="276" w:lineRule="auto"/>
              <w:jc w:val="center"/>
            </w:pPr>
            <w:r/>
            <w:r>
              <w:rPr>
                <w:rFonts w:ascii="Times New Roman" w:hAnsi="Times New Roman"/>
                <w:b/>
                <w:color w:val="000000"/>
                <w:sz w:val="20"/>
              </w:rPr>
              <w:t>STT</w:t>
            </w:r>
          </w:p>
        </w:tc>
        <w:tc>
          <w:tcPr>
            <w:vAlign w:val="center"/>
            <w:tcMar>
              <w:top w:w="50" w:type="dxa"/>
              <w:bottom w:w="50" w:type="dxa"/>
              <w:left w:w="80" w:type="dxa"/>
              <w:right w:w="80" w:type="dxa"/>
            </w:tcMar>
            <w:tcW w:w="3764" w:type="dxa"/>
            <w:shd w:fill="F2F2F2"/>
          </w:tcPr>
          <w:p>
            <w:pPr>
              <w:spacing w:before="20" w:after="20" w:line="276" w:lineRule="auto"/>
              <w:jc w:val="center"/>
            </w:pPr>
            <w:r/>
            <w:r>
              <w:rPr>
                <w:rFonts w:ascii="Times New Roman" w:hAnsi="Times New Roman"/>
                <w:b/>
                <w:color w:val="000000"/>
                <w:sz w:val="20"/>
              </w:rPr>
              <w:t>Câu Hỏi Phỏng Vấn (Định Tính &amp; Định Lượng)</w:t>
            </w:r>
          </w:p>
        </w:tc>
        <w:tc>
          <w:tcPr>
            <w:vAlign w:val="center"/>
            <w:tcMar>
              <w:top w:w="50" w:type="dxa"/>
              <w:bottom w:w="50" w:type="dxa"/>
              <w:left w:w="80" w:type="dxa"/>
              <w:right w:w="80" w:type="dxa"/>
            </w:tcMar>
            <w:tcW w:w="1156" w:type="dxa"/>
            <w:shd w:fill="F2F2F2"/>
          </w:tcPr>
          <w:p>
            <w:pPr>
              <w:spacing w:before="20" w:after="20" w:line="276" w:lineRule="auto"/>
              <w:jc w:val="center"/>
            </w:pPr>
            <w:r/>
            <w:r>
              <w:rPr>
                <w:rFonts w:ascii="Times New Roman" w:hAnsi="Times New Roman"/>
                <w:b/>
                <w:color w:val="000000"/>
                <w:sz w:val="20"/>
              </w:rPr>
              <w:t>Phân Loại</w:t>
            </w:r>
          </w:p>
        </w:tc>
        <w:tc>
          <w:tcPr>
            <w:vAlign w:val="center"/>
            <w:tcMar>
              <w:top w:w="50" w:type="dxa"/>
              <w:bottom w:w="50" w:type="dxa"/>
              <w:left w:w="80" w:type="dxa"/>
              <w:right w:w="80" w:type="dxa"/>
            </w:tcMar>
            <w:tcW w:w="963" w:type="dxa"/>
            <w:shd w:fill="F2F2F2"/>
          </w:tcPr>
          <w:p>
            <w:pPr>
              <w:spacing w:before="20" w:after="20" w:line="276" w:lineRule="auto"/>
              <w:jc w:val="center"/>
            </w:pPr>
            <w:r/>
            <w:r>
              <w:rPr>
                <w:rFonts w:ascii="Times New Roman" w:hAnsi="Times New Roman"/>
                <w:b/>
                <w:color w:val="000000"/>
                <w:sz w:val="20"/>
              </w:rPr>
              <w:t>Đối Tượng</w:t>
            </w:r>
          </w:p>
        </w:tc>
        <w:tc>
          <w:tcPr>
            <w:vAlign w:val="center"/>
            <w:tcMar>
              <w:top w:w="50" w:type="dxa"/>
              <w:bottom w:w="50" w:type="dxa"/>
              <w:left w:w="80" w:type="dxa"/>
              <w:right w:w="80" w:type="dxa"/>
            </w:tcMar>
            <w:tcW w:w="2800" w:type="dxa"/>
            <w:shd w:fill="F2F2F2"/>
          </w:tcPr>
          <w:p>
            <w:pPr>
              <w:spacing w:before="20" w:after="20" w:line="276" w:lineRule="auto"/>
              <w:jc w:val="center"/>
            </w:pPr>
            <w:r/>
            <w:r>
              <w:rPr>
                <w:rFonts w:ascii="Times New Roman" w:hAnsi="Times New Roman"/>
                <w:b/>
                <w:color w:val="000000"/>
                <w:sz w:val="20"/>
              </w:rPr>
              <w:t>Kết Quả Thu Thập Được</w:t>
            </w:r>
          </w:p>
        </w:tc>
      </w:tr>
      <w:tr>
        <w:trPr>
          <w:cantSplit/>
        </w:trPr>
        <w:tc>
          <w:tcPr>
            <w:vAlign w:val="center"/>
            <w:tcMar>
              <w:top w:w="50" w:type="dxa"/>
              <w:bottom w:w="50" w:type="dxa"/>
              <w:left w:w="80" w:type="dxa"/>
              <w:right w:w="80" w:type="dxa"/>
            </w:tcMar>
            <w:tcW w:w="385"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w:t>
            </w:r>
          </w:p>
        </w:tc>
        <w:tc>
          <w:tcPr>
            <w:vAlign w:val="center"/>
            <w:tcMar>
              <w:top w:w="50" w:type="dxa"/>
              <w:bottom w:w="50" w:type="dxa"/>
              <w:left w:w="80" w:type="dxa"/>
              <w:right w:w="80" w:type="dxa"/>
            </w:tcMar>
            <w:tcW w:w="376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Anh/Chị ưu tiên kiểm tra những khu vực nào đầu tiên khi bước vào một cửa hàng?</w:t>
            </w:r>
          </w:p>
        </w:tc>
        <w:tc>
          <w:tcPr>
            <w:vAlign w:val="center"/>
            <w:tcMar>
              <w:top w:w="50" w:type="dxa"/>
              <w:bottom w:w="50" w:type="dxa"/>
              <w:left w:w="80" w:type="dxa"/>
              <w:right w:w="80" w:type="dxa"/>
            </w:tcMar>
            <w:tcW w:w="115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tính (Cấu trúc)</w:t>
            </w:r>
          </w:p>
        </w:tc>
        <w:tc>
          <w:tcPr>
            <w:vAlign w:val="center"/>
            <w:tcMar>
              <w:top w:w="50" w:type="dxa"/>
              <w:bottom w:w="50" w:type="dxa"/>
              <w:left w:w="80" w:type="dxa"/>
              <w:right w:w="80" w:type="dxa"/>
            </w:tcMar>
            <w:tcW w:w="9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QA</w:t>
            </w:r>
          </w:p>
        </w:tc>
        <w:tc>
          <w:tcPr>
            <w:vAlign w:val="center"/>
            <w:tcMar>
              <w:top w:w="50" w:type="dxa"/>
              <w:bottom w:w="50" w:type="dxa"/>
              <w:left w:w="80" w:type="dxa"/>
              <w:right w:w="80" w:type="dxa"/>
            </w:tcMar>
            <w:tcW w:w="2800"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Tủ mát bảo quản sữa, máy làm đá và khu vực bồn rửa dụng cụ.</w:t>
            </w:r>
          </w:p>
        </w:tc>
      </w:tr>
      <w:tr>
        <w:trPr>
          <w:cantSplit/>
        </w:trPr>
        <w:tc>
          <w:tcPr>
            <w:vAlign w:val="center"/>
            <w:tcMar>
              <w:top w:w="50" w:type="dxa"/>
              <w:bottom w:w="50" w:type="dxa"/>
              <w:left w:w="80" w:type="dxa"/>
              <w:right w:w="80" w:type="dxa"/>
            </w:tcMar>
            <w:tcW w:w="385"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w:t>
            </w:r>
          </w:p>
        </w:tc>
        <w:tc>
          <w:tcPr>
            <w:vAlign w:val="center"/>
            <w:tcMar>
              <w:top w:w="50" w:type="dxa"/>
              <w:bottom w:w="50" w:type="dxa"/>
              <w:left w:w="80" w:type="dxa"/>
              <w:right w:w="80" w:type="dxa"/>
            </w:tcMar>
            <w:tcW w:w="376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Những lỗi vi phạm ATVSTP nào thường khiến cửa hàng bị hạ bậc xếp loại ngay lập tức?</w:t>
            </w:r>
          </w:p>
        </w:tc>
        <w:tc>
          <w:tcPr>
            <w:vAlign w:val="center"/>
            <w:tcMar>
              <w:top w:w="50" w:type="dxa"/>
              <w:bottom w:w="50" w:type="dxa"/>
              <w:left w:w="80" w:type="dxa"/>
              <w:right w:w="80" w:type="dxa"/>
            </w:tcMar>
            <w:tcW w:w="115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tính (Cấu trúc)</w:t>
            </w:r>
          </w:p>
        </w:tc>
        <w:tc>
          <w:tcPr>
            <w:vAlign w:val="center"/>
            <w:tcMar>
              <w:top w:w="50" w:type="dxa"/>
              <w:bottom w:w="50" w:type="dxa"/>
              <w:left w:w="80" w:type="dxa"/>
              <w:right w:w="80" w:type="dxa"/>
            </w:tcMar>
            <w:tcW w:w="9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Trưởng nhóm QA</w:t>
            </w:r>
          </w:p>
        </w:tc>
        <w:tc>
          <w:tcPr>
            <w:vAlign w:val="center"/>
            <w:tcMar>
              <w:top w:w="50" w:type="dxa"/>
              <w:bottom w:w="50" w:type="dxa"/>
              <w:left w:w="80" w:type="dxa"/>
              <w:right w:w="80" w:type="dxa"/>
            </w:tcMar>
            <w:tcW w:w="2800"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Nguyên liệu quá hạn sử dụng, côn trùng trong quầy bar, nhiệt độ bảo quản sai.</w:t>
            </w:r>
          </w:p>
        </w:tc>
      </w:tr>
      <w:tr>
        <w:trPr>
          <w:cantSplit/>
        </w:trPr>
        <w:tc>
          <w:tcPr>
            <w:vAlign w:val="center"/>
            <w:tcMar>
              <w:top w:w="50" w:type="dxa"/>
              <w:bottom w:w="50" w:type="dxa"/>
              <w:left w:w="80" w:type="dxa"/>
              <w:right w:w="80" w:type="dxa"/>
            </w:tcMar>
            <w:tcW w:w="385"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w:t>
            </w:r>
          </w:p>
        </w:tc>
        <w:tc>
          <w:tcPr>
            <w:vAlign w:val="center"/>
            <w:tcMar>
              <w:top w:w="50" w:type="dxa"/>
              <w:bottom w:w="50" w:type="dxa"/>
              <w:left w:w="80" w:type="dxa"/>
              <w:right w:w="80" w:type="dxa"/>
            </w:tcMar>
            <w:tcW w:w="376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Khó khăn lớn nhất của cửa hàng khi vừa phải phục vụ khách vừa tiếp đoàn audit là gì?</w:t>
            </w:r>
          </w:p>
        </w:tc>
        <w:tc>
          <w:tcPr>
            <w:vAlign w:val="center"/>
            <w:tcMar>
              <w:top w:w="50" w:type="dxa"/>
              <w:bottom w:w="50" w:type="dxa"/>
              <w:left w:w="80" w:type="dxa"/>
              <w:right w:w="80" w:type="dxa"/>
            </w:tcMar>
            <w:tcW w:w="115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tính (Không cấu trúc)</w:t>
            </w:r>
          </w:p>
        </w:tc>
        <w:tc>
          <w:tcPr>
            <w:vAlign w:val="center"/>
            <w:tcMar>
              <w:top w:w="50" w:type="dxa"/>
              <w:bottom w:w="50" w:type="dxa"/>
              <w:left w:w="80" w:type="dxa"/>
              <w:right w:w="80" w:type="dxa"/>
            </w:tcMar>
            <w:tcW w:w="9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w:t>
            </w:r>
          </w:p>
        </w:tc>
        <w:tc>
          <w:tcPr>
            <w:vAlign w:val="center"/>
            <w:tcMar>
              <w:top w:w="50" w:type="dxa"/>
              <w:bottom w:w="50" w:type="dxa"/>
              <w:left w:w="80" w:type="dxa"/>
              <w:right w:w="80" w:type="dxa"/>
            </w:tcMar>
            <w:tcW w:w="2800"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Áp lực tâm lý nhân viên ca sáng dễ dẫn đến thao tác nhầm lẫn.</w:t>
            </w:r>
          </w:p>
        </w:tc>
      </w:tr>
      <w:tr>
        <w:trPr>
          <w:cantSplit/>
        </w:trPr>
        <w:tc>
          <w:tcPr>
            <w:vAlign w:val="center"/>
            <w:tcMar>
              <w:top w:w="50" w:type="dxa"/>
              <w:bottom w:w="50" w:type="dxa"/>
              <w:left w:w="80" w:type="dxa"/>
              <w:right w:w="80" w:type="dxa"/>
            </w:tcMar>
            <w:tcW w:w="385"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w:t>
            </w:r>
          </w:p>
        </w:tc>
        <w:tc>
          <w:tcPr>
            <w:vAlign w:val="center"/>
            <w:tcMar>
              <w:top w:w="50" w:type="dxa"/>
              <w:bottom w:w="50" w:type="dxa"/>
              <w:left w:w="80" w:type="dxa"/>
              <w:right w:w="80" w:type="dxa"/>
            </w:tcMar>
            <w:tcW w:w="376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Cơ chế lấy mẫu và gửi kiểm nghiệm vi sinh được thực hiện với tần suất như thế nào?</w:t>
            </w:r>
          </w:p>
        </w:tc>
        <w:tc>
          <w:tcPr>
            <w:vAlign w:val="center"/>
            <w:tcMar>
              <w:top w:w="50" w:type="dxa"/>
              <w:bottom w:w="50" w:type="dxa"/>
              <w:left w:w="80" w:type="dxa"/>
              <w:right w:w="80" w:type="dxa"/>
            </w:tcMar>
            <w:tcW w:w="115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lượng (Cấu trúc)</w:t>
            </w:r>
          </w:p>
        </w:tc>
        <w:tc>
          <w:tcPr>
            <w:vAlign w:val="center"/>
            <w:tcMar>
              <w:top w:w="50" w:type="dxa"/>
              <w:bottom w:w="50" w:type="dxa"/>
              <w:left w:w="80" w:type="dxa"/>
              <w:right w:w="80" w:type="dxa"/>
            </w:tcMar>
            <w:tcW w:w="9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QA</w:t>
            </w:r>
          </w:p>
        </w:tc>
        <w:tc>
          <w:tcPr>
            <w:vAlign w:val="center"/>
            <w:tcMar>
              <w:top w:w="50" w:type="dxa"/>
              <w:bottom w:w="50" w:type="dxa"/>
              <w:left w:w="80" w:type="dxa"/>
              <w:right w:w="80" w:type="dxa"/>
            </w:tcMar>
            <w:tcW w:w="2800"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Lấy mẫu ngẫu nhiên 03 tháng/lần với nước đá và sữa tươi.</w:t>
            </w:r>
          </w:p>
        </w:tc>
      </w:tr>
      <w:tr>
        <w:trPr>
          <w:cantSplit/>
        </w:trPr>
        <w:tc>
          <w:tcPr>
            <w:vAlign w:val="center"/>
            <w:tcMar>
              <w:top w:w="50" w:type="dxa"/>
              <w:bottom w:w="50" w:type="dxa"/>
              <w:left w:w="80" w:type="dxa"/>
              <w:right w:w="80" w:type="dxa"/>
            </w:tcMar>
            <w:tcW w:w="385"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w:t>
            </w:r>
          </w:p>
        </w:tc>
        <w:tc>
          <w:tcPr>
            <w:vAlign w:val="center"/>
            <w:tcMar>
              <w:top w:w="50" w:type="dxa"/>
              <w:bottom w:w="50" w:type="dxa"/>
              <w:left w:w="80" w:type="dxa"/>
              <w:right w:w="80" w:type="dxa"/>
            </w:tcMar>
            <w:tcW w:w="376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cửa hàng đạt xếp loại Hạng A (Xuất sắc) trong toàn chuỗi hiện nay là bao nhiêu %?</w:t>
            </w:r>
          </w:p>
        </w:tc>
        <w:tc>
          <w:tcPr>
            <w:vAlign w:val="center"/>
            <w:tcMar>
              <w:top w:w="50" w:type="dxa"/>
              <w:bottom w:w="50" w:type="dxa"/>
              <w:left w:w="80" w:type="dxa"/>
              <w:right w:w="80" w:type="dxa"/>
            </w:tcMar>
            <w:tcW w:w="115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lượng (Cấu trúc)</w:t>
            </w:r>
          </w:p>
        </w:tc>
        <w:tc>
          <w:tcPr>
            <w:vAlign w:val="center"/>
            <w:tcMar>
              <w:top w:w="50" w:type="dxa"/>
              <w:bottom w:w="50" w:type="dxa"/>
              <w:left w:w="80" w:type="dxa"/>
              <w:right w:w="80" w:type="dxa"/>
            </w:tcMar>
            <w:tcW w:w="9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Trưởng nhóm QA</w:t>
            </w:r>
          </w:p>
        </w:tc>
        <w:tc>
          <w:tcPr>
            <w:vAlign w:val="center"/>
            <w:tcMar>
              <w:top w:w="50" w:type="dxa"/>
              <w:bottom w:w="50" w:type="dxa"/>
              <w:left w:w="80" w:type="dxa"/>
              <w:right w:w="80" w:type="dxa"/>
            </w:tcMar>
            <w:tcW w:w="2800"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Đạt 78.5% tổng số cửa hàng toàn quốc.</w:t>
            </w:r>
          </w:p>
        </w:tc>
      </w:tr>
      <w:tr>
        <w:trPr>
          <w:cantSplit/>
        </w:trPr>
        <w:tc>
          <w:tcPr>
            <w:vAlign w:val="center"/>
            <w:tcMar>
              <w:top w:w="50" w:type="dxa"/>
              <w:bottom w:w="50" w:type="dxa"/>
              <w:left w:w="80" w:type="dxa"/>
              <w:right w:w="80" w:type="dxa"/>
            </w:tcMar>
            <w:tcW w:w="385"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w:t>
            </w:r>
          </w:p>
        </w:tc>
        <w:tc>
          <w:tcPr>
            <w:vAlign w:val="center"/>
            <w:tcMar>
              <w:top w:w="50" w:type="dxa"/>
              <w:bottom w:w="50" w:type="dxa"/>
              <w:left w:w="80" w:type="dxa"/>
              <w:right w:w="80" w:type="dxa"/>
            </w:tcMar>
            <w:tcW w:w="376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trung bình để cửa hàng hoàn thành việc khắc phục lỗi CAPA là bao nhiêu giờ?</w:t>
            </w:r>
          </w:p>
        </w:tc>
        <w:tc>
          <w:tcPr>
            <w:vAlign w:val="center"/>
            <w:tcMar>
              <w:top w:w="50" w:type="dxa"/>
              <w:bottom w:w="50" w:type="dxa"/>
              <w:left w:w="80" w:type="dxa"/>
              <w:right w:w="80" w:type="dxa"/>
            </w:tcMar>
            <w:tcW w:w="115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lượng (Cấu trúc)</w:t>
            </w:r>
          </w:p>
        </w:tc>
        <w:tc>
          <w:tcPr>
            <w:vAlign w:val="center"/>
            <w:tcMar>
              <w:top w:w="50" w:type="dxa"/>
              <w:bottom w:w="50" w:type="dxa"/>
              <w:left w:w="80" w:type="dxa"/>
              <w:right w:w="80" w:type="dxa"/>
            </w:tcMar>
            <w:tcW w:w="9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w:t>
            </w:r>
          </w:p>
        </w:tc>
        <w:tc>
          <w:tcPr>
            <w:vAlign w:val="center"/>
            <w:tcMar>
              <w:top w:w="50" w:type="dxa"/>
              <w:bottom w:w="50" w:type="dxa"/>
              <w:left w:w="80" w:type="dxa"/>
              <w:right w:w="80" w:type="dxa"/>
            </w:tcMar>
            <w:tcW w:w="2800"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Cam kết hoàn tất trong vòng 48 giờ làm việc.</w:t>
            </w:r>
          </w:p>
        </w:tc>
      </w:tr>
    </w:tbl>
    <w:p>
      <w:pPr>
        <w:spacing w:after="80"/>
      </w:pPr>
    </w:p>
    <w:p>
      <w:pPr>
        <w:keepNext/>
        <w:spacing w:before="200" w:after="80"/>
      </w:pPr>
      <w:r>
        <w:rPr>
          <w:rFonts w:ascii="Times New Roman" w:hAnsi="Times New Roman"/>
          <w:b/>
          <w:i/>
          <w:color w:val="000000"/>
          <w:sz w:val="26"/>
        </w:rPr>
        <w:t>2.3.3 Mô Hình Hóa Chi Tiết BPMN 2.0 (P02)</w:t>
      </w:r>
    </w:p>
    <w:p>
      <w:pPr>
        <w:keepNext/>
        <w:spacing w:before="200" w:after="60"/>
        <w:jc w:val="center"/>
      </w:pPr>
      <w:r>
        <w:drawing>
          <wp:inline xmlns:a="http://schemas.openxmlformats.org/drawingml/2006/main" xmlns:pic="http://schemas.openxmlformats.org/drawingml/2006/picture">
            <wp:extent cx="5669280" cy="2723478"/>
            <wp:docPr id="5" name="Picture 5"/>
            <wp:cNvGraphicFramePr>
              <a:graphicFrameLocks noChangeAspect="1"/>
            </wp:cNvGraphicFramePr>
            <a:graphic>
              <a:graphicData uri="http://schemas.openxmlformats.org/drawingml/2006/picture">
                <pic:pic>
                  <pic:nvPicPr>
                    <pic:cNvPr id="0" name="bpmn_p02_kiem_tra_atvstp.png"/>
                    <pic:cNvPicPr/>
                  </pic:nvPicPr>
                  <pic:blipFill>
                    <a:blip r:embed="rId17"/>
                    <a:stretch>
                      <a:fillRect/>
                    </a:stretch>
                  </pic:blipFill>
                  <pic:spPr>
                    <a:xfrm>
                      <a:off x="0" y="0"/>
                      <a:ext cx="5669280" cy="2723478"/>
                    </a:xfrm>
                    <a:prstGeom prst="rect"/>
                  </pic:spPr>
                </pic:pic>
              </a:graphicData>
            </a:graphic>
          </wp:inline>
        </w:drawing>
      </w:r>
    </w:p>
    <w:p>
      <w:pPr>
        <w:spacing w:before="40" w:after="200"/>
        <w:jc w:val="center"/>
      </w:pPr>
      <w:r>
        <w:rPr>
          <w:rFonts w:ascii="Times New Roman" w:hAnsi="Times New Roman"/>
          <w:i/>
          <w:color w:val="000000"/>
          <w:sz w:val="22"/>
        </w:rPr>
        <w:t>Hình 2.6: Sơ đồ BPMN 2.0 Quy trình Kiểm soát ATVSTP &amp; Audit Cửa hàng (P02)</w:t>
      </w:r>
    </w:p>
    <w:p>
      <w:pPr>
        <w:keepNext/>
        <w:spacing w:before="160" w:after="40"/>
        <w:jc w:val="left"/>
      </w:pPr>
      <w:r>
        <w:rPr>
          <w:rFonts w:ascii="Times New Roman" w:hAnsi="Times New Roman"/>
          <w:b/>
          <w:color w:val="000000"/>
          <w:sz w:val="23"/>
        </w:rPr>
        <w:t>Bảng 2.12: Bảng giả định thời gian và thông số thực hiện - Quy trình P02</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Mã Bước</w:t>
            </w:r>
          </w:p>
        </w:tc>
        <w:tc>
          <w:tcPr>
            <w:vAlign w:val="center"/>
            <w:tcMar>
              <w:top w:w="50" w:type="dxa"/>
              <w:bottom w:w="50" w:type="dxa"/>
              <w:left w:w="80" w:type="dxa"/>
              <w:right w:w="80" w:type="dxa"/>
            </w:tcMar>
            <w:tcW w:w="2268" w:type="dxa"/>
            <w:shd w:fill="F2F2F2"/>
          </w:tcPr>
          <w:p>
            <w:pPr>
              <w:spacing w:before="20" w:after="20" w:line="276" w:lineRule="auto"/>
              <w:jc w:val="center"/>
            </w:pPr>
            <w:r/>
            <w:r>
              <w:rPr>
                <w:rFonts w:ascii="Times New Roman" w:hAnsi="Times New Roman"/>
                <w:b/>
                <w:color w:val="000000"/>
                <w:sz w:val="20"/>
              </w:rPr>
              <w:t>Tên Hoạt Động / Task</w:t>
            </w:r>
          </w:p>
        </w:tc>
        <w:tc>
          <w:tcPr>
            <w:vAlign w:val="center"/>
            <w:tcMar>
              <w:top w:w="50" w:type="dxa"/>
              <w:bottom w:w="50" w:type="dxa"/>
              <w:left w:w="80" w:type="dxa"/>
              <w:right w:w="80" w:type="dxa"/>
            </w:tcMar>
            <w:tcW w:w="1621" w:type="dxa"/>
            <w:shd w:fill="F2F2F2"/>
          </w:tcPr>
          <w:p>
            <w:pPr>
              <w:spacing w:before="20" w:after="20" w:line="276" w:lineRule="auto"/>
              <w:jc w:val="center"/>
            </w:pPr>
            <w:r/>
            <w:r>
              <w:rPr>
                <w:rFonts w:ascii="Times New Roman" w:hAnsi="Times New Roman"/>
                <w:b/>
                <w:color w:val="000000"/>
                <w:sz w:val="20"/>
              </w:rPr>
              <w:t>Vai Trò Thực Hiện</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Xử Lý (PT)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Chờ (WT)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Xác Suất (p)</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Lập lịch audit &amp; Đến cửa hàng đột xuất</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QA</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tra 50 tiêu chí ATVSTP &amp; Lấy mẫu</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QA</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2.5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Phát hiện lỗi vi phạm ATVSTP nghiêm trọng?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0.2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0.12, Không: 0.88</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T03</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Lập biên bản audit &amp; Yêu cầu giải trình</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QA &amp; Cửa hàng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0.8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T04</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Đánh giá xếp loại &amp; Gửi báo cáo Vận hành</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Trưởng nhóm QA</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xếp loại Đạt (Hạng A/B)?</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0.2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Đạt: 0.85, Rớt (C/D): 0.15</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T05</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Thực hiện kế hoạch khắc phục CAPA 48h</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12.0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T06</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Tái kiểm tra &amp; Đóng hồ sơ audit</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QA</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bl>
    <w:p>
      <w:pPr>
        <w:spacing w:after="80"/>
      </w:pPr>
    </w:p>
    <w:p>
      <w:pPr>
        <w:keepNext/>
        <w:spacing w:before="280" w:after="120"/>
      </w:pPr>
      <w:r>
        <w:rPr>
          <w:rFonts w:ascii="Times New Roman" w:hAnsi="Times New Roman"/>
          <w:b/>
          <w:color w:val="000000"/>
          <w:sz w:val="27"/>
        </w:rPr>
        <w:t>2.4 QUY TRÌNH P04: PHỤC VỤ KHÁCH HÀNG &amp; BÁN HÀNG TẠI QUẦY (CORE - TRỌNG TÂM AS-IS)</w:t>
      </w:r>
    </w:p>
    <w:p>
      <w:pPr>
        <w:keepNext/>
        <w:spacing w:before="200" w:after="80"/>
      </w:pPr>
      <w:r>
        <w:rPr>
          <w:rFonts w:ascii="Times New Roman" w:hAnsi="Times New Roman"/>
          <w:b/>
          <w:i/>
          <w:color w:val="000000"/>
          <w:sz w:val="26"/>
        </w:rPr>
        <w:t>2.4.1 Phương Pháp Dựa Trên Bằng Chứng (Evidence-based Discovery)</w:t>
      </w:r>
    </w:p>
    <w:p>
      <w:pPr>
        <w:keepNext/>
        <w:spacing w:before="160" w:after="60"/>
      </w:pPr>
      <w:r>
        <w:rPr>
          <w:rFonts w:ascii="Times New Roman" w:hAnsi="Times New Roman"/>
          <w:i/>
          <w:color w:val="000000"/>
          <w:sz w:val="26"/>
        </w:rPr>
        <w:t>A. Sơ đồ Tổ chức Phân công Vị trí Quầy Bar &amp; Bán hàng</w:t>
      </w:r>
    </w:p>
    <w:p>
      <w:pPr>
        <w:pStyle w:val="ListBullet"/>
        <w:spacing w:before="20" w:after="40" w:line="312" w:lineRule="auto"/>
      </w:pPr>
      <w:r>
        <w:rPr>
          <w:rFonts w:ascii="Times New Roman" w:hAnsi="Times New Roman"/>
          <w:b/>
          <w:color w:val="000000"/>
        </w:rPr>
        <w:t>Nhân viên Thu ngân (Cashier):</w:t>
      </w:r>
      <w:r>
        <w:rPr>
          <w:rFonts w:ascii="Times New Roman" w:hAnsi="Times New Roman"/>
          <w:color w:val="000000"/>
        </w:rPr>
        <w:t xml:space="preserve"> Đón tiếp khách, ghi nhận đơn hàng, tư vấn menu, thu tiền, in bill và phát thiết bị rung Pager.</w:t>
      </w:r>
    </w:p>
    <w:p>
      <w:pPr>
        <w:pStyle w:val="ListBullet"/>
        <w:spacing w:before="20" w:after="40" w:line="312" w:lineRule="auto"/>
      </w:pPr>
      <w:r>
        <w:rPr>
          <w:rFonts w:ascii="Times New Roman" w:hAnsi="Times New Roman"/>
          <w:b/>
          <w:color w:val="000000"/>
        </w:rPr>
        <w:t>Nhân viên Điều phối / Barista Trưởng:</w:t>
      </w:r>
      <w:r>
        <w:rPr>
          <w:rFonts w:ascii="Times New Roman" w:hAnsi="Times New Roman"/>
          <w:color w:val="000000"/>
        </w:rPr>
        <w:t xml:space="preserve"> Tiếp nhận bill giấy, phân chia lệnh pha chế sang các trạm chuyên biệt.</w:t>
      </w:r>
    </w:p>
    <w:p>
      <w:pPr>
        <w:pStyle w:val="ListBullet"/>
        <w:spacing w:before="20" w:after="40" w:line="312" w:lineRule="auto"/>
      </w:pPr>
      <w:r>
        <w:rPr>
          <w:rFonts w:ascii="Times New Roman" w:hAnsi="Times New Roman"/>
          <w:b/>
          <w:color w:val="000000"/>
        </w:rPr>
        <w:t>Nhân viên Pha chế Cà phê (Coffee Barista):</w:t>
      </w:r>
      <w:r>
        <w:rPr>
          <w:rFonts w:ascii="Times New Roman" w:hAnsi="Times New Roman"/>
          <w:color w:val="000000"/>
        </w:rPr>
        <w:t xml:space="preserve"> Vận hành máy xay và máy chiết xuất Espresso, pha chế Cà phê Phin truyền thống.</w:t>
      </w:r>
    </w:p>
    <w:p>
      <w:pPr>
        <w:pStyle w:val="ListBullet"/>
        <w:spacing w:before="20" w:after="40" w:line="312" w:lineRule="auto"/>
      </w:pPr>
      <w:r>
        <w:rPr>
          <w:rFonts w:ascii="Times New Roman" w:hAnsi="Times New Roman"/>
          <w:b/>
          <w:color w:val="000000"/>
        </w:rPr>
        <w:t>Nhân viên Pha chế Đồ đá xay &amp; Trà (Freeze/Tea Barista):</w:t>
      </w:r>
      <w:r>
        <w:rPr>
          <w:rFonts w:ascii="Times New Roman" w:hAnsi="Times New Roman"/>
          <w:color w:val="000000"/>
        </w:rPr>
        <w:t xml:space="preserve"> Xay sinh tố Freeze, pha Trà sen vàng, Trà thanh đào, thêm kem whipping.</w:t>
      </w:r>
    </w:p>
    <w:p>
      <w:pPr>
        <w:pStyle w:val="ListBullet"/>
        <w:spacing w:before="20" w:after="40" w:line="312" w:lineRule="auto"/>
      </w:pPr>
      <w:r>
        <w:rPr>
          <w:rFonts w:ascii="Times New Roman" w:hAnsi="Times New Roman"/>
          <w:b/>
          <w:color w:val="000000"/>
        </w:rPr>
        <w:t>Nhân viên Bếp / Nướng bánh:</w:t>
      </w:r>
      <w:r>
        <w:rPr>
          <w:rFonts w:ascii="Times New Roman" w:hAnsi="Times New Roman"/>
          <w:color w:val="000000"/>
        </w:rPr>
        <w:t xml:space="preserve"> Làm nóng bánh mì que, bánh ngọt và chuẩn bị khay phục vụ.</w:t>
      </w:r>
    </w:p>
    <w:p>
      <w:pPr>
        <w:keepNext/>
        <w:spacing w:before="160" w:after="60"/>
      </w:pPr>
      <w:r>
        <w:rPr>
          <w:rFonts w:ascii="Times New Roman" w:hAnsi="Times New Roman"/>
          <w:i/>
          <w:color w:val="000000"/>
          <w:sz w:val="26"/>
        </w:rPr>
        <w:t>B. Kế Hoạch Ca Làm Việc Quầy Bar (Shift Work Plan)</w:t>
      </w:r>
    </w:p>
    <w:p>
      <w:pPr>
        <w:keepNext/>
        <w:spacing w:before="160" w:after="40"/>
        <w:jc w:val="left"/>
      </w:pPr>
      <w:r>
        <w:rPr>
          <w:rFonts w:ascii="Times New Roman" w:hAnsi="Times New Roman"/>
          <w:b/>
          <w:color w:val="000000"/>
          <w:sz w:val="23"/>
        </w:rPr>
        <w:t>Bảng 2.13: Kế hoạch ca làm việc quầy bar - Quy trình Bán hàng tại quầy (P04 As-Is)</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vAlign w:val="center"/>
            <w:tcMar>
              <w:top w:w="50" w:type="dxa"/>
              <w:bottom w:w="50" w:type="dxa"/>
              <w:left w:w="80" w:type="dxa"/>
              <w:right w:w="80" w:type="dxa"/>
            </w:tcMar>
            <w:tcW w:w="1309" w:type="dxa"/>
            <w:shd w:fill="F2F2F2"/>
          </w:tcPr>
          <w:p>
            <w:pPr>
              <w:spacing w:before="20" w:after="20" w:line="276" w:lineRule="auto"/>
              <w:jc w:val="center"/>
            </w:pPr>
            <w:r/>
            <w:r>
              <w:rPr>
                <w:rFonts w:ascii="Times New Roman" w:hAnsi="Times New Roman"/>
                <w:b/>
                <w:color w:val="000000"/>
                <w:sz w:val="20"/>
              </w:rPr>
              <w:t>Khung Giờ</w:t>
            </w:r>
          </w:p>
        </w:tc>
        <w:tc>
          <w:tcPr>
            <w:vAlign w:val="center"/>
            <w:tcMar>
              <w:top w:w="50" w:type="dxa"/>
              <w:bottom w:w="50" w:type="dxa"/>
              <w:left w:w="80" w:type="dxa"/>
              <w:right w:w="80" w:type="dxa"/>
            </w:tcMar>
            <w:tcW w:w="2296" w:type="dxa"/>
            <w:shd w:fill="F2F2F2"/>
          </w:tcPr>
          <w:p>
            <w:pPr>
              <w:spacing w:before="20" w:after="20" w:line="276" w:lineRule="auto"/>
              <w:jc w:val="center"/>
            </w:pPr>
            <w:r/>
            <w:r>
              <w:rPr>
                <w:rFonts w:ascii="Times New Roman" w:hAnsi="Times New Roman"/>
                <w:b/>
                <w:color w:val="000000"/>
                <w:sz w:val="20"/>
              </w:rPr>
              <w:t>Giai Đoạn Vận Hành</w:t>
            </w:r>
          </w:p>
        </w:tc>
        <w:tc>
          <w:tcPr>
            <w:vAlign w:val="center"/>
            <w:tcMar>
              <w:top w:w="50" w:type="dxa"/>
              <w:bottom w:w="50" w:type="dxa"/>
              <w:left w:w="80" w:type="dxa"/>
              <w:right w:w="80" w:type="dxa"/>
            </w:tcMar>
            <w:tcW w:w="3169" w:type="dxa"/>
            <w:shd w:fill="F2F2F2"/>
          </w:tcPr>
          <w:p>
            <w:pPr>
              <w:spacing w:before="20" w:after="20" w:line="276" w:lineRule="auto"/>
              <w:jc w:val="center"/>
            </w:pPr>
            <w:r/>
            <w:r>
              <w:rPr>
                <w:rFonts w:ascii="Times New Roman" w:hAnsi="Times New Roman"/>
                <w:b/>
                <w:color w:val="000000"/>
                <w:sz w:val="20"/>
              </w:rPr>
              <w:t>Nhiệm Vụ Cốt Lõi Của Ca Bán Hàng</w:t>
            </w:r>
          </w:p>
        </w:tc>
        <w:tc>
          <w:tcPr>
            <w:vAlign w:val="center"/>
            <w:tcMar>
              <w:top w:w="50" w:type="dxa"/>
              <w:bottom w:w="50" w:type="dxa"/>
              <w:left w:w="80" w:type="dxa"/>
              <w:right w:w="80" w:type="dxa"/>
            </w:tcMar>
            <w:tcW w:w="2296" w:type="dxa"/>
            <w:shd w:fill="F2F2F2"/>
          </w:tcPr>
          <w:p>
            <w:pPr>
              <w:spacing w:before="20" w:after="20" w:line="276" w:lineRule="auto"/>
              <w:jc w:val="center"/>
            </w:pPr>
            <w:r/>
            <w:r>
              <w:rPr>
                <w:rFonts w:ascii="Times New Roman" w:hAnsi="Times New Roman"/>
                <w:b/>
                <w:color w:val="000000"/>
                <w:sz w:val="20"/>
              </w:rPr>
              <w:t>Nhân Sự Bố Trí</w:t>
            </w:r>
          </w:p>
        </w:tc>
      </w:tr>
      <w:tr>
        <w:trPr>
          <w:cantSplit/>
        </w:trPr>
        <w:tc>
          <w:tcPr>
            <w:vAlign w:val="center"/>
            <w:tcMar>
              <w:top w:w="50" w:type="dxa"/>
              <w:bottom w:w="50" w:type="dxa"/>
              <w:left w:w="80" w:type="dxa"/>
              <w:right w:w="80" w:type="dxa"/>
            </w:tcMar>
            <w:tcW w:w="130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06:30 - 07:00</w:t>
            </w:r>
          </w:p>
        </w:tc>
        <w:tc>
          <w:tcPr>
            <w:vAlign w:val="center"/>
            <w:tcMar>
              <w:top w:w="50" w:type="dxa"/>
              <w:bottom w:w="50" w:type="dxa"/>
              <w:left w:w="80" w:type="dxa"/>
              <w:right w:w="80" w:type="dxa"/>
            </w:tcMar>
            <w:tcW w:w="229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Mở ca (Opening Prep)</w:t>
            </w:r>
          </w:p>
        </w:tc>
        <w:tc>
          <w:tcPr>
            <w:vAlign w:val="center"/>
            <w:tcMar>
              <w:top w:w="50" w:type="dxa"/>
              <w:bottom w:w="50" w:type="dxa"/>
              <w:left w:w="80" w:type="dxa"/>
              <w:right w:w="80" w:type="dxa"/>
            </w:tcMar>
            <w:tcW w:w="31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tra máy pha, hiệu chuẩn máy xay, bật lò nướng, chuẩn bị tiền lẻ két</w:t>
            </w:r>
          </w:p>
        </w:tc>
        <w:tc>
          <w:tcPr>
            <w:vAlign w:val="center"/>
            <w:tcMar>
              <w:top w:w="50" w:type="dxa"/>
              <w:bottom w:w="50" w:type="dxa"/>
              <w:left w:w="80" w:type="dxa"/>
              <w:right w:w="80" w:type="dxa"/>
            </w:tcMar>
            <w:tcW w:w="229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1 Shift Leader, 2 Barista, 1 Thu ngân</w:t>
            </w:r>
          </w:p>
        </w:tc>
      </w:tr>
      <w:tr>
        <w:trPr>
          <w:cantSplit/>
        </w:trPr>
        <w:tc>
          <w:tcPr>
            <w:vAlign w:val="center"/>
            <w:tcMar>
              <w:top w:w="50" w:type="dxa"/>
              <w:bottom w:w="50" w:type="dxa"/>
              <w:left w:w="80" w:type="dxa"/>
              <w:right w:w="80" w:type="dxa"/>
            </w:tcMar>
            <w:tcW w:w="130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07:00 - 09:30</w:t>
            </w:r>
          </w:p>
        </w:tc>
        <w:tc>
          <w:tcPr>
            <w:vAlign w:val="center"/>
            <w:tcMar>
              <w:top w:w="50" w:type="dxa"/>
              <w:bottom w:w="50" w:type="dxa"/>
              <w:left w:w="80" w:type="dxa"/>
              <w:right w:w="80" w:type="dxa"/>
            </w:tcMar>
            <w:tcW w:w="229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Giờ cao điểm sáng (Peak Morning)</w:t>
            </w:r>
          </w:p>
        </w:tc>
        <w:tc>
          <w:tcPr>
            <w:vAlign w:val="center"/>
            <w:tcMar>
              <w:top w:w="50" w:type="dxa"/>
              <w:bottom w:w="50" w:type="dxa"/>
              <w:left w:w="80" w:type="dxa"/>
              <w:right w:w="80" w:type="dxa"/>
            </w:tcMar>
            <w:tcW w:w="31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Tốc độ order tối đa, chia đôi line pha chế Espresso và Cà phê phin sữa đá</w:t>
            </w:r>
          </w:p>
        </w:tc>
        <w:tc>
          <w:tcPr>
            <w:vAlign w:val="center"/>
            <w:tcMar>
              <w:top w:w="50" w:type="dxa"/>
              <w:bottom w:w="50" w:type="dxa"/>
              <w:left w:w="80" w:type="dxa"/>
              <w:right w:w="80" w:type="dxa"/>
            </w:tcMar>
            <w:tcW w:w="229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2 Thu ngân, 3 Barista, 1 Hỗ trợ</w:t>
            </w:r>
          </w:p>
        </w:tc>
      </w:tr>
      <w:tr>
        <w:trPr>
          <w:cantSplit/>
        </w:trPr>
        <w:tc>
          <w:tcPr>
            <w:vAlign w:val="center"/>
            <w:tcMar>
              <w:top w:w="50" w:type="dxa"/>
              <w:bottom w:w="50" w:type="dxa"/>
              <w:left w:w="80" w:type="dxa"/>
              <w:right w:w="80" w:type="dxa"/>
            </w:tcMar>
            <w:tcW w:w="130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09:30 - 11:30</w:t>
            </w:r>
          </w:p>
        </w:tc>
        <w:tc>
          <w:tcPr>
            <w:vAlign w:val="center"/>
            <w:tcMar>
              <w:top w:w="50" w:type="dxa"/>
              <w:bottom w:w="50" w:type="dxa"/>
              <w:left w:w="80" w:type="dxa"/>
              <w:right w:w="80" w:type="dxa"/>
            </w:tcMar>
            <w:tcW w:w="229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Giờ bình thường (Normal Flow)</w:t>
            </w:r>
          </w:p>
        </w:tc>
        <w:tc>
          <w:tcPr>
            <w:vAlign w:val="center"/>
            <w:tcMar>
              <w:top w:w="50" w:type="dxa"/>
              <w:bottom w:w="50" w:type="dxa"/>
              <w:left w:w="80" w:type="dxa"/>
              <w:right w:w="80" w:type="dxa"/>
            </w:tcMar>
            <w:tcW w:w="31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Phục vụ khách tại chỗ, châm thêm nguyên liệu, dọn dẹp quầy bar liên tục</w:t>
            </w:r>
          </w:p>
        </w:tc>
        <w:tc>
          <w:tcPr>
            <w:vAlign w:val="center"/>
            <w:tcMar>
              <w:top w:w="50" w:type="dxa"/>
              <w:bottom w:w="50" w:type="dxa"/>
              <w:left w:w="80" w:type="dxa"/>
              <w:right w:w="80" w:type="dxa"/>
            </w:tcMar>
            <w:tcW w:w="229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1 Thu ngân, 2 Barista</w:t>
            </w:r>
          </w:p>
        </w:tc>
      </w:tr>
      <w:tr>
        <w:trPr>
          <w:cantSplit/>
        </w:trPr>
        <w:tc>
          <w:tcPr>
            <w:vAlign w:val="center"/>
            <w:tcMar>
              <w:top w:w="50" w:type="dxa"/>
              <w:bottom w:w="50" w:type="dxa"/>
              <w:left w:w="80" w:type="dxa"/>
              <w:right w:w="80" w:type="dxa"/>
            </w:tcMar>
            <w:tcW w:w="130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11:30 - 13:30</w:t>
            </w:r>
          </w:p>
        </w:tc>
        <w:tc>
          <w:tcPr>
            <w:vAlign w:val="center"/>
            <w:tcMar>
              <w:top w:w="50" w:type="dxa"/>
              <w:bottom w:w="50" w:type="dxa"/>
              <w:left w:w="80" w:type="dxa"/>
              <w:right w:w="80" w:type="dxa"/>
            </w:tcMar>
            <w:tcW w:w="229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Giờ cao điểm trưa (Peak Lunch)</w:t>
            </w:r>
          </w:p>
        </w:tc>
        <w:tc>
          <w:tcPr>
            <w:vAlign w:val="center"/>
            <w:tcMar>
              <w:top w:w="50" w:type="dxa"/>
              <w:bottom w:w="50" w:type="dxa"/>
              <w:left w:w="80" w:type="dxa"/>
              <w:right w:w="80" w:type="dxa"/>
            </w:tcMar>
            <w:tcW w:w="31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Phục vụ combo cơm/bánh + nước, tăng cường trạm làm nóng bánh mì</w:t>
            </w:r>
          </w:p>
        </w:tc>
        <w:tc>
          <w:tcPr>
            <w:vAlign w:val="center"/>
            <w:tcMar>
              <w:top w:w="50" w:type="dxa"/>
              <w:bottom w:w="50" w:type="dxa"/>
              <w:left w:w="80" w:type="dxa"/>
              <w:right w:w="80" w:type="dxa"/>
            </w:tcMar>
            <w:tcW w:w="229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2 Thu ngân, 3 Barista, 1 Bếp bánh</w:t>
            </w:r>
          </w:p>
        </w:tc>
      </w:tr>
      <w:tr>
        <w:trPr>
          <w:cantSplit/>
        </w:trPr>
        <w:tc>
          <w:tcPr>
            <w:vAlign w:val="center"/>
            <w:tcMar>
              <w:top w:w="50" w:type="dxa"/>
              <w:bottom w:w="50" w:type="dxa"/>
              <w:left w:w="80" w:type="dxa"/>
              <w:right w:w="80" w:type="dxa"/>
            </w:tcMar>
            <w:tcW w:w="130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14:00 - 14:30</w:t>
            </w:r>
          </w:p>
        </w:tc>
        <w:tc>
          <w:tcPr>
            <w:vAlign w:val="center"/>
            <w:tcMar>
              <w:top w:w="50" w:type="dxa"/>
              <w:bottom w:w="50" w:type="dxa"/>
              <w:left w:w="80" w:type="dxa"/>
              <w:right w:w="80" w:type="dxa"/>
            </w:tcMar>
            <w:tcW w:w="229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Bàn giao ca (Handover)</w:t>
            </w:r>
          </w:p>
        </w:tc>
        <w:tc>
          <w:tcPr>
            <w:vAlign w:val="center"/>
            <w:tcMar>
              <w:top w:w="50" w:type="dxa"/>
              <w:bottom w:w="50" w:type="dxa"/>
              <w:left w:w="80" w:type="dxa"/>
              <w:right w:w="80" w:type="dxa"/>
            </w:tcMar>
            <w:tcW w:w="31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Đếm két tiền mặt ca sáng, bàn giao tồn kho quầy bar cho ca chiều</w:t>
            </w:r>
          </w:p>
        </w:tc>
        <w:tc>
          <w:tcPr>
            <w:vAlign w:val="center"/>
            <w:tcMar>
              <w:top w:w="50" w:type="dxa"/>
              <w:bottom w:w="50" w:type="dxa"/>
              <w:left w:w="80" w:type="dxa"/>
              <w:right w:w="80" w:type="dxa"/>
            </w:tcMar>
            <w:tcW w:w="2296"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2 Trưởng ca giao &amp; nhận</w:t>
            </w:r>
          </w:p>
        </w:tc>
      </w:tr>
    </w:tbl>
    <w:p>
      <w:pPr>
        <w:spacing w:after="80"/>
      </w:pPr>
    </w:p>
    <w:p>
      <w:pPr>
        <w:keepNext/>
        <w:spacing w:before="160" w:after="60"/>
      </w:pPr>
      <w:r>
        <w:rPr>
          <w:rFonts w:ascii="Times New Roman" w:hAnsi="Times New Roman"/>
          <w:i/>
          <w:color w:val="000000"/>
          <w:sz w:val="26"/>
        </w:rPr>
        <w:t>C. Bảng Phân Tích Rủi Ro Vận Hành Quầy Bar</w:t>
      </w:r>
    </w:p>
    <w:p>
      <w:pPr>
        <w:keepNext/>
        <w:spacing w:before="160" w:after="40"/>
        <w:jc w:val="left"/>
      </w:pPr>
      <w:r>
        <w:rPr>
          <w:rFonts w:ascii="Times New Roman" w:hAnsi="Times New Roman"/>
          <w:b/>
          <w:color w:val="000000"/>
          <w:sz w:val="23"/>
        </w:rPr>
        <w:t>Bảng 2.14: Bảng phân tích rủi ro &amp; giải pháp vận hành quầy - Quy trình P04</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vAlign w:val="center"/>
            <w:tcMar>
              <w:top w:w="50" w:type="dxa"/>
              <w:bottom w:w="50" w:type="dxa"/>
              <w:left w:w="80" w:type="dxa"/>
              <w:right w:w="80" w:type="dxa"/>
            </w:tcMar>
            <w:tcW w:w="1099" w:type="dxa"/>
            <w:shd w:fill="F2F2F2"/>
          </w:tcPr>
          <w:p>
            <w:pPr>
              <w:spacing w:before="20" w:after="20" w:line="276" w:lineRule="auto"/>
              <w:jc w:val="center"/>
            </w:pPr>
            <w:r/>
            <w:r>
              <w:rPr>
                <w:rFonts w:ascii="Times New Roman" w:hAnsi="Times New Roman"/>
                <w:b/>
                <w:color w:val="000000"/>
                <w:sz w:val="20"/>
              </w:rPr>
              <w:t>Mã Rủi Ro</w:t>
            </w:r>
          </w:p>
        </w:tc>
        <w:tc>
          <w:tcPr>
            <w:vAlign w:val="center"/>
            <w:tcMar>
              <w:top w:w="50" w:type="dxa"/>
              <w:bottom w:w="50" w:type="dxa"/>
              <w:left w:w="80" w:type="dxa"/>
              <w:right w:w="80" w:type="dxa"/>
            </w:tcMar>
            <w:tcW w:w="2659" w:type="dxa"/>
            <w:shd w:fill="F2F2F2"/>
          </w:tcPr>
          <w:p>
            <w:pPr>
              <w:spacing w:before="20" w:after="20" w:line="276" w:lineRule="auto"/>
              <w:jc w:val="center"/>
            </w:pPr>
            <w:r/>
            <w:r>
              <w:rPr>
                <w:rFonts w:ascii="Times New Roman" w:hAnsi="Times New Roman"/>
                <w:b/>
                <w:color w:val="000000"/>
                <w:sz w:val="20"/>
              </w:rPr>
              <w:t>Sự Cố Vận Hành Hiện Trạng</w:t>
            </w:r>
          </w:p>
        </w:tc>
        <w:tc>
          <w:tcPr>
            <w:vAlign w:val="center"/>
            <w:tcMar>
              <w:top w:w="50" w:type="dxa"/>
              <w:bottom w:w="50" w:type="dxa"/>
              <w:left w:w="80" w:type="dxa"/>
              <w:right w:w="80" w:type="dxa"/>
            </w:tcMar>
            <w:tcW w:w="2659" w:type="dxa"/>
            <w:shd w:fill="F2F2F2"/>
          </w:tcPr>
          <w:p>
            <w:pPr>
              <w:spacing w:before="20" w:after="20" w:line="276" w:lineRule="auto"/>
              <w:jc w:val="center"/>
            </w:pPr>
            <w:r/>
            <w:r>
              <w:rPr>
                <w:rFonts w:ascii="Times New Roman" w:hAnsi="Times New Roman"/>
                <w:b/>
                <w:color w:val="000000"/>
                <w:sz w:val="20"/>
              </w:rPr>
              <w:t>Hậu Quả Thực Tế</w:t>
            </w:r>
          </w:p>
        </w:tc>
        <w:tc>
          <w:tcPr>
            <w:vAlign w:val="center"/>
            <w:tcMar>
              <w:top w:w="50" w:type="dxa"/>
              <w:bottom w:w="50" w:type="dxa"/>
              <w:left w:w="80" w:type="dxa"/>
              <w:right w:w="80" w:type="dxa"/>
            </w:tcMar>
            <w:tcW w:w="2659" w:type="dxa"/>
            <w:shd w:fill="F2F2F2"/>
          </w:tcPr>
          <w:p>
            <w:pPr>
              <w:spacing w:before="20" w:after="20" w:line="276" w:lineRule="auto"/>
              <w:jc w:val="center"/>
            </w:pPr>
            <w:r/>
            <w:r>
              <w:rPr>
                <w:rFonts w:ascii="Times New Roman" w:hAnsi="Times New Roman"/>
                <w:b/>
                <w:color w:val="000000"/>
                <w:sz w:val="20"/>
              </w:rPr>
              <w:t>Biện Pháp Đang Áp Dụng (As-Is)</w:t>
            </w:r>
          </w:p>
        </w:tc>
      </w:tr>
      <w:tr>
        <w:trPr>
          <w:cantSplit/>
        </w:trPr>
        <w:tc>
          <w:tcPr>
            <w:vAlign w:val="center"/>
            <w:tcMar>
              <w:top w:w="50" w:type="dxa"/>
              <w:bottom w:w="50" w:type="dxa"/>
              <w:left w:w="80" w:type="dxa"/>
              <w:right w:w="80" w:type="dxa"/>
            </w:tcMar>
            <w:tcW w:w="109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RSK-POS</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nghe nhầm khẩu vị (ngọt/ít đá) khi gõ POS</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Pha sai món, khách trả lại, phải hủy ly nước làm lại</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đọc lại order cho khách xác nhận trước khi in bill.</w:t>
            </w:r>
          </w:p>
        </w:tc>
      </w:tr>
      <w:tr>
        <w:trPr>
          <w:cantSplit/>
        </w:trPr>
        <w:tc>
          <w:tcPr>
            <w:vAlign w:val="center"/>
            <w:tcMar>
              <w:top w:w="50" w:type="dxa"/>
              <w:bottom w:w="50" w:type="dxa"/>
              <w:left w:w="80" w:type="dxa"/>
              <w:right w:w="80" w:type="dxa"/>
            </w:tcMar>
            <w:tcW w:w="109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RSK-OOS</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gọi món nhưng quầy bar báo hết nguyên liệu đột xuất</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bực bội, hủy đơn hàng, ách tắc luồng xếp hàng</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thông báo đổi món hoặc hoàn tiền thủ công.</w:t>
            </w:r>
          </w:p>
        </w:tc>
      </w:tr>
      <w:tr>
        <w:trPr>
          <w:cantSplit/>
        </w:trPr>
        <w:tc>
          <w:tcPr>
            <w:vAlign w:val="center"/>
            <w:tcMar>
              <w:top w:w="50" w:type="dxa"/>
              <w:bottom w:w="50" w:type="dxa"/>
              <w:left w:w="80" w:type="dxa"/>
              <w:right w:w="80" w:type="dxa"/>
            </w:tcMar>
            <w:tcW w:w="109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RSK-PGR</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Thẻ rung Pager hết pin hoặc mất tín hiệu sóng</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không biết nước đã xong, nước bị tan đá giảm chất lượng</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Nhân viên gọi loa hoặc mang nước ra tận bàn tìm khách.</w:t>
            </w:r>
          </w:p>
        </w:tc>
      </w:tr>
      <w:tr>
        <w:trPr>
          <w:cantSplit/>
        </w:trPr>
        <w:tc>
          <w:tcPr>
            <w:vAlign w:val="center"/>
            <w:tcMar>
              <w:top w:w="50" w:type="dxa"/>
              <w:bottom w:w="50" w:type="dxa"/>
              <w:left w:w="80" w:type="dxa"/>
              <w:right w:w="80" w:type="dxa"/>
            </w:tcMar>
            <w:tcW w:w="109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RSK-QUE</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xếp hàng order vượt quá 10 phút vào giờ cao điểm</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 nản lòng, rời khỏi hàng sang quán đối thủ</w:t>
            </w:r>
          </w:p>
        </w:tc>
        <w:tc>
          <w:tcPr>
            <w:vAlign w:val="center"/>
            <w:tcMar>
              <w:top w:w="50" w:type="dxa"/>
              <w:bottom w:w="50" w:type="dxa"/>
              <w:left w:w="80" w:type="dxa"/>
              <w:right w:w="80" w:type="dxa"/>
            </w:tcMar>
            <w:tcW w:w="265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Mở thêm máy POS thứ hai và bố trí nhân viên tư vấn menu trước.</w:t>
            </w:r>
          </w:p>
        </w:tc>
      </w:tr>
    </w:tbl>
    <w:p>
      <w:pPr>
        <w:spacing w:after="80"/>
      </w:pPr>
    </w:p>
    <w:p>
      <w:pPr>
        <w:keepNext/>
        <w:spacing w:before="160" w:after="60"/>
      </w:pPr>
      <w:r>
        <w:rPr>
          <w:rFonts w:ascii="Times New Roman" w:hAnsi="Times New Roman"/>
          <w:i/>
          <w:color w:val="000000"/>
          <w:sz w:val="26"/>
        </w:rPr>
        <w:t>D. Thuật Ngữ Nghiệp Vụ Quầy Bar (Glossary)</w:t>
      </w:r>
    </w:p>
    <w:p>
      <w:pPr>
        <w:keepNext/>
        <w:spacing w:before="160" w:after="40"/>
        <w:jc w:val="left"/>
      </w:pPr>
      <w:r>
        <w:rPr>
          <w:rFonts w:ascii="Times New Roman" w:hAnsi="Times New Roman"/>
          <w:b/>
          <w:color w:val="000000"/>
          <w:sz w:val="23"/>
        </w:rPr>
        <w:t>Bảng 2.15: Bảng thuật ngữ chuyên ngành quầy bar - Quy trình P04</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5"/>
        <w:gridCol w:w="4535"/>
      </w:tblGrid>
      <w:tr>
        <w:trPr>
          <w:cantSplit/>
          <w:tblHeader/>
        </w:trPr>
        <w:tc>
          <w:tcPr>
            <w:vAlign w:val="center"/>
            <w:tcMar>
              <w:top w:w="50" w:type="dxa"/>
              <w:bottom w:w="50" w:type="dxa"/>
              <w:left w:w="80" w:type="dxa"/>
              <w:right w:w="80" w:type="dxa"/>
            </w:tcMar>
            <w:tcW w:w="2517" w:type="dxa"/>
            <w:shd w:fill="F2F2F2"/>
          </w:tcPr>
          <w:p>
            <w:pPr>
              <w:spacing w:before="20" w:after="20" w:line="276" w:lineRule="auto"/>
              <w:jc w:val="center"/>
            </w:pPr>
            <w:r/>
            <w:r>
              <w:rPr>
                <w:rFonts w:ascii="Times New Roman" w:hAnsi="Times New Roman"/>
                <w:b/>
                <w:color w:val="000000"/>
                <w:sz w:val="20"/>
              </w:rPr>
              <w:t>Thuật Ngữ</w:t>
            </w:r>
          </w:p>
        </w:tc>
        <w:tc>
          <w:tcPr>
            <w:vAlign w:val="center"/>
            <w:tcMar>
              <w:top w:w="50" w:type="dxa"/>
              <w:bottom w:w="50" w:type="dxa"/>
              <w:left w:w="80" w:type="dxa"/>
              <w:right w:w="80" w:type="dxa"/>
            </w:tcMar>
            <w:tcW w:w="6554" w:type="dxa"/>
            <w:shd w:fill="F2F2F2"/>
          </w:tcPr>
          <w:p>
            <w:pPr>
              <w:spacing w:before="20" w:after="20" w:line="276" w:lineRule="auto"/>
              <w:jc w:val="center"/>
            </w:pPr>
            <w:r/>
            <w:r>
              <w:rPr>
                <w:rFonts w:ascii="Times New Roman" w:hAnsi="Times New Roman"/>
                <w:b/>
                <w:color w:val="000000"/>
                <w:sz w:val="20"/>
              </w:rPr>
              <w:t>Giải Thích Bản Chất Nghiệp Vụ</w:t>
            </w:r>
          </w:p>
        </w:tc>
      </w:tr>
      <w:tr>
        <w:trPr>
          <w:cantSplit/>
        </w:trPr>
        <w:tc>
          <w:tcPr>
            <w:vAlign w:val="center"/>
            <w:tcMar>
              <w:top w:w="50" w:type="dxa"/>
              <w:bottom w:w="50" w:type="dxa"/>
              <w:left w:w="80" w:type="dxa"/>
              <w:right w:w="80" w:type="dxa"/>
            </w:tcMar>
            <w:tcW w:w="251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POS Terminal</w:t>
            </w:r>
          </w:p>
        </w:tc>
        <w:tc>
          <w:tcPr>
            <w:vAlign w:val="center"/>
            <w:tcMar>
              <w:top w:w="50" w:type="dxa"/>
              <w:bottom w:w="50" w:type="dxa"/>
              <w:left w:w="80" w:type="dxa"/>
              <w:right w:w="80" w:type="dxa"/>
            </w:tcMar>
            <w:tcW w:w="655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Máy tính tiền chuyên dụng đặt tại quầy thu ngân để ghi nhận doanh thu và in hóa đơn</w:t>
            </w:r>
          </w:p>
        </w:tc>
      </w:tr>
      <w:tr>
        <w:trPr>
          <w:cantSplit/>
        </w:trPr>
        <w:tc>
          <w:tcPr>
            <w:vAlign w:val="center"/>
            <w:tcMar>
              <w:top w:w="50" w:type="dxa"/>
              <w:bottom w:w="50" w:type="dxa"/>
              <w:left w:w="80" w:type="dxa"/>
              <w:right w:w="80" w:type="dxa"/>
            </w:tcMar>
            <w:tcW w:w="251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Pager / Coaster</w:t>
            </w:r>
          </w:p>
        </w:tc>
        <w:tc>
          <w:tcPr>
            <w:vAlign w:val="center"/>
            <w:tcMar>
              <w:top w:w="50" w:type="dxa"/>
              <w:bottom w:w="50" w:type="dxa"/>
              <w:left w:w="80" w:type="dxa"/>
              <w:right w:w="80" w:type="dxa"/>
            </w:tcMar>
            <w:tcW w:w="655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Thiết bị báo rung điện tử phát sóng radio cầm tay trao cho khách để báo nhận món</w:t>
            </w:r>
          </w:p>
        </w:tc>
      </w:tr>
      <w:tr>
        <w:trPr>
          <w:cantSplit/>
        </w:trPr>
        <w:tc>
          <w:tcPr>
            <w:vAlign w:val="center"/>
            <w:tcMar>
              <w:top w:w="50" w:type="dxa"/>
              <w:bottom w:w="50" w:type="dxa"/>
              <w:left w:w="80" w:type="dxa"/>
              <w:right w:w="80" w:type="dxa"/>
            </w:tcMar>
            <w:tcW w:w="251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SOP Phin Sữa Đá</w:t>
            </w:r>
          </w:p>
        </w:tc>
        <w:tc>
          <w:tcPr>
            <w:vAlign w:val="center"/>
            <w:tcMar>
              <w:top w:w="50" w:type="dxa"/>
              <w:bottom w:w="50" w:type="dxa"/>
              <w:left w:w="80" w:type="dxa"/>
              <w:right w:w="80" w:type="dxa"/>
            </w:tcMar>
            <w:tcW w:w="655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Quy chuẩn pha chế: 25g bột cà phê, 30ml sữa đặc, ủ 5 phút, chiết xuất 45ml nước cốt</w:t>
            </w:r>
          </w:p>
        </w:tc>
      </w:tr>
      <w:tr>
        <w:trPr>
          <w:cantSplit/>
        </w:trPr>
        <w:tc>
          <w:tcPr>
            <w:vAlign w:val="center"/>
            <w:tcMar>
              <w:top w:w="50" w:type="dxa"/>
              <w:bottom w:w="50" w:type="dxa"/>
              <w:left w:w="80" w:type="dxa"/>
              <w:right w:w="80" w:type="dxa"/>
            </w:tcMar>
            <w:tcW w:w="251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Backflush</w:t>
            </w:r>
          </w:p>
        </w:tc>
        <w:tc>
          <w:tcPr>
            <w:vAlign w:val="center"/>
            <w:tcMar>
              <w:top w:w="50" w:type="dxa"/>
              <w:bottom w:w="50" w:type="dxa"/>
              <w:left w:w="80" w:type="dxa"/>
              <w:right w:w="80" w:type="dxa"/>
            </w:tcMar>
            <w:tcW w:w="655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Quy trình sục rửa vệ sinh họng máy pha Espresso bằng bột vệ sinh chuyên dụng</w:t>
            </w:r>
          </w:p>
        </w:tc>
      </w:tr>
      <w:tr>
        <w:trPr>
          <w:cantSplit/>
        </w:trPr>
        <w:tc>
          <w:tcPr>
            <w:vAlign w:val="center"/>
            <w:tcMar>
              <w:top w:w="50" w:type="dxa"/>
              <w:bottom w:w="50" w:type="dxa"/>
              <w:left w:w="80" w:type="dxa"/>
              <w:right w:w="80" w:type="dxa"/>
            </w:tcMar>
            <w:tcW w:w="251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Up-selling</w:t>
            </w:r>
          </w:p>
        </w:tc>
        <w:tc>
          <w:tcPr>
            <w:vAlign w:val="center"/>
            <w:tcMar>
              <w:top w:w="50" w:type="dxa"/>
              <w:bottom w:w="50" w:type="dxa"/>
              <w:left w:w="80" w:type="dxa"/>
              <w:right w:w="80" w:type="dxa"/>
            </w:tcMar>
            <w:tcW w:w="655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gợi ý khách nâng size ly (S lên M/L) hoặc mua thêm bánh que, topping</w:t>
            </w:r>
          </w:p>
        </w:tc>
      </w:tr>
    </w:tbl>
    <w:p>
      <w:pPr>
        <w:spacing w:after="80"/>
      </w:pPr>
    </w:p>
    <w:p>
      <w:pPr>
        <w:keepNext/>
        <w:spacing w:before="200" w:after="80"/>
      </w:pPr>
      <w:r>
        <w:rPr>
          <w:rFonts w:ascii="Times New Roman" w:hAnsi="Times New Roman"/>
          <w:b/>
          <w:i/>
          <w:color w:val="000000"/>
          <w:sz w:val="26"/>
        </w:rPr>
        <w:t>2.4.2 Phương Pháp Phỏng Vấn (Interview-based Discovery)</w:t>
      </w:r>
    </w:p>
    <w:p>
      <w:pPr>
        <w:keepNext/>
        <w:spacing w:before="160" w:after="40"/>
        <w:jc w:val="left"/>
      </w:pPr>
      <w:r>
        <w:rPr>
          <w:rFonts w:ascii="Times New Roman" w:hAnsi="Times New Roman"/>
          <w:b/>
          <w:color w:val="000000"/>
          <w:sz w:val="23"/>
        </w:rPr>
        <w:t>Bảng 2.16: Bảng câu hỏi phỏng vấn định tính (10 câu) - Quy trình P04</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351" w:type="dxa"/>
            <w:shd w:fill="F2F2F2"/>
          </w:tcPr>
          <w:p>
            <w:pPr>
              <w:spacing w:before="20" w:after="20" w:line="276" w:lineRule="auto"/>
              <w:jc w:val="center"/>
            </w:pPr>
            <w:r/>
            <w:r>
              <w:rPr>
                <w:rFonts w:ascii="Times New Roman" w:hAnsi="Times New Roman"/>
                <w:b/>
                <w:color w:val="000000"/>
                <w:sz w:val="20"/>
              </w:rPr>
              <w:t>STT</w:t>
            </w:r>
          </w:p>
        </w:tc>
        <w:tc>
          <w:tcPr>
            <w:vAlign w:val="center"/>
            <w:tcMar>
              <w:top w:w="50" w:type="dxa"/>
              <w:bottom w:w="50" w:type="dxa"/>
              <w:left w:w="80" w:type="dxa"/>
              <w:right w:w="80" w:type="dxa"/>
            </w:tcMar>
            <w:tcW w:w="3402" w:type="dxa"/>
            <w:shd w:fill="F2F2F2"/>
          </w:tcPr>
          <w:p>
            <w:pPr>
              <w:spacing w:before="20" w:after="20" w:line="276" w:lineRule="auto"/>
              <w:jc w:val="center"/>
            </w:pPr>
            <w:r/>
            <w:r>
              <w:rPr>
                <w:rFonts w:ascii="Times New Roman" w:hAnsi="Times New Roman"/>
                <w:b/>
                <w:color w:val="000000"/>
                <w:sz w:val="20"/>
              </w:rPr>
              <w:t>Câu Hỏi Phỏng Vấn Định Tính</w:t>
            </w:r>
          </w:p>
        </w:tc>
        <w:tc>
          <w:tcPr>
            <w:vAlign w:val="center"/>
            <w:tcMar>
              <w:top w:w="50" w:type="dxa"/>
              <w:bottom w:w="50" w:type="dxa"/>
              <w:left w:w="80" w:type="dxa"/>
              <w:right w:w="80" w:type="dxa"/>
            </w:tcMar>
            <w:tcW w:w="873" w:type="dxa"/>
            <w:shd w:fill="F2F2F2"/>
          </w:tcPr>
          <w:p>
            <w:pPr>
              <w:spacing w:before="20" w:after="20" w:line="276" w:lineRule="auto"/>
              <w:jc w:val="center"/>
            </w:pPr>
            <w:r/>
            <w:r>
              <w:rPr>
                <w:rFonts w:ascii="Times New Roman" w:hAnsi="Times New Roman"/>
                <w:b/>
                <w:color w:val="000000"/>
                <w:sz w:val="20"/>
              </w:rPr>
              <w:t>Loại Câu Hỏi</w:t>
            </w:r>
          </w:p>
        </w:tc>
        <w:tc>
          <w:tcPr>
            <w:vAlign w:val="center"/>
            <w:tcMar>
              <w:top w:w="50" w:type="dxa"/>
              <w:bottom w:w="50" w:type="dxa"/>
              <w:left w:w="80" w:type="dxa"/>
              <w:right w:w="80" w:type="dxa"/>
            </w:tcMar>
            <w:tcW w:w="1048" w:type="dxa"/>
            <w:shd w:fill="F2F2F2"/>
          </w:tcPr>
          <w:p>
            <w:pPr>
              <w:spacing w:before="20" w:after="20" w:line="276" w:lineRule="auto"/>
              <w:jc w:val="center"/>
            </w:pPr>
            <w:r/>
            <w:r>
              <w:rPr>
                <w:rFonts w:ascii="Times New Roman" w:hAnsi="Times New Roman"/>
                <w:b/>
                <w:color w:val="000000"/>
                <w:sz w:val="20"/>
              </w:rPr>
              <w:t>Đối Tượng</w:t>
            </w:r>
          </w:p>
        </w:tc>
        <w:tc>
          <w:tcPr>
            <w:vAlign w:val="center"/>
            <w:tcMar>
              <w:top w:w="50" w:type="dxa"/>
              <w:bottom w:w="50" w:type="dxa"/>
              <w:left w:w="80" w:type="dxa"/>
              <w:right w:w="80" w:type="dxa"/>
            </w:tcMar>
            <w:tcW w:w="3402" w:type="dxa"/>
            <w:shd w:fill="F2F2F2"/>
          </w:tcPr>
          <w:p>
            <w:pPr>
              <w:spacing w:before="20" w:after="20" w:line="276" w:lineRule="auto"/>
              <w:jc w:val="center"/>
            </w:pPr>
            <w:r/>
            <w:r>
              <w:rPr>
                <w:rFonts w:ascii="Times New Roman" w:hAnsi="Times New Roman"/>
                <w:b/>
                <w:color w:val="000000"/>
                <w:sz w:val="20"/>
              </w:rPr>
              <w:t>Phát Hiện Nghiệp Vụ Thực Tế</w:t>
            </w:r>
          </w:p>
        </w:tc>
      </w:tr>
      <w:tr>
        <w:trPr>
          <w:cantSplit/>
        </w:trPr>
        <w:tc>
          <w:tcPr>
            <w:vAlign w:val="center"/>
            <w:tcMar>
              <w:top w:w="50" w:type="dxa"/>
              <w:bottom w:w="50" w:type="dxa"/>
              <w:left w:w="80" w:type="dxa"/>
              <w:right w:w="80" w:type="dxa"/>
            </w:tcMar>
            <w:tcW w:w="35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Anh/Chị thực hiện những bước nào khi bắt đầu tiếp nhận một khách hàng tại quầy?</w:t>
            </w:r>
          </w:p>
        </w:tc>
        <w:tc>
          <w:tcPr>
            <w:vAlign w:val="center"/>
            <w:tcMar>
              <w:top w:w="50" w:type="dxa"/>
              <w:bottom w:w="50" w:type="dxa"/>
              <w:left w:w="80" w:type="dxa"/>
              <w:right w:w="80" w:type="dxa"/>
            </w:tcMar>
            <w:tcW w:w="873"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04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Chào khách -&gt; Hỏi món -&gt; Tư vấn size/topping -&gt; Hỏi thẻ thành viên -&gt; Báo tiền.</w:t>
            </w:r>
          </w:p>
        </w:tc>
      </w:tr>
      <w:tr>
        <w:trPr>
          <w:cantSplit/>
        </w:trPr>
        <w:tc>
          <w:tcPr>
            <w:vAlign w:val="center"/>
            <w:tcMar>
              <w:top w:w="50" w:type="dxa"/>
              <w:bottom w:w="50" w:type="dxa"/>
              <w:left w:w="80" w:type="dxa"/>
              <w:right w:w="80" w:type="dxa"/>
            </w:tcMar>
            <w:tcW w:w="35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Khi một món nước bị khách phản ánh là quá ngọt hoặc sai vị, anh/chị xử lý ra sao?</w:t>
            </w:r>
          </w:p>
        </w:tc>
        <w:tc>
          <w:tcPr>
            <w:vAlign w:val="center"/>
            <w:tcMar>
              <w:top w:w="50" w:type="dxa"/>
              <w:bottom w:w="50" w:type="dxa"/>
              <w:left w:w="80" w:type="dxa"/>
              <w:right w:w="80" w:type="dxa"/>
            </w:tcMar>
            <w:tcW w:w="873"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04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Xin lỗi khách, kiểm tra lại bill, thu hồi ly lỗi và tiến hành pha lại ly mới ngay.</w:t>
            </w:r>
          </w:p>
        </w:tc>
      </w:tr>
      <w:tr>
        <w:trPr>
          <w:cantSplit/>
        </w:trPr>
        <w:tc>
          <w:tcPr>
            <w:vAlign w:val="center"/>
            <w:tcMar>
              <w:top w:w="50" w:type="dxa"/>
              <w:bottom w:w="50" w:type="dxa"/>
              <w:left w:w="80" w:type="dxa"/>
              <w:right w:w="80" w:type="dxa"/>
            </w:tcMar>
            <w:tcW w:w="35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Những nguyên nhân chính nào khiến hàng đợi tại quầy order bị ùn tắc lâu nhất?</w:t>
            </w:r>
          </w:p>
        </w:tc>
        <w:tc>
          <w:tcPr>
            <w:vAlign w:val="center"/>
            <w:tcMar>
              <w:top w:w="50" w:type="dxa"/>
              <w:bottom w:w="50" w:type="dxa"/>
              <w:left w:w="80" w:type="dxa"/>
              <w:right w:w="80" w:type="dxa"/>
            </w:tcMar>
            <w:tcW w:w="873"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04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phân vân chọn món lâu; khách thanh toán chuyển khoản bị lỗi mạng ngân hàng.</w:t>
            </w:r>
          </w:p>
        </w:tc>
      </w:tr>
      <w:tr>
        <w:trPr>
          <w:cantSplit/>
        </w:trPr>
        <w:tc>
          <w:tcPr>
            <w:vAlign w:val="center"/>
            <w:tcMar>
              <w:top w:w="50" w:type="dxa"/>
              <w:bottom w:w="50" w:type="dxa"/>
              <w:left w:w="80" w:type="dxa"/>
              <w:right w:w="80" w:type="dxa"/>
            </w:tcMar>
            <w:tcW w:w="35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Việc truyền phiếu order bằng giấy từ quầy thu ngân sang quầy bar gặp khó khăn gì?</w:t>
            </w:r>
          </w:p>
        </w:tc>
        <w:tc>
          <w:tcPr>
            <w:vAlign w:val="center"/>
            <w:tcMar>
              <w:top w:w="50" w:type="dxa"/>
              <w:bottom w:w="50" w:type="dxa"/>
              <w:left w:w="80" w:type="dxa"/>
              <w:right w:w="80" w:type="dxa"/>
            </w:tcMar>
            <w:tcW w:w="873"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04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Giờ đông khách bill giấy dễ bị ướt, bay mất hoặc nhân viên làm lẫn lộn thứ tự vào trước ra trước.</w:t>
            </w:r>
          </w:p>
        </w:tc>
      </w:tr>
      <w:tr>
        <w:trPr>
          <w:cantSplit/>
        </w:trPr>
        <w:tc>
          <w:tcPr>
            <w:vAlign w:val="center"/>
            <w:tcMar>
              <w:top w:w="50" w:type="dxa"/>
              <w:bottom w:w="50" w:type="dxa"/>
              <w:left w:w="80" w:type="dxa"/>
              <w:right w:w="80" w:type="dxa"/>
            </w:tcMar>
            <w:tcW w:w="35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Anh/Chị nhận biết nguyên liệu sắp hết trong ca bán hàng bằng cách nào?</w:t>
            </w:r>
          </w:p>
        </w:tc>
        <w:tc>
          <w:tcPr>
            <w:vAlign w:val="center"/>
            <w:tcMar>
              <w:top w:w="50" w:type="dxa"/>
              <w:bottom w:w="50" w:type="dxa"/>
              <w:left w:w="80" w:type="dxa"/>
              <w:right w:w="80" w:type="dxa"/>
            </w:tcMar>
            <w:tcW w:w="873"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04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Quan sát trực quan lượng sữa/siro trên kệ; khi hết thì hét to báo cho thu ngân biết.</w:t>
            </w:r>
          </w:p>
        </w:tc>
      </w:tr>
      <w:tr>
        <w:trPr>
          <w:cantSplit/>
        </w:trPr>
        <w:tc>
          <w:tcPr>
            <w:vAlign w:val="center"/>
            <w:tcMar>
              <w:top w:w="50" w:type="dxa"/>
              <w:bottom w:w="50" w:type="dxa"/>
              <w:left w:w="80" w:type="dxa"/>
              <w:right w:w="80" w:type="dxa"/>
            </w:tcMar>
            <w:tcW w:w="35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Thao tác bấm kích hoạt thẻ rung Pager có thường xuyên gặp sự cố không?</w:t>
            </w:r>
          </w:p>
        </w:tc>
        <w:tc>
          <w:tcPr>
            <w:vAlign w:val="center"/>
            <w:tcMar>
              <w:top w:w="50" w:type="dxa"/>
              <w:bottom w:w="50" w:type="dxa"/>
              <w:left w:w="80" w:type="dxa"/>
              <w:right w:w="80" w:type="dxa"/>
            </w:tcMar>
            <w:tcW w:w="873"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04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Đôi khi bấm nhầm số thẻ, hoặc khách ngồi góc khuất tầng trên không bắt được sóng rung.</w:t>
            </w:r>
          </w:p>
        </w:tc>
      </w:tr>
      <w:tr>
        <w:trPr>
          <w:cantSplit/>
        </w:trPr>
        <w:tc>
          <w:tcPr>
            <w:vAlign w:val="center"/>
            <w:tcMar>
              <w:top w:w="50" w:type="dxa"/>
              <w:bottom w:w="50" w:type="dxa"/>
              <w:left w:w="80" w:type="dxa"/>
              <w:right w:w="80" w:type="dxa"/>
            </w:tcMar>
            <w:tcW w:w="35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7</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Anh/Chị cảm thấy áp lực lớn nhất trong khung giờ cao điểm sáng là gì?</w:t>
            </w:r>
          </w:p>
        </w:tc>
        <w:tc>
          <w:tcPr>
            <w:vAlign w:val="center"/>
            <w:tcMar>
              <w:top w:w="50" w:type="dxa"/>
              <w:bottom w:w="50" w:type="dxa"/>
              <w:left w:w="80" w:type="dxa"/>
              <w:right w:w="80" w:type="dxa"/>
            </w:tcMar>
            <w:tcW w:w="873"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04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trưởng</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Quá tải đơn hàng dồn dập, tiếng ồn máy xay và khách hàng đứng vây quanh quầy hối thúc.</w:t>
            </w:r>
          </w:p>
        </w:tc>
      </w:tr>
      <w:tr>
        <w:trPr>
          <w:cantSplit/>
        </w:trPr>
        <w:tc>
          <w:tcPr>
            <w:vAlign w:val="center"/>
            <w:tcMar>
              <w:top w:w="50" w:type="dxa"/>
              <w:bottom w:w="50" w:type="dxa"/>
              <w:left w:w="80" w:type="dxa"/>
              <w:right w:w="80" w:type="dxa"/>
            </w:tcMar>
            <w:tcW w:w="35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Quy trình kiểm tra chất lượng cảm quan trước khi bấm chuông gồm những gì?</w:t>
            </w:r>
          </w:p>
        </w:tc>
        <w:tc>
          <w:tcPr>
            <w:vAlign w:val="center"/>
            <w:tcMar>
              <w:top w:w="50" w:type="dxa"/>
              <w:bottom w:w="50" w:type="dxa"/>
              <w:left w:w="80" w:type="dxa"/>
              <w:right w:w="80" w:type="dxa"/>
            </w:tcMar>
            <w:tcW w:w="873"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04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tra đúng loại ly, độ đầy cách miệng ly 1cm, lớp kem whipping đứng chuẩn, đúng topping.</w:t>
            </w:r>
          </w:p>
        </w:tc>
      </w:tr>
      <w:tr>
        <w:trPr>
          <w:cantSplit/>
        </w:trPr>
        <w:tc>
          <w:tcPr>
            <w:vAlign w:val="center"/>
            <w:tcMar>
              <w:top w:w="50" w:type="dxa"/>
              <w:bottom w:w="50" w:type="dxa"/>
              <w:left w:w="80" w:type="dxa"/>
              <w:right w:w="80" w:type="dxa"/>
            </w:tcMar>
            <w:tcW w:w="35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9</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 thường có phản ứng thế nào khi phải xếp hàng chờ đợi quá lâu?</w:t>
            </w:r>
          </w:p>
        </w:tc>
        <w:tc>
          <w:tcPr>
            <w:vAlign w:val="center"/>
            <w:tcMar>
              <w:top w:w="50" w:type="dxa"/>
              <w:bottom w:w="50" w:type="dxa"/>
              <w:left w:w="80" w:type="dxa"/>
              <w:right w:w="80" w:type="dxa"/>
            </w:tcMar>
            <w:tcW w:w="873"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04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xem đồng hồ liên tục, tỏ thái độ sốt ruột, một số khách bỏ hàng đi nơi khác.</w:t>
            </w:r>
          </w:p>
        </w:tc>
      </w:tr>
      <w:tr>
        <w:trPr>
          <w:cantSplit/>
        </w:trPr>
        <w:tc>
          <w:tcPr>
            <w:vAlign w:val="center"/>
            <w:tcMar>
              <w:top w:w="50" w:type="dxa"/>
              <w:bottom w:w="50" w:type="dxa"/>
              <w:left w:w="80" w:type="dxa"/>
              <w:right w:w="80" w:type="dxa"/>
            </w:tcMar>
            <w:tcW w:w="35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Anh/Chị mong muốn hệ thống được cải tiến điều gì nhất để làm việc nhẹ nhàng hơn?</w:t>
            </w:r>
          </w:p>
        </w:tc>
        <w:tc>
          <w:tcPr>
            <w:vAlign w:val="center"/>
            <w:tcMar>
              <w:top w:w="50" w:type="dxa"/>
              <w:bottom w:w="50" w:type="dxa"/>
              <w:left w:w="80" w:type="dxa"/>
              <w:right w:w="80" w:type="dxa"/>
            </w:tcMar>
            <w:tcW w:w="873"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04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&amp; Barista</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Có màn hình hiển thị đơn tự động thay cho in bill giấy và khách tự quét mã QR thanh toán nhanh.</w:t>
            </w:r>
          </w:p>
        </w:tc>
      </w:tr>
    </w:tbl>
    <w:p>
      <w:pPr>
        <w:spacing w:after="80"/>
      </w:pPr>
    </w:p>
    <w:p>
      <w:pPr>
        <w:keepNext/>
        <w:spacing w:before="160" w:after="40"/>
        <w:jc w:val="left"/>
      </w:pPr>
      <w:r>
        <w:rPr>
          <w:rFonts w:ascii="Times New Roman" w:hAnsi="Times New Roman"/>
          <w:b/>
          <w:color w:val="000000"/>
          <w:sz w:val="23"/>
        </w:rPr>
        <w:t>Bảng 2.17: Bảng câu hỏi phỏng vấn định lượng (10 câu) - Quy trình P04</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430" w:type="dxa"/>
            <w:shd w:fill="F2F2F2"/>
          </w:tcPr>
          <w:p>
            <w:pPr>
              <w:spacing w:before="20" w:after="20" w:line="276" w:lineRule="auto"/>
              <w:jc w:val="center"/>
            </w:pPr>
            <w:r/>
            <w:r>
              <w:rPr>
                <w:rFonts w:ascii="Times New Roman" w:hAnsi="Times New Roman"/>
                <w:b/>
                <w:color w:val="000000"/>
                <w:sz w:val="20"/>
              </w:rPr>
              <w:t>STT</w:t>
            </w:r>
          </w:p>
        </w:tc>
        <w:tc>
          <w:tcPr>
            <w:vAlign w:val="center"/>
            <w:tcMar>
              <w:top w:w="50" w:type="dxa"/>
              <w:bottom w:w="50" w:type="dxa"/>
              <w:left w:w="80" w:type="dxa"/>
              <w:right w:w="80" w:type="dxa"/>
            </w:tcMar>
            <w:tcW w:w="4212" w:type="dxa"/>
            <w:shd w:fill="F2F2F2"/>
          </w:tcPr>
          <w:p>
            <w:pPr>
              <w:spacing w:before="20" w:after="20" w:line="276" w:lineRule="auto"/>
              <w:jc w:val="center"/>
            </w:pPr>
            <w:r/>
            <w:r>
              <w:rPr>
                <w:rFonts w:ascii="Times New Roman" w:hAnsi="Times New Roman"/>
                <w:b/>
                <w:color w:val="000000"/>
                <w:sz w:val="20"/>
              </w:rPr>
              <w:t>Câu Hỏi Phỏng Vấn Định Lượng</w:t>
            </w:r>
          </w:p>
        </w:tc>
        <w:tc>
          <w:tcPr>
            <w:vAlign w:val="center"/>
            <w:tcMar>
              <w:top w:w="50" w:type="dxa"/>
              <w:bottom w:w="50" w:type="dxa"/>
              <w:left w:w="80" w:type="dxa"/>
              <w:right w:w="80" w:type="dxa"/>
            </w:tcMar>
            <w:tcW w:w="1077" w:type="dxa"/>
            <w:shd w:fill="F2F2F2"/>
          </w:tcPr>
          <w:p>
            <w:pPr>
              <w:spacing w:before="20" w:after="20" w:line="276" w:lineRule="auto"/>
              <w:jc w:val="center"/>
            </w:pPr>
            <w:r/>
            <w:r>
              <w:rPr>
                <w:rFonts w:ascii="Times New Roman" w:hAnsi="Times New Roman"/>
                <w:b/>
                <w:color w:val="000000"/>
                <w:sz w:val="20"/>
              </w:rPr>
              <w:t>Loại Câu Hỏi</w:t>
            </w:r>
          </w:p>
        </w:tc>
        <w:tc>
          <w:tcPr>
            <w:vAlign w:val="center"/>
            <w:tcMar>
              <w:top w:w="50" w:type="dxa"/>
              <w:bottom w:w="50" w:type="dxa"/>
              <w:left w:w="80" w:type="dxa"/>
              <w:right w:w="80" w:type="dxa"/>
            </w:tcMar>
            <w:tcW w:w="1077" w:type="dxa"/>
            <w:shd w:fill="F2F2F2"/>
          </w:tcPr>
          <w:p>
            <w:pPr>
              <w:spacing w:before="20" w:after="20" w:line="276" w:lineRule="auto"/>
              <w:jc w:val="center"/>
            </w:pPr>
            <w:r/>
            <w:r>
              <w:rPr>
                <w:rFonts w:ascii="Times New Roman" w:hAnsi="Times New Roman"/>
                <w:b/>
                <w:color w:val="000000"/>
                <w:sz w:val="20"/>
              </w:rPr>
              <w:t>Đối Tượng</w:t>
            </w:r>
          </w:p>
        </w:tc>
        <w:tc>
          <w:tcPr>
            <w:vAlign w:val="center"/>
            <w:tcMar>
              <w:top w:w="50" w:type="dxa"/>
              <w:bottom w:w="50" w:type="dxa"/>
              <w:left w:w="80" w:type="dxa"/>
              <w:right w:w="80" w:type="dxa"/>
            </w:tcMar>
            <w:tcW w:w="2268" w:type="dxa"/>
            <w:shd w:fill="F2F2F2"/>
          </w:tcPr>
          <w:p>
            <w:pPr>
              <w:spacing w:before="20" w:after="20" w:line="276" w:lineRule="auto"/>
              <w:jc w:val="center"/>
            </w:pPr>
            <w:r/>
            <w:r>
              <w:rPr>
                <w:rFonts w:ascii="Times New Roman" w:hAnsi="Times New Roman"/>
                <w:b/>
                <w:color w:val="000000"/>
                <w:sz w:val="20"/>
              </w:rPr>
              <w:t>Giá Trị Thực Tế Đo Lường</w:t>
            </w:r>
          </w:p>
        </w:tc>
      </w:tr>
      <w:tr>
        <w:trPr>
          <w:cantSplit/>
        </w:trPr>
        <w:tc>
          <w:tcPr>
            <w:vAlign w:val="center"/>
            <w:tcMar>
              <w:top w:w="50" w:type="dxa"/>
              <w:bottom w:w="50" w:type="dxa"/>
              <w:left w:w="80" w:type="dxa"/>
              <w:right w:w="80" w:type="dxa"/>
            </w:tcMar>
            <w:tcW w:w="43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trung bình để thu ngân hoàn thành 1 giao dịch order và thanh toán là bao lâu?</w:t>
            </w:r>
          </w:p>
        </w:tc>
        <w:tc>
          <w:tcPr>
            <w:vAlign w:val="center"/>
            <w:tcMar>
              <w:top w:w="50" w:type="dxa"/>
              <w:bottom w:w="50" w:type="dxa"/>
              <w:left w:w="80" w:type="dxa"/>
              <w:right w:w="80" w:type="dxa"/>
            </w:tcMar>
            <w:tcW w:w="107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077"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75 - 90 giây / khách</w:t>
            </w:r>
          </w:p>
        </w:tc>
      </w:tr>
      <w:tr>
        <w:trPr>
          <w:cantSplit/>
        </w:trPr>
        <w:tc>
          <w:tcPr>
            <w:vAlign w:val="center"/>
            <w:tcMar>
              <w:top w:w="50" w:type="dxa"/>
              <w:bottom w:w="50" w:type="dxa"/>
              <w:left w:w="80" w:type="dxa"/>
              <w:right w:w="80" w:type="dxa"/>
            </w:tcMar>
            <w:tcW w:w="43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Vào khung giờ cao điểm (07:30 - 08:30), một cửa hàng tiếp nhận bao nhiêu lượt khách?</w:t>
            </w:r>
          </w:p>
        </w:tc>
        <w:tc>
          <w:tcPr>
            <w:vAlign w:val="center"/>
            <w:tcMar>
              <w:top w:w="50" w:type="dxa"/>
              <w:bottom w:w="50" w:type="dxa"/>
              <w:left w:w="80" w:type="dxa"/>
              <w:right w:w="80" w:type="dxa"/>
            </w:tcMar>
            <w:tcW w:w="107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077"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140 - 180 khách / giờ</w:t>
            </w:r>
          </w:p>
        </w:tc>
      </w:tr>
      <w:tr>
        <w:trPr>
          <w:cantSplit/>
        </w:trPr>
        <w:tc>
          <w:tcPr>
            <w:vAlign w:val="center"/>
            <w:tcMar>
              <w:top w:w="50" w:type="dxa"/>
              <w:bottom w:w="50" w:type="dxa"/>
              <w:left w:w="80" w:type="dxa"/>
              <w:right w:w="80" w:type="dxa"/>
            </w:tcMar>
            <w:tcW w:w="43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trung bình một khách hàng phải xếp hàng chờ đến lượt gọi món là bao nhiêu phút?</w:t>
            </w:r>
          </w:p>
        </w:tc>
        <w:tc>
          <w:tcPr>
            <w:vAlign w:val="center"/>
            <w:tcMar>
              <w:top w:w="50" w:type="dxa"/>
              <w:bottom w:w="50" w:type="dxa"/>
              <w:left w:w="80" w:type="dxa"/>
              <w:right w:w="80" w:type="dxa"/>
            </w:tcMar>
            <w:tcW w:w="107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077"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8.5 - 12.0 phút vào giờ cao điểm</w:t>
            </w:r>
          </w:p>
        </w:tc>
      </w:tr>
      <w:tr>
        <w:trPr>
          <w:cantSplit/>
        </w:trPr>
        <w:tc>
          <w:tcPr>
            <w:vAlign w:val="center"/>
            <w:tcMar>
              <w:top w:w="50" w:type="dxa"/>
              <w:bottom w:w="50" w:type="dxa"/>
              <w:left w:w="80" w:type="dxa"/>
              <w:right w:w="80" w:type="dxa"/>
            </w:tcMar>
            <w:tcW w:w="43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khách hàng rời khỏi hàng (bỏ về không mua) do thời gian chờ quá lâu là bao nhiêu %?</w:t>
            </w:r>
          </w:p>
        </w:tc>
        <w:tc>
          <w:tcPr>
            <w:vAlign w:val="center"/>
            <w:tcMar>
              <w:top w:w="50" w:type="dxa"/>
              <w:bottom w:w="50" w:type="dxa"/>
              <w:left w:w="80" w:type="dxa"/>
              <w:right w:w="80" w:type="dxa"/>
            </w:tcMar>
            <w:tcW w:w="107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077"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Khoảng 8.5% tổng lượng khách vào quán</w:t>
            </w:r>
          </w:p>
        </w:tc>
      </w:tr>
      <w:tr>
        <w:trPr>
          <w:cantSplit/>
        </w:trPr>
        <w:tc>
          <w:tcPr>
            <w:vAlign w:val="center"/>
            <w:tcMar>
              <w:top w:w="50" w:type="dxa"/>
              <w:bottom w:w="50" w:type="dxa"/>
              <w:left w:w="80" w:type="dxa"/>
              <w:right w:w="80" w:type="dxa"/>
            </w:tcMar>
            <w:tcW w:w="43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trung bình để Barista pha chế hoàn thiện 01 ly Freeze hoặc Trà là bao nhiêu phút?</w:t>
            </w:r>
          </w:p>
        </w:tc>
        <w:tc>
          <w:tcPr>
            <w:vAlign w:val="center"/>
            <w:tcMar>
              <w:top w:w="50" w:type="dxa"/>
              <w:bottom w:w="50" w:type="dxa"/>
              <w:left w:w="80" w:type="dxa"/>
              <w:right w:w="80" w:type="dxa"/>
            </w:tcMar>
            <w:tcW w:w="107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077"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2.5 - 3.5 phút / ly</w:t>
            </w:r>
          </w:p>
        </w:tc>
      </w:tr>
      <w:tr>
        <w:trPr>
          <w:cantSplit/>
        </w:trPr>
        <w:tc>
          <w:tcPr>
            <w:vAlign w:val="center"/>
            <w:tcMar>
              <w:top w:w="50" w:type="dxa"/>
              <w:bottom w:w="50" w:type="dxa"/>
              <w:left w:w="80" w:type="dxa"/>
              <w:right w:w="80" w:type="dxa"/>
            </w:tcMar>
            <w:tcW w:w="43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đơn hàng bị sai sót (sai size, nhầm khẩu vị, thiếu topping) phải pha lại là bao nhiêu %?</w:t>
            </w:r>
          </w:p>
        </w:tc>
        <w:tc>
          <w:tcPr>
            <w:vAlign w:val="center"/>
            <w:tcMar>
              <w:top w:w="50" w:type="dxa"/>
              <w:bottom w:w="50" w:type="dxa"/>
              <w:left w:w="80" w:type="dxa"/>
              <w:right w:w="80" w:type="dxa"/>
            </w:tcMar>
            <w:tcW w:w="107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077"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trưởng</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Khoảng 4.5% - 6.8% đơn hàng</w:t>
            </w:r>
          </w:p>
        </w:tc>
      </w:tr>
      <w:tr>
        <w:trPr>
          <w:cantSplit/>
        </w:trPr>
        <w:tc>
          <w:tcPr>
            <w:vAlign w:val="center"/>
            <w:tcMar>
              <w:top w:w="50" w:type="dxa"/>
              <w:bottom w:w="50" w:type="dxa"/>
              <w:left w:w="80" w:type="dxa"/>
              <w:right w:w="80" w:type="dxa"/>
            </w:tcMar>
            <w:tcW w:w="43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7</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Chi phí giấy in nhiệt cho hóa đơn và phiếu order hàng tháng của một cửa hàng là bao nhiêu?</w:t>
            </w:r>
          </w:p>
        </w:tc>
        <w:tc>
          <w:tcPr>
            <w:vAlign w:val="center"/>
            <w:tcMar>
              <w:top w:w="50" w:type="dxa"/>
              <w:bottom w:w="50" w:type="dxa"/>
              <w:left w:w="80" w:type="dxa"/>
              <w:right w:w="80" w:type="dxa"/>
            </w:tcMar>
            <w:tcW w:w="107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077"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Kế toán cửa hàng</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1.200.000 - 1.500.000 VNĐ / tháng</w:t>
            </w:r>
          </w:p>
        </w:tc>
      </w:tr>
      <w:tr>
        <w:trPr>
          <w:cantSplit/>
        </w:trPr>
        <w:tc>
          <w:tcPr>
            <w:vAlign w:val="center"/>
            <w:tcMar>
              <w:top w:w="50" w:type="dxa"/>
              <w:bottom w:w="50" w:type="dxa"/>
              <w:left w:w="80" w:type="dxa"/>
              <w:right w:w="80" w:type="dxa"/>
            </w:tcMar>
            <w:tcW w:w="43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thẻ rung Pager bị hỏng hóc, rơi vỡ hoặc thất lạc cần thay mới mỗi quý là bao nhiêu?</w:t>
            </w:r>
          </w:p>
        </w:tc>
        <w:tc>
          <w:tcPr>
            <w:vAlign w:val="center"/>
            <w:tcMar>
              <w:top w:w="50" w:type="dxa"/>
              <w:bottom w:w="50" w:type="dxa"/>
              <w:left w:w="80" w:type="dxa"/>
              <w:right w:w="80" w:type="dxa"/>
            </w:tcMar>
            <w:tcW w:w="107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Không cấu trúc</w:t>
            </w:r>
          </w:p>
        </w:tc>
        <w:tc>
          <w:tcPr>
            <w:vAlign w:val="center"/>
            <w:tcMar>
              <w:top w:w="50" w:type="dxa"/>
              <w:bottom w:w="50" w:type="dxa"/>
              <w:left w:w="80" w:type="dxa"/>
              <w:right w:w="80" w:type="dxa"/>
            </w:tcMar>
            <w:tcW w:w="1077"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15% - 20% tổng số thẻ (thiệt hại ~6 triệu/năm)</w:t>
            </w:r>
          </w:p>
        </w:tc>
      </w:tr>
      <w:tr>
        <w:trPr>
          <w:cantSplit/>
        </w:trPr>
        <w:tc>
          <w:tcPr>
            <w:vAlign w:val="center"/>
            <w:tcMar>
              <w:top w:w="50" w:type="dxa"/>
              <w:bottom w:w="50" w:type="dxa"/>
              <w:left w:w="80" w:type="dxa"/>
              <w:right w:w="80" w:type="dxa"/>
            </w:tcMar>
            <w:tcW w:w="43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9</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thanh toán không tiền mặt (VietQR, Thẻ ngân hàng, Ví điện tử) hiện chiếm bao nhiêu %?</w:t>
            </w:r>
          </w:p>
        </w:tc>
        <w:tc>
          <w:tcPr>
            <w:vAlign w:val="center"/>
            <w:tcMar>
              <w:top w:w="50" w:type="dxa"/>
              <w:bottom w:w="50" w:type="dxa"/>
              <w:left w:w="80" w:type="dxa"/>
              <w:right w:w="80" w:type="dxa"/>
            </w:tcMar>
            <w:tcW w:w="107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077"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Chiếm 62% tổng doanh thu</w:t>
            </w:r>
          </w:p>
        </w:tc>
      </w:tr>
      <w:tr>
        <w:trPr>
          <w:cantSplit/>
        </w:trPr>
        <w:tc>
          <w:tcPr>
            <w:vAlign w:val="center"/>
            <w:tcMar>
              <w:top w:w="50" w:type="dxa"/>
              <w:bottom w:w="50" w:type="dxa"/>
              <w:left w:w="80" w:type="dxa"/>
              <w:right w:w="80" w:type="dxa"/>
            </w:tcMar>
            <w:tcW w:w="430"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Điểm đánh giá mức độ hài lòng tổng thể của khách hàng (CSAT) về tốc độ phục vụ hiện tại là bao nhiêu?</w:t>
            </w:r>
          </w:p>
        </w:tc>
        <w:tc>
          <w:tcPr>
            <w:vAlign w:val="center"/>
            <w:tcMar>
              <w:top w:w="50" w:type="dxa"/>
              <w:bottom w:w="50" w:type="dxa"/>
              <w:left w:w="80" w:type="dxa"/>
              <w:right w:w="80" w:type="dxa"/>
            </w:tcMar>
            <w:tcW w:w="107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cấu trúc</w:t>
            </w:r>
          </w:p>
        </w:tc>
        <w:tc>
          <w:tcPr>
            <w:vAlign w:val="center"/>
            <w:tcMar>
              <w:top w:w="50" w:type="dxa"/>
              <w:bottom w:w="50" w:type="dxa"/>
              <w:left w:w="80" w:type="dxa"/>
              <w:right w:w="80" w:type="dxa"/>
            </w:tcMar>
            <w:tcW w:w="1077"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khảo sát</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68% hài lòng (Mức trung bình khá)</w:t>
            </w:r>
          </w:p>
        </w:tc>
      </w:tr>
    </w:tbl>
    <w:p>
      <w:pPr>
        <w:spacing w:after="80"/>
      </w:pPr>
    </w:p>
    <w:p>
      <w:pPr>
        <w:keepNext/>
        <w:spacing w:before="200" w:after="80"/>
      </w:pPr>
      <w:r>
        <w:rPr>
          <w:rFonts w:ascii="Times New Roman" w:hAnsi="Times New Roman"/>
          <w:b/>
          <w:i/>
          <w:color w:val="000000"/>
          <w:sz w:val="26"/>
        </w:rPr>
        <w:t>2.4.3 Mô Hình Hóa Chi Tiết BPMN 2.0 (P04 As-Is)</w:t>
      </w:r>
    </w:p>
    <w:p>
      <w:pPr>
        <w:keepNext/>
        <w:spacing w:before="200" w:after="60"/>
        <w:jc w:val="center"/>
      </w:pPr>
      <w:r>
        <w:drawing>
          <wp:inline xmlns:a="http://schemas.openxmlformats.org/drawingml/2006/main" xmlns:pic="http://schemas.openxmlformats.org/drawingml/2006/picture">
            <wp:extent cx="5669280" cy="2196006"/>
            <wp:docPr id="6" name="Picture 6"/>
            <wp:cNvGraphicFramePr>
              <a:graphicFrameLocks noChangeAspect="1"/>
            </wp:cNvGraphicFramePr>
            <a:graphic>
              <a:graphicData uri="http://schemas.openxmlformats.org/drawingml/2006/picture">
                <pic:pic>
                  <pic:nvPicPr>
                    <pic:cNvPr id="0" name="bpmn_p04_ban_hang_tai_quay.png"/>
                    <pic:cNvPicPr/>
                  </pic:nvPicPr>
                  <pic:blipFill>
                    <a:blip r:embed="rId18"/>
                    <a:stretch>
                      <a:fillRect/>
                    </a:stretch>
                  </pic:blipFill>
                  <pic:spPr>
                    <a:xfrm>
                      <a:off x="0" y="0"/>
                      <a:ext cx="5669280" cy="2196006"/>
                    </a:xfrm>
                    <a:prstGeom prst="rect"/>
                  </pic:spPr>
                </pic:pic>
              </a:graphicData>
            </a:graphic>
          </wp:inline>
        </w:drawing>
      </w:r>
    </w:p>
    <w:p>
      <w:pPr>
        <w:spacing w:before="40" w:after="200"/>
        <w:jc w:val="center"/>
      </w:pPr>
      <w:r>
        <w:rPr>
          <w:rFonts w:ascii="Times New Roman" w:hAnsi="Times New Roman"/>
          <w:i/>
          <w:color w:val="000000"/>
          <w:sz w:val="22"/>
        </w:rPr>
        <w:t>Hình 2.9: Sơ đồ BPMN 2.0 Quy trình Phục vụ Khách hàng &amp; Bán hàng tại Quầy (P04 As-Is)</w:t>
      </w:r>
    </w:p>
    <w:p>
      <w:pPr>
        <w:keepNext/>
        <w:spacing w:before="160" w:after="40"/>
        <w:jc w:val="left"/>
      </w:pPr>
      <w:r>
        <w:rPr>
          <w:rFonts w:ascii="Times New Roman" w:hAnsi="Times New Roman"/>
          <w:b/>
          <w:color w:val="000000"/>
          <w:sz w:val="23"/>
        </w:rPr>
        <w:t>Bảng 2.18: Bảng thông số thời gian chi tiết từng Task - Quy trình P04 As-Is</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Mã Bước</w:t>
            </w:r>
          </w:p>
        </w:tc>
        <w:tc>
          <w:tcPr>
            <w:vAlign w:val="center"/>
            <w:tcMar>
              <w:top w:w="50" w:type="dxa"/>
              <w:bottom w:w="50" w:type="dxa"/>
              <w:left w:w="80" w:type="dxa"/>
              <w:right w:w="80" w:type="dxa"/>
            </w:tcMar>
            <w:tcW w:w="2268" w:type="dxa"/>
            <w:shd w:fill="F2F2F2"/>
          </w:tcPr>
          <w:p>
            <w:pPr>
              <w:spacing w:before="20" w:after="20" w:line="276" w:lineRule="auto"/>
              <w:jc w:val="center"/>
            </w:pPr>
            <w:r/>
            <w:r>
              <w:rPr>
                <w:rFonts w:ascii="Times New Roman" w:hAnsi="Times New Roman"/>
                <w:b/>
                <w:color w:val="000000"/>
                <w:sz w:val="20"/>
              </w:rPr>
              <w:t>Tên Hoạt Động (Task Name)</w:t>
            </w:r>
          </w:p>
        </w:tc>
        <w:tc>
          <w:tcPr>
            <w:vAlign w:val="center"/>
            <w:tcMar>
              <w:top w:w="50" w:type="dxa"/>
              <w:bottom w:w="50" w:type="dxa"/>
              <w:left w:w="80" w:type="dxa"/>
              <w:right w:w="80" w:type="dxa"/>
            </w:tcMar>
            <w:tcW w:w="1621" w:type="dxa"/>
            <w:shd w:fill="F2F2F2"/>
          </w:tcPr>
          <w:p>
            <w:pPr>
              <w:spacing w:before="20" w:after="20" w:line="276" w:lineRule="auto"/>
              <w:jc w:val="center"/>
            </w:pPr>
            <w:r/>
            <w:r>
              <w:rPr>
                <w:rFonts w:ascii="Times New Roman" w:hAnsi="Times New Roman"/>
                <w:b/>
                <w:color w:val="000000"/>
                <w:sz w:val="20"/>
              </w:rPr>
              <w:t>Tác Nhân Thực Hiện</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Thao Tác (PT)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Chờ Đợi (WT)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Xác Suất Nhánh (p)</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C_Wait</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Xếp hàng chờ đến lượt gọi món</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GW_Q</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chờ đợi &gt; 10 phút?</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0.1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Bỏ về: 0.085, Tiếp tục: 0.915</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T_Greet</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Chào đón khách &amp; Tư vấn menu</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0.8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0.2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C_Choose</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Chọn món đồ uống, size ly &amp; khẩu vị</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0.7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0.3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T_Input</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Nhập order vào phần mềm POS</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0.1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GW_Avail</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Nguyên liệu món còn đủ bán?</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0.1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Còn hàng: 0.94, Hết món: 0.06</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T_OutOfStock</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Báo hết món &amp; Tư vấn món khác</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0.8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0.2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GW_Alt</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đồng ý đổi món khác?</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0.1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Đồng ý: 0.70, Hủy mua: 0.30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GW_Pay</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Lựa chọn phương thức thanh toán</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0.1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Tiền mặt: 0.38, Thẻ/QR: 0.62</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T_Cash</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tiền mặt &amp; Thối tiền thừa</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&amp; Khách</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0.8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0.2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T_CardQR</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Quẹt thẻ POS / Quét mã QR ví</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&amp; Khách</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0.1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GW_PayJoin</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Xác nhận thanh toán thành công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0.1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T_PrintBill</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In bill order &amp; Giao thẻ rung Pager</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0.4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0.2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C_WaitDrink</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Cầm thẻ rung tìm bàn &amp; Ngồi chờ</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0.2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4.8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T_GetBill</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xé bill dán lên quầy bar</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0.2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0.3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GW_Fork</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Phân loại chế biến theo dòng món</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Parallel Gateway (AND)</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0.1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T_MakeCoffee</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Pha chế Cà phê Phin / Sữa Đá</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Cà phê</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1.8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0.4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T_MakeFreeze</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Xay đá Freeze Trà Xanh &amp; Bơm kem</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Freeze</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T_BakeBread</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Bếp: Nướng nóng Bánh mì que</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Nhân viên Bếp</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0.3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GW_Join</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Gom đầy đủ món lên khay phục vụ</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Parallel Gateway (AND)</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0.3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T_CheckQ</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tra cảm quan độ đầy ly &amp; topping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trưởng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0.3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0.2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GW_Pass</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Món đạt chuẩn chất lượng SOP?</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0.1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Đạt: 0.955, Lỗi: 0.045</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T_Rework</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Hủy ly hỏng &amp; Pha chế lại từ đầu</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2.2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T_RingPager</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Bấm máy phát tín hiệu rung thẻ Pager</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0.2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0.1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C_GetTray</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Mang thẻ đến quầy &amp; Nhận khay đồ uống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0.3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bl>
    <w:p>
      <w:pPr>
        <w:spacing w:after="80"/>
      </w:pPr>
    </w:p>
    <w:p>
      <w:pPr>
        <w:keepNext/>
        <w:spacing w:before="280" w:after="120"/>
      </w:pPr>
      <w:r>
        <w:rPr>
          <w:rFonts w:ascii="Times New Roman" w:hAnsi="Times New Roman"/>
          <w:b/>
          <w:color w:val="000000"/>
          <w:sz w:val="27"/>
        </w:rPr>
        <w:t>2.5 QUY TRÌNH P05: HỘI VIÊN &amp; TÍCH ĐIỂM HIGHLANDS REWARDS (CORE)</w:t>
      </w:r>
    </w:p>
    <w:p>
      <w:pPr>
        <w:keepNext/>
        <w:spacing w:before="200" w:after="80"/>
      </w:pPr>
      <w:r>
        <w:rPr>
          <w:rFonts w:ascii="Times New Roman" w:hAnsi="Times New Roman"/>
          <w:b/>
          <w:i/>
          <w:color w:val="000000"/>
          <w:sz w:val="26"/>
        </w:rPr>
        <w:t>2.5.1 Phương Pháp Dựa Trên Bằng Chứng (Evidence-based Discovery)</w:t>
      </w:r>
    </w:p>
    <w:p>
      <w:pPr>
        <w:pStyle w:val="ListBullet"/>
        <w:spacing w:before="20" w:after="40" w:line="312" w:lineRule="auto"/>
      </w:pPr>
      <w:r>
        <w:rPr>
          <w:rFonts w:ascii="Times New Roman" w:hAnsi="Times New Roman"/>
          <w:b/>
          <w:color w:val="000000"/>
        </w:rPr>
        <w:t>Sơ đồ Tổ chức:</w:t>
      </w:r>
      <w:r>
        <w:rPr>
          <w:rFonts w:ascii="Times New Roman" w:hAnsi="Times New Roman"/>
          <w:color w:val="000000"/>
        </w:rPr>
        <w:t xml:space="preserve"> Phòng Tiếp thị &amp; Quản trị Quan hệ Khách hàng (CRM) quản lý tập trung hệ thống Loyalty, kết nối API trực tiếp với hệ thống POS tại các cửa hàng.</w:t>
      </w:r>
    </w:p>
    <w:p>
      <w:pPr>
        <w:pStyle w:val="ListBullet"/>
        <w:spacing w:before="20" w:after="40" w:line="312" w:lineRule="auto"/>
      </w:pPr>
      <w:r>
        <w:rPr>
          <w:rFonts w:ascii="Times New Roman" w:hAnsi="Times New Roman"/>
          <w:b/>
          <w:color w:val="000000"/>
        </w:rPr>
        <w:t>Kế hoạch làm việc:</w:t>
      </w:r>
      <w:r>
        <w:rPr>
          <w:rFonts w:ascii="Times New Roman" w:hAnsi="Times New Roman"/>
          <w:color w:val="000000"/>
        </w:rPr>
        <w:t xml:space="preserve"> Hệ thống tự động ghi nhận giao dịch tích điểm 24/7; Phòng CRM thực hiện đối soát điểm thưởng, phân tích hành vi tiêu dùng và kiểm toán gian lận hàng tuần.</w:t>
      </w:r>
    </w:p>
    <w:p>
      <w:pPr>
        <w:pStyle w:val="ListBullet"/>
        <w:spacing w:before="20" w:after="40" w:line="312" w:lineRule="auto"/>
      </w:pPr>
      <w:r>
        <w:rPr>
          <w:rFonts w:ascii="Times New Roman" w:hAnsi="Times New Roman"/>
          <w:b/>
          <w:color w:val="000000"/>
        </w:rPr>
        <w:t>Bảng rủi ro &amp; Giải pháp:</w:t>
      </w:r>
      <w:r>
        <w:rPr>
          <w:rFonts w:ascii="Times New Roman" w:hAnsi="Times New Roman"/>
          <w:color w:val="000000"/>
        </w:rPr>
        <w:t xml:space="preserve"> Rủi ro mất kết nối Internet khiến POS không tra cứu được điểm thành viên (Cho phép POS lưu tạm giao dịch offline và đồng bộ lên server ngay khi có mạng trở lại).</w:t>
      </w:r>
    </w:p>
    <w:p>
      <w:pPr>
        <w:pStyle w:val="ListBullet"/>
        <w:spacing w:before="20" w:after="40" w:line="312" w:lineRule="auto"/>
      </w:pPr>
      <w:r>
        <w:rPr>
          <w:rFonts w:ascii="Times New Roman" w:hAnsi="Times New Roman"/>
          <w:b/>
          <w:color w:val="000000"/>
        </w:rPr>
        <w:t>Biểu mẫu &amp; Công nghệ:</w:t>
      </w:r>
      <w:r>
        <w:rPr>
          <w:rFonts w:ascii="Times New Roman" w:hAnsi="Times New Roman"/>
          <w:color w:val="000000"/>
        </w:rPr>
        <w:t xml:space="preserve"> Mã Barcode thành viên động làm mới mỗi 60 giây trên Mobile App Highlands Coffee, Hệ thống CRM Oracle Siebel.</w:t>
      </w:r>
    </w:p>
    <w:p>
      <w:pPr>
        <w:keepNext/>
        <w:spacing w:before="200" w:after="80"/>
      </w:pPr>
      <w:r>
        <w:rPr>
          <w:rFonts w:ascii="Times New Roman" w:hAnsi="Times New Roman"/>
          <w:b/>
          <w:i/>
          <w:color w:val="000000"/>
          <w:sz w:val="26"/>
        </w:rPr>
        <w:t>2.5.2 Phỏng Vấn &amp; Mô Hình Hóa BPMN 2.0 (P05)</w:t>
      </w:r>
    </w:p>
    <w:p>
      <w:pPr>
        <w:keepNext/>
        <w:spacing w:before="200" w:after="60"/>
        <w:jc w:val="center"/>
      </w:pPr>
      <w:r>
        <w:drawing>
          <wp:inline xmlns:a="http://schemas.openxmlformats.org/drawingml/2006/main" xmlns:pic="http://schemas.openxmlformats.org/drawingml/2006/picture">
            <wp:extent cx="5669280" cy="2608401"/>
            <wp:docPr id="7" name="Picture 7"/>
            <wp:cNvGraphicFramePr>
              <a:graphicFrameLocks noChangeAspect="1"/>
            </wp:cNvGraphicFramePr>
            <a:graphic>
              <a:graphicData uri="http://schemas.openxmlformats.org/drawingml/2006/picture">
                <pic:pic>
                  <pic:nvPicPr>
                    <pic:cNvPr id="0" name="bpmn_p05_hoi_vien_rewards.png"/>
                    <pic:cNvPicPr/>
                  </pic:nvPicPr>
                  <pic:blipFill>
                    <a:blip r:embed="rId19"/>
                    <a:stretch>
                      <a:fillRect/>
                    </a:stretch>
                  </pic:blipFill>
                  <pic:spPr>
                    <a:xfrm>
                      <a:off x="0" y="0"/>
                      <a:ext cx="5669280" cy="2608401"/>
                    </a:xfrm>
                    <a:prstGeom prst="rect"/>
                  </pic:spPr>
                </pic:pic>
              </a:graphicData>
            </a:graphic>
          </wp:inline>
        </w:drawing>
      </w:r>
    </w:p>
    <w:p>
      <w:pPr>
        <w:spacing w:before="40" w:after="200"/>
        <w:jc w:val="center"/>
      </w:pPr>
      <w:r>
        <w:rPr>
          <w:rFonts w:ascii="Times New Roman" w:hAnsi="Times New Roman"/>
          <w:i/>
          <w:color w:val="000000"/>
          <w:sz w:val="22"/>
        </w:rPr>
        <w:t>Hình 2.11: Sơ đồ BPMN 2.0 Quy trình Hội viên &amp; Tích điểm Highlands Rewards (P05)</w:t>
      </w:r>
    </w:p>
    <w:p>
      <w:pPr>
        <w:keepNext/>
        <w:spacing w:before="160" w:after="40"/>
        <w:jc w:val="left"/>
      </w:pPr>
      <w:r>
        <w:rPr>
          <w:rFonts w:ascii="Times New Roman" w:hAnsi="Times New Roman"/>
          <w:b/>
          <w:color w:val="000000"/>
          <w:sz w:val="23"/>
        </w:rPr>
        <w:t>Bảng 2.19: Bảng giả định thời gian thực hiện - Quy trình P05</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Mã Bước</w:t>
            </w:r>
          </w:p>
        </w:tc>
        <w:tc>
          <w:tcPr>
            <w:vAlign w:val="center"/>
            <w:tcMar>
              <w:top w:w="50" w:type="dxa"/>
              <w:bottom w:w="50" w:type="dxa"/>
              <w:left w:w="80" w:type="dxa"/>
              <w:right w:w="80" w:type="dxa"/>
            </w:tcMar>
            <w:tcW w:w="2268" w:type="dxa"/>
            <w:shd w:fill="F2F2F2"/>
          </w:tcPr>
          <w:p>
            <w:pPr>
              <w:spacing w:before="20" w:after="20" w:line="276" w:lineRule="auto"/>
              <w:jc w:val="center"/>
            </w:pPr>
            <w:r/>
            <w:r>
              <w:rPr>
                <w:rFonts w:ascii="Times New Roman" w:hAnsi="Times New Roman"/>
                <w:b/>
                <w:color w:val="000000"/>
                <w:sz w:val="20"/>
              </w:rPr>
              <w:t>Tên Hoạt Động</w:t>
            </w:r>
          </w:p>
        </w:tc>
        <w:tc>
          <w:tcPr>
            <w:vAlign w:val="center"/>
            <w:tcMar>
              <w:top w:w="50" w:type="dxa"/>
              <w:bottom w:w="50" w:type="dxa"/>
              <w:left w:w="80" w:type="dxa"/>
              <w:right w:w="80" w:type="dxa"/>
            </w:tcMar>
            <w:tcW w:w="1621" w:type="dxa"/>
            <w:shd w:fill="F2F2F2"/>
          </w:tcPr>
          <w:p>
            <w:pPr>
              <w:spacing w:before="20" w:after="20" w:line="276" w:lineRule="auto"/>
              <w:jc w:val="center"/>
            </w:pPr>
            <w:r/>
            <w:r>
              <w:rPr>
                <w:rFonts w:ascii="Times New Roman" w:hAnsi="Times New Roman"/>
                <w:b/>
                <w:color w:val="000000"/>
                <w:sz w:val="20"/>
              </w:rPr>
              <w:t>Tác Nhân</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Xử Lý (PT)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Chờ (WT)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Xác Suất (p)</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Xuất trình mã QR trên App Mobile</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Quét mã Barcode hội viên</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Hệ thống CRM xác thực hợp lệ?</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Hợp lệ: 0.98, Lỗi: 0.02</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T03</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Hiển thị hạng thành viên &amp; Điểm tích lũy</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Phần mềm POS</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muốn đổi Voucher giảm giá?</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Đổi: 0.35, Tích điểm: 0.65</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T04</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Khấu trừ điểm &amp; Áp dụng mã giảm giá</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Hệ thống CRM</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T05</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Tích lũy điểm mới vào tài khoản</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Hệ thống CRM</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T06</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Hoàn tất giao dịch &amp; Gửi thông báo Push</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POS &amp; Mobile App</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 giây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bl>
    <w:p>
      <w:pPr>
        <w:spacing w:after="80"/>
      </w:pPr>
    </w:p>
    <w:p>
      <w:pPr>
        <w:keepNext/>
        <w:spacing w:before="280" w:after="120"/>
      </w:pPr>
      <w:r>
        <w:rPr>
          <w:rFonts w:ascii="Times New Roman" w:hAnsi="Times New Roman"/>
          <w:b/>
          <w:color w:val="000000"/>
          <w:sz w:val="27"/>
        </w:rPr>
        <w:t>2.6 QUY TRÌNH P08: CUNG ỨNG &amp; MUA SẮM NGUYÊN VẬT LIỆU TƯƠI (CORE - TRỌNG TÂM)</w:t>
      </w:r>
    </w:p>
    <w:p>
      <w:pPr>
        <w:keepNext/>
        <w:spacing w:before="200" w:after="80"/>
      </w:pPr>
      <w:r>
        <w:rPr>
          <w:rFonts w:ascii="Times New Roman" w:hAnsi="Times New Roman"/>
          <w:b/>
          <w:i/>
          <w:color w:val="000000"/>
          <w:sz w:val="26"/>
        </w:rPr>
        <w:t>2.6.1 Phương Pháp Dựa Trên Bằng Chứng (Evidence-based Discovery)</w:t>
      </w:r>
    </w:p>
    <w:p>
      <w:pPr>
        <w:keepNext/>
        <w:spacing w:before="160" w:after="60"/>
      </w:pPr>
      <w:r>
        <w:rPr>
          <w:rFonts w:ascii="Times New Roman" w:hAnsi="Times New Roman"/>
          <w:i/>
          <w:color w:val="000000"/>
          <w:sz w:val="26"/>
        </w:rPr>
        <w:t>A. Sơ đồ Tổ chức Chuỗi Cung ứng Cửa hàng</w:t>
      </w:r>
    </w:p>
    <w:p>
      <w:pPr>
        <w:pStyle w:val="ListBullet"/>
        <w:spacing w:before="20" w:after="40" w:line="312" w:lineRule="auto"/>
      </w:pPr>
      <w:r>
        <w:rPr>
          <w:rFonts w:ascii="Times New Roman" w:hAnsi="Times New Roman"/>
          <w:b/>
          <w:color w:val="000000"/>
        </w:rPr>
        <w:t>Thủ kho Cửa hàng:</w:t>
      </w:r>
      <w:r>
        <w:rPr>
          <w:rFonts w:ascii="Times New Roman" w:hAnsi="Times New Roman"/>
          <w:color w:val="000000"/>
        </w:rPr>
        <w:t xml:space="preserve"> Kiểm kê lượng sữa tươi, siro tồn kho và thực hiện quy trình giao nhận hàng từ xe tải lạnh.</w:t>
      </w:r>
    </w:p>
    <w:p>
      <w:pPr>
        <w:pStyle w:val="ListBullet"/>
        <w:spacing w:before="20" w:after="40" w:line="312" w:lineRule="auto"/>
      </w:pPr>
      <w:r>
        <w:rPr>
          <w:rFonts w:ascii="Times New Roman" w:hAnsi="Times New Roman"/>
          <w:b/>
          <w:color w:val="000000"/>
        </w:rPr>
        <w:t>Cửa hàng trưởng (Store Manager):</w:t>
      </w:r>
      <w:r>
        <w:rPr>
          <w:rFonts w:ascii="Times New Roman" w:hAnsi="Times New Roman"/>
          <w:color w:val="000000"/>
        </w:rPr>
        <w:t xml:space="preserve"> Phê duyệt đơn đề xuất mua hàng (PR) dựa trên dự báo doanh thu.</w:t>
      </w:r>
    </w:p>
    <w:p>
      <w:pPr>
        <w:pStyle w:val="ListBullet"/>
        <w:spacing w:before="20" w:after="40" w:line="312" w:lineRule="auto"/>
      </w:pPr>
      <w:r>
        <w:rPr>
          <w:rFonts w:ascii="Times New Roman" w:hAnsi="Times New Roman"/>
          <w:b/>
          <w:color w:val="000000"/>
        </w:rPr>
        <w:t>Phòng Mua sắm (Procurement Hub):</w:t>
      </w:r>
      <w:r>
        <w:rPr>
          <w:rFonts w:ascii="Times New Roman" w:hAnsi="Times New Roman"/>
          <w:color w:val="000000"/>
        </w:rPr>
        <w:t xml:space="preserve"> Tổng hợp nhu cầu toàn vùng, phát hành đơn đặt hàng (PO) sang các nhà cung cấp ký hợp đồng khung.</w:t>
      </w:r>
    </w:p>
    <w:p>
      <w:pPr>
        <w:pStyle w:val="ListBullet"/>
        <w:spacing w:before="20" w:after="40" w:line="312" w:lineRule="auto"/>
      </w:pPr>
      <w:r>
        <w:rPr>
          <w:rFonts w:ascii="Times New Roman" w:hAnsi="Times New Roman"/>
          <w:b/>
          <w:color w:val="000000"/>
        </w:rPr>
        <w:t>Nhà cung cấp sữa &amp; nguyên liệu tươi:</w:t>
      </w:r>
      <w:r>
        <w:rPr>
          <w:rFonts w:ascii="Times New Roman" w:hAnsi="Times New Roman"/>
          <w:color w:val="000000"/>
        </w:rPr>
        <w:t xml:space="preserve"> Chuẩn bị hàng, đóng gói và vận chuyển xe tải lạnh đạt chuẩn 2°C - 4°C.</w:t>
      </w:r>
    </w:p>
    <w:p>
      <w:pPr>
        <w:keepNext/>
        <w:spacing w:before="160" w:after="60"/>
      </w:pPr>
      <w:r>
        <w:rPr>
          <w:rFonts w:ascii="Times New Roman" w:hAnsi="Times New Roman"/>
          <w:i/>
          <w:color w:val="000000"/>
          <w:sz w:val="26"/>
        </w:rPr>
        <w:t>B. Kế Hoạch Cung Ứng Đa Tầng (Work Plans)</w:t>
      </w:r>
    </w:p>
    <w:p>
      <w:pPr>
        <w:keepNext/>
        <w:spacing w:before="160" w:after="40"/>
        <w:jc w:val="left"/>
      </w:pPr>
      <w:r>
        <w:rPr>
          <w:rFonts w:ascii="Times New Roman" w:hAnsi="Times New Roman"/>
          <w:b/>
          <w:color w:val="000000"/>
          <w:sz w:val="23"/>
        </w:rPr>
        <w:t>Bảng 2.20: Kế hoạch cung ứng &amp; kiểm kho - Quy trình Cung ứng Nguyên liệu (P08)</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vAlign w:val="center"/>
            <w:tcMar>
              <w:top w:w="50" w:type="dxa"/>
              <w:bottom w:w="50" w:type="dxa"/>
              <w:left w:w="80" w:type="dxa"/>
              <w:right w:w="80" w:type="dxa"/>
            </w:tcMar>
            <w:tcW w:w="1411" w:type="dxa"/>
            <w:shd w:fill="F2F2F2"/>
          </w:tcPr>
          <w:p>
            <w:pPr>
              <w:spacing w:before="20" w:after="20" w:line="276" w:lineRule="auto"/>
              <w:jc w:val="center"/>
            </w:pPr>
            <w:r/>
            <w:r>
              <w:rPr>
                <w:rFonts w:ascii="Times New Roman" w:hAnsi="Times New Roman"/>
                <w:b/>
                <w:color w:val="000000"/>
                <w:sz w:val="20"/>
              </w:rPr>
              <w:t>Thời Gian</w:t>
            </w:r>
          </w:p>
        </w:tc>
        <w:tc>
          <w:tcPr>
            <w:vAlign w:val="center"/>
            <w:tcMar>
              <w:top w:w="50" w:type="dxa"/>
              <w:bottom w:w="50" w:type="dxa"/>
              <w:left w:w="80" w:type="dxa"/>
              <w:right w:w="80" w:type="dxa"/>
            </w:tcMar>
            <w:tcW w:w="3419" w:type="dxa"/>
            <w:shd w:fill="F2F2F2"/>
          </w:tcPr>
          <w:p>
            <w:pPr>
              <w:spacing w:before="20" w:after="20" w:line="276" w:lineRule="auto"/>
              <w:jc w:val="center"/>
            </w:pPr>
            <w:r/>
            <w:r>
              <w:rPr>
                <w:rFonts w:ascii="Times New Roman" w:hAnsi="Times New Roman"/>
                <w:b/>
                <w:color w:val="000000"/>
                <w:sz w:val="20"/>
              </w:rPr>
              <w:t>Hoạt Động Cung Ứng Cụ Thể</w:t>
            </w:r>
          </w:p>
        </w:tc>
        <w:tc>
          <w:tcPr>
            <w:vAlign w:val="center"/>
            <w:tcMar>
              <w:top w:w="50" w:type="dxa"/>
              <w:bottom w:w="50" w:type="dxa"/>
              <w:left w:w="80" w:type="dxa"/>
              <w:right w:w="80" w:type="dxa"/>
            </w:tcMar>
            <w:tcW w:w="1769" w:type="dxa"/>
            <w:shd w:fill="F2F2F2"/>
          </w:tcPr>
          <w:p>
            <w:pPr>
              <w:spacing w:before="20" w:after="20" w:line="276" w:lineRule="auto"/>
              <w:jc w:val="center"/>
            </w:pPr>
            <w:r/>
            <w:r>
              <w:rPr>
                <w:rFonts w:ascii="Times New Roman" w:hAnsi="Times New Roman"/>
                <w:b/>
                <w:color w:val="000000"/>
                <w:sz w:val="20"/>
              </w:rPr>
              <w:t>Người Thực Hiện</w:t>
            </w:r>
          </w:p>
        </w:tc>
        <w:tc>
          <w:tcPr>
            <w:vAlign w:val="center"/>
            <w:tcMar>
              <w:top w:w="50" w:type="dxa"/>
              <w:bottom w:w="50" w:type="dxa"/>
              <w:left w:w="80" w:type="dxa"/>
              <w:right w:w="80" w:type="dxa"/>
            </w:tcMar>
            <w:tcW w:w="2472" w:type="dxa"/>
            <w:shd w:fill="F2F2F2"/>
          </w:tcPr>
          <w:p>
            <w:pPr>
              <w:spacing w:before="20" w:after="20" w:line="276" w:lineRule="auto"/>
              <w:jc w:val="center"/>
            </w:pPr>
            <w:r/>
            <w:r>
              <w:rPr>
                <w:rFonts w:ascii="Times New Roman" w:hAnsi="Times New Roman"/>
                <w:b/>
                <w:color w:val="000000"/>
                <w:sz w:val="20"/>
              </w:rPr>
              <w:t>Kết Quả Bắt Buộc</w:t>
            </w:r>
          </w:p>
        </w:tc>
      </w:tr>
      <w:tr>
        <w:trPr>
          <w:cantSplit/>
        </w:trPr>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16:00 Hàng Ngày</w:t>
            </w:r>
          </w:p>
        </w:tc>
        <w:tc>
          <w:tcPr>
            <w:vAlign w:val="center"/>
            <w:tcMar>
              <w:top w:w="50" w:type="dxa"/>
              <w:bottom w:w="50" w:type="dxa"/>
              <w:left w:w="80" w:type="dxa"/>
              <w:right w:w="80" w:type="dxa"/>
            </w:tcMar>
            <w:tcW w:w="341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kê lượng sữa thanh trùng, kem béo, siro tồn trong kho lạnh</w:t>
            </w:r>
          </w:p>
        </w:tc>
        <w:tc>
          <w:tcPr>
            <w:vAlign w:val="center"/>
            <w:tcMar>
              <w:top w:w="50" w:type="dxa"/>
              <w:bottom w:w="50" w:type="dxa"/>
              <w:left w:w="80" w:type="dxa"/>
              <w:right w:w="80" w:type="dxa"/>
            </w:tcMar>
            <w:tcW w:w="17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Cửa hàng</w:t>
            </w:r>
          </w:p>
        </w:tc>
        <w:tc>
          <w:tcPr>
            <w:vAlign w:val="center"/>
            <w:tcMar>
              <w:top w:w="50" w:type="dxa"/>
              <w:bottom w:w="50" w:type="dxa"/>
              <w:left w:w="80" w:type="dxa"/>
              <w:right w:w="80" w:type="dxa"/>
            </w:tcMar>
            <w:tcW w:w="247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Bảng đối soát số lượng thực tế với tồn trên ERP</w:t>
            </w:r>
          </w:p>
        </w:tc>
      </w:tr>
      <w:tr>
        <w:trPr>
          <w:cantSplit/>
        </w:trPr>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17:30 Hàng Ngày</w:t>
            </w:r>
          </w:p>
        </w:tc>
        <w:tc>
          <w:tcPr>
            <w:vAlign w:val="center"/>
            <w:tcMar>
              <w:top w:w="50" w:type="dxa"/>
              <w:bottom w:w="50" w:type="dxa"/>
              <w:left w:w="80" w:type="dxa"/>
              <w:right w:w="80" w:type="dxa"/>
            </w:tcMar>
            <w:tcW w:w="341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 duyệt đơn PR; Hệ thống tự động đẩy đơn PO sang NCC</w:t>
            </w:r>
          </w:p>
        </w:tc>
        <w:tc>
          <w:tcPr>
            <w:vAlign w:val="center"/>
            <w:tcMar>
              <w:top w:w="50" w:type="dxa"/>
              <w:bottom w:w="50" w:type="dxa"/>
              <w:left w:w="80" w:type="dxa"/>
              <w:right w:w="80" w:type="dxa"/>
            </w:tcMar>
            <w:tcW w:w="17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 ERP</w:t>
            </w:r>
          </w:p>
        </w:tc>
        <w:tc>
          <w:tcPr>
            <w:vAlign w:val="center"/>
            <w:tcMar>
              <w:top w:w="50" w:type="dxa"/>
              <w:bottom w:w="50" w:type="dxa"/>
              <w:left w:w="80" w:type="dxa"/>
              <w:right w:w="80" w:type="dxa"/>
            </w:tcMar>
            <w:tcW w:w="247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Đơn PO được Nhà cung cấp xác nhận đơn hàng</w:t>
            </w:r>
          </w:p>
        </w:tc>
      </w:tr>
      <w:tr>
        <w:trPr>
          <w:cantSplit/>
        </w:trPr>
        <w:tc>
          <w:tcPr>
            <w:vAlign w:val="center"/>
            <w:tcMar>
              <w:top w:w="50" w:type="dxa"/>
              <w:bottom w:w="50" w:type="dxa"/>
              <w:left w:w="80" w:type="dxa"/>
              <w:right w:w="80" w:type="dxa"/>
            </w:tcMar>
            <w:tcW w:w="141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05:30 - 06:30 Hôm Sau</w:t>
            </w:r>
          </w:p>
        </w:tc>
        <w:tc>
          <w:tcPr>
            <w:vAlign w:val="center"/>
            <w:tcMar>
              <w:top w:w="50" w:type="dxa"/>
              <w:bottom w:w="50" w:type="dxa"/>
              <w:left w:w="80" w:type="dxa"/>
              <w:right w:w="80" w:type="dxa"/>
            </w:tcMar>
            <w:tcW w:w="341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Đón xe tải lạnh, đo nhiệt độ thùng xe và kiểm đếm số lượng bàn giao</w:t>
            </w:r>
          </w:p>
        </w:tc>
        <w:tc>
          <w:tcPr>
            <w:vAlign w:val="center"/>
            <w:tcMar>
              <w:top w:w="50" w:type="dxa"/>
              <w:bottom w:w="50" w:type="dxa"/>
              <w:left w:w="80" w:type="dxa"/>
              <w:right w:w="80" w:type="dxa"/>
            </w:tcMar>
            <w:tcW w:w="176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Tài xế NCC</w:t>
            </w:r>
          </w:p>
        </w:tc>
        <w:tc>
          <w:tcPr>
            <w:vAlign w:val="center"/>
            <w:tcMar>
              <w:top w:w="50" w:type="dxa"/>
              <w:bottom w:w="50" w:type="dxa"/>
              <w:left w:w="80" w:type="dxa"/>
              <w:right w:w="80" w:type="dxa"/>
            </w:tcMar>
            <w:tcW w:w="247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Biên bản giao nhận và xác nhận nhập kho ERP</w:t>
            </w:r>
          </w:p>
        </w:tc>
      </w:tr>
    </w:tbl>
    <w:p>
      <w:pPr>
        <w:spacing w:after="80"/>
      </w:pPr>
    </w:p>
    <w:p>
      <w:pPr>
        <w:keepNext/>
        <w:spacing w:before="160" w:after="60"/>
      </w:pPr>
      <w:r>
        <w:rPr>
          <w:rFonts w:ascii="Times New Roman" w:hAnsi="Times New Roman"/>
          <w:i/>
          <w:color w:val="000000"/>
          <w:sz w:val="26"/>
        </w:rPr>
        <w:t>C. Bảng Phân Tích Rủi Ro Chuỗi Cung Ứng</w:t>
      </w:r>
    </w:p>
    <w:p>
      <w:pPr>
        <w:keepNext/>
        <w:spacing w:before="160" w:after="40"/>
        <w:jc w:val="left"/>
      </w:pPr>
      <w:r>
        <w:rPr>
          <w:rFonts w:ascii="Times New Roman" w:hAnsi="Times New Roman"/>
          <w:b/>
          <w:color w:val="000000"/>
          <w:sz w:val="23"/>
        </w:rPr>
        <w:t>Bảng 2.21: Bảng phân tích rủi ro chuỗi cung ứng - Quy trình P08</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1048" w:type="dxa"/>
            <w:shd w:fill="F2F2F2"/>
          </w:tcPr>
          <w:p>
            <w:pPr>
              <w:spacing w:before="20" w:after="20" w:line="276" w:lineRule="auto"/>
              <w:jc w:val="center"/>
            </w:pPr>
            <w:r/>
            <w:r>
              <w:rPr>
                <w:rFonts w:ascii="Times New Roman" w:hAnsi="Times New Roman"/>
                <w:b/>
                <w:color w:val="000000"/>
                <w:sz w:val="20"/>
              </w:rPr>
              <w:t>Mã Rủi Ro</w:t>
            </w:r>
          </w:p>
        </w:tc>
        <w:tc>
          <w:tcPr>
            <w:vAlign w:val="center"/>
            <w:tcMar>
              <w:top w:w="50" w:type="dxa"/>
              <w:bottom w:w="50" w:type="dxa"/>
              <w:left w:w="80" w:type="dxa"/>
              <w:right w:w="80" w:type="dxa"/>
            </w:tcMar>
            <w:tcW w:w="2528" w:type="dxa"/>
            <w:shd w:fill="F2F2F2"/>
          </w:tcPr>
          <w:p>
            <w:pPr>
              <w:spacing w:before="20" w:after="20" w:line="276" w:lineRule="auto"/>
              <w:jc w:val="center"/>
            </w:pPr>
            <w:r/>
            <w:r>
              <w:rPr>
                <w:rFonts w:ascii="Times New Roman" w:hAnsi="Times New Roman"/>
                <w:b/>
                <w:color w:val="000000"/>
                <w:sz w:val="20"/>
              </w:rPr>
              <w:t>Mô Tả Rủi Ro Vận Hành</w:t>
            </w:r>
          </w:p>
        </w:tc>
        <w:tc>
          <w:tcPr>
            <w:vAlign w:val="center"/>
            <w:tcMar>
              <w:top w:w="50" w:type="dxa"/>
              <w:bottom w:w="50" w:type="dxa"/>
              <w:left w:w="80" w:type="dxa"/>
              <w:right w:w="80" w:type="dxa"/>
            </w:tcMar>
            <w:tcW w:w="1048" w:type="dxa"/>
            <w:shd w:fill="F2F2F2"/>
          </w:tcPr>
          <w:p>
            <w:pPr>
              <w:spacing w:before="20" w:after="20" w:line="276" w:lineRule="auto"/>
              <w:jc w:val="center"/>
            </w:pPr>
            <w:r/>
            <w:r>
              <w:rPr>
                <w:rFonts w:ascii="Times New Roman" w:hAnsi="Times New Roman"/>
                <w:b/>
                <w:color w:val="000000"/>
                <w:sz w:val="20"/>
              </w:rPr>
              <w:t>Mức Độ Tác Động</w:t>
            </w:r>
          </w:p>
        </w:tc>
        <w:tc>
          <w:tcPr>
            <w:vAlign w:val="center"/>
            <w:tcMar>
              <w:top w:w="50" w:type="dxa"/>
              <w:bottom w:w="50" w:type="dxa"/>
              <w:left w:w="80" w:type="dxa"/>
              <w:right w:w="80" w:type="dxa"/>
            </w:tcMar>
            <w:tcW w:w="1048" w:type="dxa"/>
            <w:shd w:fill="F2F2F2"/>
          </w:tcPr>
          <w:p>
            <w:pPr>
              <w:spacing w:before="20" w:after="20" w:line="276" w:lineRule="auto"/>
              <w:jc w:val="center"/>
            </w:pPr>
            <w:r/>
            <w:r>
              <w:rPr>
                <w:rFonts w:ascii="Times New Roman" w:hAnsi="Times New Roman"/>
                <w:b/>
                <w:color w:val="000000"/>
                <w:sz w:val="20"/>
              </w:rPr>
              <w:t>Khả Năng Xảy Ra</w:t>
            </w:r>
          </w:p>
        </w:tc>
        <w:tc>
          <w:tcPr>
            <w:vAlign w:val="center"/>
            <w:tcMar>
              <w:top w:w="50" w:type="dxa"/>
              <w:bottom w:w="50" w:type="dxa"/>
              <w:left w:w="80" w:type="dxa"/>
              <w:right w:w="80" w:type="dxa"/>
            </w:tcMar>
            <w:tcW w:w="3402" w:type="dxa"/>
            <w:shd w:fill="F2F2F2"/>
          </w:tcPr>
          <w:p>
            <w:pPr>
              <w:spacing w:before="20" w:after="20" w:line="276" w:lineRule="auto"/>
              <w:jc w:val="center"/>
            </w:pPr>
            <w:r/>
            <w:r>
              <w:rPr>
                <w:rFonts w:ascii="Times New Roman" w:hAnsi="Times New Roman"/>
                <w:b/>
                <w:color w:val="000000"/>
                <w:sz w:val="20"/>
              </w:rPr>
              <w:t>Biện Pháp Phòng Ngừa &amp; Giải Pháp Khắc Phục</w:t>
            </w:r>
          </w:p>
        </w:tc>
      </w:tr>
      <w:tr>
        <w:trPr>
          <w:cantSplit/>
        </w:trPr>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RSK-SC01</w:t>
            </w:r>
          </w:p>
        </w:tc>
        <w:tc>
          <w:tcPr>
            <w:vAlign w:val="center"/>
            <w:tcMar>
              <w:top w:w="50" w:type="dxa"/>
              <w:bottom w:w="50" w:type="dxa"/>
              <w:left w:w="80" w:type="dxa"/>
              <w:right w:w="80" w:type="dxa"/>
            </w:tcMar>
            <w:tcW w:w="252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 xml:space="preserve">Sữa thanh trùng bị chua do nhiệt độ xe tải lạnh </w:t>
            </w:r>
            <w:r>
              <w:rPr>
                <w:rFonts w:ascii="Times New Roman" w:hAnsi="Times New Roman"/>
                <w:i/>
                <w:color w:val="000000"/>
                <w:sz w:val="20"/>
              </w:rPr>
              <w:t>&gt;8^circ</w:t>
              <w:tab/>
              <w:t>ext{C}</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Rất Cao</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Thấp</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Từ chối nhận toàn bộ lô hàng, lập biên bản vi phạm và yêu cầu xe khác giao bù trong 2 giờ.</w:t>
            </w:r>
          </w:p>
        </w:tc>
      </w:tr>
      <w:tr>
        <w:trPr>
          <w:cantSplit/>
        </w:trPr>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RSK-SC02</w:t>
            </w:r>
          </w:p>
        </w:tc>
        <w:tc>
          <w:tcPr>
            <w:vAlign w:val="center"/>
            <w:tcMar>
              <w:top w:w="50" w:type="dxa"/>
              <w:bottom w:w="50" w:type="dxa"/>
              <w:left w:w="80" w:type="dxa"/>
              <w:right w:w="80" w:type="dxa"/>
            </w:tcMar>
            <w:tcW w:w="252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Nhà cung cấp giao thiếu hàng do hết hàng đột xuất</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Cao</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Trung bình</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Tự động kích hoạt đơn hàng từ Nhà cung cấp dự phòng trong danh mục hợp đồng khung.</w:t>
            </w:r>
          </w:p>
        </w:tc>
      </w:tr>
      <w:tr>
        <w:trPr>
          <w:cantSplit/>
        </w:trPr>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RSK-SC03</w:t>
            </w:r>
          </w:p>
        </w:tc>
        <w:tc>
          <w:tcPr>
            <w:vAlign w:val="center"/>
            <w:tcMar>
              <w:top w:w="50" w:type="dxa"/>
              <w:bottom w:w="50" w:type="dxa"/>
              <w:left w:w="80" w:type="dxa"/>
              <w:right w:w="80" w:type="dxa"/>
            </w:tcMar>
            <w:tcW w:w="252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Đơn hàng PO gửi trễ sau 18:00 khiến nhà máy không kịp xếp xe</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Cao</w:t>
            </w:r>
          </w:p>
        </w:tc>
        <w:tc>
          <w:tcPr>
            <w:vAlign w:val="center"/>
            <w:tcMar>
              <w:top w:w="50" w:type="dxa"/>
              <w:bottom w:w="50" w:type="dxa"/>
              <w:left w:w="80" w:type="dxa"/>
              <w:right w:w="80" w:type="dxa"/>
            </w:tcMar>
            <w:tcW w:w="104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Thấp</w:t>
            </w:r>
          </w:p>
        </w:tc>
        <w:tc>
          <w:tcPr>
            <w:vAlign w:val="center"/>
            <w:tcMar>
              <w:top w:w="50" w:type="dxa"/>
              <w:bottom w:w="50" w:type="dxa"/>
              <w:left w:w="80" w:type="dxa"/>
              <w:right w:w="80" w:type="dxa"/>
            </w:tcMar>
            <w:tcW w:w="340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Cài đặt chế độ tự động khóa và tự động phát hành PO đúng 17:45 mỗi ngày trên phần mềm ERP.</w:t>
            </w:r>
          </w:p>
        </w:tc>
      </w:tr>
    </w:tbl>
    <w:p>
      <w:pPr>
        <w:spacing w:after="80"/>
      </w:pPr>
    </w:p>
    <w:p>
      <w:pPr>
        <w:keepNext/>
        <w:spacing w:before="200" w:after="80"/>
      </w:pPr>
      <w:r>
        <w:rPr>
          <w:rFonts w:ascii="Times New Roman" w:hAnsi="Times New Roman"/>
          <w:b/>
          <w:i/>
          <w:color w:val="000000"/>
          <w:sz w:val="26"/>
        </w:rPr>
        <w:t>2.6.2 Phương Pháp Phỏng Vấn (Interview-based Discovery)</w:t>
      </w:r>
    </w:p>
    <w:p>
      <w:pPr>
        <w:keepNext/>
        <w:spacing w:before="160" w:after="40"/>
        <w:jc w:val="left"/>
      </w:pPr>
      <w:r>
        <w:rPr>
          <w:rFonts w:ascii="Times New Roman" w:hAnsi="Times New Roman"/>
          <w:b/>
          <w:color w:val="000000"/>
          <w:sz w:val="23"/>
        </w:rPr>
        <w:t>Bảng 2.22: Bảng câu hỏi phỏng vấn định tính &amp; định lượng - Quy trình P08</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379" w:type="dxa"/>
            <w:shd w:fill="F2F2F2"/>
          </w:tcPr>
          <w:p>
            <w:pPr>
              <w:spacing w:before="20" w:after="20" w:line="276" w:lineRule="auto"/>
              <w:jc w:val="center"/>
            </w:pPr>
            <w:r/>
            <w:r>
              <w:rPr>
                <w:rFonts w:ascii="Times New Roman" w:hAnsi="Times New Roman"/>
                <w:b/>
                <w:color w:val="000000"/>
                <w:sz w:val="20"/>
              </w:rPr>
              <w:t>STT</w:t>
            </w:r>
          </w:p>
        </w:tc>
        <w:tc>
          <w:tcPr>
            <w:vAlign w:val="center"/>
            <w:tcMar>
              <w:top w:w="50" w:type="dxa"/>
              <w:bottom w:w="50" w:type="dxa"/>
              <w:left w:w="80" w:type="dxa"/>
              <w:right w:w="80" w:type="dxa"/>
            </w:tcMar>
            <w:tcW w:w="3685" w:type="dxa"/>
            <w:shd w:fill="F2F2F2"/>
          </w:tcPr>
          <w:p>
            <w:pPr>
              <w:spacing w:before="20" w:after="20" w:line="276" w:lineRule="auto"/>
              <w:jc w:val="center"/>
            </w:pPr>
            <w:r/>
            <w:r>
              <w:rPr>
                <w:rFonts w:ascii="Times New Roman" w:hAnsi="Times New Roman"/>
                <w:b/>
                <w:color w:val="000000"/>
                <w:sz w:val="20"/>
              </w:rPr>
              <w:t>Câu Hỏi Phỏng Vấn (Định Tính &amp; Định Lượng)</w:t>
            </w:r>
          </w:p>
        </w:tc>
        <w:tc>
          <w:tcPr>
            <w:vAlign w:val="center"/>
            <w:tcMar>
              <w:top w:w="50" w:type="dxa"/>
              <w:bottom w:w="50" w:type="dxa"/>
              <w:left w:w="80" w:type="dxa"/>
              <w:right w:w="80" w:type="dxa"/>
            </w:tcMar>
            <w:tcW w:w="1134" w:type="dxa"/>
            <w:shd w:fill="F2F2F2"/>
          </w:tcPr>
          <w:p>
            <w:pPr>
              <w:spacing w:before="20" w:after="20" w:line="276" w:lineRule="auto"/>
              <w:jc w:val="center"/>
            </w:pPr>
            <w:r/>
            <w:r>
              <w:rPr>
                <w:rFonts w:ascii="Times New Roman" w:hAnsi="Times New Roman"/>
                <w:b/>
                <w:color w:val="000000"/>
                <w:sz w:val="20"/>
              </w:rPr>
              <w:t>Phân Loại</w:t>
            </w:r>
          </w:p>
        </w:tc>
        <w:tc>
          <w:tcPr>
            <w:vAlign w:val="center"/>
            <w:tcMar>
              <w:top w:w="50" w:type="dxa"/>
              <w:bottom w:w="50" w:type="dxa"/>
              <w:left w:w="80" w:type="dxa"/>
              <w:right w:w="80" w:type="dxa"/>
            </w:tcMar>
            <w:tcW w:w="1134" w:type="dxa"/>
            <w:shd w:fill="F2F2F2"/>
          </w:tcPr>
          <w:p>
            <w:pPr>
              <w:spacing w:before="20" w:after="20" w:line="276" w:lineRule="auto"/>
              <w:jc w:val="center"/>
            </w:pPr>
            <w:r/>
            <w:r>
              <w:rPr>
                <w:rFonts w:ascii="Times New Roman" w:hAnsi="Times New Roman"/>
                <w:b/>
                <w:color w:val="000000"/>
                <w:sz w:val="20"/>
              </w:rPr>
              <w:t>Đối Tượng</w:t>
            </w:r>
          </w:p>
        </w:tc>
        <w:tc>
          <w:tcPr>
            <w:vAlign w:val="center"/>
            <w:tcMar>
              <w:top w:w="50" w:type="dxa"/>
              <w:bottom w:w="50" w:type="dxa"/>
              <w:left w:w="80" w:type="dxa"/>
              <w:right w:w="80" w:type="dxa"/>
            </w:tcMar>
            <w:tcW w:w="2738" w:type="dxa"/>
            <w:shd w:fill="F2F2F2"/>
          </w:tcPr>
          <w:p>
            <w:pPr>
              <w:spacing w:before="20" w:after="20" w:line="276" w:lineRule="auto"/>
              <w:jc w:val="center"/>
            </w:pPr>
            <w:r/>
            <w:r>
              <w:rPr>
                <w:rFonts w:ascii="Times New Roman" w:hAnsi="Times New Roman"/>
                <w:b/>
                <w:color w:val="000000"/>
                <w:sz w:val="20"/>
              </w:rPr>
              <w:t>Kết Quả Thu Thập Được</w:t>
            </w:r>
          </w:p>
        </w:tc>
      </w:tr>
      <w:tr>
        <w:trPr>
          <w:cantSplit/>
        </w:trPr>
        <w:tc>
          <w:tcPr>
            <w:vAlign w:val="center"/>
            <w:tcMar>
              <w:top w:w="50" w:type="dxa"/>
              <w:bottom w:w="50" w:type="dxa"/>
              <w:left w:w="80" w:type="dxa"/>
              <w:right w:w="80" w:type="dxa"/>
            </w:tcMar>
            <w:tcW w:w="3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w:t>
            </w:r>
          </w:p>
        </w:tc>
        <w:tc>
          <w:tcPr>
            <w:vAlign w:val="center"/>
            <w:tcMar>
              <w:top w:w="50" w:type="dxa"/>
              <w:bottom w:w="50" w:type="dxa"/>
              <w:left w:w="80" w:type="dxa"/>
              <w:right w:w="80" w:type="dxa"/>
            </w:tcMar>
            <w:tcW w:w="368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Anh/Chị thực hiện những bước kiểm tra cảm quan nào đối với lô sữa tươi khi nhận hàng?</w:t>
            </w:r>
          </w:p>
        </w:tc>
        <w:tc>
          <w:tcPr>
            <w:vAlign w:val="center"/>
            <w:tcMar>
              <w:top w:w="50" w:type="dxa"/>
              <w:bottom w:w="50" w:type="dxa"/>
              <w:left w:w="80" w:type="dxa"/>
              <w:right w:w="80" w:type="dxa"/>
            </w:tcMar>
            <w:tcW w:w="11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tính (Cấu trúc)</w:t>
            </w:r>
          </w:p>
        </w:tc>
        <w:tc>
          <w:tcPr>
            <w:vAlign w:val="center"/>
            <w:tcMar>
              <w:top w:w="50" w:type="dxa"/>
              <w:bottom w:w="50" w:type="dxa"/>
              <w:left w:w="80" w:type="dxa"/>
              <w:right w:w="80" w:type="dxa"/>
            </w:tcMar>
            <w:tcW w:w="113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Cửa hàng</w:t>
            </w:r>
          </w:p>
        </w:tc>
        <w:tc>
          <w:tcPr>
            <w:vAlign w:val="center"/>
            <w:tcMar>
              <w:top w:w="50" w:type="dxa"/>
              <w:bottom w:w="50" w:type="dxa"/>
              <w:left w:w="80" w:type="dxa"/>
              <w:right w:w="80" w:type="dxa"/>
            </w:tcMar>
            <w:tcW w:w="27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 xml:space="preserve">Kiểm tra tem niêm phong, hạn sử dụng còn </w:t>
            </w:r>
            <w:r>
              <w:rPr>
                <w:rFonts w:ascii="Times New Roman" w:hAnsi="Times New Roman"/>
                <w:i/>
                <w:color w:val="000000"/>
                <w:sz w:val="20"/>
              </w:rPr>
              <w:t>&gt;7</w:t>
            </w:r>
            <w:r>
              <w:rPr>
                <w:rFonts w:ascii="Times New Roman" w:hAnsi="Times New Roman"/>
                <w:color w:val="000000"/>
                <w:sz w:val="20"/>
              </w:rPr>
              <w:t xml:space="preserve"> ngày, đo nhiệt độ thùng lạnh 2°C - 4°C.</w:t>
            </w:r>
          </w:p>
        </w:tc>
      </w:tr>
      <w:tr>
        <w:trPr>
          <w:cantSplit/>
        </w:trPr>
        <w:tc>
          <w:tcPr>
            <w:vAlign w:val="center"/>
            <w:tcMar>
              <w:top w:w="50" w:type="dxa"/>
              <w:bottom w:w="50" w:type="dxa"/>
              <w:left w:w="80" w:type="dxa"/>
              <w:right w:w="80" w:type="dxa"/>
            </w:tcMar>
            <w:tcW w:w="3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w:t>
            </w:r>
          </w:p>
        </w:tc>
        <w:tc>
          <w:tcPr>
            <w:vAlign w:val="center"/>
            <w:tcMar>
              <w:top w:w="50" w:type="dxa"/>
              <w:bottom w:w="50" w:type="dxa"/>
              <w:left w:w="80" w:type="dxa"/>
              <w:right w:w="80" w:type="dxa"/>
            </w:tcMar>
            <w:tcW w:w="368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Quy trình xử lý như thế nào khi phát hiện bánh ngọt bị dập nát do vận chuyển?</w:t>
            </w:r>
          </w:p>
        </w:tc>
        <w:tc>
          <w:tcPr>
            <w:vAlign w:val="center"/>
            <w:tcMar>
              <w:top w:w="50" w:type="dxa"/>
              <w:bottom w:w="50" w:type="dxa"/>
              <w:left w:w="80" w:type="dxa"/>
              <w:right w:w="80" w:type="dxa"/>
            </w:tcMar>
            <w:tcW w:w="11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tính (Cấu trúc)</w:t>
            </w:r>
          </w:p>
        </w:tc>
        <w:tc>
          <w:tcPr>
            <w:vAlign w:val="center"/>
            <w:tcMar>
              <w:top w:w="50" w:type="dxa"/>
              <w:bottom w:w="50" w:type="dxa"/>
              <w:left w:w="80" w:type="dxa"/>
              <w:right w:w="80" w:type="dxa"/>
            </w:tcMar>
            <w:tcW w:w="113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Cửa hàng</w:t>
            </w:r>
          </w:p>
        </w:tc>
        <w:tc>
          <w:tcPr>
            <w:vAlign w:val="center"/>
            <w:tcMar>
              <w:top w:w="50" w:type="dxa"/>
              <w:bottom w:w="50" w:type="dxa"/>
              <w:left w:w="80" w:type="dxa"/>
              <w:right w:w="80" w:type="dxa"/>
            </w:tcMar>
            <w:tcW w:w="27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Chụp ảnh hiện trạng, lập biên bản trả hàng và trừ trực tiếp số lượng trên phiếu giao hàng.</w:t>
            </w:r>
          </w:p>
        </w:tc>
      </w:tr>
      <w:tr>
        <w:trPr>
          <w:cantSplit/>
        </w:trPr>
        <w:tc>
          <w:tcPr>
            <w:vAlign w:val="center"/>
            <w:tcMar>
              <w:top w:w="50" w:type="dxa"/>
              <w:bottom w:w="50" w:type="dxa"/>
              <w:left w:w="80" w:type="dxa"/>
              <w:right w:w="80" w:type="dxa"/>
            </w:tcMar>
            <w:tcW w:w="3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w:t>
            </w:r>
          </w:p>
        </w:tc>
        <w:tc>
          <w:tcPr>
            <w:vAlign w:val="center"/>
            <w:tcMar>
              <w:top w:w="50" w:type="dxa"/>
              <w:bottom w:w="50" w:type="dxa"/>
              <w:left w:w="80" w:type="dxa"/>
              <w:right w:w="80" w:type="dxa"/>
            </w:tcMar>
            <w:tcW w:w="368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Khó khăn lớn nhất trong việc ước tính số lượng đặt hàng cho những ngày cuối tuần là gì?</w:t>
            </w:r>
          </w:p>
        </w:tc>
        <w:tc>
          <w:tcPr>
            <w:vAlign w:val="center"/>
            <w:tcMar>
              <w:top w:w="50" w:type="dxa"/>
              <w:bottom w:w="50" w:type="dxa"/>
              <w:left w:w="80" w:type="dxa"/>
              <w:right w:w="80" w:type="dxa"/>
            </w:tcMar>
            <w:tcW w:w="11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tính (Không cấu trúc)</w:t>
            </w:r>
          </w:p>
        </w:tc>
        <w:tc>
          <w:tcPr>
            <w:vAlign w:val="center"/>
            <w:tcMar>
              <w:top w:w="50" w:type="dxa"/>
              <w:bottom w:w="50" w:type="dxa"/>
              <w:left w:w="80" w:type="dxa"/>
              <w:right w:w="80" w:type="dxa"/>
            </w:tcMar>
            <w:tcW w:w="113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w:t>
            </w:r>
          </w:p>
        </w:tc>
        <w:tc>
          <w:tcPr>
            <w:vAlign w:val="center"/>
            <w:tcMar>
              <w:top w:w="50" w:type="dxa"/>
              <w:bottom w:w="50" w:type="dxa"/>
              <w:left w:w="80" w:type="dxa"/>
              <w:right w:w="80" w:type="dxa"/>
            </w:tcMar>
            <w:tcW w:w="27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Lượng khách biến động mạnh theo thời tiết, dễ dẫn đến thừa thiếu cục bộ.</w:t>
            </w:r>
          </w:p>
        </w:tc>
      </w:tr>
      <w:tr>
        <w:trPr>
          <w:cantSplit/>
        </w:trPr>
        <w:tc>
          <w:tcPr>
            <w:vAlign w:val="center"/>
            <w:tcMar>
              <w:top w:w="50" w:type="dxa"/>
              <w:bottom w:w="50" w:type="dxa"/>
              <w:left w:w="80" w:type="dxa"/>
              <w:right w:w="80" w:type="dxa"/>
            </w:tcMar>
            <w:tcW w:w="3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w:t>
            </w:r>
          </w:p>
        </w:tc>
        <w:tc>
          <w:tcPr>
            <w:vAlign w:val="center"/>
            <w:tcMar>
              <w:top w:w="50" w:type="dxa"/>
              <w:bottom w:w="50" w:type="dxa"/>
              <w:left w:w="80" w:type="dxa"/>
              <w:right w:w="80" w:type="dxa"/>
            </w:tcMar>
            <w:tcW w:w="368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đơn hàng nguyên liệu tươi bị trả về do không đạt chuẩn chất lượng là bao nhiêu %?</w:t>
            </w:r>
          </w:p>
        </w:tc>
        <w:tc>
          <w:tcPr>
            <w:vAlign w:val="center"/>
            <w:tcMar>
              <w:top w:w="50" w:type="dxa"/>
              <w:bottom w:w="50" w:type="dxa"/>
              <w:left w:w="80" w:type="dxa"/>
              <w:right w:w="80" w:type="dxa"/>
            </w:tcMar>
            <w:tcW w:w="11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lượng (Cấu trúc)</w:t>
            </w:r>
          </w:p>
        </w:tc>
        <w:tc>
          <w:tcPr>
            <w:vAlign w:val="center"/>
            <w:tcMar>
              <w:top w:w="50" w:type="dxa"/>
              <w:bottom w:w="50" w:type="dxa"/>
              <w:left w:w="80" w:type="dxa"/>
              <w:right w:w="80" w:type="dxa"/>
            </w:tcMar>
            <w:tcW w:w="113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Mua hàng</w:t>
            </w:r>
          </w:p>
        </w:tc>
        <w:tc>
          <w:tcPr>
            <w:vAlign w:val="center"/>
            <w:tcMar>
              <w:top w:w="50" w:type="dxa"/>
              <w:bottom w:w="50" w:type="dxa"/>
              <w:left w:w="80" w:type="dxa"/>
              <w:right w:w="80" w:type="dxa"/>
            </w:tcMar>
            <w:tcW w:w="27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Chiếm khoảng 2.8% tổng số chuyến giao.</w:t>
            </w:r>
          </w:p>
        </w:tc>
      </w:tr>
      <w:tr>
        <w:trPr>
          <w:cantSplit/>
        </w:trPr>
        <w:tc>
          <w:tcPr>
            <w:vAlign w:val="center"/>
            <w:tcMar>
              <w:top w:w="50" w:type="dxa"/>
              <w:bottom w:w="50" w:type="dxa"/>
              <w:left w:w="80" w:type="dxa"/>
              <w:right w:w="80" w:type="dxa"/>
            </w:tcMar>
            <w:tcW w:w="3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w:t>
            </w:r>
          </w:p>
        </w:tc>
        <w:tc>
          <w:tcPr>
            <w:vAlign w:val="center"/>
            <w:tcMar>
              <w:top w:w="50" w:type="dxa"/>
              <w:bottom w:w="50" w:type="dxa"/>
              <w:left w:w="80" w:type="dxa"/>
              <w:right w:w="80" w:type="dxa"/>
            </w:tcMar>
            <w:tcW w:w="368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trung bình để xe giao bù hàng mới đến cửa hàng khi có sự cố là bao lâu?</w:t>
            </w:r>
          </w:p>
        </w:tc>
        <w:tc>
          <w:tcPr>
            <w:vAlign w:val="center"/>
            <w:tcMar>
              <w:top w:w="50" w:type="dxa"/>
              <w:bottom w:w="50" w:type="dxa"/>
              <w:left w:w="80" w:type="dxa"/>
              <w:right w:w="80" w:type="dxa"/>
            </w:tcMar>
            <w:tcW w:w="11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lượng (Cấu trúc)</w:t>
            </w:r>
          </w:p>
        </w:tc>
        <w:tc>
          <w:tcPr>
            <w:vAlign w:val="center"/>
            <w:tcMar>
              <w:top w:w="50" w:type="dxa"/>
              <w:bottom w:w="50" w:type="dxa"/>
              <w:left w:w="80" w:type="dxa"/>
              <w:right w:w="80" w:type="dxa"/>
            </w:tcMar>
            <w:tcW w:w="113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Cửa hàng</w:t>
            </w:r>
          </w:p>
        </w:tc>
        <w:tc>
          <w:tcPr>
            <w:vAlign w:val="center"/>
            <w:tcMar>
              <w:top w:w="50" w:type="dxa"/>
              <w:bottom w:w="50" w:type="dxa"/>
              <w:left w:w="80" w:type="dxa"/>
              <w:right w:w="80" w:type="dxa"/>
            </w:tcMar>
            <w:tcW w:w="27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Trung bình mất 120 phút từ kho tổng trung tâm.</w:t>
            </w:r>
          </w:p>
        </w:tc>
      </w:tr>
      <w:tr>
        <w:trPr>
          <w:cantSplit/>
        </w:trPr>
        <w:tc>
          <w:tcPr>
            <w:vAlign w:val="center"/>
            <w:tcMar>
              <w:top w:w="50" w:type="dxa"/>
              <w:bottom w:w="50" w:type="dxa"/>
              <w:left w:w="80" w:type="dxa"/>
              <w:right w:w="80" w:type="dxa"/>
            </w:tcMar>
            <w:tcW w:w="379"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w:t>
            </w:r>
          </w:p>
        </w:tc>
        <w:tc>
          <w:tcPr>
            <w:vAlign w:val="center"/>
            <w:tcMar>
              <w:top w:w="50" w:type="dxa"/>
              <w:bottom w:w="50" w:type="dxa"/>
              <w:left w:w="80" w:type="dxa"/>
              <w:right w:w="80" w:type="dxa"/>
            </w:tcMar>
            <w:tcW w:w="368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Chi phí hao hụt nguyên liệu do hết hạn sử dụng hàng tháng của 1 cửa hàng là bao nhiêu?</w:t>
            </w:r>
          </w:p>
        </w:tc>
        <w:tc>
          <w:tcPr>
            <w:vAlign w:val="center"/>
            <w:tcMar>
              <w:top w:w="50" w:type="dxa"/>
              <w:bottom w:w="50" w:type="dxa"/>
              <w:left w:w="80" w:type="dxa"/>
              <w:right w:w="80" w:type="dxa"/>
            </w:tcMar>
            <w:tcW w:w="11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Định lượng (Không cấu trúc)</w:t>
            </w:r>
          </w:p>
        </w:tc>
        <w:tc>
          <w:tcPr>
            <w:vAlign w:val="center"/>
            <w:tcMar>
              <w:top w:w="50" w:type="dxa"/>
              <w:bottom w:w="50" w:type="dxa"/>
              <w:left w:w="80" w:type="dxa"/>
              <w:right w:w="80" w:type="dxa"/>
            </w:tcMar>
            <w:tcW w:w="113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w:t>
            </w:r>
          </w:p>
        </w:tc>
        <w:tc>
          <w:tcPr>
            <w:vAlign w:val="center"/>
            <w:tcMar>
              <w:top w:w="50" w:type="dxa"/>
              <w:bottom w:w="50" w:type="dxa"/>
              <w:left w:w="80" w:type="dxa"/>
              <w:right w:w="80" w:type="dxa"/>
            </w:tcMar>
            <w:tcW w:w="27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Dao động từ 2.500.000 đến 3.800.000 VNĐ / tháng.</w:t>
            </w:r>
          </w:p>
        </w:tc>
      </w:tr>
    </w:tbl>
    <w:p>
      <w:pPr>
        <w:spacing w:after="80"/>
      </w:pPr>
    </w:p>
    <w:p>
      <w:pPr>
        <w:keepNext/>
        <w:spacing w:before="200" w:after="80"/>
      </w:pPr>
      <w:r>
        <w:rPr>
          <w:rFonts w:ascii="Times New Roman" w:hAnsi="Times New Roman"/>
          <w:b/>
          <w:i/>
          <w:color w:val="000000"/>
          <w:sz w:val="26"/>
        </w:rPr>
        <w:t>2.6.3 Mô Hình Hóa Chi Tiết BPMN 2.0 (P08)</w:t>
      </w:r>
    </w:p>
    <w:p>
      <w:pPr>
        <w:keepNext/>
        <w:spacing w:before="200" w:after="60"/>
        <w:jc w:val="center"/>
      </w:pPr>
      <w:r>
        <w:drawing>
          <wp:inline xmlns:a="http://schemas.openxmlformats.org/drawingml/2006/main" xmlns:pic="http://schemas.openxmlformats.org/drawingml/2006/picture">
            <wp:extent cx="5669280" cy="2337132"/>
            <wp:docPr id="8" name="Picture 8"/>
            <wp:cNvGraphicFramePr>
              <a:graphicFrameLocks noChangeAspect="1"/>
            </wp:cNvGraphicFramePr>
            <a:graphic>
              <a:graphicData uri="http://schemas.openxmlformats.org/drawingml/2006/picture">
                <pic:pic>
                  <pic:nvPicPr>
                    <pic:cNvPr id="0" name="bpmn_p08_cung_ung_nguyen_lieu.png"/>
                    <pic:cNvPicPr/>
                  </pic:nvPicPr>
                  <pic:blipFill>
                    <a:blip r:embed="rId20"/>
                    <a:stretch>
                      <a:fillRect/>
                    </a:stretch>
                  </pic:blipFill>
                  <pic:spPr>
                    <a:xfrm>
                      <a:off x="0" y="0"/>
                      <a:ext cx="5669280" cy="2337132"/>
                    </a:xfrm>
                    <a:prstGeom prst="rect"/>
                  </pic:spPr>
                </pic:pic>
              </a:graphicData>
            </a:graphic>
          </wp:inline>
        </w:drawing>
      </w:r>
    </w:p>
    <w:p>
      <w:pPr>
        <w:spacing w:before="40" w:after="200"/>
        <w:jc w:val="center"/>
      </w:pPr>
      <w:r>
        <w:rPr>
          <w:rFonts w:ascii="Times New Roman" w:hAnsi="Times New Roman"/>
          <w:i/>
          <w:color w:val="000000"/>
          <w:sz w:val="22"/>
        </w:rPr>
        <w:t>Hình 2.13: Sơ đồ BPMN 2.0 Quy trình Cung ứng &amp; Mua sắm Nguyên vật liệu Tươi (P08)</w:t>
      </w:r>
    </w:p>
    <w:p>
      <w:pPr>
        <w:keepNext/>
        <w:spacing w:before="160" w:after="40"/>
        <w:jc w:val="left"/>
      </w:pPr>
      <w:r>
        <w:rPr>
          <w:rFonts w:ascii="Times New Roman" w:hAnsi="Times New Roman"/>
          <w:b/>
          <w:color w:val="000000"/>
          <w:sz w:val="23"/>
        </w:rPr>
        <w:t>Bảng 2.23: Bảng thông số thời gian chi tiết từng Task - Quy trình P08</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Mã Bước</w:t>
            </w:r>
          </w:p>
        </w:tc>
        <w:tc>
          <w:tcPr>
            <w:vAlign w:val="center"/>
            <w:tcMar>
              <w:top w:w="50" w:type="dxa"/>
              <w:bottom w:w="50" w:type="dxa"/>
              <w:left w:w="80" w:type="dxa"/>
              <w:right w:w="80" w:type="dxa"/>
            </w:tcMar>
            <w:tcW w:w="2268" w:type="dxa"/>
            <w:shd w:fill="F2F2F2"/>
          </w:tcPr>
          <w:p>
            <w:pPr>
              <w:spacing w:before="20" w:after="20" w:line="276" w:lineRule="auto"/>
              <w:jc w:val="center"/>
            </w:pPr>
            <w:r/>
            <w:r>
              <w:rPr>
                <w:rFonts w:ascii="Times New Roman" w:hAnsi="Times New Roman"/>
                <w:b/>
                <w:color w:val="000000"/>
                <w:sz w:val="20"/>
              </w:rPr>
              <w:t>Tên Hoạt Động</w:t>
            </w:r>
          </w:p>
        </w:tc>
        <w:tc>
          <w:tcPr>
            <w:vAlign w:val="center"/>
            <w:tcMar>
              <w:top w:w="50" w:type="dxa"/>
              <w:bottom w:w="50" w:type="dxa"/>
              <w:left w:w="80" w:type="dxa"/>
              <w:right w:w="80" w:type="dxa"/>
            </w:tcMar>
            <w:tcW w:w="1621" w:type="dxa"/>
            <w:shd w:fill="F2F2F2"/>
          </w:tcPr>
          <w:p>
            <w:pPr>
              <w:spacing w:before="20" w:after="20" w:line="276" w:lineRule="auto"/>
              <w:jc w:val="center"/>
            </w:pPr>
            <w:r/>
            <w:r>
              <w:rPr>
                <w:rFonts w:ascii="Times New Roman" w:hAnsi="Times New Roman"/>
                <w:b/>
                <w:color w:val="000000"/>
                <w:sz w:val="20"/>
              </w:rPr>
              <w:t>Tác Nhân</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Xử Lý (PT)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Chờ (WT)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Xác Suất (p)</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kê kho lạnh &amp; So khớp tồn tối thiểu</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Cửa hàng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Lượng tồn kho dưới ngưỡng an toàn?</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Dưới: 0.95, Đủ: 0.05</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Lập Phiếu Yêu cầu Mua hàng (PR) trên ERP</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Cửa hàng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T03</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Thẩm định &amp; Phê duyệt đơn PR</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 duyệt đơn PR?</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Duyệt: 0.98, Sửa: 0.02</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T04</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Tổng hợp đơn &amp; Phát hành Đơn hàng PO</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 Chuỗi Cung ứng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T05</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Chuẩn bị hàng &amp; Vận chuyển xe lạnh</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Nhà Cung Cấp</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180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360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T06</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Đo nhiệt độ xe lạnh &amp; Kiểm đếm số lượng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Cửa hàng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GW03</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Hàng đạt chuẩn chất lượng &amp; nhiệt độ?</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Đạt: 0.97, Lỗi: 0.03</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T07</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Nhập kho lạnh theo FIFO &amp; Ký nhận ERP</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Cửa hàng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T08</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Lập biên bản trả hàng &amp; Yêu cầu giao bù</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Cửa hàng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bl>
    <w:p>
      <w:pPr>
        <w:spacing w:after="80"/>
      </w:pPr>
    </w:p>
    <w:p>
      <w:pPr>
        <w:keepNext/>
        <w:spacing w:before="280" w:after="120"/>
      </w:pPr>
      <w:r>
        <w:rPr>
          <w:rFonts w:ascii="Times New Roman" w:hAnsi="Times New Roman"/>
          <w:b/>
          <w:color w:val="000000"/>
          <w:sz w:val="27"/>
        </w:rPr>
        <w:t>2.7 QUY TRÌNH P09: TUYỂN DỤNG &amp; ĐÀO TẠO BARISTA MỚI (SUPPORT)</w:t>
      </w:r>
    </w:p>
    <w:p>
      <w:pPr>
        <w:keepNext/>
        <w:spacing w:before="200" w:after="80"/>
      </w:pPr>
      <w:r>
        <w:rPr>
          <w:rFonts w:ascii="Times New Roman" w:hAnsi="Times New Roman"/>
          <w:b/>
          <w:i/>
          <w:color w:val="000000"/>
          <w:sz w:val="26"/>
        </w:rPr>
        <w:t>2.7.1 Khám Phá Bằng Chứng &amp; Phỏng Vấn (Evidence &amp; Interview)</w:t>
      </w:r>
    </w:p>
    <w:p>
      <w:pPr>
        <w:pStyle w:val="ListBullet"/>
        <w:spacing w:before="20" w:after="40" w:line="312" w:lineRule="auto"/>
      </w:pPr>
      <w:r>
        <w:rPr>
          <w:rFonts w:ascii="Times New Roman" w:hAnsi="Times New Roman"/>
          <w:b/>
          <w:color w:val="000000"/>
        </w:rPr>
        <w:t>Sơ đồ Tổ chức:</w:t>
      </w:r>
      <w:r>
        <w:rPr>
          <w:rFonts w:ascii="Times New Roman" w:hAnsi="Times New Roman"/>
          <w:color w:val="000000"/>
        </w:rPr>
        <w:t xml:space="preserve"> Phòng Tuyển dụng Nhân sự phối hợp Giảng viên Trung tâm Đào tạo Highlands Training Center và Cửa hàng trưởng cửa hàng thực tập.</w:t>
      </w:r>
    </w:p>
    <w:p>
      <w:pPr>
        <w:pStyle w:val="ListBullet"/>
        <w:spacing w:before="20" w:after="40" w:line="312" w:lineRule="auto"/>
      </w:pPr>
      <w:r>
        <w:rPr>
          <w:rFonts w:ascii="Times New Roman" w:hAnsi="Times New Roman"/>
          <w:b/>
          <w:color w:val="000000"/>
        </w:rPr>
        <w:t>Kế hoạch làm việc:</w:t>
      </w:r>
      <w:r>
        <w:rPr>
          <w:rFonts w:ascii="Times New Roman" w:hAnsi="Times New Roman"/>
          <w:color w:val="000000"/>
        </w:rPr>
        <w:t xml:space="preserve"> Tổ chức đợt tuyển dụng định kỳ 2 tuần/lần; Khóa đào tạo SOP tập trung 7 ngày lý thuyết &amp; thực hành; Thực tập tại cửa hàng 14 ngày có Giám sát kèm cặp.</w:t>
      </w:r>
    </w:p>
    <w:p>
      <w:pPr>
        <w:pStyle w:val="ListBullet"/>
        <w:spacing w:before="20" w:after="40" w:line="312" w:lineRule="auto"/>
      </w:pPr>
      <w:r>
        <w:rPr>
          <w:rFonts w:ascii="Times New Roman" w:hAnsi="Times New Roman"/>
          <w:b/>
          <w:color w:val="000000"/>
        </w:rPr>
        <w:t>Biểu mẫu thực tế:</w:t>
      </w:r>
      <w:r>
        <w:rPr>
          <w:rFonts w:ascii="Times New Roman" w:hAnsi="Times New Roman"/>
          <w:color w:val="000000"/>
        </w:rPr>
        <w:t xml:space="preserve"> Bảng Tiêu chí Đánh giá Ứng viên, Đề thi sát hạch tay nghề pha chế 100 câu hỏi, Bảng Đánh giá Kỹ năng Thử việc Barista Checklist (Mẫu BM-HR-04).</w:t>
      </w:r>
    </w:p>
    <w:p>
      <w:pPr>
        <w:keepNext/>
        <w:spacing w:before="200" w:after="80"/>
      </w:pPr>
      <w:r>
        <w:rPr>
          <w:rFonts w:ascii="Times New Roman" w:hAnsi="Times New Roman"/>
          <w:b/>
          <w:i/>
          <w:color w:val="000000"/>
          <w:sz w:val="26"/>
        </w:rPr>
        <w:t>2.7.2 Mô Hình Hóa Chi Tiết BPMN 2.0 (P09)</w:t>
      </w:r>
    </w:p>
    <w:p>
      <w:pPr>
        <w:keepNext/>
        <w:spacing w:before="200" w:after="60"/>
        <w:jc w:val="center"/>
      </w:pPr>
      <w:r>
        <w:drawing>
          <wp:inline xmlns:a="http://schemas.openxmlformats.org/drawingml/2006/main" xmlns:pic="http://schemas.openxmlformats.org/drawingml/2006/picture">
            <wp:extent cx="5669280" cy="3086938"/>
            <wp:docPr id="9" name="Picture 9"/>
            <wp:cNvGraphicFramePr>
              <a:graphicFrameLocks noChangeAspect="1"/>
            </wp:cNvGraphicFramePr>
            <a:graphic>
              <a:graphicData uri="http://schemas.openxmlformats.org/drawingml/2006/picture">
                <pic:pic>
                  <pic:nvPicPr>
                    <pic:cNvPr id="0" name="bpmn_p09_tuyen_dung_barista.png"/>
                    <pic:cNvPicPr/>
                  </pic:nvPicPr>
                  <pic:blipFill>
                    <a:blip r:embed="rId21"/>
                    <a:stretch>
                      <a:fillRect/>
                    </a:stretch>
                  </pic:blipFill>
                  <pic:spPr>
                    <a:xfrm>
                      <a:off x="0" y="0"/>
                      <a:ext cx="5669280" cy="3086938"/>
                    </a:xfrm>
                    <a:prstGeom prst="rect"/>
                  </pic:spPr>
                </pic:pic>
              </a:graphicData>
            </a:graphic>
          </wp:inline>
        </w:drawing>
      </w:r>
    </w:p>
    <w:p>
      <w:pPr>
        <w:spacing w:before="40" w:after="200"/>
        <w:jc w:val="center"/>
      </w:pPr>
      <w:r>
        <w:rPr>
          <w:rFonts w:ascii="Times New Roman" w:hAnsi="Times New Roman"/>
          <w:i/>
          <w:color w:val="000000"/>
          <w:sz w:val="22"/>
        </w:rPr>
        <w:t>Hình 2.15: Sơ đồ BPMN 2.0 Quy trình Tuyển dụng &amp; Đào tạo Barista Mới (P09)</w:t>
      </w:r>
    </w:p>
    <w:p>
      <w:pPr>
        <w:keepNext/>
        <w:spacing w:before="160" w:after="40"/>
        <w:jc w:val="left"/>
      </w:pPr>
      <w:r>
        <w:rPr>
          <w:rFonts w:ascii="Times New Roman" w:hAnsi="Times New Roman"/>
          <w:b/>
          <w:color w:val="000000"/>
          <w:sz w:val="23"/>
        </w:rPr>
        <w:t>Bảng 2.24: Bảng giả định thời gian thực hiện - Quy trình P09</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Mã Bước</w:t>
            </w:r>
          </w:p>
        </w:tc>
        <w:tc>
          <w:tcPr>
            <w:vAlign w:val="center"/>
            <w:tcMar>
              <w:top w:w="50" w:type="dxa"/>
              <w:bottom w:w="50" w:type="dxa"/>
              <w:left w:w="80" w:type="dxa"/>
              <w:right w:w="80" w:type="dxa"/>
            </w:tcMar>
            <w:tcW w:w="2268" w:type="dxa"/>
            <w:shd w:fill="F2F2F2"/>
          </w:tcPr>
          <w:p>
            <w:pPr>
              <w:spacing w:before="20" w:after="20" w:line="276" w:lineRule="auto"/>
              <w:jc w:val="center"/>
            </w:pPr>
            <w:r/>
            <w:r>
              <w:rPr>
                <w:rFonts w:ascii="Times New Roman" w:hAnsi="Times New Roman"/>
                <w:b/>
                <w:color w:val="000000"/>
                <w:sz w:val="20"/>
              </w:rPr>
              <w:t>Tên Hoạt Động</w:t>
            </w:r>
          </w:p>
        </w:tc>
        <w:tc>
          <w:tcPr>
            <w:vAlign w:val="center"/>
            <w:tcMar>
              <w:top w:w="50" w:type="dxa"/>
              <w:bottom w:w="50" w:type="dxa"/>
              <w:left w:w="80" w:type="dxa"/>
              <w:right w:w="80" w:type="dxa"/>
            </w:tcMar>
            <w:tcW w:w="1621" w:type="dxa"/>
            <w:shd w:fill="F2F2F2"/>
          </w:tcPr>
          <w:p>
            <w:pPr>
              <w:spacing w:before="20" w:after="20" w:line="276" w:lineRule="auto"/>
              <w:jc w:val="center"/>
            </w:pPr>
            <w:r/>
            <w:r>
              <w:rPr>
                <w:rFonts w:ascii="Times New Roman" w:hAnsi="Times New Roman"/>
                <w:b/>
                <w:color w:val="000000"/>
                <w:sz w:val="20"/>
              </w:rPr>
              <w:t>Tác Nhân</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Xử Lý (PT)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Chờ (WT)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Xác Suất (p)</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Đăng tin &amp; Sàng lọc hồ sơ ứng viên</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Chuyên viên Nhân sự</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24.0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Phỏng vấn trực tiếp tại cửa hàng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0.5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Ứng viên đạt yêu cầu phỏng vấn?</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0.1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Đạt: 0.45, Rớt: 0.55</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T03</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Đào tạo tập trung 7 ngày tại Academy</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Giảng viên Barista</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40.0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T04</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Thi sát hạch lý thuyết &amp; Cảm quan SOP</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Hội đồng Khảo thí</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Vượt qua kỳ thi sát hạch đào tạo?</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0.2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Đạt: 0.88, Rớt: 0.12</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T05</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Thực tập 14 ngày có Giám sát kèm cặp</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Trưởng Store</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80.0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T06</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Đánh giá hết thử việc &amp; Ký HĐLĐ chính thức</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 &amp; HR</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12.0 giờ</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bl>
    <w:p>
      <w:pPr>
        <w:spacing w:after="80"/>
      </w:pPr>
    </w:p>
    <w:p>
      <w:pPr>
        <w:keepNext/>
        <w:spacing w:before="280" w:after="120"/>
      </w:pPr>
      <w:r>
        <w:rPr>
          <w:rFonts w:ascii="Times New Roman" w:hAnsi="Times New Roman"/>
          <w:b/>
          <w:color w:val="000000"/>
          <w:sz w:val="27"/>
        </w:rPr>
        <w:t>2.8 QUY TRÌNH P10: BẢO TRÌ &amp; HIỆU CHUẨN THIẾT BỊ QUẦY BAR (SUPPORT)</w:t>
      </w:r>
    </w:p>
    <w:p>
      <w:pPr>
        <w:keepNext/>
        <w:spacing w:before="200" w:after="80"/>
      </w:pPr>
      <w:r>
        <w:rPr>
          <w:rFonts w:ascii="Times New Roman" w:hAnsi="Times New Roman"/>
          <w:b/>
          <w:i/>
          <w:color w:val="000000"/>
          <w:sz w:val="26"/>
        </w:rPr>
        <w:t>2.8.1 Khám Phá Bằng Chứng &amp; Phân Tích Nghiệp Vụ (Evidence-based Discovery)</w:t>
      </w:r>
    </w:p>
    <w:p>
      <w:pPr>
        <w:pStyle w:val="ListBullet"/>
        <w:spacing w:before="20" w:after="40" w:line="312" w:lineRule="auto"/>
      </w:pPr>
      <w:r>
        <w:rPr>
          <w:rFonts w:ascii="Times New Roman" w:hAnsi="Times New Roman"/>
          <w:b/>
          <w:color w:val="000000"/>
        </w:rPr>
        <w:t>Sơ đồ Tổ chức &amp; Phân cấp Trách nhiệm:</w:t>
      </w:r>
      <w:r>
        <w:rPr>
          <w:rFonts w:ascii="Times New Roman" w:hAnsi="Times New Roman"/>
          <w:color w:val="000000"/>
        </w:rPr>
        <w:t xml:space="preserve"> Quy trình phối hợp đa tác nhân gồm: </w:t>
      </w:r>
      <w:r>
        <w:rPr>
          <w:rFonts w:ascii="Times New Roman" w:hAnsi="Times New Roman"/>
          <w:i/>
          <w:color w:val="000000"/>
        </w:rPr>
        <w:t>Barista Trưởng (Lead Barista - Cửa hàng)</w:t>
      </w:r>
      <w:r>
        <w:rPr>
          <w:rFonts w:ascii="Times New Roman" w:hAnsi="Times New Roman"/>
          <w:color w:val="000000"/>
        </w:rPr>
        <w:t xml:space="preserve"> phụ trách vận hành và vệ sinh đầu ca; </w:t>
      </w:r>
      <w:r>
        <w:rPr>
          <w:rFonts w:ascii="Times New Roman" w:hAnsi="Times New Roman"/>
          <w:i/>
          <w:color w:val="000000"/>
        </w:rPr>
        <w:t>Kỹ thuật viên Bảo trì Thiết bị (Phòng Cơ điện / Vận hành Thiết bị)</w:t>
      </w:r>
      <w:r>
        <w:rPr>
          <w:rFonts w:ascii="Times New Roman" w:hAnsi="Times New Roman"/>
          <w:color w:val="000000"/>
        </w:rPr>
        <w:t xml:space="preserve"> chịu trách nhiệm đo đạc, hiệu chuẩn kỹ thuật chuyên sâu và thay thế linh kiện hao mòn; </w:t>
      </w:r>
      <w:r>
        <w:rPr>
          <w:rFonts w:ascii="Times New Roman" w:hAnsi="Times New Roman"/>
          <w:i/>
          <w:color w:val="000000"/>
        </w:rPr>
        <w:t>Cửa hàng trưởng (Store Manager)</w:t>
      </w:r>
      <w:r>
        <w:rPr>
          <w:rFonts w:ascii="Times New Roman" w:hAnsi="Times New Roman"/>
          <w:color w:val="000000"/>
        </w:rPr>
        <w:t xml:space="preserve"> thực hiện nghiệm thu bàn giao và ký biên bản; </w:t>
      </w:r>
      <w:r>
        <w:rPr>
          <w:rFonts w:ascii="Times New Roman" w:hAnsi="Times New Roman"/>
          <w:i/>
          <w:color w:val="000000"/>
        </w:rPr>
        <w:t>Nhà cung cấp Linh kiện / Đại diện Hãng máy Nuova Simonelli (OEM)</w:t>
      </w:r>
      <w:r>
        <w:rPr>
          <w:rFonts w:ascii="Times New Roman" w:hAnsi="Times New Roman"/>
          <w:color w:val="000000"/>
        </w:rPr>
        <w:t xml:space="preserve"> cung ứng phụ tùng thay thế chính hãng.</w:t>
      </w:r>
    </w:p>
    <w:p>
      <w:pPr>
        <w:pStyle w:val="ListBullet"/>
        <w:spacing w:before="20" w:after="40" w:line="312" w:lineRule="auto"/>
      </w:pPr>
      <w:r>
        <w:rPr>
          <w:rFonts w:ascii="Times New Roman" w:hAnsi="Times New Roman"/>
          <w:b/>
          <w:color w:val="000000"/>
        </w:rPr>
        <w:t>Kế hoạch Bảo trì Đa tầng:</w:t>
      </w:r>
    </w:p>
    <w:p>
      <w:pPr>
        <w:pStyle w:val="ListBullet"/>
        <w:spacing w:before="20" w:after="40" w:line="312" w:lineRule="auto"/>
      </w:pPr>
      <w:r>
        <w:rPr>
          <w:rFonts w:ascii="Times New Roman" w:hAnsi="Times New Roman"/>
          <w:i/>
          <w:color w:val="000000"/>
        </w:rPr>
        <w:t>Hàng ngày:</w:t>
      </w:r>
      <w:r>
        <w:rPr>
          <w:rFonts w:ascii="Times New Roman" w:hAnsi="Times New Roman"/>
          <w:color w:val="000000"/>
        </w:rPr>
        <w:t xml:space="preserve"> Barista trưởng thực hiện vệ sinh sục rửa bột chuyên dụng (Backflush) họng pha Espresso và xả cặn vòi đánh sữa sau mỗi ca làm việc.</w:t>
      </w:r>
    </w:p>
    <w:p>
      <w:pPr>
        <w:pStyle w:val="ListBullet"/>
        <w:spacing w:before="20" w:after="40" w:line="312" w:lineRule="auto"/>
      </w:pPr>
      <w:r>
        <w:rPr>
          <w:rFonts w:ascii="Times New Roman" w:hAnsi="Times New Roman"/>
          <w:i/>
          <w:color w:val="000000"/>
        </w:rPr>
        <w:t>Định kỳ hàng tháng:</w:t>
      </w:r>
      <w:r>
        <w:rPr>
          <w:rFonts w:ascii="Times New Roman" w:hAnsi="Times New Roman"/>
          <w:color w:val="000000"/>
        </w:rPr>
        <w:t xml:space="preserve"> Kỹ thuật viên bảo trì đến trực tiếp cửa hàng theo lịch cố định để đo lường áp suất bơm chiết xuất (chuẩn 9.0 bar), áp suất nồi hơi (1.1 - 1.3 bar), nhiệt độ nước pha (92°C - 96°C), kiểm tra chỉ số tổng chất rắn hòa tan (TDS nguồn nước &lt; 50 ppm) và thay lõi lọc làm mềm nước chống đóng cặn canxi.</w:t>
      </w:r>
    </w:p>
    <w:p>
      <w:pPr>
        <w:pStyle w:val="ListBullet"/>
        <w:spacing w:before="20" w:after="40" w:line="312" w:lineRule="auto"/>
      </w:pPr>
      <w:r>
        <w:rPr>
          <w:rFonts w:ascii="Times New Roman" w:hAnsi="Times New Roman"/>
          <w:b/>
          <w:color w:val="000000"/>
        </w:rPr>
        <w:t>Biểu mẫu &amp; Sổ tay Kỹ thuật:</w:t>
      </w:r>
      <w:r>
        <w:rPr>
          <w:rFonts w:ascii="Times New Roman" w:hAnsi="Times New Roman"/>
          <w:color w:val="000000"/>
        </w:rPr>
        <w:t xml:space="preserve"> Sổ tay hướng dẫn vận hành máy pha công nghiệp Nuova Simonelli Aurelia II, Phiếu Checklist Kiểm định Thông số Kỹ thuật Quầy Bar (Mẫu BM-EQ-01), và Biên bản Nghiệm thu &amp; Bàn giao Kỹ thuật (Mẫu BM-EQ-02).</w:t>
      </w:r>
    </w:p>
    <w:p>
      <w:pPr>
        <w:keepNext/>
        <w:spacing w:before="200" w:after="80"/>
      </w:pPr>
      <w:r>
        <w:rPr>
          <w:rFonts w:ascii="Times New Roman" w:hAnsi="Times New Roman"/>
          <w:b/>
          <w:i/>
          <w:color w:val="000000"/>
          <w:sz w:val="26"/>
        </w:rPr>
        <w:t>2.8.2 Mô Hình Hóa Chi Tiết BPMN 2.0 (P10)</w:t>
      </w:r>
    </w:p>
    <w:p>
      <w:pPr>
        <w:spacing w:after="100" w:line="324" w:lineRule="auto"/>
        <w:ind w:firstLine="567"/>
        <w:jc w:val="both"/>
      </w:pPr>
      <w:r>
        <w:rPr>
          <w:rFonts w:ascii="Times New Roman" w:hAnsi="Times New Roman"/>
          <w:color w:val="000000"/>
        </w:rPr>
        <w:t>Quy trình P10 được mô hình hóa theo chuẩn BPMN 2.0 quốc tế (OMG ISO/IEC 19510) với bố cục Swimlane ngang và B2B Collaboration phân tách độc lập giữa Pool Nội bộ Doanh nghiệp (Highlands Coffee) và Pool Nhà Cung Cấp Linh Kiện (OEM). Sơ đồ sở hữu cấu trúc luồng phức tạp cao với 11 cổng điều kiện (Split &amp; Join AND/XOR đối xứng), bao gồm các nhánh kiểm tra đa thông số kỹ thuật song song, luồng yêu cầu linh kiện khẩn cấp liên Pool và vòng lặp tinh chỉnh shot espresso mẫu (Calibration Loop).</w:t>
      </w:r>
    </w:p>
    <w:p>
      <w:pPr>
        <w:keepNext/>
        <w:spacing w:before="200" w:after="60"/>
        <w:jc w:val="center"/>
      </w:pPr>
      <w:r>
        <w:drawing>
          <wp:inline xmlns:a="http://schemas.openxmlformats.org/drawingml/2006/main" xmlns:pic="http://schemas.openxmlformats.org/drawingml/2006/picture">
            <wp:extent cx="5669280" cy="1899394"/>
            <wp:docPr id="10" name="Picture 10"/>
            <wp:cNvGraphicFramePr>
              <a:graphicFrameLocks noChangeAspect="1"/>
            </wp:cNvGraphicFramePr>
            <a:graphic>
              <a:graphicData uri="http://schemas.openxmlformats.org/drawingml/2006/picture">
                <pic:pic>
                  <pic:nvPicPr>
                    <pic:cNvPr id="0" name="bpmn_p10_bao_tri_may_pha.png"/>
                    <pic:cNvPicPr/>
                  </pic:nvPicPr>
                  <pic:blipFill>
                    <a:blip r:embed="rId22"/>
                    <a:stretch>
                      <a:fillRect/>
                    </a:stretch>
                  </pic:blipFill>
                  <pic:spPr>
                    <a:xfrm>
                      <a:off x="0" y="0"/>
                      <a:ext cx="5669280" cy="1899394"/>
                    </a:xfrm>
                    <a:prstGeom prst="rect"/>
                  </pic:spPr>
                </pic:pic>
              </a:graphicData>
            </a:graphic>
          </wp:inline>
        </w:drawing>
      </w:r>
    </w:p>
    <w:p>
      <w:pPr>
        <w:spacing w:before="40" w:after="200"/>
        <w:jc w:val="center"/>
      </w:pPr>
      <w:r>
        <w:rPr>
          <w:rFonts w:ascii="Times New Roman" w:hAnsi="Times New Roman"/>
          <w:i/>
          <w:color w:val="000000"/>
          <w:sz w:val="22"/>
        </w:rPr>
        <w:t>Hình 2.16: Sơ đồ BPMN 2.0 Quy trình Bảo trì &amp; Hiệu chuẩn Thiết bị Quầy Bar (P10)</w:t>
      </w:r>
    </w:p>
    <w:p>
      <w:pPr>
        <w:keepNext/>
        <w:spacing w:before="160" w:after="40"/>
        <w:jc w:val="left"/>
      </w:pPr>
      <w:r>
        <w:rPr>
          <w:rFonts w:ascii="Times New Roman" w:hAnsi="Times New Roman"/>
          <w:b/>
          <w:color w:val="000000"/>
          <w:sz w:val="23"/>
        </w:rPr>
        <w:t>Bảng 2.25: Bảng giả định thông số thời gian từng Task - Quy trình P10</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Mã Bước</w:t>
            </w:r>
          </w:p>
        </w:tc>
        <w:tc>
          <w:tcPr>
            <w:vAlign w:val="center"/>
            <w:tcMar>
              <w:top w:w="50" w:type="dxa"/>
              <w:bottom w:w="50" w:type="dxa"/>
              <w:left w:w="80" w:type="dxa"/>
              <w:right w:w="80" w:type="dxa"/>
            </w:tcMar>
            <w:tcW w:w="2268" w:type="dxa"/>
            <w:shd w:fill="F2F2F2"/>
          </w:tcPr>
          <w:p>
            <w:pPr>
              <w:spacing w:before="20" w:after="20" w:line="276" w:lineRule="auto"/>
              <w:jc w:val="center"/>
            </w:pPr>
            <w:r/>
            <w:r>
              <w:rPr>
                <w:rFonts w:ascii="Times New Roman" w:hAnsi="Times New Roman"/>
                <w:b/>
                <w:color w:val="000000"/>
                <w:sz w:val="20"/>
              </w:rPr>
              <w:t>Tên Hoạt Động</w:t>
            </w:r>
          </w:p>
        </w:tc>
        <w:tc>
          <w:tcPr>
            <w:vAlign w:val="center"/>
            <w:tcMar>
              <w:top w:w="50" w:type="dxa"/>
              <w:bottom w:w="50" w:type="dxa"/>
              <w:left w:w="80" w:type="dxa"/>
              <w:right w:w="80" w:type="dxa"/>
            </w:tcMar>
            <w:tcW w:w="1621" w:type="dxa"/>
            <w:shd w:fill="F2F2F2"/>
          </w:tcPr>
          <w:p>
            <w:pPr>
              <w:spacing w:before="20" w:after="20" w:line="276" w:lineRule="auto"/>
              <w:jc w:val="center"/>
            </w:pPr>
            <w:r/>
            <w:r>
              <w:rPr>
                <w:rFonts w:ascii="Times New Roman" w:hAnsi="Times New Roman"/>
                <w:b/>
                <w:color w:val="000000"/>
                <w:sz w:val="20"/>
              </w:rPr>
              <w:t>Tác Nhân</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Xử Lý (PT)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Thời Gian Chờ (WT)</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Xác Suất (p)</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Vệ sinh backflush &amp; Kiểm tra áp suất đầu ca</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Trưởng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Phát hiện sự cố bất thường áp suất/nhiệt độ?</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Bình thường: 0.85, Sự cố: 0.15</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Đăng ký lịch audit bảo trì định kỳ tháng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Trưởng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T03</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Tạo ticket yêu cầu sửa chữa khẩn cấp trên app</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Trưởng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T04</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viên tiếp nhận &amp; Khởi động kiểm tra</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viên Bảo trì</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Phân luồng kiểm tra đa thông số song song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Parallel Gateway (AND)</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T05a</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Đo áp suất nồi hơi (1.2 bar) &amp; Bơm chiết xuất (9 bar)</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viên Bảo trì</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T05b</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Đo nhiệt nước pha (93°C) &amp; Thay ron cao su họng</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viên Bảo trì</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T05c</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Đo TDS nước (&lt;50ppm) &amp; Kiểm tra lõi lọc canxi</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viên Bảo trì</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GW03</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Đồng bộ kết quả kiểm tra thông số kỹ thuật</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Parallel Gateway (AND)</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GW04</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Các thông số kỹ thuật đạt chuẩn SOP?</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Đạt: 0.80, Lỗi: 0.20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GW05</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Có sẵn linh kiện thay thế trong hộp đồ nghề?</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Có sẵn: 0.70, Chưa có: 0.30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T06</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Gửi đơn yêu cầu giao linh kiện khẩn cấp (OEM)</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viên Bảo trì</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T07</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Xuất kho &amp; Giao vận linh kiện chính hãng đến quán</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Nhà Cung Cấp OEM</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T08</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Thay thế linh kiện, ron cao su &amp; Vệ sinh nồi hơi</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viên Bảo trì</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T09</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Hiệu chuẩn áp suất bơm &amp; Cỡ xay máy hạt</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viên Bảo trì</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T10</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Chiết xuất 3 shot espresso mẫu &amp; Đo tỷ lệ TDS</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viên Bảo trì</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GW06</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Shot cà phê đạt chuẩn hương vị và crema?</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Đạt: 0.90, Chỉnh lại: 0.10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T11</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Tinh chỉnh lại cỡ xay đĩa và nhiệt độ nước pha</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Kỹ thuật viên Bảo trì</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T12</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 test thử vị &amp; Nghiệm thu thiết bị</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GW07</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 đồng ý ký biên bản nghiệm thu?</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Exclusive Gateway</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Ký duyệt: 0.95, Yêu cầu sửa: 0.05</w:t>
            </w:r>
          </w:p>
        </w:tc>
      </w:tr>
      <w:tr>
        <w:trPr>
          <w:cantSplit/>
        </w:trPr>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T13</w:t>
            </w:r>
          </w:p>
        </w:tc>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Ký biên bản bảo trì &amp; Cập nhật sổ theo dõi POS</w:t>
            </w:r>
          </w:p>
        </w:tc>
        <w:tc>
          <w:tcPr>
            <w:vAlign w:val="center"/>
            <w:tcMar>
              <w:top w:w="50" w:type="dxa"/>
              <w:bottom w:w="50" w:type="dxa"/>
              <w:left w:w="80" w:type="dxa"/>
              <w:right w:w="80" w:type="dxa"/>
            </w:tcMar>
            <w:tcW w:w="162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 &amp; KT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 phút</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r>
    </w:tbl>
    <w:p>
      <w:pPr>
        <w:spacing w:after="80"/>
      </w:pPr>
    </w:p>
    <w:p>
      <w:r>
        <w:br w:type="page"/>
      </w:r>
    </w:p>
    <w:p>
      <w:pPr>
        <w:keepNext/>
        <w:spacing w:before="360" w:after="160"/>
      </w:pPr>
      <w:r>
        <w:rPr>
          <w:rFonts w:ascii="Times New Roman" w:hAnsi="Times New Roman"/>
          <w:b/>
          <w:color w:val="000000"/>
          <w:sz w:val="30"/>
        </w:rPr>
        <w:t>CHƯƠNG 3: PHÂN TÍCH QUY TRÌNH HIỆN TRẠNG (AS-IS ANALYSIS)</w:t>
      </w:r>
    </w:p>
    <w:p>
      <w:pPr>
        <w:keepNext/>
        <w:spacing w:before="280" w:after="120"/>
      </w:pPr>
      <w:r>
        <w:rPr>
          <w:rFonts w:ascii="Times New Roman" w:hAnsi="Times New Roman"/>
          <w:b/>
          <w:color w:val="000000"/>
          <w:sz w:val="27"/>
        </w:rPr>
        <w:t>3.1 PHÂN TÍCH ĐỊNH TÍNH (QUALITATIVE ANALYSIS)</w:t>
      </w:r>
    </w:p>
    <w:p>
      <w:pPr>
        <w:spacing w:after="100" w:line="324" w:lineRule="auto"/>
        <w:ind w:firstLine="567"/>
        <w:jc w:val="both"/>
      </w:pPr>
      <w:r>
        <w:rPr>
          <w:rFonts w:ascii="Times New Roman" w:hAnsi="Times New Roman"/>
          <w:color w:val="000000"/>
        </w:rPr>
        <w:t xml:space="preserve">Phân tích định tính được tiến hành chuyên sâu trên </w:t>
      </w:r>
      <w:r>
        <w:rPr>
          <w:rFonts w:ascii="Times New Roman" w:hAnsi="Times New Roman"/>
          <w:b/>
          <w:color w:val="000000"/>
        </w:rPr>
        <w:t>02 quy trình nghiệp vụ trọng tâm</w:t>
      </w:r>
      <w:r>
        <w:rPr>
          <w:rFonts w:ascii="Times New Roman" w:hAnsi="Times New Roman"/>
          <w:color w:val="000000"/>
        </w:rPr>
        <w:t>:</w:t>
      </w:r>
    </w:p>
    <w:p>
      <w:pPr>
        <w:pStyle w:val="ListNumber"/>
        <w:spacing w:before="20" w:after="40" w:line="312" w:lineRule="auto"/>
      </w:pPr>
      <w:r>
        <w:rPr>
          <w:rFonts w:ascii="Times New Roman" w:hAnsi="Times New Roman"/>
          <w:b/>
          <w:color w:val="000000"/>
        </w:rPr>
        <w:t>Quy trình P04: Phục vụ Khách hàng &amp; Bán hàng tại Quầy (As-Is)</w:t>
      </w:r>
      <w:r>
        <w:rPr>
          <w:rFonts w:ascii="Times New Roman" w:hAnsi="Times New Roman"/>
          <w:color w:val="000000"/>
        </w:rPr>
        <w:t xml:space="preserve"> - Đại diện cho chuỗi giá trị cốt lõi bán lẻ tiếp xúc khách hàng.</w:t>
      </w:r>
    </w:p>
    <w:p>
      <w:pPr>
        <w:pStyle w:val="ListNumber"/>
        <w:spacing w:before="20" w:after="40" w:line="312" w:lineRule="auto"/>
      </w:pPr>
      <w:r>
        <w:rPr>
          <w:rFonts w:ascii="Times New Roman" w:hAnsi="Times New Roman"/>
          <w:b/>
          <w:color w:val="000000"/>
        </w:rPr>
        <w:t>Quy trình P08: Cung ứng &amp; Mua sắm Nguyên vật liệu Tươi</w:t>
      </w:r>
      <w:r>
        <w:rPr>
          <w:rFonts w:ascii="Times New Roman" w:hAnsi="Times New Roman"/>
          <w:color w:val="000000"/>
        </w:rPr>
        <w:t xml:space="preserve"> - Đại diện cho chuỗi cung ứng logistics nội bộ F&amp;B.</w:t>
      </w:r>
    </w:p>
    <w:p>
      <w:pPr>
        <w:keepNext/>
        <w:spacing w:before="200" w:after="80"/>
      </w:pPr>
      <w:r>
        <w:rPr>
          <w:rFonts w:ascii="Times New Roman" w:hAnsi="Times New Roman"/>
          <w:b/>
          <w:i/>
          <w:color w:val="000000"/>
          <w:sz w:val="26"/>
        </w:rPr>
        <w:t>3.1.1 Bảng Phân Tích Giá Trị Gia Tăng (Value-Added Analysis)</w:t>
      </w:r>
    </w:p>
    <w:p>
      <w:pPr>
        <w:spacing w:after="100" w:line="324" w:lineRule="auto"/>
        <w:ind w:firstLine="567"/>
        <w:jc w:val="both"/>
      </w:pPr>
      <w:r>
        <w:rPr>
          <w:rFonts w:ascii="Times New Roman" w:hAnsi="Times New Roman"/>
          <w:color w:val="000000"/>
        </w:rPr>
        <w:t>Phương pháp phân tích Giá trị gia tăng (VA Analysis) phân loại từng hoạt động trong quy trình thành 3 nhóm:</w:t>
      </w:r>
    </w:p>
    <w:p>
      <w:pPr>
        <w:pStyle w:val="ListBullet"/>
        <w:spacing w:before="20" w:after="40" w:line="312" w:lineRule="auto"/>
      </w:pPr>
      <w:r>
        <w:rPr>
          <w:rFonts w:ascii="Times New Roman" w:hAnsi="Times New Roman"/>
          <w:b/>
          <w:color w:val="000000"/>
        </w:rPr>
        <w:t>Gia tăng giá trị (Value-Adding - VA):</w:t>
      </w:r>
      <w:r>
        <w:rPr>
          <w:rFonts w:ascii="Times New Roman" w:hAnsi="Times New Roman"/>
          <w:color w:val="000000"/>
        </w:rPr>
        <w:t xml:space="preserve"> Hoạt động trực tiếp tạo ra giá trị hoặc sự hài lòng mà khách hàng sẵn sàng chi trả.</w:t>
      </w:r>
    </w:p>
    <w:p>
      <w:pPr>
        <w:pStyle w:val="ListBullet"/>
        <w:spacing w:before="20" w:after="40" w:line="312" w:lineRule="auto"/>
      </w:pPr>
      <w:r>
        <w:rPr>
          <w:rFonts w:ascii="Times New Roman" w:hAnsi="Times New Roman"/>
          <w:b/>
          <w:color w:val="000000"/>
        </w:rPr>
        <w:t>Gia tăng giá trị kinh doanh (Business Value-Adding - BVA):</w:t>
      </w:r>
      <w:r>
        <w:rPr>
          <w:rFonts w:ascii="Times New Roman" w:hAnsi="Times New Roman"/>
          <w:color w:val="000000"/>
        </w:rPr>
        <w:t xml:space="preserve"> Hoạt động cần thiết cho việc vận hành, kiểm soát tài chính, tuân thủ pháp luật hoặc bảo vệ lợi ích doanh nghiệp dù khách hàng không trực tiếp thụ hưởng.</w:t>
      </w:r>
    </w:p>
    <w:p>
      <w:pPr>
        <w:pStyle w:val="ListBullet"/>
        <w:spacing w:before="20" w:after="40" w:line="312" w:lineRule="auto"/>
      </w:pPr>
      <w:r>
        <w:rPr>
          <w:rFonts w:ascii="Times New Roman" w:hAnsi="Times New Roman"/>
          <w:b/>
          <w:color w:val="000000"/>
        </w:rPr>
        <w:t>Không gia tăng giá trị (Non Value-Adding - NVA):</w:t>
      </w:r>
      <w:r>
        <w:rPr>
          <w:rFonts w:ascii="Times New Roman" w:hAnsi="Times New Roman"/>
          <w:color w:val="000000"/>
        </w:rPr>
        <w:t xml:space="preserve"> Các hoạt động lãng phí, chờ đợi, làm lại hoặc thao tác thừa cần được tinh gọn hoặc loại bỏ hoàn toàn.</w:t>
      </w:r>
    </w:p>
    <w:p>
      <w:pPr>
        <w:keepNext/>
        <w:spacing w:before="160" w:after="60"/>
      </w:pPr>
      <w:r>
        <w:rPr>
          <w:rFonts w:ascii="Times New Roman" w:hAnsi="Times New Roman"/>
          <w:i/>
          <w:color w:val="000000"/>
          <w:sz w:val="26"/>
        </w:rPr>
        <w:t>A. Phân Tích Giá Trị Gia Tăng Quy Trình Bán Hàng Tại Quầy (P04 As-Is)</w:t>
      </w:r>
    </w:p>
    <w:p>
      <w:pPr>
        <w:keepNext/>
        <w:spacing w:before="160" w:after="40"/>
        <w:jc w:val="left"/>
      </w:pPr>
      <w:r>
        <w:rPr>
          <w:rFonts w:ascii="Times New Roman" w:hAnsi="Times New Roman"/>
          <w:b/>
          <w:color w:val="000000"/>
          <w:sz w:val="23"/>
        </w:rPr>
        <w:t>Bảng 3.1: Bảng phân tích Giá trị gia tăng (VA/BVA/NVA) - Quy trình Bán hàng P04 As-Is</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334" w:type="dxa"/>
            <w:shd w:fill="F2F2F2"/>
          </w:tcPr>
          <w:p>
            <w:pPr>
              <w:spacing w:before="20" w:after="20" w:line="276" w:lineRule="auto"/>
              <w:jc w:val="center"/>
            </w:pPr>
            <w:r/>
            <w:r>
              <w:rPr>
                <w:rFonts w:ascii="Times New Roman" w:hAnsi="Times New Roman"/>
                <w:b/>
                <w:color w:val="000000"/>
                <w:sz w:val="20"/>
              </w:rPr>
              <w:t>STT</w:t>
            </w:r>
          </w:p>
        </w:tc>
        <w:tc>
          <w:tcPr>
            <w:vAlign w:val="center"/>
            <w:tcMar>
              <w:top w:w="50" w:type="dxa"/>
              <w:bottom w:w="50" w:type="dxa"/>
              <w:left w:w="80" w:type="dxa"/>
              <w:right w:w="80" w:type="dxa"/>
            </w:tcMar>
            <w:tcW w:w="1763" w:type="dxa"/>
            <w:shd w:fill="F2F2F2"/>
          </w:tcPr>
          <w:p>
            <w:pPr>
              <w:spacing w:before="20" w:after="20" w:line="276" w:lineRule="auto"/>
              <w:jc w:val="center"/>
            </w:pPr>
            <w:r/>
            <w:r>
              <w:rPr>
                <w:rFonts w:ascii="Times New Roman" w:hAnsi="Times New Roman"/>
                <w:b/>
                <w:color w:val="000000"/>
                <w:sz w:val="20"/>
              </w:rPr>
              <w:t>Bước Hoạt Động (Task Activities)</w:t>
            </w:r>
          </w:p>
        </w:tc>
        <w:tc>
          <w:tcPr>
            <w:vAlign w:val="center"/>
            <w:tcMar>
              <w:top w:w="50" w:type="dxa"/>
              <w:bottom w:w="50" w:type="dxa"/>
              <w:left w:w="80" w:type="dxa"/>
              <w:right w:w="80" w:type="dxa"/>
            </w:tcMar>
            <w:tcW w:w="1258" w:type="dxa"/>
            <w:shd w:fill="F2F2F2"/>
          </w:tcPr>
          <w:p>
            <w:pPr>
              <w:spacing w:before="20" w:after="20" w:line="276" w:lineRule="auto"/>
              <w:jc w:val="center"/>
            </w:pPr>
            <w:r/>
            <w:r>
              <w:rPr>
                <w:rFonts w:ascii="Times New Roman" w:hAnsi="Times New Roman"/>
                <w:b/>
                <w:color w:val="000000"/>
                <w:sz w:val="20"/>
              </w:rPr>
              <w:t>Tác Nhân Thực Hiện</w:t>
            </w:r>
          </w:p>
        </w:tc>
        <w:tc>
          <w:tcPr>
            <w:vAlign w:val="center"/>
            <w:tcMar>
              <w:top w:w="50" w:type="dxa"/>
              <w:bottom w:w="50" w:type="dxa"/>
              <w:left w:w="80" w:type="dxa"/>
              <w:right w:w="80" w:type="dxa"/>
            </w:tcMar>
            <w:tcW w:w="839" w:type="dxa"/>
            <w:shd w:fill="F2F2F2"/>
          </w:tcPr>
          <w:p>
            <w:pPr>
              <w:spacing w:before="20" w:after="20" w:line="276" w:lineRule="auto"/>
              <w:jc w:val="center"/>
            </w:pPr>
            <w:r/>
            <w:r>
              <w:rPr>
                <w:rFonts w:ascii="Times New Roman" w:hAnsi="Times New Roman"/>
                <w:b/>
                <w:color w:val="000000"/>
                <w:sz w:val="20"/>
              </w:rPr>
              <w:t>Phân Loại</w:t>
            </w:r>
          </w:p>
        </w:tc>
        <w:tc>
          <w:tcPr>
            <w:vAlign w:val="center"/>
            <w:tcMar>
              <w:top w:w="50" w:type="dxa"/>
              <w:bottom w:w="50" w:type="dxa"/>
              <w:left w:w="80" w:type="dxa"/>
              <w:right w:w="80" w:type="dxa"/>
            </w:tcMar>
            <w:tcW w:w="2438" w:type="dxa"/>
            <w:shd w:fill="F2F2F2"/>
          </w:tcPr>
          <w:p>
            <w:pPr>
              <w:spacing w:before="20" w:after="20" w:line="276" w:lineRule="auto"/>
              <w:jc w:val="center"/>
            </w:pPr>
            <w:r/>
            <w:r>
              <w:rPr>
                <w:rFonts w:ascii="Times New Roman" w:hAnsi="Times New Roman"/>
                <w:b/>
                <w:color w:val="000000"/>
                <w:sz w:val="20"/>
              </w:rPr>
              <w:t>Giải Thích Bản Chất &amp; Tác Động Nghiệp Vụ</w:t>
            </w:r>
          </w:p>
        </w:tc>
        <w:tc>
          <w:tcPr>
            <w:vAlign w:val="center"/>
            <w:tcMar>
              <w:top w:w="50" w:type="dxa"/>
              <w:bottom w:w="50" w:type="dxa"/>
              <w:left w:w="80" w:type="dxa"/>
              <w:right w:w="80" w:type="dxa"/>
            </w:tcMar>
            <w:tcW w:w="2438" w:type="dxa"/>
            <w:shd w:fill="F2F2F2"/>
          </w:tcPr>
          <w:p>
            <w:pPr>
              <w:spacing w:before="20" w:after="20" w:line="276" w:lineRule="auto"/>
              <w:jc w:val="center"/>
            </w:pPr>
            <w:r/>
            <w:r>
              <w:rPr>
                <w:rFonts w:ascii="Times New Roman" w:hAnsi="Times New Roman"/>
                <w:b/>
                <w:color w:val="000000"/>
                <w:sz w:val="20"/>
              </w:rPr>
              <w:t>Phương Án Khắc Phục / Tối Ưu Hóa</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 xếp hàng chờ đến lượt gọi món</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Khách hàng</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chờ đợi lãng phí (8-12 phút), gây ức chế tâm lý và tỷ lệ bỏ về cao (8.5%).</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Triển khai Self-Order Kiosks và Đặt món trước qua Mobile App.</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Chào đón khách hàng &amp; Tư vấn menu</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Thể hiện văn hóa dịch vụ và hỗ trợ khách chọn món, tăng nhận diện thương hiệu.</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Tối ưu hóa menu điện tử, đề xuất tự động món best-seller.</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xem menu và chọn món đồ uống</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Khách hàng</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 trực tiếp ra quyết định tiêu dùng sản phẩm thỏa mãn nhu cầu cá nhân.</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Bố trí menu trực quan, hình ảnh sắc nét, hiển thị sẵn size ly.</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nhập order vào phần mềm POS</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Cần thiết để ghi nhận doanh thu và tạo lệnh pha chế vào hệ thống.</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Tự động hóa qua Kiosk/App để chuyển quyền nhập liệu cho khách.</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Báo hết món &amp; Tư vấn khách đổi món khác</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Lãng phí do đứt hàng đột xuất, làm gián đoạn luồng phục vụ và kéo dài thời gian order.</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Tích hợp POS với Tồn kho thời gian thực, ẩn món hết tự động.</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thanh toán tiền mặt / quẹt thẻ / QR</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Khách &amp; Thu ngân</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Hoàn tất nghĩa vụ tài chính bắt buộc của giao dịch mua bán.</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Đẩy mạnh VietQR động, khách tự quét mã thanh toán 3 giây.</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7</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In bill giấy &amp; Gán thẻ báo rung Pager</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Thu ngân</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Tốn chi phí giấy in nhiệt (1.5 tr/tháng), thao tác nạp thẻ vật lý rườm rà dễ hư hỏng.</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Loại bỏ hoàn toàn bill giấy &amp; thẻ rung, thay bằng KDS &amp; E-ticket.</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cầm thẻ rung tìm bàn &amp; Ngồi chờ</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Khách hàng</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Thời gian chờ đợi thụ động, khách phải liên tục để mắt tới đèn thẻ rung.</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Hiển thị số thứ tự trên màn hình TV sảnh và thông báo rung trên App.</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9</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xé bill giấy dán lên quầy bar</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Thao tác truyền tin thủ công bằng giấy, dễ bị ướt, thất lạc hoặc nhầm thứ tự FIFO.</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Hệ thống KDS tự động nhảy đơn lên màn hình từng trạm pha chế.</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xay hạt &amp; Chiết xuất Espresso/Phin</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Barista Cà phê</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Hoạt động cốt lõi tạo ra ly cà phê thơm ngon, đáp ứng kỳ vọng của khách hàng.</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Chuẩn hóa định lượng máy xay tự động, bảo trì họng pha 9 bar.</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11</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xay đá Freeze &amp; Bơm kem whipping</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Barista Freeze</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Hoạt động chế biến món đá xay đặc trưng mang lại doanh thu cao cho chuỗi.</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Bố trí quầy bar công thái học, rút ngắn tầm với nguyên liệu.</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12</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Nhân viên bếp nướng nóng Bánh mì que</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Nhân viên Bếp</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Hoàn thiện món ăn kèm nóng giòn phục vụ bữa ăn của khách hàng.</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Sử dụng lò nướng băng chuyền tự động định giờ chuẩn xác.</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13</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Gom đầy đủ đồ uống lên khay phục vụ</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Cần thiết để đảm bảo giao đủ món trong cùng một hóa đơn cho khách.</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Màn hình KDS tổng hợp (Expediter Screen) kiểm tra tự động.</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14</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tra cảm quan độ đầy ly &amp; topping</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Barista trưởng</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soát chất lượng trước khi giao món, ngăn chặn rủi ro khiếu nại.</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Chuẩn hóa vạch định lượng trong lòng ly và dụng cụ đong topping.</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Hủy ly hỏng &amp; Pha chế lại từ đầu (Rework)</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Lãng phí 100% nguyên liệu, thời gian nhân công và làm trễ đơn hàng nghiêm trọng.</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Hiển thị rõ ghi chú khẩu vị (ít ngọt/nhiều đá) chữ to trên KDS.</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16</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Bấm máy phát tín hiệu rung thẻ Pager</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Barista</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Thao tác phần cứng rời rạc, tốn thời gian bấm phím cơ học.</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Hệ thống KDS tự động đổi trạng thái đơn "Sẵn sàng nhận món".</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17</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mang thẻ đến quầy nhận khay đồ</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Khách hàng</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Bàn giao sản phẩm hoàn chỉnh, kết thúc chu trình phục vụ tại quán.</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Thiết kế quầy nhận đồ rộng rãi, phân luồng lối đi một chiều.</w:t>
            </w:r>
          </w:p>
        </w:tc>
      </w:tr>
    </w:tbl>
    <w:p>
      <w:pPr>
        <w:spacing w:after="80"/>
      </w:pPr>
    </w:p>
    <w:p>
      <w:pPr>
        <w:keepNext/>
        <w:spacing w:before="160" w:after="60"/>
      </w:pPr>
      <w:r>
        <w:rPr>
          <w:rFonts w:ascii="Times New Roman" w:hAnsi="Times New Roman"/>
          <w:i/>
          <w:color w:val="000000"/>
          <w:sz w:val="26"/>
        </w:rPr>
        <w:t>B. Phân Tích Giá Trị Gia Tăng Quy Trình Cung Ứng Nguyên Liệu (P08)</w:t>
      </w:r>
    </w:p>
    <w:p>
      <w:pPr>
        <w:keepNext/>
        <w:spacing w:before="160" w:after="40"/>
        <w:jc w:val="left"/>
      </w:pPr>
      <w:r>
        <w:rPr>
          <w:rFonts w:ascii="Times New Roman" w:hAnsi="Times New Roman"/>
          <w:b/>
          <w:color w:val="000000"/>
          <w:sz w:val="23"/>
        </w:rPr>
        <w:t>Bảng 3.4: Bảng phân tích Giá trị gia tăng (VA/BVA/NVA) - Quy trình Cung ứng P08</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334" w:type="dxa"/>
            <w:shd w:fill="F2F2F2"/>
          </w:tcPr>
          <w:p>
            <w:pPr>
              <w:spacing w:before="20" w:after="20" w:line="276" w:lineRule="auto"/>
              <w:jc w:val="center"/>
            </w:pPr>
            <w:r/>
            <w:r>
              <w:rPr>
                <w:rFonts w:ascii="Times New Roman" w:hAnsi="Times New Roman"/>
                <w:b/>
                <w:color w:val="000000"/>
                <w:sz w:val="20"/>
              </w:rPr>
              <w:t>STT</w:t>
            </w:r>
          </w:p>
        </w:tc>
        <w:tc>
          <w:tcPr>
            <w:vAlign w:val="center"/>
            <w:tcMar>
              <w:top w:w="50" w:type="dxa"/>
              <w:bottom w:w="50" w:type="dxa"/>
              <w:left w:w="80" w:type="dxa"/>
              <w:right w:w="80" w:type="dxa"/>
            </w:tcMar>
            <w:tcW w:w="1763" w:type="dxa"/>
            <w:shd w:fill="F2F2F2"/>
          </w:tcPr>
          <w:p>
            <w:pPr>
              <w:spacing w:before="20" w:after="20" w:line="276" w:lineRule="auto"/>
              <w:jc w:val="center"/>
            </w:pPr>
            <w:r/>
            <w:r>
              <w:rPr>
                <w:rFonts w:ascii="Times New Roman" w:hAnsi="Times New Roman"/>
                <w:b/>
                <w:color w:val="000000"/>
                <w:sz w:val="20"/>
              </w:rPr>
              <w:t>Bước Hoạt Động (Activities)</w:t>
            </w:r>
          </w:p>
        </w:tc>
        <w:tc>
          <w:tcPr>
            <w:vAlign w:val="center"/>
            <w:tcMar>
              <w:top w:w="50" w:type="dxa"/>
              <w:bottom w:w="50" w:type="dxa"/>
              <w:left w:w="80" w:type="dxa"/>
              <w:right w:w="80" w:type="dxa"/>
            </w:tcMar>
            <w:tcW w:w="1258" w:type="dxa"/>
            <w:shd w:fill="F2F2F2"/>
          </w:tcPr>
          <w:p>
            <w:pPr>
              <w:spacing w:before="20" w:after="20" w:line="276" w:lineRule="auto"/>
              <w:jc w:val="center"/>
            </w:pPr>
            <w:r/>
            <w:r>
              <w:rPr>
                <w:rFonts w:ascii="Times New Roman" w:hAnsi="Times New Roman"/>
                <w:b/>
                <w:color w:val="000000"/>
                <w:sz w:val="20"/>
              </w:rPr>
              <w:t>Tác Nhân</w:t>
            </w:r>
          </w:p>
        </w:tc>
        <w:tc>
          <w:tcPr>
            <w:vAlign w:val="center"/>
            <w:tcMar>
              <w:top w:w="50" w:type="dxa"/>
              <w:bottom w:w="50" w:type="dxa"/>
              <w:left w:w="80" w:type="dxa"/>
              <w:right w:w="80" w:type="dxa"/>
            </w:tcMar>
            <w:tcW w:w="839" w:type="dxa"/>
            <w:shd w:fill="F2F2F2"/>
          </w:tcPr>
          <w:p>
            <w:pPr>
              <w:spacing w:before="20" w:after="20" w:line="276" w:lineRule="auto"/>
              <w:jc w:val="center"/>
            </w:pPr>
            <w:r/>
            <w:r>
              <w:rPr>
                <w:rFonts w:ascii="Times New Roman" w:hAnsi="Times New Roman"/>
                <w:b/>
                <w:color w:val="000000"/>
                <w:sz w:val="20"/>
              </w:rPr>
              <w:t>Phân Loại</w:t>
            </w:r>
          </w:p>
        </w:tc>
        <w:tc>
          <w:tcPr>
            <w:vAlign w:val="center"/>
            <w:tcMar>
              <w:top w:w="50" w:type="dxa"/>
              <w:bottom w:w="50" w:type="dxa"/>
              <w:left w:w="80" w:type="dxa"/>
              <w:right w:w="80" w:type="dxa"/>
            </w:tcMar>
            <w:tcW w:w="2438" w:type="dxa"/>
            <w:shd w:fill="F2F2F2"/>
          </w:tcPr>
          <w:p>
            <w:pPr>
              <w:spacing w:before="20" w:after="20" w:line="276" w:lineRule="auto"/>
              <w:jc w:val="center"/>
            </w:pPr>
            <w:r/>
            <w:r>
              <w:rPr>
                <w:rFonts w:ascii="Times New Roman" w:hAnsi="Times New Roman"/>
                <w:b/>
                <w:color w:val="000000"/>
                <w:sz w:val="20"/>
              </w:rPr>
              <w:t>Giải Thích Bản Chất &amp; Tác Động</w:t>
            </w:r>
          </w:p>
        </w:tc>
        <w:tc>
          <w:tcPr>
            <w:vAlign w:val="center"/>
            <w:tcMar>
              <w:top w:w="50" w:type="dxa"/>
              <w:bottom w:w="50" w:type="dxa"/>
              <w:left w:w="80" w:type="dxa"/>
              <w:right w:w="80" w:type="dxa"/>
            </w:tcMar>
            <w:tcW w:w="2438" w:type="dxa"/>
            <w:shd w:fill="F2F2F2"/>
          </w:tcPr>
          <w:p>
            <w:pPr>
              <w:spacing w:before="20" w:after="20" w:line="276" w:lineRule="auto"/>
              <w:jc w:val="center"/>
            </w:pPr>
            <w:r/>
            <w:r>
              <w:rPr>
                <w:rFonts w:ascii="Times New Roman" w:hAnsi="Times New Roman"/>
                <w:b/>
                <w:color w:val="000000"/>
                <w:sz w:val="20"/>
              </w:rPr>
              <w:t>Phương Án Khắc Phục / Tối Ưu</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kê lượng sữa &amp; siro thực tế trong kho lạnh</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Thủ kho</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Nắm bắt chính xác số lượng tồn để ra quyết định mua hàng.</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Cài đặt Cảm biến trọng lượng IoT tự động báo số lượng tồn kho.</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Lập Phiếu Yêu cầu Mua hàng (PR) thủ công</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Thủ kho</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Cần thiết để tạo đề xuất mua sắm chính thức lên cấp trên.</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Hệ thống ERP tự động sinh đơn PR khi tồn chạm mức tối thiểu.</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 xem xét &amp; Phê duyệt PR</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Store Manager</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soát hạn mức chi phí và tính hợp lý của đơn hàng.</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Thiết lập quy tắc duyệt tự động (Auto-approval) theo định mức tuần.</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Chờ Phòng Mua hàng gom đơn &amp; Phát hành PO</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P. Mua hàng</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Độ trễ truyền thông tin kéo dài (1-2 giờ) giữa store và hội sở.</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Tích hợp hệ thống EDI/API tự động bắn PO sang Nhà cung cấp.</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Nhà cung cấp chuẩn bị hàng &amp; Vận chuyển xe lạnh</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Nhà Cung Cấp</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Vận chuyển nguyên liệu đạt chuẩn nhiệt độ đến tận cửa hàng.</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Yêu cầu GPS &amp; Cảm biến nhiệt độ xe tải truyền dữ liệu thời gian thực.</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đo nhiệt độ thùng xe &amp; Đếm số lượng</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Thủ kho</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Kiểm soát chất lượng đầu vào, ngăn ngừa sữa chua/hỏng.</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Quét mã QR thùng hàng để đối chiếu số lượng và tem nhiệt độ nhanh.</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7</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Nhập kho lạnh theo FIFO &amp; Xác nhận Goods Receipt</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Thủ kho</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BVA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Cập nhật số liệu tồn kho vào hệ thống kế toán ERP.</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Quét barcode tự động ghi nhận nhập kho trên phần mềm ERP.</w:t>
            </w:r>
          </w:p>
        </w:tc>
      </w:tr>
      <w:tr>
        <w:trPr>
          <w:cantSplit/>
        </w:trPr>
        <w:tc>
          <w:tcPr>
            <w:vAlign w:val="center"/>
            <w:tcMar>
              <w:top w:w="50" w:type="dxa"/>
              <w:bottom w:w="50" w:type="dxa"/>
              <w:left w:w="80" w:type="dxa"/>
              <w:right w:w="80" w:type="dxa"/>
            </w:tcMar>
            <w:tcW w:w="33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w:t>
            </w:r>
          </w:p>
        </w:tc>
        <w:tc>
          <w:tcPr>
            <w:vAlign w:val="center"/>
            <w:tcMar>
              <w:top w:w="50" w:type="dxa"/>
              <w:bottom w:w="50" w:type="dxa"/>
              <w:left w:w="80" w:type="dxa"/>
              <w:right w:w="80" w:type="dxa"/>
            </w:tcMar>
            <w:tcW w:w="1763"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Lập biên bản trả hàng &amp; Yêu cầu giao bù</w:t>
            </w:r>
          </w:p>
        </w:tc>
        <w:tc>
          <w:tcPr>
            <w:vAlign w:val="center"/>
            <w:tcMar>
              <w:top w:w="50" w:type="dxa"/>
              <w:bottom w:w="50" w:type="dxa"/>
              <w:left w:w="80" w:type="dxa"/>
              <w:right w:w="80" w:type="dxa"/>
            </w:tcMar>
            <w:tcW w:w="125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Thủ kho &amp; NCC</w:t>
            </w:r>
          </w:p>
        </w:tc>
        <w:tc>
          <w:tcPr>
            <w:vAlign w:val="center"/>
            <w:tcMar>
              <w:top w:w="50" w:type="dxa"/>
              <w:bottom w:w="50" w:type="dxa"/>
              <w:left w:w="80" w:type="dxa"/>
              <w:right w:w="80" w:type="dxa"/>
            </w:tcMar>
            <w:tcW w:w="839"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NVA</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Lãng phí do hàng lỗi, mất công xử lý giấy tờ và nguy cơ thiếu hàng.</w:t>
            </w:r>
          </w:p>
        </w:tc>
        <w:tc>
          <w:tcPr>
            <w:vAlign w:val="center"/>
            <w:tcMar>
              <w:top w:w="50" w:type="dxa"/>
              <w:bottom w:w="50" w:type="dxa"/>
              <w:left w:w="80" w:type="dxa"/>
              <w:right w:w="80" w:type="dxa"/>
            </w:tcMar>
            <w:tcW w:w="243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Đánh giá xếp hạng KPI nhà cung cấp (Vendor Scorecard), phạt lỗi giao.</w:t>
            </w:r>
          </w:p>
        </w:tc>
      </w:tr>
    </w:tbl>
    <w:p>
      <w:pPr>
        <w:spacing w:after="80"/>
      </w:pPr>
    </w:p>
    <w:p>
      <w:pPr>
        <w:keepNext/>
        <w:spacing w:before="200" w:after="80"/>
      </w:pPr>
      <w:r>
        <w:rPr>
          <w:rFonts w:ascii="Times New Roman" w:hAnsi="Times New Roman"/>
          <w:b/>
          <w:i/>
          <w:color w:val="000000"/>
          <w:sz w:val="26"/>
        </w:rPr>
        <w:t>3.1.2 Bảng Phân Tích Lãng Phí (Lean 7 Wastes Analysis)</w:t>
      </w:r>
    </w:p>
    <w:p>
      <w:pPr>
        <w:spacing w:after="100" w:line="324" w:lineRule="auto"/>
        <w:ind w:firstLine="567"/>
        <w:jc w:val="both"/>
      </w:pPr>
      <w:r>
        <w:rPr>
          <w:rFonts w:ascii="Times New Roman" w:hAnsi="Times New Roman"/>
          <w:color w:val="000000"/>
        </w:rPr>
        <w:t xml:space="preserve">Theo triết lý Tinh gọn (Lean Management), các lãng phí trong 2 quy trình As-Is được phân tích theo 3 nhóm chính: </w:t>
      </w:r>
      <w:r>
        <w:rPr>
          <w:rFonts w:ascii="Times New Roman" w:hAnsi="Times New Roman"/>
          <w:b/>
          <w:color w:val="000000"/>
        </w:rPr>
        <w:t>Move (Di chuyển &amp; Vận chuyển)</w:t>
      </w:r>
      <w:r>
        <w:rPr>
          <w:rFonts w:ascii="Times New Roman" w:hAnsi="Times New Roman"/>
          <w:color w:val="000000"/>
        </w:rPr>
        <w:t xml:space="preserve">, </w:t>
      </w:r>
      <w:r>
        <w:rPr>
          <w:rFonts w:ascii="Times New Roman" w:hAnsi="Times New Roman"/>
          <w:b/>
          <w:color w:val="000000"/>
        </w:rPr>
        <w:t>Hold (Chờ đợi &amp; Tồn kho)</w:t>
      </w:r>
      <w:r>
        <w:rPr>
          <w:rFonts w:ascii="Times New Roman" w:hAnsi="Times New Roman"/>
          <w:color w:val="000000"/>
        </w:rPr>
        <w:t xml:space="preserve"> và </w:t>
      </w:r>
      <w:r>
        <w:rPr>
          <w:rFonts w:ascii="Times New Roman" w:hAnsi="Times New Roman"/>
          <w:b/>
          <w:color w:val="000000"/>
        </w:rPr>
        <w:t>Over-do (Lỗi hỏng, Làm lại &amp; Thao tác thừa)</w:t>
      </w:r>
      <w:r>
        <w:rPr>
          <w:rFonts w:ascii="Times New Roman" w:hAnsi="Times New Roman"/>
          <w:color w:val="000000"/>
        </w:rPr>
        <w:t>:</w:t>
      </w:r>
    </w:p>
    <w:p>
      <w:pPr>
        <w:keepNext/>
        <w:spacing w:before="160" w:after="40"/>
        <w:jc w:val="left"/>
      </w:pPr>
      <w:r>
        <w:rPr>
          <w:rFonts w:ascii="Times New Roman" w:hAnsi="Times New Roman"/>
          <w:b/>
          <w:color w:val="000000"/>
          <w:sz w:val="23"/>
        </w:rPr>
        <w:t>Bảng 3.2: Bảng phân tích Lãng phí Lean 7 Wastes - Quy trình Bán hàng P04 As-Is</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884" w:type="dxa"/>
            <w:shd w:fill="F2F2F2"/>
          </w:tcPr>
          <w:p>
            <w:pPr>
              <w:spacing w:before="20" w:after="20" w:line="276" w:lineRule="auto"/>
              <w:jc w:val="center"/>
            </w:pPr>
            <w:r/>
            <w:r>
              <w:rPr>
                <w:rFonts w:ascii="Times New Roman" w:hAnsi="Times New Roman"/>
                <w:b/>
                <w:color w:val="000000"/>
                <w:sz w:val="20"/>
              </w:rPr>
              <w:t>Nhóm Lãng Phí Lean</w:t>
            </w:r>
          </w:p>
        </w:tc>
        <w:tc>
          <w:tcPr>
            <w:vAlign w:val="center"/>
            <w:tcMar>
              <w:top w:w="50" w:type="dxa"/>
              <w:bottom w:w="50" w:type="dxa"/>
              <w:left w:w="80" w:type="dxa"/>
              <w:right w:w="80" w:type="dxa"/>
            </w:tcMar>
            <w:tcW w:w="1547" w:type="dxa"/>
            <w:shd w:fill="F2F2F2"/>
          </w:tcPr>
          <w:p>
            <w:pPr>
              <w:spacing w:before="20" w:after="20" w:line="276" w:lineRule="auto"/>
              <w:jc w:val="center"/>
            </w:pPr>
            <w:r/>
            <w:r>
              <w:rPr>
                <w:rFonts w:ascii="Times New Roman" w:hAnsi="Times New Roman"/>
                <w:b/>
                <w:color w:val="000000"/>
                <w:sz w:val="20"/>
              </w:rPr>
              <w:t>Loại Lãng Phí Cụ Thể</w:t>
            </w:r>
          </w:p>
        </w:tc>
        <w:tc>
          <w:tcPr>
            <w:vAlign w:val="center"/>
            <w:tcMar>
              <w:top w:w="50" w:type="dxa"/>
              <w:bottom w:w="50" w:type="dxa"/>
              <w:left w:w="80" w:type="dxa"/>
              <w:right w:w="80" w:type="dxa"/>
            </w:tcMar>
            <w:tcW w:w="2874" w:type="dxa"/>
            <w:shd w:fill="F2F2F2"/>
          </w:tcPr>
          <w:p>
            <w:pPr>
              <w:spacing w:before="20" w:after="20" w:line="276" w:lineRule="auto"/>
              <w:jc w:val="center"/>
            </w:pPr>
            <w:r/>
            <w:r>
              <w:rPr>
                <w:rFonts w:ascii="Times New Roman" w:hAnsi="Times New Roman"/>
                <w:b/>
                <w:color w:val="000000"/>
                <w:sz w:val="20"/>
              </w:rPr>
              <w:t>Biểu Hiện Thực Tế Trong Quy Trình P04 As-Is</w:t>
            </w:r>
          </w:p>
        </w:tc>
        <w:tc>
          <w:tcPr>
            <w:vAlign w:val="center"/>
            <w:tcMar>
              <w:top w:w="50" w:type="dxa"/>
              <w:bottom w:w="50" w:type="dxa"/>
              <w:left w:w="80" w:type="dxa"/>
              <w:right w:w="80" w:type="dxa"/>
            </w:tcMar>
            <w:tcW w:w="884" w:type="dxa"/>
            <w:shd w:fill="F2F2F2"/>
          </w:tcPr>
          <w:p>
            <w:pPr>
              <w:spacing w:before="20" w:after="20" w:line="276" w:lineRule="auto"/>
              <w:jc w:val="center"/>
            </w:pPr>
            <w:r/>
            <w:r>
              <w:rPr>
                <w:rFonts w:ascii="Times New Roman" w:hAnsi="Times New Roman"/>
                <w:b/>
                <w:color w:val="000000"/>
                <w:sz w:val="20"/>
              </w:rPr>
              <w:t>Mức Độ Nghiêm Trọng</w:t>
            </w:r>
          </w:p>
        </w:tc>
        <w:tc>
          <w:tcPr>
            <w:vAlign w:val="center"/>
            <w:tcMar>
              <w:top w:w="50" w:type="dxa"/>
              <w:bottom w:w="50" w:type="dxa"/>
              <w:left w:w="80" w:type="dxa"/>
              <w:right w:w="80" w:type="dxa"/>
            </w:tcMar>
            <w:tcW w:w="2874" w:type="dxa"/>
            <w:shd w:fill="F2F2F2"/>
          </w:tcPr>
          <w:p>
            <w:pPr>
              <w:spacing w:before="20" w:after="20" w:line="276" w:lineRule="auto"/>
              <w:jc w:val="center"/>
            </w:pPr>
            <w:r/>
            <w:r>
              <w:rPr>
                <w:rFonts w:ascii="Times New Roman" w:hAnsi="Times New Roman"/>
                <w:b/>
                <w:color w:val="000000"/>
                <w:sz w:val="20"/>
              </w:rPr>
              <w:t>Giải Pháp Tinh Gọn (To-Be)</w:t>
            </w:r>
          </w:p>
        </w:tc>
      </w:tr>
      <w:tr>
        <w:trPr>
          <w:cantSplit/>
        </w:trPr>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MOVE</w:t>
            </w:r>
          </w:p>
        </w:tc>
        <w:tc>
          <w:tcPr>
            <w:vAlign w:val="center"/>
            <w:tcMar>
              <w:top w:w="50" w:type="dxa"/>
              <w:bottom w:w="50" w:type="dxa"/>
              <w:left w:w="80" w:type="dxa"/>
              <w:right w:w="80" w:type="dxa"/>
            </w:tcMar>
            <w:tcW w:w="154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Transportation</w:t>
            </w:r>
            <w:r>
              <w:rPr>
                <w:rFonts w:ascii="Times New Roman" w:hAnsi="Times New Roman"/>
                <w:color w:val="000000"/>
                <w:sz w:val="20"/>
              </w:rPr>
              <w:t xml:space="preserve"> (Vận chuyển)</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Di chuyển phiếu order giấy từ quầy thu ngân sang quầy pha chế; mang thẻ rung qua lại giữa quầy và bàn khách.</w:t>
            </w:r>
          </w:p>
        </w:tc>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Trung bình</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Số hóa dữ liệu đơn hàng qua mạng LAN nội bộ; hiển thị lệnh trực tiếp trên màn hình KDS.</w:t>
            </w:r>
          </w:p>
        </w:tc>
      </w:tr>
      <w:tr>
        <w:trPr>
          <w:cantSplit/>
        </w:trPr>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MOVE</w:t>
            </w:r>
          </w:p>
        </w:tc>
        <w:tc>
          <w:tcPr>
            <w:vAlign w:val="center"/>
            <w:tcMar>
              <w:top w:w="50" w:type="dxa"/>
              <w:bottom w:w="50" w:type="dxa"/>
              <w:left w:w="80" w:type="dxa"/>
              <w:right w:w="80" w:type="dxa"/>
            </w:tcMar>
            <w:tcW w:w="154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Motion</w:t>
            </w:r>
            <w:r>
              <w:rPr>
                <w:rFonts w:ascii="Times New Roman" w:hAnsi="Times New Roman"/>
                <w:color w:val="000000"/>
                <w:sz w:val="20"/>
              </w:rPr>
              <w:t xml:space="preserve"> (Thao tác thừa)</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phải cúi người lấy sữa dưới gầm tủ, với tay lấy siro ở xa; thu ngân phải với tay xé bill giấy và nạp thẻ rung.</w:t>
            </w:r>
          </w:p>
        </w:tc>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Cao</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Thiết kế lại quầy bar công thái học (Ergonomics); loại bỏ hoàn toàn thao tác xé giấy và nạp thẻ rung.</w:t>
            </w:r>
          </w:p>
        </w:tc>
      </w:tr>
      <w:tr>
        <w:trPr>
          <w:cantSplit/>
        </w:trPr>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HOLD</w:t>
            </w:r>
          </w:p>
        </w:tc>
        <w:tc>
          <w:tcPr>
            <w:vAlign w:val="center"/>
            <w:tcMar>
              <w:top w:w="50" w:type="dxa"/>
              <w:bottom w:w="50" w:type="dxa"/>
              <w:left w:w="80" w:type="dxa"/>
              <w:right w:w="80" w:type="dxa"/>
            </w:tcMar>
            <w:tcW w:w="154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Waiting</w:t>
            </w:r>
            <w:r>
              <w:rPr>
                <w:rFonts w:ascii="Times New Roman" w:hAnsi="Times New Roman"/>
                <w:color w:val="000000"/>
                <w:sz w:val="20"/>
              </w:rPr>
              <w:t xml:space="preserve"> (Chờ đợi)</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 chờ xếp hàng order (8-12 phút); khách ngồi chờ pha chế (5 phút); Barista chờ máy xay rảnh.</w:t>
            </w:r>
          </w:p>
        </w:tc>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Rất Cao</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Mở luồng Self-Order Kiosks; tích hợp xử lý song song các trạm pha chế qua điều phối thông minh KDS.</w:t>
            </w:r>
          </w:p>
        </w:tc>
      </w:tr>
      <w:tr>
        <w:trPr>
          <w:cantSplit/>
        </w:trPr>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HOLD</w:t>
            </w:r>
          </w:p>
        </w:tc>
        <w:tc>
          <w:tcPr>
            <w:vAlign w:val="center"/>
            <w:tcMar>
              <w:top w:w="50" w:type="dxa"/>
              <w:bottom w:w="50" w:type="dxa"/>
              <w:left w:w="80" w:type="dxa"/>
              <w:right w:w="80" w:type="dxa"/>
            </w:tcMar>
            <w:tcW w:w="154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Inventory</w:t>
            </w:r>
            <w:r>
              <w:rPr>
                <w:rFonts w:ascii="Times New Roman" w:hAnsi="Times New Roman"/>
                <w:color w:val="000000"/>
                <w:sz w:val="20"/>
              </w:rPr>
              <w:t xml:space="preserve"> (Tồn kho/Ứ đọng)</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Hàng dài 15-20 khách đứng dồn ứ trước quầy order gây tắc nghẽn lối ra vào cửa hàng; bill giấy dồn ứ trên thanh kẹp.</w:t>
            </w:r>
          </w:p>
        </w:tc>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Cao</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Phân tán luồng khách hàng qua App Mobile; tự động cân bằng tải (Load Balancing) đơn hàng sang các trạm pha.</w:t>
            </w:r>
          </w:p>
        </w:tc>
      </w:tr>
      <w:tr>
        <w:trPr>
          <w:cantSplit/>
        </w:trPr>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OVER-DO</w:t>
            </w:r>
          </w:p>
        </w:tc>
        <w:tc>
          <w:tcPr>
            <w:vAlign w:val="center"/>
            <w:tcMar>
              <w:top w:w="50" w:type="dxa"/>
              <w:bottom w:w="50" w:type="dxa"/>
              <w:left w:w="80" w:type="dxa"/>
              <w:right w:w="80" w:type="dxa"/>
            </w:tcMar>
            <w:tcW w:w="154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Defects</w:t>
            </w:r>
            <w:r>
              <w:rPr>
                <w:rFonts w:ascii="Times New Roman" w:hAnsi="Times New Roman"/>
                <w:color w:val="000000"/>
                <w:sz w:val="20"/>
              </w:rPr>
              <w:t xml:space="preserve"> (Lỗi hỏng / Sai sót)</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gõ nhầm khẩu vị (ít đá thành nhiều đá); Barista làm sai món phải đổ bỏ ly nước; thẻ rung bị liệt nút.</w:t>
            </w:r>
          </w:p>
        </w:tc>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Rất Cao</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tự chọn khẩu vị trên màn hình cảm ứng Kiosk/App; KDS hiển thị chữ cảnh báo to rõ ràng.</w:t>
            </w:r>
          </w:p>
        </w:tc>
      </w:tr>
      <w:tr>
        <w:trPr>
          <w:cantSplit/>
        </w:trPr>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OVER-DO</w:t>
            </w:r>
          </w:p>
        </w:tc>
        <w:tc>
          <w:tcPr>
            <w:vAlign w:val="center"/>
            <w:tcMar>
              <w:top w:w="50" w:type="dxa"/>
              <w:bottom w:w="50" w:type="dxa"/>
              <w:left w:w="80" w:type="dxa"/>
              <w:right w:w="80" w:type="dxa"/>
            </w:tcMar>
            <w:tcW w:w="154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Over-processing</w:t>
            </w:r>
            <w:r>
              <w:rPr>
                <w:rFonts w:ascii="Times New Roman" w:hAnsi="Times New Roman"/>
                <w:color w:val="000000"/>
                <w:sz w:val="20"/>
              </w:rPr>
              <w:t xml:space="preserve"> (Xử lý thừa)</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phải hỏi lại khách số điện thoại tích điểm trong khi khách đã mở App; in 2 liên hóa đơn giấy không cần thiết.</w:t>
            </w:r>
          </w:p>
        </w:tc>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Cao</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Quét mã QR tích hợp tự động thanh toán và tích điểm trong 1 lần quét duy nhất; áp dụng hóa đơn điện tử E-bill.</w:t>
            </w:r>
          </w:p>
        </w:tc>
      </w:tr>
      <w:tr>
        <w:trPr>
          <w:cantSplit/>
        </w:trPr>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OVER-DO</w:t>
            </w:r>
          </w:p>
        </w:tc>
        <w:tc>
          <w:tcPr>
            <w:vAlign w:val="center"/>
            <w:tcMar>
              <w:top w:w="50" w:type="dxa"/>
              <w:bottom w:w="50" w:type="dxa"/>
              <w:left w:w="80" w:type="dxa"/>
              <w:right w:w="80" w:type="dxa"/>
            </w:tcMar>
            <w:tcW w:w="1547"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Over-production</w:t>
            </w:r>
            <w:r>
              <w:rPr>
                <w:rFonts w:ascii="Times New Roman" w:hAnsi="Times New Roman"/>
                <w:color w:val="000000"/>
                <w:sz w:val="20"/>
              </w:rPr>
              <w:t xml:space="preserve"> (Sản xuất thừa)</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Pha dư định lượng cà phê phin vào giờ thấp điểm dẫn đến cà phê bị nguội, biến tính hương vị phải đổ bỏ.</w:t>
            </w:r>
          </w:p>
        </w:tc>
        <w:tc>
          <w:tcPr>
            <w:vAlign w:val="center"/>
            <w:tcMar>
              <w:top w:w="50" w:type="dxa"/>
              <w:bottom w:w="50" w:type="dxa"/>
              <w:left w:w="80" w:type="dxa"/>
              <w:right w:w="80" w:type="dxa"/>
            </w:tcMar>
            <w:tcW w:w="88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Trung bình</w:t>
            </w:r>
          </w:p>
        </w:tc>
        <w:tc>
          <w:tcPr>
            <w:vAlign w:val="center"/>
            <w:tcMar>
              <w:top w:w="50" w:type="dxa"/>
              <w:bottom w:w="50" w:type="dxa"/>
              <w:left w:w="80" w:type="dxa"/>
              <w:right w:w="80" w:type="dxa"/>
            </w:tcMar>
            <w:tcW w:w="287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Hệ thống KDS dự báo nhu cầu (Demand Forecasting) theo thời gian thực để hướng dẫn định lượng chiết xuất.</w:t>
            </w:r>
          </w:p>
        </w:tc>
      </w:tr>
    </w:tbl>
    <w:p>
      <w:pPr>
        <w:spacing w:after="80"/>
      </w:pPr>
    </w:p>
    <w:p>
      <w:pPr>
        <w:keepNext/>
        <w:spacing w:before="160" w:after="40"/>
        <w:jc w:val="left"/>
      </w:pPr>
      <w:r>
        <w:rPr>
          <w:rFonts w:ascii="Times New Roman" w:hAnsi="Times New Roman"/>
          <w:b/>
          <w:color w:val="000000"/>
          <w:sz w:val="23"/>
        </w:rPr>
        <w:t>Bảng 3.5: Bảng phân tích Lãng phí Lean 7 Wastes - Quy trình Cung ứng P08</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1196" w:type="dxa"/>
            <w:shd w:fill="F2F2F2"/>
          </w:tcPr>
          <w:p>
            <w:pPr>
              <w:spacing w:before="20" w:after="20" w:line="276" w:lineRule="auto"/>
              <w:jc w:val="center"/>
            </w:pPr>
            <w:r/>
            <w:r>
              <w:rPr>
                <w:rFonts w:ascii="Times New Roman" w:hAnsi="Times New Roman"/>
                <w:b/>
                <w:color w:val="000000"/>
                <w:sz w:val="20"/>
              </w:rPr>
              <w:t>Nhóm Lãng Phí</w:t>
            </w:r>
          </w:p>
        </w:tc>
        <w:tc>
          <w:tcPr>
            <w:vAlign w:val="center"/>
            <w:tcMar>
              <w:top w:w="50" w:type="dxa"/>
              <w:bottom w:w="50" w:type="dxa"/>
              <w:left w:w="80" w:type="dxa"/>
              <w:right w:w="80" w:type="dxa"/>
            </w:tcMar>
            <w:tcW w:w="1196" w:type="dxa"/>
            <w:shd w:fill="F2F2F2"/>
          </w:tcPr>
          <w:p>
            <w:pPr>
              <w:spacing w:before="20" w:after="20" w:line="276" w:lineRule="auto"/>
              <w:jc w:val="center"/>
            </w:pPr>
            <w:r/>
            <w:r>
              <w:rPr>
                <w:rFonts w:ascii="Times New Roman" w:hAnsi="Times New Roman"/>
                <w:b/>
                <w:color w:val="000000"/>
                <w:sz w:val="20"/>
              </w:rPr>
              <w:t>Loại Lãng Phí Cụ Thể</w:t>
            </w:r>
          </w:p>
        </w:tc>
        <w:tc>
          <w:tcPr>
            <w:vAlign w:val="center"/>
            <w:tcMar>
              <w:top w:w="50" w:type="dxa"/>
              <w:bottom w:w="50" w:type="dxa"/>
              <w:left w:w="80" w:type="dxa"/>
              <w:right w:w="80" w:type="dxa"/>
            </w:tcMar>
            <w:tcW w:w="2891" w:type="dxa"/>
            <w:shd w:fill="F2F2F2"/>
          </w:tcPr>
          <w:p>
            <w:pPr>
              <w:spacing w:before="20" w:after="20" w:line="276" w:lineRule="auto"/>
              <w:jc w:val="center"/>
            </w:pPr>
            <w:r/>
            <w:r>
              <w:rPr>
                <w:rFonts w:ascii="Times New Roman" w:hAnsi="Times New Roman"/>
                <w:b/>
                <w:color w:val="000000"/>
                <w:sz w:val="20"/>
              </w:rPr>
              <w:t>Biểu Hiện Thực Tế Trong Quy Trình P08</w:t>
            </w:r>
          </w:p>
        </w:tc>
        <w:tc>
          <w:tcPr>
            <w:vAlign w:val="center"/>
            <w:tcMar>
              <w:top w:w="50" w:type="dxa"/>
              <w:bottom w:w="50" w:type="dxa"/>
              <w:left w:w="80" w:type="dxa"/>
              <w:right w:w="80" w:type="dxa"/>
            </w:tcMar>
            <w:tcW w:w="895" w:type="dxa"/>
            <w:shd w:fill="F2F2F2"/>
          </w:tcPr>
          <w:p>
            <w:pPr>
              <w:spacing w:before="20" w:after="20" w:line="276" w:lineRule="auto"/>
              <w:jc w:val="center"/>
            </w:pPr>
            <w:r/>
            <w:r>
              <w:rPr>
                <w:rFonts w:ascii="Times New Roman" w:hAnsi="Times New Roman"/>
                <w:b/>
                <w:color w:val="000000"/>
                <w:sz w:val="20"/>
              </w:rPr>
              <w:t>Mức Độ</w:t>
            </w:r>
          </w:p>
        </w:tc>
        <w:tc>
          <w:tcPr>
            <w:vAlign w:val="center"/>
            <w:tcMar>
              <w:top w:w="50" w:type="dxa"/>
              <w:bottom w:w="50" w:type="dxa"/>
              <w:left w:w="80" w:type="dxa"/>
              <w:right w:w="80" w:type="dxa"/>
            </w:tcMar>
            <w:tcW w:w="2891" w:type="dxa"/>
            <w:shd w:fill="F2F2F2"/>
          </w:tcPr>
          <w:p>
            <w:pPr>
              <w:spacing w:before="20" w:after="20" w:line="276" w:lineRule="auto"/>
              <w:jc w:val="center"/>
            </w:pPr>
            <w:r/>
            <w:r>
              <w:rPr>
                <w:rFonts w:ascii="Times New Roman" w:hAnsi="Times New Roman"/>
                <w:b/>
                <w:color w:val="000000"/>
                <w:sz w:val="20"/>
              </w:rPr>
              <w:t>Giải Pháp Tinh Gọn (To-Be)</w:t>
            </w:r>
          </w:p>
        </w:tc>
      </w:tr>
      <w:tr>
        <w:trPr>
          <w:cantSplit/>
        </w:trPr>
        <w:tc>
          <w:tcPr>
            <w:vAlign w:val="center"/>
            <w:tcMar>
              <w:top w:w="50" w:type="dxa"/>
              <w:bottom w:w="50" w:type="dxa"/>
              <w:left w:w="80" w:type="dxa"/>
              <w:right w:w="80" w:type="dxa"/>
            </w:tcMar>
            <w:tcW w:w="1196"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MOVE</w:t>
            </w:r>
          </w:p>
        </w:tc>
        <w:tc>
          <w:tcPr>
            <w:vAlign w:val="center"/>
            <w:tcMar>
              <w:top w:w="50" w:type="dxa"/>
              <w:bottom w:w="50" w:type="dxa"/>
              <w:left w:w="80" w:type="dxa"/>
              <w:right w:w="80" w:type="dxa"/>
            </w:tcMar>
            <w:tcW w:w="119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Transportation</w:t>
            </w:r>
          </w:p>
        </w:tc>
        <w:tc>
          <w:tcPr>
            <w:vAlign w:val="center"/>
            <w:tcMar>
              <w:top w:w="50" w:type="dxa"/>
              <w:bottom w:w="50" w:type="dxa"/>
              <w:left w:w="80" w:type="dxa"/>
              <w:right w:w="80" w:type="dxa"/>
            </w:tcMar>
            <w:tcW w:w="289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Xe tải lạnh phải quay đầu giao bù hàng lỗi giữa kho tổng và cửa hàng.</w:t>
            </w:r>
          </w:p>
        </w:tc>
        <w:tc>
          <w:tcPr>
            <w:vAlign w:val="center"/>
            <w:tcMar>
              <w:top w:w="50" w:type="dxa"/>
              <w:bottom w:w="50" w:type="dxa"/>
              <w:left w:w="80" w:type="dxa"/>
              <w:right w:w="80" w:type="dxa"/>
            </w:tcMar>
            <w:tcW w:w="895"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Cao</w:t>
            </w:r>
          </w:p>
        </w:tc>
        <w:tc>
          <w:tcPr>
            <w:vAlign w:val="center"/>
            <w:tcMar>
              <w:top w:w="50" w:type="dxa"/>
              <w:bottom w:w="50" w:type="dxa"/>
              <w:left w:w="80" w:type="dxa"/>
              <w:right w:w="80" w:type="dxa"/>
            </w:tcMar>
            <w:tcW w:w="289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Tăng cường kiểm soát chất lượng tại cửa kho tổng trước khi xuất xe.</w:t>
            </w:r>
          </w:p>
        </w:tc>
      </w:tr>
      <w:tr>
        <w:trPr>
          <w:cantSplit/>
        </w:trPr>
        <w:tc>
          <w:tcPr>
            <w:vAlign w:val="center"/>
            <w:tcMar>
              <w:top w:w="50" w:type="dxa"/>
              <w:bottom w:w="50" w:type="dxa"/>
              <w:left w:w="80" w:type="dxa"/>
              <w:right w:w="80" w:type="dxa"/>
            </w:tcMar>
            <w:tcW w:w="1196"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HOLD</w:t>
            </w:r>
          </w:p>
        </w:tc>
        <w:tc>
          <w:tcPr>
            <w:vAlign w:val="center"/>
            <w:tcMar>
              <w:top w:w="50" w:type="dxa"/>
              <w:bottom w:w="50" w:type="dxa"/>
              <w:left w:w="80" w:type="dxa"/>
              <w:right w:w="80" w:type="dxa"/>
            </w:tcMar>
            <w:tcW w:w="119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Waiting</w:t>
            </w:r>
          </w:p>
        </w:tc>
        <w:tc>
          <w:tcPr>
            <w:vAlign w:val="center"/>
            <w:tcMar>
              <w:top w:w="50" w:type="dxa"/>
              <w:bottom w:w="50" w:type="dxa"/>
              <w:left w:w="80" w:type="dxa"/>
              <w:right w:w="80" w:type="dxa"/>
            </w:tcMar>
            <w:tcW w:w="289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Cửa hàng trưởng chờ phê duyệt PR; Thủ kho chờ xe giao hàng buổi sáng.</w:t>
            </w:r>
          </w:p>
        </w:tc>
        <w:tc>
          <w:tcPr>
            <w:vAlign w:val="center"/>
            <w:tcMar>
              <w:top w:w="50" w:type="dxa"/>
              <w:bottom w:w="50" w:type="dxa"/>
              <w:left w:w="80" w:type="dxa"/>
              <w:right w:w="80" w:type="dxa"/>
            </w:tcMar>
            <w:tcW w:w="895"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Cao</w:t>
            </w:r>
          </w:p>
        </w:tc>
        <w:tc>
          <w:tcPr>
            <w:vAlign w:val="center"/>
            <w:tcMar>
              <w:top w:w="50" w:type="dxa"/>
              <w:bottom w:w="50" w:type="dxa"/>
              <w:left w:w="80" w:type="dxa"/>
              <w:right w:w="80" w:type="dxa"/>
            </w:tcMar>
            <w:tcW w:w="289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Thiết lập cơ chế tự động duyệt đơn PR theo hạn mức tuần trên phần mềm ERP.</w:t>
            </w:r>
          </w:p>
        </w:tc>
      </w:tr>
      <w:tr>
        <w:trPr>
          <w:cantSplit/>
        </w:trPr>
        <w:tc>
          <w:tcPr>
            <w:vAlign w:val="center"/>
            <w:tcMar>
              <w:top w:w="50" w:type="dxa"/>
              <w:bottom w:w="50" w:type="dxa"/>
              <w:left w:w="80" w:type="dxa"/>
              <w:right w:w="80" w:type="dxa"/>
            </w:tcMar>
            <w:tcW w:w="1196"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OVER-DO</w:t>
            </w:r>
          </w:p>
        </w:tc>
        <w:tc>
          <w:tcPr>
            <w:vAlign w:val="center"/>
            <w:tcMar>
              <w:top w:w="50" w:type="dxa"/>
              <w:bottom w:w="50" w:type="dxa"/>
              <w:left w:w="80" w:type="dxa"/>
              <w:right w:w="80" w:type="dxa"/>
            </w:tcMar>
            <w:tcW w:w="119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Over-processing</w:t>
            </w:r>
          </w:p>
        </w:tc>
        <w:tc>
          <w:tcPr>
            <w:vAlign w:val="center"/>
            <w:tcMar>
              <w:top w:w="50" w:type="dxa"/>
              <w:bottom w:w="50" w:type="dxa"/>
              <w:left w:w="80" w:type="dxa"/>
              <w:right w:w="80" w:type="dxa"/>
            </w:tcMar>
            <w:tcW w:w="289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Thủ kho đếm tay từng thùng sữa và nhập liệu thủ công lại vào phần mềm.</w:t>
            </w:r>
          </w:p>
        </w:tc>
        <w:tc>
          <w:tcPr>
            <w:vAlign w:val="center"/>
            <w:tcMar>
              <w:top w:w="50" w:type="dxa"/>
              <w:bottom w:w="50" w:type="dxa"/>
              <w:left w:w="80" w:type="dxa"/>
              <w:right w:w="80" w:type="dxa"/>
            </w:tcMar>
            <w:tcW w:w="895"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Trung bình</w:t>
            </w:r>
          </w:p>
        </w:tc>
        <w:tc>
          <w:tcPr>
            <w:vAlign w:val="center"/>
            <w:tcMar>
              <w:top w:w="50" w:type="dxa"/>
              <w:bottom w:w="50" w:type="dxa"/>
              <w:left w:w="80" w:type="dxa"/>
              <w:right w:w="80" w:type="dxa"/>
            </w:tcMar>
            <w:tcW w:w="289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Quét mã QR/Barcode trên pallet để tự động đối chiếu số lượng nhập kho.</w:t>
            </w:r>
          </w:p>
        </w:tc>
      </w:tr>
    </w:tbl>
    <w:p>
      <w:pPr>
        <w:spacing w:after="80"/>
      </w:pPr>
    </w:p>
    <w:p>
      <w:pPr>
        <w:keepNext/>
        <w:spacing w:before="200" w:after="80"/>
      </w:pPr>
      <w:r>
        <w:rPr>
          <w:rFonts w:ascii="Times New Roman" w:hAnsi="Times New Roman"/>
          <w:b/>
          <w:i/>
          <w:color w:val="000000"/>
          <w:sz w:val="26"/>
        </w:rPr>
        <w:t>3.1.3 Phân Tích Các Bên Liên Quan &amp; Bảng Đăng Ký Phát Hành Vấn Đề (Issue Register)</w:t>
      </w:r>
    </w:p>
    <w:p>
      <w:pPr>
        <w:keepNext/>
        <w:spacing w:before="160" w:after="40"/>
        <w:jc w:val="left"/>
      </w:pPr>
      <w:r>
        <w:rPr>
          <w:rFonts w:ascii="Times New Roman" w:hAnsi="Times New Roman"/>
          <w:b/>
          <w:color w:val="000000"/>
          <w:sz w:val="23"/>
        </w:rPr>
        <w:t>Bảng 3.3: Bảng Đăng ký Phát hành Vấn đề (Issue Register) - Quy trình P04 &amp; P08</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771" w:type="dxa"/>
            <w:shd w:fill="F2F2F2"/>
          </w:tcPr>
          <w:p>
            <w:pPr>
              <w:spacing w:before="20" w:after="20" w:line="276" w:lineRule="auto"/>
              <w:jc w:val="center"/>
            </w:pPr>
            <w:r/>
            <w:r>
              <w:rPr>
                <w:rFonts w:ascii="Times New Roman" w:hAnsi="Times New Roman"/>
                <w:b/>
                <w:color w:val="000000"/>
                <w:sz w:val="20"/>
              </w:rPr>
              <w:t>Mã Vấn Đề (Issue ID)</w:t>
            </w:r>
          </w:p>
        </w:tc>
        <w:tc>
          <w:tcPr>
            <w:vAlign w:val="center"/>
            <w:tcMar>
              <w:top w:w="50" w:type="dxa"/>
              <w:bottom w:w="50" w:type="dxa"/>
              <w:left w:w="80" w:type="dxa"/>
              <w:right w:w="80" w:type="dxa"/>
            </w:tcMar>
            <w:tcW w:w="1865" w:type="dxa"/>
            <w:shd w:fill="F2F2F2"/>
          </w:tcPr>
          <w:p>
            <w:pPr>
              <w:spacing w:before="20" w:after="20" w:line="276" w:lineRule="auto"/>
              <w:jc w:val="center"/>
            </w:pPr>
            <w:r/>
            <w:r>
              <w:rPr>
                <w:rFonts w:ascii="Times New Roman" w:hAnsi="Times New Roman"/>
                <w:b/>
                <w:color w:val="000000"/>
                <w:sz w:val="20"/>
              </w:rPr>
              <w:t>Mô Tả Vấn Đề Điểm Nghẽn</w:t>
            </w:r>
          </w:p>
        </w:tc>
        <w:tc>
          <w:tcPr>
            <w:vAlign w:val="center"/>
            <w:tcMar>
              <w:top w:w="50" w:type="dxa"/>
              <w:bottom w:w="50" w:type="dxa"/>
              <w:left w:w="80" w:type="dxa"/>
              <w:right w:w="80" w:type="dxa"/>
            </w:tcMar>
            <w:tcW w:w="1865" w:type="dxa"/>
            <w:shd w:fill="F2F2F2"/>
          </w:tcPr>
          <w:p>
            <w:pPr>
              <w:spacing w:before="20" w:after="20" w:line="276" w:lineRule="auto"/>
              <w:jc w:val="center"/>
            </w:pPr>
            <w:r/>
            <w:r>
              <w:rPr>
                <w:rFonts w:ascii="Times New Roman" w:hAnsi="Times New Roman"/>
                <w:b/>
                <w:color w:val="000000"/>
                <w:sz w:val="20"/>
              </w:rPr>
              <w:t>Nguyên Nhân Gốc Rễ</w:t>
            </w:r>
          </w:p>
        </w:tc>
        <w:tc>
          <w:tcPr>
            <w:vAlign w:val="center"/>
            <w:tcMar>
              <w:top w:w="50" w:type="dxa"/>
              <w:bottom w:w="50" w:type="dxa"/>
              <w:left w:w="80" w:type="dxa"/>
              <w:right w:w="80" w:type="dxa"/>
            </w:tcMar>
            <w:tcW w:w="1349" w:type="dxa"/>
            <w:shd w:fill="F2F2F2"/>
          </w:tcPr>
          <w:p>
            <w:pPr>
              <w:spacing w:before="20" w:after="20" w:line="276" w:lineRule="auto"/>
              <w:jc w:val="center"/>
            </w:pPr>
            <w:r/>
            <w:r>
              <w:rPr>
                <w:rFonts w:ascii="Times New Roman" w:hAnsi="Times New Roman"/>
                <w:b/>
                <w:color w:val="000000"/>
                <w:sz w:val="20"/>
              </w:rPr>
              <w:t>Mức Độ Ảnh Hưởng</w:t>
            </w:r>
          </w:p>
        </w:tc>
        <w:tc>
          <w:tcPr>
            <w:vAlign w:val="center"/>
            <w:tcMar>
              <w:top w:w="50" w:type="dxa"/>
              <w:bottom w:w="50" w:type="dxa"/>
              <w:left w:w="80" w:type="dxa"/>
              <w:right w:w="80" w:type="dxa"/>
            </w:tcMar>
            <w:tcW w:w="1349" w:type="dxa"/>
            <w:shd w:fill="F2F2F2"/>
          </w:tcPr>
          <w:p>
            <w:pPr>
              <w:spacing w:before="20" w:after="20" w:line="276" w:lineRule="auto"/>
              <w:jc w:val="center"/>
            </w:pPr>
            <w:r/>
            <w:r>
              <w:rPr>
                <w:rFonts w:ascii="Times New Roman" w:hAnsi="Times New Roman"/>
                <w:b/>
                <w:color w:val="000000"/>
                <w:sz w:val="20"/>
              </w:rPr>
              <w:t>Các Bên Liên Quan Chịu Tác Động</w:t>
            </w:r>
          </w:p>
        </w:tc>
        <w:tc>
          <w:tcPr>
            <w:vAlign w:val="center"/>
            <w:tcMar>
              <w:top w:w="50" w:type="dxa"/>
              <w:bottom w:w="50" w:type="dxa"/>
              <w:left w:w="80" w:type="dxa"/>
              <w:right w:w="80" w:type="dxa"/>
            </w:tcMar>
            <w:tcW w:w="1865" w:type="dxa"/>
            <w:shd w:fill="F2F2F2"/>
          </w:tcPr>
          <w:p>
            <w:pPr>
              <w:spacing w:before="20" w:after="20" w:line="276" w:lineRule="auto"/>
              <w:jc w:val="center"/>
            </w:pPr>
            <w:r/>
            <w:r>
              <w:rPr>
                <w:rFonts w:ascii="Times New Roman" w:hAnsi="Times New Roman"/>
                <w:b/>
                <w:color w:val="000000"/>
                <w:sz w:val="20"/>
              </w:rPr>
              <w:t>Biện Pháp Giải Quyết Đề Xuất</w:t>
            </w:r>
          </w:p>
        </w:tc>
      </w:tr>
      <w:tr>
        <w:trPr>
          <w:cantSplit/>
        </w:trPr>
        <w:tc>
          <w:tcPr>
            <w:vAlign w:val="center"/>
            <w:tcMar>
              <w:top w:w="50" w:type="dxa"/>
              <w:bottom w:w="50" w:type="dxa"/>
              <w:left w:w="80" w:type="dxa"/>
              <w:right w:w="80" w:type="dxa"/>
            </w:tcMar>
            <w:tcW w:w="77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ISS-01</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Hàng đợi giờ cao điểm kéo dài &gt;10 phút, tỷ lệ khách bỏ về cao (8.5%)</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Năng lực phục vụ tại quầy thu ngân bị giới hạn bởi tốc độ nhập liệu thủ công</w:t>
            </w:r>
          </w:p>
        </w:tc>
        <w:tc>
          <w:tcPr>
            <w:vAlign w:val="center"/>
            <w:tcMar>
              <w:top w:w="50" w:type="dxa"/>
              <w:bottom w:w="50" w:type="dxa"/>
              <w:left w:w="80" w:type="dxa"/>
              <w:right w:w="80" w:type="dxa"/>
            </w:tcMar>
            <w:tcW w:w="134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Nghiêm trọng (Mất doanh thu 42.5 tr/tháng/cụm)</w:t>
            </w:r>
          </w:p>
        </w:tc>
        <w:tc>
          <w:tcPr>
            <w:vAlign w:val="center"/>
            <w:tcMar>
              <w:top w:w="50" w:type="dxa"/>
              <w:bottom w:w="50" w:type="dxa"/>
              <w:left w:w="80" w:type="dxa"/>
              <w:right w:w="80" w:type="dxa"/>
            </w:tcMar>
            <w:tcW w:w="134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 Thu ngân, Cửa hàng trưởng</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Bổ sung 02 máy Self-Order Kiosks và luồng Pick-up qua Highlands App</w:t>
            </w:r>
          </w:p>
        </w:tc>
      </w:tr>
      <w:tr>
        <w:trPr>
          <w:cantSplit/>
        </w:trPr>
        <w:tc>
          <w:tcPr>
            <w:vAlign w:val="center"/>
            <w:tcMar>
              <w:top w:w="50" w:type="dxa"/>
              <w:bottom w:w="50" w:type="dxa"/>
              <w:left w:w="80" w:type="dxa"/>
              <w:right w:w="80" w:type="dxa"/>
            </w:tcMar>
            <w:tcW w:w="77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ISS-02</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Tỷ lệ pha sai món, sai khẩu vị chiếm 6.8% đơn hàng</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Bill giấy chữ in nhỏ, dễ nhòe; Barista đọc lướt trong lúc làm việc quá tải</w:t>
            </w:r>
          </w:p>
        </w:tc>
        <w:tc>
          <w:tcPr>
            <w:vAlign w:val="center"/>
            <w:tcMar>
              <w:top w:w="50" w:type="dxa"/>
              <w:bottom w:w="50" w:type="dxa"/>
              <w:left w:w="80" w:type="dxa"/>
              <w:right w:w="80" w:type="dxa"/>
            </w:tcMar>
            <w:tcW w:w="134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Cao (Tốn chi phí hủy ly 28 tr/tháng)</w:t>
            </w:r>
          </w:p>
        </w:tc>
        <w:tc>
          <w:tcPr>
            <w:vAlign w:val="center"/>
            <w:tcMar>
              <w:top w:w="50" w:type="dxa"/>
              <w:bottom w:w="50" w:type="dxa"/>
              <w:left w:w="80" w:type="dxa"/>
              <w:right w:w="80" w:type="dxa"/>
            </w:tcMar>
            <w:tcW w:w="134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Khách hàng, Cửa hàng trưởng</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Ứng dụng màn hình KDS hiển thị rõ ghi chú khẩu vị với mã màu trực quan</w:t>
            </w:r>
          </w:p>
        </w:tc>
      </w:tr>
      <w:tr>
        <w:trPr>
          <w:cantSplit/>
        </w:trPr>
        <w:tc>
          <w:tcPr>
            <w:vAlign w:val="center"/>
            <w:tcMar>
              <w:top w:w="50" w:type="dxa"/>
              <w:bottom w:w="50" w:type="dxa"/>
              <w:left w:w="80" w:type="dxa"/>
              <w:right w:w="80" w:type="dxa"/>
            </w:tcMar>
            <w:tcW w:w="77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ISS-03</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gọi món nhưng quầy bar báo hết nguyên liệu đột xuất</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Tồn kho POS không được đồng bộ theo thời gian thực với lượng tiêu thụ quầy</w:t>
            </w:r>
          </w:p>
        </w:tc>
        <w:tc>
          <w:tcPr>
            <w:vAlign w:val="center"/>
            <w:tcMar>
              <w:top w:w="50" w:type="dxa"/>
              <w:bottom w:w="50" w:type="dxa"/>
              <w:left w:w="80" w:type="dxa"/>
              <w:right w:w="80" w:type="dxa"/>
            </w:tcMar>
            <w:tcW w:w="134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Trung bình (Giảm uy tín dịch vụ)</w:t>
            </w:r>
          </w:p>
        </w:tc>
        <w:tc>
          <w:tcPr>
            <w:vAlign w:val="center"/>
            <w:tcMar>
              <w:top w:w="50" w:type="dxa"/>
              <w:bottom w:w="50" w:type="dxa"/>
              <w:left w:w="80" w:type="dxa"/>
              <w:right w:w="80" w:type="dxa"/>
            </w:tcMar>
            <w:tcW w:w="134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 Thu ngân, Thủ kho</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Tự động trừ kho nguyên liệu theo công thức BOM thời gian thực trên POS</w:t>
            </w:r>
          </w:p>
        </w:tc>
      </w:tr>
      <w:tr>
        <w:trPr>
          <w:cantSplit/>
        </w:trPr>
        <w:tc>
          <w:tcPr>
            <w:vAlign w:val="center"/>
            <w:tcMar>
              <w:top w:w="50" w:type="dxa"/>
              <w:bottom w:w="50" w:type="dxa"/>
              <w:left w:w="80" w:type="dxa"/>
              <w:right w:w="80" w:type="dxa"/>
            </w:tcMar>
            <w:tcW w:w="77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ISS-04</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Thẻ rung Pager vật lý hỏng hóc, rơi vỡ, thất lạc gây tốn kém</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Thiết bị phần cứng qua tay nhiều khách, pin chai, sóng radio chập chờn</w:t>
            </w:r>
          </w:p>
        </w:tc>
        <w:tc>
          <w:tcPr>
            <w:vAlign w:val="center"/>
            <w:tcMar>
              <w:top w:w="50" w:type="dxa"/>
              <w:bottom w:w="50" w:type="dxa"/>
              <w:left w:w="80" w:type="dxa"/>
              <w:right w:w="80" w:type="dxa"/>
            </w:tcMar>
            <w:tcW w:w="134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Trung bình (Tốn chi phí thay thế thẻ)</w:t>
            </w:r>
          </w:p>
        </w:tc>
        <w:tc>
          <w:tcPr>
            <w:vAlign w:val="center"/>
            <w:tcMar>
              <w:top w:w="50" w:type="dxa"/>
              <w:bottom w:w="50" w:type="dxa"/>
              <w:left w:w="80" w:type="dxa"/>
              <w:right w:w="80" w:type="dxa"/>
            </w:tcMar>
            <w:tcW w:w="134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hàng, Barista, Kế toán cửa hàng</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Chuyển đổi sang thông báo trạng thái đơn hàng trên màn hình TV và Mobile App</w:t>
            </w:r>
          </w:p>
        </w:tc>
      </w:tr>
      <w:tr>
        <w:trPr>
          <w:cantSplit/>
        </w:trPr>
        <w:tc>
          <w:tcPr>
            <w:vAlign w:val="center"/>
            <w:tcMar>
              <w:top w:w="50" w:type="dxa"/>
              <w:bottom w:w="50" w:type="dxa"/>
              <w:left w:w="80" w:type="dxa"/>
              <w:right w:w="80" w:type="dxa"/>
            </w:tcMar>
            <w:tcW w:w="77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ISS-05</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Đơn đặt hàng sữa tươi (P08) bị trễ do cửa hàng trưởng quên duyệt PR</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Quy trình phê duyệt hoàn toàn phụ thuộc vào thao tác thủ công của cá nhân</w:t>
            </w:r>
          </w:p>
        </w:tc>
        <w:tc>
          <w:tcPr>
            <w:vAlign w:val="center"/>
            <w:tcMar>
              <w:top w:w="50" w:type="dxa"/>
              <w:bottom w:w="50" w:type="dxa"/>
              <w:left w:w="80" w:type="dxa"/>
              <w:right w:w="80" w:type="dxa"/>
            </w:tcMar>
            <w:tcW w:w="134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Cao (Nguy cơ thiếu sữa bán ca sáng)</w:t>
            </w:r>
          </w:p>
        </w:tc>
        <w:tc>
          <w:tcPr>
            <w:vAlign w:val="center"/>
            <w:tcMar>
              <w:top w:w="50" w:type="dxa"/>
              <w:bottom w:w="50" w:type="dxa"/>
              <w:left w:w="80" w:type="dxa"/>
              <w:right w:w="80" w:type="dxa"/>
            </w:tcMar>
            <w:tcW w:w="1349"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Cửa hàng trưởng, Nhà cung cấp</w:t>
            </w:r>
          </w:p>
        </w:tc>
        <w:tc>
          <w:tcPr>
            <w:vAlign w:val="center"/>
            <w:tcMar>
              <w:top w:w="50" w:type="dxa"/>
              <w:bottom w:w="50" w:type="dxa"/>
              <w:left w:w="80" w:type="dxa"/>
              <w:right w:w="80" w:type="dxa"/>
            </w:tcMar>
            <w:tcW w:w="1865"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Hệ thống ERP tự động kích hoạt duyệt tự động (Auto-approve) lúc 17:30</w:t>
            </w:r>
          </w:p>
        </w:tc>
      </w:tr>
    </w:tbl>
    <w:p>
      <w:pPr>
        <w:spacing w:after="80"/>
      </w:pPr>
    </w:p>
    <w:p>
      <w:pPr>
        <w:keepNext/>
        <w:spacing w:before="200" w:after="80"/>
      </w:pPr>
      <w:r>
        <w:rPr>
          <w:rFonts w:ascii="Times New Roman" w:hAnsi="Times New Roman"/>
          <w:b/>
          <w:i/>
          <w:color w:val="000000"/>
          <w:sz w:val="26"/>
        </w:rPr>
        <w:t>3.1.4 Phân Tích Nguyên Nhân Gốc Rễ (Root Cause Analysis)</w:t>
      </w:r>
    </w:p>
    <w:p>
      <w:pPr>
        <w:keepNext/>
        <w:spacing w:before="160" w:after="60"/>
      </w:pPr>
      <w:r>
        <w:rPr>
          <w:rFonts w:ascii="Times New Roman" w:hAnsi="Times New Roman"/>
          <w:i/>
          <w:color w:val="000000"/>
          <w:sz w:val="26"/>
        </w:rPr>
        <w:t>A. Biểu Đồ Pareto 80/20 Phân Tích Tổn Thất Tài Chính</w:t>
      </w:r>
    </w:p>
    <w:p>
      <w:pPr>
        <w:keepNext/>
        <w:spacing w:before="160" w:after="40"/>
        <w:jc w:val="left"/>
      </w:pPr>
      <w:r>
        <w:rPr>
          <w:rFonts w:ascii="Times New Roman" w:hAnsi="Times New Roman"/>
          <w:b/>
          <w:color w:val="000000"/>
          <w:sz w:val="23"/>
        </w:rPr>
        <w:t>Bảng 3.9: Bảng phân tích tổn thất tài chính do điểm nghẽn vận hành (Dữ liệu Pareto)</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498" w:type="dxa"/>
            <w:shd w:fill="F2F2F2"/>
          </w:tcPr>
          <w:p>
            <w:pPr>
              <w:spacing w:before="20" w:after="20" w:line="276" w:lineRule="auto"/>
              <w:jc w:val="center"/>
            </w:pPr>
            <w:r/>
            <w:r>
              <w:rPr>
                <w:rFonts w:ascii="Times New Roman" w:hAnsi="Times New Roman"/>
                <w:b/>
                <w:color w:val="000000"/>
                <w:sz w:val="20"/>
              </w:rPr>
              <w:t>STT</w:t>
            </w:r>
          </w:p>
        </w:tc>
        <w:tc>
          <w:tcPr>
            <w:vAlign w:val="center"/>
            <w:tcMar>
              <w:top w:w="50" w:type="dxa"/>
              <w:bottom w:w="50" w:type="dxa"/>
              <w:left w:w="80" w:type="dxa"/>
              <w:right w:w="80" w:type="dxa"/>
            </w:tcMar>
            <w:tcW w:w="2608" w:type="dxa"/>
            <w:shd w:fill="F2F2F2"/>
          </w:tcPr>
          <w:p>
            <w:pPr>
              <w:spacing w:before="20" w:after="20" w:line="276" w:lineRule="auto"/>
              <w:jc w:val="center"/>
            </w:pPr>
            <w:r/>
            <w:r>
              <w:rPr>
                <w:rFonts w:ascii="Times New Roman" w:hAnsi="Times New Roman"/>
                <w:b/>
                <w:color w:val="000000"/>
                <w:sz w:val="20"/>
              </w:rPr>
              <w:t>Nhóm Nguyên Nhân Gây Tổn Thất</w:t>
            </w:r>
          </w:p>
        </w:tc>
        <w:tc>
          <w:tcPr>
            <w:vAlign w:val="center"/>
            <w:tcMar>
              <w:top w:w="50" w:type="dxa"/>
              <w:bottom w:w="50" w:type="dxa"/>
              <w:left w:w="80" w:type="dxa"/>
              <w:right w:w="80" w:type="dxa"/>
            </w:tcMar>
            <w:tcW w:w="1491" w:type="dxa"/>
            <w:shd w:fill="F2F2F2"/>
          </w:tcPr>
          <w:p>
            <w:pPr>
              <w:spacing w:before="20" w:after="20" w:line="276" w:lineRule="auto"/>
              <w:jc w:val="center"/>
            </w:pPr>
            <w:r/>
            <w:r>
              <w:rPr>
                <w:rFonts w:ascii="Times New Roman" w:hAnsi="Times New Roman"/>
                <w:b/>
                <w:color w:val="000000"/>
                <w:sz w:val="20"/>
              </w:rPr>
              <w:t>Giá Trị Thiệt Hại (Triệu VNĐ/tháng)</w:t>
            </w:r>
          </w:p>
        </w:tc>
        <w:tc>
          <w:tcPr>
            <w:vAlign w:val="center"/>
            <w:tcMar>
              <w:top w:w="50" w:type="dxa"/>
              <w:bottom w:w="50" w:type="dxa"/>
              <w:left w:w="80" w:type="dxa"/>
              <w:right w:w="80" w:type="dxa"/>
            </w:tcMar>
            <w:tcW w:w="1491" w:type="dxa"/>
            <w:shd w:fill="F2F2F2"/>
          </w:tcPr>
          <w:p>
            <w:pPr>
              <w:spacing w:before="20" w:after="20" w:line="276" w:lineRule="auto"/>
              <w:jc w:val="center"/>
            </w:pPr>
            <w:r/>
            <w:r>
              <w:rPr>
                <w:rFonts w:ascii="Times New Roman" w:hAnsi="Times New Roman"/>
                <w:b/>
                <w:color w:val="000000"/>
                <w:sz w:val="20"/>
              </w:rPr>
              <w:t>Tỷ Lệ Phần Trăm (%)</w:t>
            </w:r>
          </w:p>
        </w:tc>
        <w:tc>
          <w:tcPr>
            <w:vAlign w:val="center"/>
            <w:tcMar>
              <w:top w:w="50" w:type="dxa"/>
              <w:bottom w:w="50" w:type="dxa"/>
              <w:left w:w="80" w:type="dxa"/>
              <w:right w:w="80" w:type="dxa"/>
            </w:tcMar>
            <w:tcW w:w="1491" w:type="dxa"/>
            <w:shd w:fill="F2F2F2"/>
          </w:tcPr>
          <w:p>
            <w:pPr>
              <w:spacing w:before="20" w:after="20" w:line="276" w:lineRule="auto"/>
              <w:jc w:val="center"/>
            </w:pPr>
            <w:r/>
            <w:r>
              <w:rPr>
                <w:rFonts w:ascii="Times New Roman" w:hAnsi="Times New Roman"/>
                <w:b/>
                <w:color w:val="000000"/>
                <w:sz w:val="20"/>
              </w:rPr>
              <w:t>Tỷ Lệ Tích Lũy (%)</w:t>
            </w:r>
          </w:p>
        </w:tc>
        <w:tc>
          <w:tcPr>
            <w:vAlign w:val="center"/>
            <w:tcMar>
              <w:top w:w="50" w:type="dxa"/>
              <w:bottom w:w="50" w:type="dxa"/>
              <w:left w:w="80" w:type="dxa"/>
              <w:right w:w="80" w:type="dxa"/>
            </w:tcMar>
            <w:tcW w:w="1491" w:type="dxa"/>
            <w:shd w:fill="F2F2F2"/>
          </w:tcPr>
          <w:p>
            <w:pPr>
              <w:spacing w:before="20" w:after="20" w:line="276" w:lineRule="auto"/>
              <w:jc w:val="center"/>
            </w:pPr>
            <w:r/>
            <w:r>
              <w:rPr>
                <w:rFonts w:ascii="Times New Roman" w:hAnsi="Times New Roman"/>
                <w:b/>
                <w:color w:val="000000"/>
                <w:sz w:val="20"/>
              </w:rPr>
              <w:t>Phân Loại Pareto</w:t>
            </w:r>
          </w:p>
        </w:tc>
      </w:tr>
      <w:tr>
        <w:trPr>
          <w:cantSplit/>
        </w:trPr>
        <w:tc>
          <w:tcPr>
            <w:vAlign w:val="center"/>
            <w:tcMar>
              <w:top w:w="50" w:type="dxa"/>
              <w:bottom w:w="50" w:type="dxa"/>
              <w:left w:w="80" w:type="dxa"/>
              <w:right w:w="80" w:type="dxa"/>
            </w:tcMar>
            <w:tcW w:w="4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w:t>
            </w:r>
          </w:p>
        </w:tc>
        <w:tc>
          <w:tcPr>
            <w:vAlign w:val="center"/>
            <w:tcMar>
              <w:top w:w="50" w:type="dxa"/>
              <w:bottom w:w="50" w:type="dxa"/>
              <w:left w:w="80" w:type="dxa"/>
              <w:right w:w="80" w:type="dxa"/>
            </w:tcMar>
            <w:tcW w:w="260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Khách bỏ về do chờ đợi lâu (&gt;10 phút)</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42.5</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43.8%</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43.8%</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Nhóm 80% Trọng tâm</w:t>
            </w:r>
          </w:p>
        </w:tc>
      </w:tr>
      <w:tr>
        <w:trPr>
          <w:cantSplit/>
        </w:trPr>
        <w:tc>
          <w:tcPr>
            <w:vAlign w:val="center"/>
            <w:tcMar>
              <w:top w:w="50" w:type="dxa"/>
              <w:bottom w:w="50" w:type="dxa"/>
              <w:left w:w="80" w:type="dxa"/>
              <w:right w:w="80" w:type="dxa"/>
            </w:tcMar>
            <w:tcW w:w="4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w:t>
            </w:r>
          </w:p>
        </w:tc>
        <w:tc>
          <w:tcPr>
            <w:vAlign w:val="center"/>
            <w:tcMar>
              <w:top w:w="50" w:type="dxa"/>
              <w:bottom w:w="50" w:type="dxa"/>
              <w:left w:w="80" w:type="dxa"/>
              <w:right w:w="80" w:type="dxa"/>
            </w:tcMar>
            <w:tcW w:w="260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Pha hỏng / sai khẩu vị phải hủy ly làm lại</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28.0</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28.9%</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72.7%</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Nhóm 80% Trọng tâm</w:t>
            </w:r>
          </w:p>
        </w:tc>
      </w:tr>
      <w:tr>
        <w:trPr>
          <w:cantSplit/>
        </w:trPr>
        <w:tc>
          <w:tcPr>
            <w:vAlign w:val="center"/>
            <w:tcMar>
              <w:top w:w="50" w:type="dxa"/>
              <w:bottom w:w="50" w:type="dxa"/>
              <w:left w:w="80" w:type="dxa"/>
              <w:right w:w="80" w:type="dxa"/>
            </w:tcMar>
            <w:tcW w:w="4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w:t>
            </w:r>
          </w:p>
        </w:tc>
        <w:tc>
          <w:tcPr>
            <w:vAlign w:val="center"/>
            <w:tcMar>
              <w:top w:w="50" w:type="dxa"/>
              <w:bottom w:w="50" w:type="dxa"/>
              <w:left w:w="80" w:type="dxa"/>
              <w:right w:w="80" w:type="dxa"/>
            </w:tcMar>
            <w:tcW w:w="260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Hao hụt / hết hạn sữa tươi &amp; siro do quản lý thủ công</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14.2</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14.6%</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87.3%</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Nhóm 80% Trọng tâm</w:t>
            </w:r>
          </w:p>
        </w:tc>
      </w:tr>
      <w:tr>
        <w:trPr>
          <w:cantSplit/>
        </w:trPr>
        <w:tc>
          <w:tcPr>
            <w:vAlign w:val="center"/>
            <w:tcMar>
              <w:top w:w="50" w:type="dxa"/>
              <w:bottom w:w="50" w:type="dxa"/>
              <w:left w:w="80" w:type="dxa"/>
              <w:right w:w="80" w:type="dxa"/>
            </w:tcMar>
            <w:tcW w:w="4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w:t>
            </w:r>
          </w:p>
        </w:tc>
        <w:tc>
          <w:tcPr>
            <w:vAlign w:val="center"/>
            <w:tcMar>
              <w:top w:w="50" w:type="dxa"/>
              <w:bottom w:w="50" w:type="dxa"/>
              <w:left w:w="80" w:type="dxa"/>
              <w:right w:w="80" w:type="dxa"/>
            </w:tcMar>
            <w:tcW w:w="260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Thất thoát tiền mặt &amp; sai sót thối tiền thừa</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7.8</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8.0%</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95.3%</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Nhóm 20% Thứ yếu</w:t>
            </w:r>
          </w:p>
        </w:tc>
      </w:tr>
      <w:tr>
        <w:trPr>
          <w:cantSplit/>
        </w:trPr>
        <w:tc>
          <w:tcPr>
            <w:vAlign w:val="center"/>
            <w:tcMar>
              <w:top w:w="50" w:type="dxa"/>
              <w:bottom w:w="50" w:type="dxa"/>
              <w:left w:w="80" w:type="dxa"/>
              <w:right w:w="80" w:type="dxa"/>
            </w:tcMar>
            <w:tcW w:w="498"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w:t>
            </w:r>
          </w:p>
        </w:tc>
        <w:tc>
          <w:tcPr>
            <w:vAlign w:val="center"/>
            <w:tcMar>
              <w:top w:w="50" w:type="dxa"/>
              <w:bottom w:w="50" w:type="dxa"/>
              <w:left w:w="80" w:type="dxa"/>
              <w:right w:w="80" w:type="dxa"/>
            </w:tcMar>
            <w:tcW w:w="2608"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Đổ vỡ dụng cụ, hỏng hóc thẻ rung Pager</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4.5</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4.7%</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100.0%</w:t>
            </w:r>
          </w:p>
        </w:tc>
        <w:tc>
          <w:tcPr>
            <w:vAlign w:val="center"/>
            <w:tcMar>
              <w:top w:w="50" w:type="dxa"/>
              <w:bottom w:w="50" w:type="dxa"/>
              <w:left w:w="80" w:type="dxa"/>
              <w:right w:w="80" w:type="dxa"/>
            </w:tcMar>
            <w:tcW w:w="149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Nhóm 20% Thứ yếu</w:t>
            </w:r>
          </w:p>
        </w:tc>
      </w:tr>
    </w:tbl>
    <w:p>
      <w:pPr>
        <w:spacing w:after="80"/>
      </w:pPr>
    </w:p>
    <w:p>
      <w:pPr>
        <w:keepNext/>
        <w:spacing w:before="200" w:after="60"/>
        <w:jc w:val="center"/>
      </w:pPr>
      <w:r>
        <w:drawing>
          <wp:inline xmlns:a="http://schemas.openxmlformats.org/drawingml/2006/main" xmlns:pic="http://schemas.openxmlformats.org/drawingml/2006/picture">
            <wp:extent cx="5669280" cy="3195412"/>
            <wp:docPr id="11" name="Picture 11"/>
            <wp:cNvGraphicFramePr>
              <a:graphicFrameLocks noChangeAspect="1"/>
            </wp:cNvGraphicFramePr>
            <a:graphic>
              <a:graphicData uri="http://schemas.openxmlformats.org/drawingml/2006/picture">
                <pic:pic>
                  <pic:nvPicPr>
                    <pic:cNvPr id="0" name="pareto_chart.png"/>
                    <pic:cNvPicPr/>
                  </pic:nvPicPr>
                  <pic:blipFill>
                    <a:blip r:embed="rId23"/>
                    <a:stretch>
                      <a:fillRect/>
                    </a:stretch>
                  </pic:blipFill>
                  <pic:spPr>
                    <a:xfrm>
                      <a:off x="0" y="0"/>
                      <a:ext cx="5669280" cy="3195412"/>
                    </a:xfrm>
                    <a:prstGeom prst="rect"/>
                  </pic:spPr>
                </pic:pic>
              </a:graphicData>
            </a:graphic>
          </wp:inline>
        </w:drawing>
      </w:r>
    </w:p>
    <w:p>
      <w:pPr>
        <w:spacing w:before="40" w:after="200"/>
        <w:jc w:val="center"/>
      </w:pPr>
      <w:r>
        <w:rPr>
          <w:rFonts w:ascii="Times New Roman" w:hAnsi="Times New Roman"/>
          <w:i/>
          <w:color w:val="000000"/>
          <w:sz w:val="22"/>
        </w:rPr>
        <w:t>Hình 3.1: Biểu đồ Pareto 80/20 Phân tích Tổn thất Tài chính do Điểm nghẽn Vận hành</w:t>
      </w:r>
    </w:p>
    <w:p>
      <w:pPr>
        <w:spacing w:after="100" w:line="324" w:lineRule="auto"/>
        <w:ind w:firstLine="567"/>
        <w:jc w:val="both"/>
      </w:pPr>
      <w:r>
        <w:rPr>
          <w:rFonts w:ascii="Times New Roman" w:hAnsi="Times New Roman"/>
          <w:i/>
          <w:color w:val="000000"/>
        </w:rPr>
        <w:t>Nhận xét:</w:t>
      </w:r>
      <w:r>
        <w:rPr>
          <w:rFonts w:ascii="Times New Roman" w:hAnsi="Times New Roman"/>
          <w:color w:val="000000"/>
        </w:rPr>
        <w:t xml:space="preserve"> Biểu đồ Pareto chứng minh rõ ràng quy tắc 80/20: Ba nguyên nhân hàng đầu (Khách bỏ về do chờ lâu, Pha sai món và Hao hụt nguyên liệu) chiếm tới 87.3% tổng tổn thất tài chính.</w:t>
      </w:r>
    </w:p>
    <w:p>
      <w:pPr>
        <w:keepNext/>
        <w:spacing w:before="160" w:after="60"/>
      </w:pPr>
      <w:r>
        <w:rPr>
          <w:rFonts w:ascii="Times New Roman" w:hAnsi="Times New Roman"/>
          <w:i/>
          <w:color w:val="000000"/>
          <w:sz w:val="26"/>
        </w:rPr>
        <w:t>B. Sơ Đồ Phân Tích Nguyên Nhân Gốc Rễ Why-Why (5 Why Diagram)</w:t>
      </w:r>
    </w:p>
    <w:p>
      <w:pPr>
        <w:keepNext/>
        <w:spacing w:before="200" w:after="60"/>
        <w:jc w:val="center"/>
      </w:pPr>
      <w:r>
        <w:drawing>
          <wp:inline xmlns:a="http://schemas.openxmlformats.org/drawingml/2006/main" xmlns:pic="http://schemas.openxmlformats.org/drawingml/2006/picture">
            <wp:extent cx="5669280" cy="2399095"/>
            <wp:docPr id="12" name="Picture 12"/>
            <wp:cNvGraphicFramePr>
              <a:graphicFrameLocks noChangeAspect="1"/>
            </wp:cNvGraphicFramePr>
            <a:graphic>
              <a:graphicData uri="http://schemas.openxmlformats.org/drawingml/2006/picture">
                <pic:pic>
                  <pic:nvPicPr>
                    <pic:cNvPr id="0" name="five_why_diagram.png"/>
                    <pic:cNvPicPr/>
                  </pic:nvPicPr>
                  <pic:blipFill>
                    <a:blip r:embed="rId24"/>
                    <a:stretch>
                      <a:fillRect/>
                    </a:stretch>
                  </pic:blipFill>
                  <pic:spPr>
                    <a:xfrm>
                      <a:off x="0" y="0"/>
                      <a:ext cx="5669280" cy="2399095"/>
                    </a:xfrm>
                    <a:prstGeom prst="rect"/>
                  </pic:spPr>
                </pic:pic>
              </a:graphicData>
            </a:graphic>
          </wp:inline>
        </w:drawing>
      </w:r>
    </w:p>
    <w:p>
      <w:pPr>
        <w:spacing w:before="40" w:after="200"/>
        <w:jc w:val="center"/>
      </w:pPr>
      <w:r>
        <w:rPr>
          <w:rFonts w:ascii="Times New Roman" w:hAnsi="Times New Roman"/>
          <w:i/>
          <w:color w:val="000000"/>
          <w:sz w:val="22"/>
        </w:rPr>
        <w:t>Hình 3.2: Sơ đồ Phân tích Nguyên nhân Gốc rễ Why-Why (5 Why Diagram)</w:t>
      </w:r>
    </w:p>
    <w:p>
      <w:pPr>
        <w:keepNext/>
        <w:spacing w:before="160" w:after="60"/>
      </w:pPr>
      <w:r>
        <w:rPr>
          <w:rFonts w:ascii="Times New Roman" w:hAnsi="Times New Roman"/>
          <w:i/>
          <w:color w:val="000000"/>
          <w:sz w:val="26"/>
        </w:rPr>
        <w:t>C. Sơ Đồ Xương Cá Fishbone (6M Diagram)</w:t>
      </w:r>
    </w:p>
    <w:p>
      <w:pPr>
        <w:keepNext/>
        <w:spacing w:before="200" w:after="60"/>
        <w:jc w:val="center"/>
      </w:pPr>
      <w:r>
        <w:drawing>
          <wp:inline xmlns:a="http://schemas.openxmlformats.org/drawingml/2006/main" xmlns:pic="http://schemas.openxmlformats.org/drawingml/2006/picture">
            <wp:extent cx="5669280" cy="3201476"/>
            <wp:docPr id="13" name="Picture 13"/>
            <wp:cNvGraphicFramePr>
              <a:graphicFrameLocks noChangeAspect="1"/>
            </wp:cNvGraphicFramePr>
            <a:graphic>
              <a:graphicData uri="http://schemas.openxmlformats.org/drawingml/2006/picture">
                <pic:pic>
                  <pic:nvPicPr>
                    <pic:cNvPr id="0" name="fishbone_diagram.png"/>
                    <pic:cNvPicPr/>
                  </pic:nvPicPr>
                  <pic:blipFill>
                    <a:blip r:embed="rId25"/>
                    <a:stretch>
                      <a:fillRect/>
                    </a:stretch>
                  </pic:blipFill>
                  <pic:spPr>
                    <a:xfrm>
                      <a:off x="0" y="0"/>
                      <a:ext cx="5669280" cy="3201476"/>
                    </a:xfrm>
                    <a:prstGeom prst="rect"/>
                  </pic:spPr>
                </pic:pic>
              </a:graphicData>
            </a:graphic>
          </wp:inline>
        </w:drawing>
      </w:r>
    </w:p>
    <w:p>
      <w:pPr>
        <w:spacing w:before="40" w:after="200"/>
        <w:jc w:val="center"/>
      </w:pPr>
      <w:r>
        <w:rPr>
          <w:rFonts w:ascii="Times New Roman" w:hAnsi="Times New Roman"/>
          <w:i/>
          <w:color w:val="000000"/>
          <w:sz w:val="22"/>
        </w:rPr>
        <w:t>Hình 3.3: Sơ đồ Xương cá (Fishbone 6M Diagram) Phân tích Sự cố Phục vụ Chậm và Sai món</w:t>
      </w:r>
    </w:p>
    <w:p>
      <w:pPr>
        <w:keepNext/>
        <w:spacing w:before="280" w:after="120"/>
      </w:pPr>
      <w:r>
        <w:rPr>
          <w:rFonts w:ascii="Times New Roman" w:hAnsi="Times New Roman"/>
          <w:b/>
          <w:color w:val="000000"/>
          <w:sz w:val="27"/>
        </w:rPr>
        <w:t>3.2 PHÂN TÍCH ĐỊNH LƯỢNG (QUANTITATIVE ANALYSIS)</w:t>
      </w:r>
    </w:p>
    <w:p>
      <w:pPr>
        <w:keepNext/>
        <w:spacing w:before="200" w:after="80"/>
      </w:pPr>
      <w:r>
        <w:rPr>
          <w:rFonts w:ascii="Times New Roman" w:hAnsi="Times New Roman"/>
          <w:b/>
          <w:i/>
          <w:color w:val="000000"/>
          <w:sz w:val="26"/>
        </w:rPr>
        <w:t>3.2.1 Hệ Thống Phương Pháp Luận &amp; Công Thức Toán Học Flow Analysis</w:t>
      </w:r>
    </w:p>
    <w:p>
      <w:pPr>
        <w:spacing w:after="100" w:line="324" w:lineRule="auto"/>
        <w:ind w:firstLine="567"/>
        <w:jc w:val="both"/>
      </w:pPr>
      <w:r>
        <w:rPr>
          <w:rFonts w:ascii="Times New Roman" w:hAnsi="Times New Roman"/>
          <w:color w:val="000000"/>
        </w:rPr>
        <w:t xml:space="preserve">Theo lý thuyết Quản trị Quy trình Nghiệp vụ (Dumas et al., 2018; Weske, 2019) và giáo trình môn học IE203, phương pháp </w:t>
      </w:r>
      <w:r>
        <w:rPr>
          <w:rFonts w:ascii="Times New Roman" w:hAnsi="Times New Roman"/>
          <w:b/>
          <w:color w:val="000000"/>
        </w:rPr>
        <w:t>Phân tích Dòng chảy (Flow Analysis)</w:t>
      </w:r>
      <w:r>
        <w:rPr>
          <w:rFonts w:ascii="Times New Roman" w:hAnsi="Times New Roman"/>
          <w:color w:val="000000"/>
        </w:rPr>
        <w:t xml:space="preserve"> định lượng hóa hiệu năng quy trình dựa trên việc phân rã mô hình BPMN thành 4 cấu trúc khối cơ bản:</w:t>
      </w:r>
    </w:p>
    <w:p>
      <w:pPr>
        <w:keepNext/>
        <w:spacing w:before="160" w:after="60"/>
      </w:pPr>
      <w:r>
        <w:rPr>
          <w:rFonts w:ascii="Times New Roman" w:hAnsi="Times New Roman"/>
          <w:i/>
          <w:color w:val="000000"/>
          <w:sz w:val="26"/>
        </w:rPr>
        <w:t>1. Định nghĩa các đại lượng thời gian nền tảng</w:t>
      </w:r>
    </w:p>
    <w:p>
      <w:pPr>
        <w:pStyle w:val="ListBullet"/>
        <w:spacing w:before="20" w:after="40" w:line="312" w:lineRule="auto"/>
      </w:pPr>
      <w:r>
        <w:rPr>
          <w:rFonts w:ascii="Times New Roman" w:hAnsi="Times New Roman"/>
          <w:b/>
          <w:color w:val="000000"/>
        </w:rPr>
        <w:t>Thời gian Xử lý (Processing Time - PT):</w:t>
      </w:r>
      <w:r>
        <w:rPr>
          <w:rFonts w:ascii="Times New Roman" w:hAnsi="Times New Roman"/>
          <w:color w:val="000000"/>
        </w:rPr>
        <w:t xml:space="preserve"> Là tổng thời gian mà các tác nhân (con người hoặc máy móc) trực tiếp thực hiện thao tác nhằm gia tăng giá trị hoặc hoàn thành công việc.</w:t>
      </w:r>
    </w:p>
    <w:p>
      <w:pPr>
        <w:pStyle w:val="ListBullet"/>
        <w:spacing w:before="20" w:after="40" w:line="312" w:lineRule="auto"/>
      </w:pPr>
      <w:r>
        <w:rPr>
          <w:rFonts w:ascii="Times New Roman" w:hAnsi="Times New Roman"/>
          <w:b/>
          <w:color w:val="000000"/>
        </w:rPr>
        <w:t>Thời gian Chờ đợi (Waiting Time - WT):</w:t>
      </w:r>
      <w:r>
        <w:rPr>
          <w:rFonts w:ascii="Times New Roman" w:hAnsi="Times New Roman"/>
          <w:color w:val="000000"/>
        </w:rPr>
        <w:t xml:space="preserve"> Là tổng thời gian công việc bị đình trệ, bao gồm thời gian xếp hàng trong hàng đợi, thời gian chờ chuyển giao giữa các bộ phận, và độ trễ đồng bộ.</w:t>
      </w:r>
    </w:p>
    <w:p>
      <w:pPr>
        <w:pStyle w:val="ListBullet"/>
        <w:spacing w:before="20" w:after="40" w:line="312" w:lineRule="auto"/>
      </w:pPr>
      <w:r>
        <w:rPr>
          <w:rFonts w:ascii="Times New Roman" w:hAnsi="Times New Roman"/>
          <w:b/>
          <w:color w:val="000000"/>
        </w:rPr>
        <w:t>Thời gian Chu kỳ / Thời gian Dẫn (Cycle Time / Lead Time - CT):</w:t>
      </w:r>
      <w:r>
        <w:rPr>
          <w:rFonts w:ascii="Times New Roman" w:hAnsi="Times New Roman"/>
          <w:color w:val="000000"/>
        </w:rPr>
        <w:t xml:space="preserve"> Là tổng thời gian trôi qua từ thời điểm sự kiện bắt đầu (Start Event) được kích hoạt cho đến khi kết thúc hoàn tất ở sự kiện cuối cùng (End Event):</w:t>
      </w:r>
    </w:p>
    <w:p>
      <w:pPr>
        <w:spacing w:after="100" w:line="324" w:lineRule="auto"/>
        <w:ind w:firstLine="567"/>
        <w:jc w:val="both"/>
      </w:pPr>
      <w:r>
        <w:rPr>
          <w:rFonts w:ascii="Times New Roman" w:hAnsi="Times New Roman"/>
          <w:color w:val="000000"/>
        </w:rPr>
        <w:t>CT = PT + WT</w:t>
      </w:r>
    </w:p>
    <w:p>
      <w:pPr>
        <w:pStyle w:val="ListBullet"/>
        <w:spacing w:before="20" w:after="40" w:line="312" w:lineRule="auto"/>
      </w:pPr>
      <w:r>
        <w:rPr>
          <w:rFonts w:ascii="Times New Roman" w:hAnsi="Times New Roman"/>
          <w:b/>
          <w:color w:val="000000"/>
        </w:rPr>
        <w:t>Hiệu suất Thời gian Chu kỳ (Cycle Time Efficiency - CTE):</w:t>
      </w:r>
      <w:r>
        <w:rPr>
          <w:rFonts w:ascii="Times New Roman" w:hAnsi="Times New Roman"/>
          <w:color w:val="000000"/>
        </w:rPr>
        <w:t xml:space="preserve"> Là tỷ lệ phần trăm giữa thời gian xử lý thực tế so với tổng thời gian chu kỳ:</w:t>
      </w:r>
    </w:p>
    <w:p>
      <w:pPr>
        <w:spacing w:after="100" w:line="324" w:lineRule="auto"/>
        <w:ind w:firstLine="567"/>
        <w:jc w:val="both"/>
      </w:pPr>
      <w:r>
        <w:rPr>
          <w:rFonts w:ascii="Times New Roman" w:hAnsi="Times New Roman"/>
          <w:color w:val="000000"/>
        </w:rPr>
        <w:t>CTE = (PT / CT) * 100%</w:t>
      </w:r>
    </w:p>
    <w:p>
      <w:pPr>
        <w:keepNext/>
        <w:spacing w:before="160" w:after="60"/>
      </w:pPr>
      <w:r>
        <w:rPr>
          <w:rFonts w:ascii="Times New Roman" w:hAnsi="Times New Roman"/>
          <w:i/>
          <w:color w:val="000000"/>
          <w:sz w:val="26"/>
        </w:rPr>
        <w:t>2. Quy tắc toán học cho 4 cấu trúc khối BPMN cơ bản</w:t>
      </w:r>
    </w:p>
    <w:p>
      <w:pPr>
        <w:pStyle w:val="ListBullet"/>
        <w:spacing w:before="20" w:after="40" w:line="312" w:lineRule="auto"/>
      </w:pPr>
      <w:r>
        <w:rPr>
          <w:rFonts w:ascii="Times New Roman" w:hAnsi="Times New Roman"/>
          <w:b/>
          <w:color w:val="000000"/>
        </w:rPr>
        <w:t>Khối Cấu trúc Tuần tự (Sequence Block):</w:t>
      </w:r>
    </w:p>
    <w:p>
      <w:pPr>
        <w:spacing w:after="100" w:line="324" w:lineRule="auto"/>
        <w:ind w:firstLine="567"/>
        <w:jc w:val="both"/>
      </w:pPr>
      <w:r>
        <w:rPr>
          <w:rFonts w:ascii="Times New Roman" w:hAnsi="Times New Roman"/>
          <w:color w:val="000000"/>
        </w:rPr>
        <w:t>Khi các bước T_1, T_2, ..., T_n thực hiện nối tiếp nhau:</w:t>
      </w:r>
    </w:p>
    <w:p>
      <w:pPr>
        <w:spacing w:after="100" w:line="324" w:lineRule="auto"/>
        <w:ind w:firstLine="567"/>
        <w:jc w:val="both"/>
      </w:pPr>
      <w:r>
        <w:rPr>
          <w:rFonts w:ascii="Times New Roman" w:hAnsi="Times New Roman"/>
          <w:color w:val="000000"/>
        </w:rPr>
        <w:t>PT_seq = PT_1 + PT_2 + ... + PT_n = Tổng(PT_i)</w:t>
      </w:r>
    </w:p>
    <w:p>
      <w:pPr>
        <w:spacing w:after="100" w:line="324" w:lineRule="auto"/>
        <w:ind w:firstLine="567"/>
        <w:jc w:val="both"/>
      </w:pPr>
      <w:r>
        <w:rPr>
          <w:rFonts w:ascii="Times New Roman" w:hAnsi="Times New Roman"/>
          <w:color w:val="000000"/>
        </w:rPr>
        <w:t>CT_seq = CT_1 + CT_2 + ... + CT_n = Tổng(PT_i + WT_i)</w:t>
      </w:r>
    </w:p>
    <w:p>
      <w:pPr>
        <w:pStyle w:val="ListBullet"/>
        <w:spacing w:before="20" w:after="40" w:line="312" w:lineRule="auto"/>
      </w:pPr>
      <w:r>
        <w:rPr>
          <w:rFonts w:ascii="Times New Roman" w:hAnsi="Times New Roman"/>
          <w:b/>
          <w:color w:val="000000"/>
        </w:rPr>
        <w:t>Khối Cấu trúc Rẽ nhánh Lựa chọn (XOR-split to XOR-join Block):</w:t>
      </w:r>
    </w:p>
    <w:p>
      <w:pPr>
        <w:spacing w:after="100" w:line="324" w:lineRule="auto"/>
        <w:ind w:firstLine="567"/>
        <w:jc w:val="both"/>
      </w:pPr>
      <w:r>
        <w:rPr>
          <w:rFonts w:ascii="Times New Roman" w:hAnsi="Times New Roman"/>
          <w:color w:val="000000"/>
        </w:rPr>
        <w:t>Khi quy trình rẽ thành m nhánh độc bản với xác suất p_i tương ứng (Tổng p_i = 1):</w:t>
      </w:r>
    </w:p>
    <w:p>
      <w:pPr>
        <w:spacing w:after="100" w:line="324" w:lineRule="auto"/>
        <w:ind w:firstLine="567"/>
        <w:jc w:val="both"/>
      </w:pPr>
      <w:r>
        <w:rPr>
          <w:rFonts w:ascii="Times New Roman" w:hAnsi="Times New Roman"/>
          <w:color w:val="000000"/>
        </w:rPr>
        <w:t xml:space="preserve">PT_XOR = p_1 </w:t>
      </w:r>
      <w:r>
        <w:rPr>
          <w:rFonts w:ascii="Times New Roman" w:hAnsi="Times New Roman"/>
          <w:i/>
          <w:color w:val="000000"/>
        </w:rPr>
        <w:t xml:space="preserve"> PT_1 + p_2 </w:t>
      </w:r>
      <w:r>
        <w:rPr>
          <w:rFonts w:ascii="Times New Roman" w:hAnsi="Times New Roman"/>
          <w:color w:val="000000"/>
        </w:rPr>
        <w:t xml:space="preserve"> PT_2 + ... + p_m </w:t>
      </w:r>
      <w:r>
        <w:rPr>
          <w:rFonts w:ascii="Times New Roman" w:hAnsi="Times New Roman"/>
          <w:i/>
          <w:color w:val="000000"/>
        </w:rPr>
        <w:t xml:space="preserve"> PT_m = Tổng(p_i </w:t>
      </w:r>
      <w:r>
        <w:rPr>
          <w:rFonts w:ascii="Times New Roman" w:hAnsi="Times New Roman"/>
          <w:color w:val="000000"/>
        </w:rPr>
        <w:t xml:space="preserve"> PT_i)</w:t>
      </w:r>
    </w:p>
    <w:p>
      <w:pPr>
        <w:spacing w:after="100" w:line="324" w:lineRule="auto"/>
        <w:ind w:firstLine="567"/>
        <w:jc w:val="both"/>
      </w:pPr>
      <w:r>
        <w:rPr>
          <w:rFonts w:ascii="Times New Roman" w:hAnsi="Times New Roman"/>
          <w:color w:val="000000"/>
        </w:rPr>
        <w:t xml:space="preserve">CT_XOR = p_1 </w:t>
      </w:r>
      <w:r>
        <w:rPr>
          <w:rFonts w:ascii="Times New Roman" w:hAnsi="Times New Roman"/>
          <w:i/>
          <w:color w:val="000000"/>
        </w:rPr>
        <w:t xml:space="preserve"> CT_1 + p_2 </w:t>
      </w:r>
      <w:r>
        <w:rPr>
          <w:rFonts w:ascii="Times New Roman" w:hAnsi="Times New Roman"/>
          <w:color w:val="000000"/>
        </w:rPr>
        <w:t xml:space="preserve"> CT_2 + ... + p_m </w:t>
      </w:r>
      <w:r>
        <w:rPr>
          <w:rFonts w:ascii="Times New Roman" w:hAnsi="Times New Roman"/>
          <w:i/>
          <w:color w:val="000000"/>
        </w:rPr>
        <w:t xml:space="preserve"> CT_m = Tổng(p_i </w:t>
      </w:r>
      <w:r>
        <w:rPr>
          <w:rFonts w:ascii="Times New Roman" w:hAnsi="Times New Roman"/>
          <w:color w:val="000000"/>
        </w:rPr>
        <w:t xml:space="preserve"> CT_i)</w:t>
      </w:r>
    </w:p>
    <w:p>
      <w:pPr>
        <w:pStyle w:val="ListBullet"/>
        <w:spacing w:before="20" w:after="40" w:line="312" w:lineRule="auto"/>
      </w:pPr>
      <w:r>
        <w:rPr>
          <w:rFonts w:ascii="Times New Roman" w:hAnsi="Times New Roman"/>
          <w:b/>
          <w:color w:val="000000"/>
        </w:rPr>
        <w:t>Khối Cấu trúc Phân nhánh Đồng thời Song song (AND-split to AND-join Block):</w:t>
      </w:r>
    </w:p>
    <w:p>
      <w:pPr>
        <w:spacing w:after="100" w:line="324" w:lineRule="auto"/>
        <w:ind w:firstLine="567"/>
        <w:jc w:val="both"/>
      </w:pPr>
      <w:r>
        <w:rPr>
          <w:rFonts w:ascii="Times New Roman" w:hAnsi="Times New Roman"/>
          <w:color w:val="000000"/>
        </w:rPr>
        <w:t>Khi k nhánh công việc được kích hoạt và thực hiện song song đồng thời:</w:t>
      </w:r>
    </w:p>
    <w:p>
      <w:pPr>
        <w:spacing w:after="100" w:line="324" w:lineRule="auto"/>
        <w:ind w:firstLine="567"/>
        <w:jc w:val="both"/>
      </w:pPr>
      <w:r>
        <w:rPr>
          <w:rFonts w:ascii="Times New Roman" w:hAnsi="Times New Roman"/>
          <w:color w:val="000000"/>
        </w:rPr>
        <w:t>CT_AND = Max(CT_1, CT_2, ..., CT_k)</w:t>
      </w:r>
    </w:p>
    <w:p>
      <w:pPr>
        <w:spacing w:after="100" w:line="324" w:lineRule="auto"/>
        <w:ind w:firstLine="567"/>
        <w:jc w:val="both"/>
      </w:pPr>
      <w:r>
        <w:rPr>
          <w:rFonts w:ascii="Times New Roman" w:hAnsi="Times New Roman"/>
          <w:color w:val="000000"/>
        </w:rPr>
        <w:t>PT_AND = Max(PT_1, PT_2, ..., PT_k)  (Thời gian xử lý đồng hồ / Elapsed Time)</w:t>
      </w:r>
    </w:p>
    <w:p>
      <w:pPr>
        <w:spacing w:after="100" w:line="324" w:lineRule="auto"/>
        <w:ind w:firstLine="567"/>
        <w:jc w:val="both"/>
      </w:pPr>
      <w:r>
        <w:rPr>
          <w:rFonts w:ascii="Times New Roman" w:hAnsi="Times New Roman"/>
          <w:color w:val="000000"/>
        </w:rPr>
        <w:t>PT_AND_effort = PT_1 + PT_2 + ... + PT_k  (Tổng nỗ lực thời gian lao động / Labor Effort)</w:t>
      </w:r>
    </w:p>
    <w:p>
      <w:pPr>
        <w:pStyle w:val="ListBullet"/>
        <w:spacing w:before="20" w:after="40" w:line="312" w:lineRule="auto"/>
      </w:pPr>
      <w:r>
        <w:rPr>
          <w:rFonts w:ascii="Times New Roman" w:hAnsi="Times New Roman"/>
          <w:b/>
          <w:color w:val="000000"/>
        </w:rPr>
        <w:t>Khối Cấu trúc Vòng lặp Làm lại (Rework / Redo Loop Block):</w:t>
      </w:r>
    </w:p>
    <w:p>
      <w:pPr>
        <w:spacing w:after="100" w:line="324" w:lineRule="auto"/>
        <w:ind w:firstLine="567"/>
        <w:jc w:val="both"/>
      </w:pPr>
      <w:r>
        <w:rPr>
          <w:rFonts w:ascii="Times New Roman" w:hAnsi="Times New Roman"/>
          <w:color w:val="000000"/>
        </w:rPr>
        <w:t>Khi một hoạt động có xác suất bị lỗi và phải làm lại là r (0 &lt;= r &lt; 1):</w:t>
      </w:r>
    </w:p>
    <w:p>
      <w:pPr>
        <w:spacing w:after="100" w:line="324" w:lineRule="auto"/>
        <w:ind w:firstLine="567"/>
        <w:jc w:val="both"/>
      </w:pPr>
      <w:r>
        <w:rPr>
          <w:rFonts w:ascii="Times New Roman" w:hAnsi="Times New Roman"/>
          <w:color w:val="000000"/>
        </w:rPr>
        <w:t>CT_Loop = CT_body + [r / (1 - r)] * CT_rework</w:t>
      </w:r>
    </w:p>
    <w:p>
      <w:pPr>
        <w:spacing w:after="100" w:line="324" w:lineRule="auto"/>
        <w:ind w:firstLine="567"/>
        <w:jc w:val="both"/>
      </w:pPr>
      <w:r>
        <w:rPr>
          <w:rFonts w:ascii="Times New Roman" w:hAnsi="Times New Roman"/>
          <w:color w:val="000000"/>
        </w:rPr>
        <w:t>PT_Loop = PT_body + [r / (1 - r)] * PT_rework</w:t>
      </w:r>
    </w:p>
    <w:p>
      <w:pPr>
        <w:keepNext/>
        <w:spacing w:before="160" w:after="60"/>
      </w:pPr>
      <w:r>
        <w:rPr>
          <w:rFonts w:ascii="Times New Roman" w:hAnsi="Times New Roman"/>
          <w:i/>
          <w:color w:val="000000"/>
          <w:sz w:val="26"/>
        </w:rPr>
        <w:t>3. Hệ thống công thức định lượng Chi phí &amp; Chất lượng</w:t>
      </w:r>
    </w:p>
    <w:p>
      <w:pPr>
        <w:pStyle w:val="ListBullet"/>
        <w:spacing w:before="20" w:after="40" w:line="312" w:lineRule="auto"/>
      </w:pPr>
      <w:r>
        <w:rPr>
          <w:rFonts w:ascii="Times New Roman" w:hAnsi="Times New Roman"/>
          <w:b/>
          <w:color w:val="000000"/>
        </w:rPr>
        <w:t>Chi phí Nhân công trên mỗi đơn vị quy trình (Labor Cost):</w:t>
      </w:r>
    </w:p>
    <w:p>
      <w:pPr>
        <w:spacing w:after="100" w:line="324" w:lineRule="auto"/>
        <w:ind w:firstLine="567"/>
        <w:jc w:val="both"/>
      </w:pPr>
      <w:r>
        <w:rPr>
          <w:rFonts w:ascii="Times New Roman" w:hAnsi="Times New Roman"/>
          <w:color w:val="000000"/>
        </w:rPr>
        <w:t>Labor Cost = Tổng (T_k * [Lương Giờ_k / 60])</w:t>
      </w:r>
    </w:p>
    <w:p>
      <w:pPr>
        <w:pStyle w:val="ListBullet"/>
        <w:spacing w:before="20" w:after="40" w:line="312" w:lineRule="auto"/>
      </w:pPr>
      <w:r>
        <w:rPr>
          <w:rFonts w:ascii="Times New Roman" w:hAnsi="Times New Roman"/>
          <w:b/>
          <w:color w:val="000000"/>
        </w:rPr>
        <w:t>Tỷ lệ Lỗi (Defect Rate - DR) &amp; Tỷ lệ Làm lại (Rework Rate - RR):</w:t>
      </w:r>
    </w:p>
    <w:p>
      <w:pPr>
        <w:spacing w:after="100" w:line="324" w:lineRule="auto"/>
        <w:ind w:firstLine="567"/>
        <w:jc w:val="both"/>
      </w:pPr>
      <w:r>
        <w:rPr>
          <w:rFonts w:ascii="Times New Roman" w:hAnsi="Times New Roman"/>
          <w:color w:val="000000"/>
        </w:rPr>
        <w:t>DR = (Số lượng lỗi phát sinh / Tổng số lượng giao dịch) * 100%</w:t>
      </w:r>
    </w:p>
    <w:p>
      <w:pPr>
        <w:spacing w:after="100" w:line="324" w:lineRule="auto"/>
        <w:ind w:firstLine="567"/>
        <w:jc w:val="both"/>
      </w:pPr>
      <w:r>
        <w:rPr>
          <w:rFonts w:ascii="Times New Roman" w:hAnsi="Times New Roman"/>
          <w:color w:val="000000"/>
        </w:rPr>
        <w:t>RR = (Số lượng đơn phải pha lại / Tổng số lượng đơn) * 100%</w:t>
      </w:r>
    </w:p>
    <w:p>
      <w:pPr>
        <w:pStyle w:val="ListBullet"/>
        <w:spacing w:before="20" w:after="40" w:line="312" w:lineRule="auto"/>
      </w:pPr>
      <w:r>
        <w:rPr>
          <w:rFonts w:ascii="Times New Roman" w:hAnsi="Times New Roman"/>
          <w:b/>
          <w:color w:val="000000"/>
        </w:rPr>
        <w:t>Chỉ số Đạt Chuẩn Ngay Lần Đầu (First-Time-Right - FTR):</w:t>
      </w:r>
    </w:p>
    <w:p>
      <w:pPr>
        <w:spacing w:before="80" w:after="120" w:line="288" w:lineRule="auto"/>
        <w:ind w:left="283"/>
        <w:jc w:val="center"/>
      </w:pPr>
      <w:r>
        <w:rPr>
          <w:rFonts w:ascii="Times New Roman" w:hAnsi="Times New Roman"/>
          <w:b/>
          <w:i/>
          <w:color w:val="000000"/>
          <w:sz w:val="24"/>
        </w:rPr>
        <w:t>FTR = 100% - DR</w:t>
      </w:r>
    </w:p>
    <w:p>
      <w:pPr>
        <w:spacing w:after="100" w:line="324" w:lineRule="auto"/>
        <w:ind w:firstLine="567"/>
        <w:jc w:val="both"/>
      </w:pPr>
      <w:r>
        <w:rPr>
          <w:rFonts w:ascii="Times New Roman" w:hAnsi="Times New Roman"/>
          <w:color w:val="000000"/>
        </w:rPr>
        <w:t xml:space="preserve">Đo lường tỷ lệ các trường hợp giao dịch/đơn hàng đáp ứng trọn vẹn yêu cầu chất lượng ngay từ lần đầu tiên mà không phát sinh bất kỳ khiếu nại hay thao tác làm lại nào. FTR của P04 đạt </w:t>
      </w:r>
      <w:r>
        <w:rPr>
          <w:rFonts w:ascii="Times New Roman" w:hAnsi="Times New Roman"/>
          <w:b/>
          <w:color w:val="000000"/>
        </w:rPr>
        <w:t>93,20%</w:t>
      </w:r>
      <w:r>
        <w:rPr>
          <w:rFonts w:ascii="Times New Roman" w:hAnsi="Times New Roman"/>
          <w:color w:val="000000"/>
        </w:rPr>
        <w:t xml:space="preserve"> và P08 đạt </w:t>
      </w:r>
      <w:r>
        <w:rPr>
          <w:rFonts w:ascii="Times New Roman" w:hAnsi="Times New Roman"/>
          <w:b/>
          <w:color w:val="000000"/>
        </w:rPr>
        <w:t>90,80%</w:t>
      </w:r>
      <w:r>
        <w:rPr>
          <w:rFonts w:ascii="Times New Roman" w:hAnsi="Times New Roman"/>
          <w:color w:val="000000"/>
        </w:rPr>
        <w:t>.</w:t>
      </w:r>
    </w:p>
    <w:p>
      <w:pPr>
        <w:keepNext/>
        <w:spacing w:before="200" w:after="80"/>
      </w:pPr>
      <w:r>
        <w:rPr>
          <w:rFonts w:ascii="Times New Roman" w:hAnsi="Times New Roman"/>
          <w:b/>
          <w:i/>
          <w:color w:val="000000"/>
          <w:sz w:val="26"/>
        </w:rPr>
        <w:t>3.2.2 Tính Toán Chi Tiết Định Lượng Cho Cả 2 Quy Trình (P04 &amp; P08)</w:t>
      </w:r>
    </w:p>
    <w:p>
      <w:pPr>
        <w:spacing w:after="100" w:line="324" w:lineRule="auto"/>
        <w:ind w:firstLine="567"/>
        <w:jc w:val="both"/>
      </w:pPr>
      <w:r>
        <w:rPr>
          <w:rFonts w:ascii="Times New Roman" w:hAnsi="Times New Roman"/>
          <w:color w:val="000000"/>
        </w:rPr>
        <w:t>Các tham số thời gian xử lý (</w:t>
      </w:r>
      <w:r>
        <w:rPr>
          <w:rFonts w:ascii="Times New Roman" w:hAnsi="Times New Roman"/>
          <w:i/>
          <w:color w:val="000000"/>
        </w:rPr>
        <w:t>PT_i</w:t>
      </w:r>
      <w:r>
        <w:rPr>
          <w:rFonts w:ascii="Times New Roman" w:hAnsi="Times New Roman"/>
          <w:color w:val="000000"/>
        </w:rPr>
        <w:t>), thời gian chờ (</w:t>
      </w:r>
      <w:r>
        <w:rPr>
          <w:rFonts w:ascii="Times New Roman" w:hAnsi="Times New Roman"/>
          <w:i/>
          <w:color w:val="000000"/>
        </w:rPr>
        <w:t>WT_i</w:t>
      </w:r>
      <w:r>
        <w:rPr>
          <w:rFonts w:ascii="Times New Roman" w:hAnsi="Times New Roman"/>
          <w:color w:val="000000"/>
        </w:rPr>
        <w:t>) và xác suất rẽ nhánh (</w:t>
      </w:r>
      <w:r>
        <w:rPr>
          <w:rFonts w:ascii="Times New Roman" w:hAnsi="Times New Roman"/>
          <w:i/>
          <w:color w:val="000000"/>
        </w:rPr>
        <w:t>p_i</w:t>
      </w:r>
      <w:r>
        <w:rPr>
          <w:rFonts w:ascii="Times New Roman" w:hAnsi="Times New Roman"/>
          <w:color w:val="000000"/>
        </w:rPr>
        <w:t xml:space="preserve">) dưới đây được tính toán dựa trên giá trị trung bình thực nghiệm thu thập qua phương pháp Time Study trên mẫu </w:t>
      </w:r>
      <w:r>
        <w:rPr>
          <w:rFonts w:ascii="Times New Roman" w:hAnsi="Times New Roman"/>
          <w:i/>
          <w:color w:val="000000"/>
        </w:rPr>
        <w:t>N = 120</w:t>
      </w:r>
      <w:r>
        <w:rPr>
          <w:rFonts w:ascii="Times New Roman" w:hAnsi="Times New Roman"/>
          <w:color w:val="000000"/>
        </w:rPr>
        <w:t xml:space="preserve"> giao dịch tại 3 cửa hàng khảo sát trong khung giờ cao điểm. Áp dụng hệ thống công thức Flow Analysis (Dumas et al., 2018) vào từng khối cấu trúc trên sơ đồ BPMN:</w:t>
      </w:r>
    </w:p>
    <w:p>
      <w:pPr>
        <w:keepNext/>
        <w:spacing w:before="160" w:after="60"/>
      </w:pPr>
      <w:r>
        <w:rPr>
          <w:rFonts w:ascii="Times New Roman" w:hAnsi="Times New Roman"/>
          <w:i/>
          <w:color w:val="000000"/>
          <w:sz w:val="26"/>
        </w:rPr>
        <w:t>A. Tính Toán Định Lượng Chi Tiết Quy Trình Bán Hàng Tại Quầy (P04 As-Is)</w:t>
      </w:r>
    </w:p>
    <w:p>
      <w:pPr>
        <w:spacing w:after="100" w:line="324" w:lineRule="auto"/>
        <w:ind w:firstLine="567"/>
        <w:jc w:val="both"/>
      </w:pPr>
      <w:r>
        <w:rPr>
          <w:rFonts w:ascii="Times New Roman" w:hAnsi="Times New Roman"/>
          <w:color w:val="000000"/>
        </w:rPr>
        <w:t>Áp dụng các quy tắc Flow Analysis vào từng bước trên sơ đồ BPMN (Hình 2.9) và Bảng thông số (Bảng 2.18):</w:t>
      </w:r>
    </w:p>
    <w:p>
      <w:pPr>
        <w:pStyle w:val="ListNumber"/>
        <w:spacing w:before="20" w:after="40" w:line="312" w:lineRule="auto"/>
      </w:pPr>
      <w:r>
        <w:rPr>
          <w:rFonts w:ascii="Times New Roman" w:hAnsi="Times New Roman"/>
          <w:b/>
          <w:color w:val="000000"/>
        </w:rPr>
        <w:t>Khối 1: Hàng đợi &amp; Tiếp nhận ban đầu (Tuần tự &amp; Cổng XOR p_leave = 0.085):</w:t>
      </w:r>
    </w:p>
    <w:p>
      <w:pPr>
        <w:spacing w:after="100" w:line="324" w:lineRule="auto"/>
        <w:ind w:firstLine="567"/>
        <w:jc w:val="both"/>
      </w:pPr>
      <w:r>
        <w:rPr>
          <w:rFonts w:ascii="Times New Roman" w:hAnsi="Times New Roman"/>
          <w:color w:val="000000"/>
        </w:rPr>
        <w:t>CT_1 = (0.5 + 8.5) + (0.8 + 0.2) + (0.7 + 0.3) + (0.5 + 0.1) = 9.0 + 1.0 + 1.0 + 0.6 = 11.60 phút</w:t>
      </w:r>
    </w:p>
    <w:p>
      <w:pPr>
        <w:spacing w:after="100" w:line="324" w:lineRule="auto"/>
        <w:ind w:firstLine="567"/>
        <w:jc w:val="both"/>
      </w:pPr>
      <w:r>
        <w:rPr>
          <w:rFonts w:ascii="Times New Roman" w:hAnsi="Times New Roman"/>
          <w:color w:val="000000"/>
        </w:rPr>
        <w:t>PT_1 = 0.5 + 0.8 + 0.7 + 0.5 = 2.50 phút</w:t>
      </w:r>
    </w:p>
    <w:p>
      <w:pPr>
        <w:pStyle w:val="ListNumber"/>
        <w:spacing w:before="20" w:after="40" w:line="312" w:lineRule="auto"/>
      </w:pPr>
      <w:r>
        <w:rPr>
          <w:rFonts w:ascii="Times New Roman" w:hAnsi="Times New Roman"/>
          <w:b/>
          <w:color w:val="000000"/>
        </w:rPr>
        <w:t>Khối 2: Cổng kiểm tra nguyên liệu (XOR p_out = 0.06):</w:t>
      </w:r>
    </w:p>
    <w:p>
      <w:pPr>
        <w:spacing w:after="100" w:line="324" w:lineRule="auto"/>
        <w:ind w:firstLine="567"/>
        <w:jc w:val="both"/>
      </w:pPr>
      <w:r>
        <w:rPr>
          <w:rFonts w:ascii="Times New Roman" w:hAnsi="Times New Roman"/>
          <w:color w:val="000000"/>
        </w:rPr>
        <w:t xml:space="preserve">CT_2 = 0.06 </w:t>
      </w:r>
      <w:r>
        <w:rPr>
          <w:rFonts w:ascii="Times New Roman" w:hAnsi="Times New Roman"/>
          <w:i/>
          <w:color w:val="000000"/>
        </w:rPr>
        <w:t xml:space="preserve"> (0.8 + 0.2) = 0.06 phút;  PT_2 = 0.06 </w:t>
      </w:r>
      <w:r>
        <w:rPr>
          <w:rFonts w:ascii="Times New Roman" w:hAnsi="Times New Roman"/>
          <w:color w:val="000000"/>
        </w:rPr>
        <w:t xml:space="preserve"> 0.8 = 0.048 phút</w:t>
      </w:r>
    </w:p>
    <w:p>
      <w:pPr>
        <w:pStyle w:val="ListNumber"/>
        <w:spacing w:before="20" w:after="40" w:line="312" w:lineRule="auto"/>
      </w:pPr>
      <w:r>
        <w:rPr>
          <w:rFonts w:ascii="Times New Roman" w:hAnsi="Times New Roman"/>
          <w:b/>
          <w:color w:val="000000"/>
        </w:rPr>
        <w:t>Khối 3: Cổng thanh toán (XOR: Tiền mặt p_1 = 0.38, Thẻ/QR p_2 = 0.62):</w:t>
      </w:r>
    </w:p>
    <w:p>
      <w:pPr>
        <w:spacing w:after="100" w:line="324" w:lineRule="auto"/>
        <w:ind w:firstLine="567"/>
        <w:jc w:val="both"/>
      </w:pPr>
      <w:r>
        <w:rPr>
          <w:rFonts w:ascii="Times New Roman" w:hAnsi="Times New Roman"/>
          <w:color w:val="000000"/>
        </w:rPr>
        <w:t xml:space="preserve">CT_3 = 0.38 </w:t>
      </w:r>
      <w:r>
        <w:rPr>
          <w:rFonts w:ascii="Times New Roman" w:hAnsi="Times New Roman"/>
          <w:i/>
          <w:color w:val="000000"/>
        </w:rPr>
        <w:t xml:space="preserve"> (0.8 + 0.2) + 0.62 </w:t>
      </w:r>
      <w:r>
        <w:rPr>
          <w:rFonts w:ascii="Times New Roman" w:hAnsi="Times New Roman"/>
          <w:color w:val="000000"/>
        </w:rPr>
        <w:t xml:space="preserve"> (0.5 + 0.1) = 0.38 </w:t>
      </w:r>
      <w:r>
        <w:rPr>
          <w:rFonts w:ascii="Times New Roman" w:hAnsi="Times New Roman"/>
          <w:i/>
          <w:color w:val="000000"/>
        </w:rPr>
        <w:t xml:space="preserve"> 1.0 + 0.62 </w:t>
      </w:r>
      <w:r>
        <w:rPr>
          <w:rFonts w:ascii="Times New Roman" w:hAnsi="Times New Roman"/>
          <w:color w:val="000000"/>
        </w:rPr>
        <w:t xml:space="preserve"> 0.6 = 0.752 phút</w:t>
      </w:r>
    </w:p>
    <w:p>
      <w:pPr>
        <w:spacing w:after="100" w:line="324" w:lineRule="auto"/>
        <w:ind w:firstLine="567"/>
        <w:jc w:val="both"/>
      </w:pPr>
      <w:r>
        <w:rPr>
          <w:rFonts w:ascii="Times New Roman" w:hAnsi="Times New Roman"/>
          <w:color w:val="000000"/>
        </w:rPr>
        <w:t xml:space="preserve">PT_3 = 0.38 </w:t>
      </w:r>
      <w:r>
        <w:rPr>
          <w:rFonts w:ascii="Times New Roman" w:hAnsi="Times New Roman"/>
          <w:i/>
          <w:color w:val="000000"/>
        </w:rPr>
        <w:t xml:space="preserve"> 0.8 + 0.62 </w:t>
      </w:r>
      <w:r>
        <w:rPr>
          <w:rFonts w:ascii="Times New Roman" w:hAnsi="Times New Roman"/>
          <w:color w:val="000000"/>
        </w:rPr>
        <w:t xml:space="preserve"> 0.5 = 0.304 + 0.310 = 0.614 phút</w:t>
      </w:r>
    </w:p>
    <w:p>
      <w:pPr>
        <w:pStyle w:val="ListNumber"/>
        <w:spacing w:before="20" w:after="40" w:line="312" w:lineRule="auto"/>
      </w:pPr>
      <w:r>
        <w:rPr>
          <w:rFonts w:ascii="Times New Roman" w:hAnsi="Times New Roman"/>
          <w:b/>
          <w:color w:val="000000"/>
        </w:rPr>
        <w:t>Khối 4: In bill, Giao thẻ rung &amp; Chờ pha chế:</w:t>
      </w:r>
    </w:p>
    <w:p>
      <w:pPr>
        <w:spacing w:after="100" w:line="324" w:lineRule="auto"/>
        <w:ind w:firstLine="567"/>
        <w:jc w:val="both"/>
      </w:pPr>
      <w:r>
        <w:rPr>
          <w:rFonts w:ascii="Times New Roman" w:hAnsi="Times New Roman"/>
          <w:color w:val="000000"/>
        </w:rPr>
        <w:t>CT_4 = (0.4 + 0.2) + (0.2 + 4.8) = 0.6 + 5.0 = 5.60 phút</w:t>
      </w:r>
    </w:p>
    <w:p>
      <w:pPr>
        <w:spacing w:after="100" w:line="324" w:lineRule="auto"/>
        <w:ind w:firstLine="567"/>
        <w:jc w:val="both"/>
      </w:pPr>
      <w:r>
        <w:rPr>
          <w:rFonts w:ascii="Times New Roman" w:hAnsi="Times New Roman"/>
          <w:color w:val="000000"/>
        </w:rPr>
        <w:t>PT_4 = 0.4 + 0.2 = 0.60 phút</w:t>
      </w:r>
    </w:p>
    <w:p>
      <w:pPr>
        <w:pStyle w:val="ListNumber"/>
        <w:spacing w:before="20" w:after="40" w:line="312" w:lineRule="auto"/>
      </w:pPr>
      <w:r>
        <w:rPr>
          <w:rFonts w:ascii="Times New Roman" w:hAnsi="Times New Roman"/>
          <w:b/>
          <w:color w:val="000000"/>
        </w:rPr>
        <w:t>Khối 5: Cổng Inclusive phân loại trạm pha (Giả định tải tối đa kích hoạt 3 nhánh - tính theo AND-split):</w:t>
      </w:r>
    </w:p>
    <w:p>
      <w:pPr>
        <w:pStyle w:val="ListBullet"/>
        <w:spacing w:before="20" w:after="40" w:line="312" w:lineRule="auto"/>
      </w:pPr>
      <w:r>
        <w:rPr>
          <w:rFonts w:ascii="Times New Roman" w:hAnsi="Times New Roman"/>
          <w:color w:val="000000"/>
        </w:rPr>
        <w:t>Line Cà phê Espresso/Phin: CT_A = 1.8 + 0.4 = 2.2 phút; PT_A = 1.8 phút</w:t>
      </w:r>
    </w:p>
    <w:p>
      <w:pPr>
        <w:pStyle w:val="ListBullet"/>
        <w:spacing w:before="20" w:after="40" w:line="312" w:lineRule="auto"/>
      </w:pPr>
      <w:r>
        <w:rPr>
          <w:rFonts w:ascii="Times New Roman" w:hAnsi="Times New Roman"/>
          <w:color w:val="000000"/>
        </w:rPr>
        <w:t>Line Đá xay Freeze/Trà: CT_B = 2.5 + 0.5 = 3.0 phút; PT_B = 2.5 phút</w:t>
      </w:r>
    </w:p>
    <w:p>
      <w:pPr>
        <w:pStyle w:val="ListBullet"/>
        <w:spacing w:before="20" w:after="40" w:line="312" w:lineRule="auto"/>
      </w:pPr>
      <w:r>
        <w:rPr>
          <w:rFonts w:ascii="Times New Roman" w:hAnsi="Times New Roman"/>
          <w:color w:val="000000"/>
        </w:rPr>
        <w:t>Line Bếp nướng bánh que: CT_C = 2.0 + 0.3 = 2.3 phút; PT_C = 2.0 phút</w:t>
      </w:r>
    </w:p>
    <w:p>
      <w:pPr>
        <w:spacing w:after="100" w:line="324" w:lineRule="auto"/>
        <w:ind w:firstLine="567"/>
        <w:jc w:val="both"/>
      </w:pPr>
      <w:r>
        <w:rPr>
          <w:rFonts w:ascii="Times New Roman" w:hAnsi="Times New Roman"/>
          <w:color w:val="000000"/>
        </w:rPr>
        <w:t>Do giả định thực hiện song song cả 3 nhánh:</w:t>
      </w:r>
    </w:p>
    <w:p>
      <w:pPr>
        <w:spacing w:after="100" w:line="324" w:lineRule="auto"/>
        <w:ind w:firstLine="567"/>
        <w:jc w:val="both"/>
      </w:pPr>
      <w:r>
        <w:rPr>
          <w:rFonts w:ascii="Times New Roman" w:hAnsi="Times New Roman"/>
          <w:color w:val="000000"/>
        </w:rPr>
        <w:t>CT_5 = Max(2.2, 3.0, 2.3) = 3.00 phút</w:t>
      </w:r>
    </w:p>
    <w:p>
      <w:pPr>
        <w:spacing w:after="100" w:line="324" w:lineRule="auto"/>
        <w:ind w:firstLine="567"/>
        <w:jc w:val="both"/>
      </w:pPr>
      <w:r>
        <w:rPr>
          <w:rFonts w:ascii="Times New Roman" w:hAnsi="Times New Roman"/>
          <w:color w:val="000000"/>
        </w:rPr>
        <w:t>PT_5 = Max(1.8, 2.5, 2.0) = 2.50 phút (Tổng nỗ lực lao động: 1.8 + 2.5 + 2.0 = 6.30 phút)</w:t>
      </w:r>
    </w:p>
    <w:p>
      <w:pPr>
        <w:pStyle w:val="ListNumber"/>
        <w:spacing w:before="20" w:after="40" w:line="312" w:lineRule="auto"/>
      </w:pPr>
      <w:r>
        <w:rPr>
          <w:rFonts w:ascii="Times New Roman" w:hAnsi="Times New Roman"/>
          <w:b/>
          <w:color w:val="000000"/>
        </w:rPr>
        <w:t>Khối 6: Gom món, Kiểm tra chất lượng &amp; Vòng lặp làm lại (XOR Loop r = 0.045):</w:t>
      </w:r>
    </w:p>
    <w:p>
      <w:pPr>
        <w:pStyle w:val="ListBullet"/>
        <w:spacing w:before="20" w:after="40" w:line="312" w:lineRule="auto"/>
      </w:pPr>
      <w:r>
        <w:rPr>
          <w:rFonts w:ascii="Times New Roman" w:hAnsi="Times New Roman"/>
          <w:color w:val="000000"/>
        </w:rPr>
        <w:t>Gom khay &amp; Kiểm tra cảm quan: CT_check = (0.3 + 0.5) + (0.3 + 0.2) = 1.30 phút; PT_check = 0.60 phút</w:t>
      </w:r>
    </w:p>
    <w:p>
      <w:pPr>
        <w:pStyle w:val="ListBullet"/>
        <w:spacing w:before="20" w:after="40" w:line="312" w:lineRule="auto"/>
      </w:pPr>
      <w:r>
        <w:rPr>
          <w:rFonts w:ascii="Times New Roman" w:hAnsi="Times New Roman"/>
          <w:color w:val="000000"/>
        </w:rPr>
        <w:t xml:space="preserve">Pha lại do lỗi (r = 0.045): CT_rework = [0.045 / (1 - 0.045)] </w:t>
      </w:r>
      <w:r>
        <w:rPr>
          <w:rFonts w:ascii="Times New Roman" w:hAnsi="Times New Roman"/>
          <w:i/>
          <w:color w:val="000000"/>
        </w:rPr>
        <w:t xml:space="preserve"> (2.2 + 0.5) = 0.0471 </w:t>
      </w:r>
      <w:r>
        <w:rPr>
          <w:rFonts w:ascii="Times New Roman" w:hAnsi="Times New Roman"/>
          <w:color w:val="000000"/>
        </w:rPr>
        <w:t xml:space="preserve"> 2.7 = 0.127 phút</w:t>
      </w:r>
    </w:p>
    <w:p>
      <w:pPr>
        <w:pStyle w:val="ListBullet"/>
        <w:spacing w:before="20" w:after="40" w:line="312" w:lineRule="auto"/>
      </w:pPr>
      <w:r>
        <w:rPr>
          <w:rFonts w:ascii="Times New Roman" w:hAnsi="Times New Roman"/>
          <w:color w:val="000000"/>
        </w:rPr>
        <w:t>PT_rework = 0.0471 * 2.2 = 0.104 phút</w:t>
      </w:r>
    </w:p>
    <w:p>
      <w:pPr>
        <w:spacing w:after="100" w:line="324" w:lineRule="auto"/>
        <w:ind w:firstLine="567"/>
        <w:jc w:val="both"/>
      </w:pPr>
      <w:r>
        <w:rPr>
          <w:rFonts w:ascii="Times New Roman" w:hAnsi="Times New Roman"/>
          <w:color w:val="000000"/>
        </w:rPr>
        <w:t>CT_6 = 1.30 + 0.127 = 1.427 phút;  PT_6 = 0.60 + 0.104 = 0.704 phút</w:t>
      </w:r>
    </w:p>
    <w:p>
      <w:pPr>
        <w:pStyle w:val="ListNumber"/>
        <w:spacing w:before="20" w:after="40" w:line="312" w:lineRule="auto"/>
      </w:pPr>
      <w:r>
        <w:rPr>
          <w:rFonts w:ascii="Times New Roman" w:hAnsi="Times New Roman"/>
          <w:b/>
          <w:color w:val="000000"/>
        </w:rPr>
        <w:t>Khối 7: Báo rung thẻ Pager &amp; Bàn giao đồ uống hoàn chỉnh:</w:t>
      </w:r>
    </w:p>
    <w:p>
      <w:pPr>
        <w:spacing w:after="100" w:line="324" w:lineRule="auto"/>
        <w:ind w:firstLine="567"/>
        <w:jc w:val="both"/>
      </w:pPr>
      <w:r>
        <w:rPr>
          <w:rFonts w:ascii="Times New Roman" w:hAnsi="Times New Roman"/>
          <w:color w:val="000000"/>
        </w:rPr>
        <w:t>CT_7 = (0.2 + 0.1) + (0.5 + 0.3) = 0.3 + 0.8 = 1.10 phút</w:t>
      </w:r>
    </w:p>
    <w:p>
      <w:pPr>
        <w:spacing w:after="100" w:line="324" w:lineRule="auto"/>
        <w:ind w:firstLine="567"/>
        <w:jc w:val="both"/>
      </w:pPr>
      <w:r>
        <w:rPr>
          <w:rFonts w:ascii="Times New Roman" w:hAnsi="Times New Roman"/>
          <w:color w:val="000000"/>
        </w:rPr>
        <w:t>PT_7 = 0.2 + 0.5 = 0.70 phút</w:t>
      </w:r>
    </w:p>
    <w:p>
      <w:pPr>
        <w:spacing w:after="100" w:line="324" w:lineRule="auto"/>
        <w:ind w:firstLine="567"/>
        <w:jc w:val="both"/>
      </w:pPr>
      <w:r>
        <w:rPr>
          <w:rFonts w:ascii="Times New Roman" w:hAnsi="Times New Roman"/>
          <w:b/>
          <w:color w:val="000000"/>
        </w:rPr>
        <w:t>TỔNG HỢP KẾT QUẢ ĐỊNH LƯỢNG THỜI GIAN P04 AS-IS:</w:t>
      </w:r>
    </w:p>
    <w:p>
      <w:pPr>
        <w:pStyle w:val="ListBullet"/>
        <w:spacing w:before="20" w:after="40" w:line="312" w:lineRule="auto"/>
      </w:pPr>
      <w:r>
        <w:rPr>
          <w:rFonts w:ascii="Times New Roman" w:hAnsi="Times New Roman"/>
          <w:b/>
          <w:color w:val="000000"/>
        </w:rPr>
        <w:t>Thời gian xử lý thực tế (PT):</w:t>
      </w:r>
    </w:p>
    <w:p>
      <w:pPr>
        <w:spacing w:after="100" w:line="324" w:lineRule="auto"/>
        <w:ind w:firstLine="567"/>
        <w:jc w:val="both"/>
      </w:pPr>
      <w:r>
        <w:rPr>
          <w:rFonts w:ascii="Times New Roman" w:hAnsi="Times New Roman"/>
          <w:color w:val="000000"/>
        </w:rPr>
        <w:t>PT_P04 = 2.50 + 0.048 + 0.614 + 0.60 + 2.50 + 0.704 + 0.70 = 7.67 phút</w:t>
      </w:r>
    </w:p>
    <w:p>
      <w:pPr>
        <w:pStyle w:val="ListBullet"/>
        <w:spacing w:before="20" w:after="40" w:line="312" w:lineRule="auto"/>
      </w:pPr>
      <w:r>
        <w:rPr>
          <w:rFonts w:ascii="Times New Roman" w:hAnsi="Times New Roman"/>
          <w:b/>
          <w:color w:val="000000"/>
        </w:rPr>
        <w:t>Thời gian chu kỳ Lead Time (CT):</w:t>
      </w:r>
    </w:p>
    <w:p>
      <w:pPr>
        <w:spacing w:after="100" w:line="324" w:lineRule="auto"/>
        <w:ind w:firstLine="567"/>
        <w:jc w:val="both"/>
      </w:pPr>
      <w:r>
        <w:rPr>
          <w:rFonts w:ascii="Times New Roman" w:hAnsi="Times New Roman"/>
          <w:color w:val="000000"/>
        </w:rPr>
        <w:t>CT_P04 = 11.60 + 0.06 + 0.752 + 5.60 + 3.00 + 1.427 + 1.10 = 23.54 phút</w:t>
      </w:r>
    </w:p>
    <w:p>
      <w:pPr>
        <w:pStyle w:val="ListBullet"/>
        <w:spacing w:before="20" w:after="40" w:line="312" w:lineRule="auto"/>
      </w:pPr>
      <w:r>
        <w:rPr>
          <w:rFonts w:ascii="Times New Roman" w:hAnsi="Times New Roman"/>
          <w:b/>
          <w:color w:val="000000"/>
        </w:rPr>
        <w:t>Thời gian chờ đợi lãng phí (WT):</w:t>
      </w:r>
    </w:p>
    <w:p>
      <w:pPr>
        <w:spacing w:after="100" w:line="324" w:lineRule="auto"/>
        <w:ind w:firstLine="567"/>
        <w:jc w:val="both"/>
      </w:pPr>
      <w:r>
        <w:rPr>
          <w:rFonts w:ascii="Times New Roman" w:hAnsi="Times New Roman"/>
          <w:color w:val="000000"/>
        </w:rPr>
        <w:t>WT_P04 = CT_P04 - PT_P04 = 23.54 - 7.67 = 15.87 phút (Chiếm 67.4% tổng thời gian)</w:t>
      </w:r>
    </w:p>
    <w:p>
      <w:pPr>
        <w:pStyle w:val="ListBullet"/>
        <w:spacing w:before="20" w:after="40" w:line="312" w:lineRule="auto"/>
      </w:pPr>
      <w:r>
        <w:rPr>
          <w:rFonts w:ascii="Times New Roman" w:hAnsi="Times New Roman"/>
          <w:b/>
          <w:color w:val="000000"/>
        </w:rPr>
        <w:t>Hiệu suất thời gian chu kỳ (CTE):</w:t>
      </w:r>
    </w:p>
    <w:p>
      <w:pPr>
        <w:spacing w:after="100" w:line="324" w:lineRule="auto"/>
        <w:ind w:firstLine="567"/>
        <w:jc w:val="both"/>
      </w:pPr>
      <w:r>
        <w:rPr>
          <w:rFonts w:ascii="Times New Roman" w:hAnsi="Times New Roman"/>
          <w:color w:val="000000"/>
        </w:rPr>
        <w:t>CTE_P04 = (7.67 / 23.54) * 100% = 32.58%</w:t>
      </w:r>
    </w:p>
    <w:p>
      <w:pPr>
        <w:keepNext/>
        <w:spacing w:before="160" w:after="60"/>
      </w:pPr>
      <w:r>
        <w:rPr>
          <w:rFonts w:ascii="Times New Roman" w:hAnsi="Times New Roman"/>
          <w:i/>
          <w:color w:val="000000"/>
          <w:sz w:val="26"/>
        </w:rPr>
        <w:t>B. Tính Toán Định Lượng Chi Tiết Quy Trình Cung Ứng Nguyên Liệu (P08 As-Is)</w:t>
      </w:r>
    </w:p>
    <w:p>
      <w:pPr>
        <w:spacing w:after="100" w:line="324" w:lineRule="auto"/>
        <w:ind w:firstLine="567"/>
        <w:jc w:val="both"/>
      </w:pPr>
      <w:r>
        <w:rPr>
          <w:rFonts w:ascii="Times New Roman" w:hAnsi="Times New Roman"/>
          <w:color w:val="000000"/>
        </w:rPr>
        <w:t>Áp dụng các quy tắc Flow Analysis vào từng bước trên sơ đồ BPMN P08 (Hình 2.13) và Bảng thông số (Bảng 2.23):</w:t>
      </w:r>
    </w:p>
    <w:p>
      <w:pPr>
        <w:pStyle w:val="ListNumber"/>
        <w:spacing w:before="20" w:after="40" w:line="312" w:lineRule="auto"/>
      </w:pPr>
      <w:r>
        <w:rPr>
          <w:rFonts w:ascii="Times New Roman" w:hAnsi="Times New Roman"/>
          <w:b/>
          <w:color w:val="000000"/>
        </w:rPr>
        <w:t>Khối Kiểm kê &amp; Phê duyệt đơn mua hàng nội bộ:</w:t>
      </w:r>
    </w:p>
    <w:p>
      <w:pPr>
        <w:pStyle w:val="ListBullet"/>
        <w:spacing w:before="20" w:after="40" w:line="312" w:lineRule="auto"/>
      </w:pPr>
      <w:r>
        <w:rPr>
          <w:rFonts w:ascii="Times New Roman" w:hAnsi="Times New Roman"/>
          <w:color w:val="000000"/>
        </w:rPr>
        <w:t>T01 (Kiểm kê kho lạnh): PT = 30 phút, WT = 10 phút -&gt; CT = 40 phút</w:t>
      </w:r>
    </w:p>
    <w:p>
      <w:pPr>
        <w:pStyle w:val="ListBullet"/>
        <w:spacing w:before="20" w:after="40" w:line="312" w:lineRule="auto"/>
      </w:pPr>
      <w:r>
        <w:rPr>
          <w:rFonts w:ascii="Times New Roman" w:hAnsi="Times New Roman"/>
          <w:color w:val="000000"/>
        </w:rPr>
        <w:t>T02 (Lập phiếu PR trên ERP): PT = 20 phút, WT = 15 phút -&gt; CT = 35 phút</w:t>
      </w:r>
    </w:p>
    <w:p>
      <w:pPr>
        <w:pStyle w:val="ListBullet"/>
        <w:spacing w:before="20" w:after="40" w:line="312" w:lineRule="auto"/>
      </w:pPr>
      <w:r>
        <w:rPr>
          <w:rFonts w:ascii="Times New Roman" w:hAnsi="Times New Roman"/>
          <w:color w:val="000000"/>
        </w:rPr>
        <w:t>T03 (Cửa hàng trưởng duyệt PR): PT = 15 phút, WT = 45 phút -&gt; CT = 60 phút</w:t>
      </w:r>
    </w:p>
    <w:p>
      <w:pPr>
        <w:pStyle w:val="ListBullet"/>
        <w:spacing w:before="20" w:after="40" w:line="312" w:lineRule="auto"/>
      </w:pPr>
      <w:r>
        <w:rPr>
          <w:rFonts w:ascii="Times New Roman" w:hAnsi="Times New Roman"/>
          <w:color w:val="000000"/>
        </w:rPr>
        <w:t>T04 (Phòng Mua hàng phát hành PO): PT = 30 phút, WT = 60 phút -&gt; CT = 90 phút</w:t>
      </w:r>
    </w:p>
    <w:p>
      <w:pPr>
        <w:pStyle w:val="ListNumber"/>
        <w:spacing w:before="20" w:after="40" w:line="312" w:lineRule="auto"/>
      </w:pPr>
      <w:r>
        <w:rPr>
          <w:rFonts w:ascii="Times New Roman" w:hAnsi="Times New Roman"/>
          <w:b/>
          <w:color w:val="000000"/>
        </w:rPr>
        <w:t>Khối Vận chuyển &amp; Giao nhận Kho lạnh (Nhà cung cấp):</w:t>
      </w:r>
    </w:p>
    <w:p>
      <w:pPr>
        <w:pStyle w:val="ListBullet"/>
        <w:spacing w:before="20" w:after="40" w:line="312" w:lineRule="auto"/>
      </w:pPr>
      <w:r>
        <w:rPr>
          <w:rFonts w:ascii="Times New Roman" w:hAnsi="Times New Roman"/>
          <w:color w:val="000000"/>
        </w:rPr>
        <w:t>T05 (Chuẩn bị hàng &amp; Vận chuyển xe tải lạnh): PT = 180 phút (3.0 giờ), WT = 360 phút (6.0 giờ chờ xe chạy đêm) -&gt; CT = 540 phút (9.0 giờ)</w:t>
      </w:r>
    </w:p>
    <w:p>
      <w:pPr>
        <w:pStyle w:val="ListBullet"/>
        <w:spacing w:before="20" w:after="40" w:line="312" w:lineRule="auto"/>
      </w:pPr>
      <w:r>
        <w:rPr>
          <w:rFonts w:ascii="Times New Roman" w:hAnsi="Times New Roman"/>
          <w:color w:val="000000"/>
        </w:rPr>
        <w:t>T06 (Đo nhiệt độ &amp; Kiểm đếm số lượng): PT = 25 phút, WT = 10 phút -&gt; CT = 35 phút</w:t>
      </w:r>
    </w:p>
    <w:p>
      <w:pPr>
        <w:pStyle w:val="ListNumber"/>
        <w:spacing w:before="20" w:after="40" w:line="312" w:lineRule="auto"/>
      </w:pPr>
      <w:r>
        <w:rPr>
          <w:rFonts w:ascii="Times New Roman" w:hAnsi="Times New Roman"/>
          <w:b/>
          <w:color w:val="000000"/>
        </w:rPr>
        <w:t>Khối Cổng XOR Kiểm tra chất lượng &amp; Nhập kho (p_pass = 0.97, p_fail = 0.03):</w:t>
      </w:r>
    </w:p>
    <w:p>
      <w:pPr>
        <w:pStyle w:val="ListBullet"/>
        <w:spacing w:before="20" w:after="40" w:line="312" w:lineRule="auto"/>
      </w:pPr>
      <w:r>
        <w:rPr>
          <w:rFonts w:ascii="Times New Roman" w:hAnsi="Times New Roman"/>
          <w:color w:val="000000"/>
        </w:rPr>
        <w:t>Nhánh Đạt (p_1 = 0.97): Nhập kho FIFO &amp; Ký nhận ERP (PT = 20 phút, WT = 10 phút -&gt; CT = 30 phút)</w:t>
      </w:r>
    </w:p>
    <w:p>
      <w:pPr>
        <w:pStyle w:val="ListBullet"/>
        <w:spacing w:before="20" w:after="40" w:line="312" w:lineRule="auto"/>
      </w:pPr>
      <w:r>
        <w:rPr>
          <w:rFonts w:ascii="Times New Roman" w:hAnsi="Times New Roman"/>
          <w:color w:val="000000"/>
        </w:rPr>
        <w:t>Nhánh Lỗi (p_2 = 0.03): Lập biên bản trả hàng &amp; Giao bù (PT = 30 phút, WT = 120 phút -&gt; CT = 150 phút)</w:t>
      </w:r>
    </w:p>
    <w:p>
      <w:pPr>
        <w:spacing w:after="100" w:line="324" w:lineRule="auto"/>
        <w:ind w:firstLine="567"/>
        <w:jc w:val="both"/>
      </w:pPr>
      <w:r>
        <w:rPr>
          <w:rFonts w:ascii="Times New Roman" w:hAnsi="Times New Roman"/>
          <w:color w:val="000000"/>
        </w:rPr>
        <w:t xml:space="preserve">CT_branch = 0.97 </w:t>
      </w:r>
      <w:r>
        <w:rPr>
          <w:rFonts w:ascii="Times New Roman" w:hAnsi="Times New Roman"/>
          <w:i/>
          <w:color w:val="000000"/>
        </w:rPr>
        <w:t xml:space="preserve"> 30 + 0.03 </w:t>
      </w:r>
      <w:r>
        <w:rPr>
          <w:rFonts w:ascii="Times New Roman" w:hAnsi="Times New Roman"/>
          <w:color w:val="000000"/>
        </w:rPr>
        <w:t xml:space="preserve"> 150 = 29.1 + 4.5 = 33.60 phút</w:t>
      </w:r>
    </w:p>
    <w:p>
      <w:pPr>
        <w:spacing w:after="100" w:line="324" w:lineRule="auto"/>
        <w:ind w:firstLine="567"/>
        <w:jc w:val="both"/>
      </w:pPr>
      <w:r>
        <w:rPr>
          <w:rFonts w:ascii="Times New Roman" w:hAnsi="Times New Roman"/>
          <w:color w:val="000000"/>
        </w:rPr>
        <w:t xml:space="preserve">PT_branch = 0.97 </w:t>
      </w:r>
      <w:r>
        <w:rPr>
          <w:rFonts w:ascii="Times New Roman" w:hAnsi="Times New Roman"/>
          <w:i/>
          <w:color w:val="000000"/>
        </w:rPr>
        <w:t xml:space="preserve"> 20 + 0.03 </w:t>
      </w:r>
      <w:r>
        <w:rPr>
          <w:rFonts w:ascii="Times New Roman" w:hAnsi="Times New Roman"/>
          <w:color w:val="000000"/>
        </w:rPr>
        <w:t xml:space="preserve"> 30 = 19.4 + 0.9 = 20.30 phút</w:t>
      </w:r>
    </w:p>
    <w:p>
      <w:pPr>
        <w:spacing w:after="100" w:line="324" w:lineRule="auto"/>
        <w:ind w:firstLine="567"/>
        <w:jc w:val="both"/>
      </w:pPr>
      <w:r>
        <w:rPr>
          <w:rFonts w:ascii="Times New Roman" w:hAnsi="Times New Roman"/>
          <w:b/>
          <w:color w:val="000000"/>
        </w:rPr>
        <w:t>TỔNG HỢP KẾT QUẢ ĐỊNH LƯỢNG THỜI GIAN P08 AS-IS:</w:t>
      </w:r>
    </w:p>
    <w:p>
      <w:pPr>
        <w:pStyle w:val="ListBullet"/>
        <w:spacing w:before="20" w:after="40" w:line="312" w:lineRule="auto"/>
      </w:pPr>
      <w:r>
        <w:rPr>
          <w:rFonts w:ascii="Times New Roman" w:hAnsi="Times New Roman"/>
          <w:b/>
          <w:color w:val="000000"/>
        </w:rPr>
        <w:t>Thời gian xử lý thực tế (PT):</w:t>
      </w:r>
    </w:p>
    <w:p>
      <w:pPr>
        <w:spacing w:after="100" w:line="324" w:lineRule="auto"/>
        <w:ind w:firstLine="567"/>
        <w:jc w:val="both"/>
      </w:pPr>
      <w:r>
        <w:rPr>
          <w:rFonts w:ascii="Times New Roman" w:hAnsi="Times New Roman"/>
          <w:color w:val="000000"/>
        </w:rPr>
        <w:t>PT_P08 = 30 + 20 + 15 + 30 + 180 + 25 + 20.30 = 320.30 phút = 5.34 giờ</w:t>
      </w:r>
    </w:p>
    <w:p>
      <w:pPr>
        <w:pStyle w:val="ListBullet"/>
        <w:spacing w:before="20" w:after="40" w:line="312" w:lineRule="auto"/>
      </w:pPr>
      <w:r>
        <w:rPr>
          <w:rFonts w:ascii="Times New Roman" w:hAnsi="Times New Roman"/>
          <w:b/>
          <w:color w:val="000000"/>
        </w:rPr>
        <w:t>Thời gian chu kỳ Lead Time (CT):</w:t>
      </w:r>
    </w:p>
    <w:p>
      <w:pPr>
        <w:spacing w:after="100" w:line="324" w:lineRule="auto"/>
        <w:ind w:firstLine="567"/>
        <w:jc w:val="both"/>
      </w:pPr>
      <w:r>
        <w:rPr>
          <w:rFonts w:ascii="Times New Roman" w:hAnsi="Times New Roman"/>
          <w:color w:val="000000"/>
        </w:rPr>
        <w:t>CT_P08 = 40 + 35 + 60 + 90 + 540 + 35 + 33.60 = 833.60 phút = 13.89 giờ</w:t>
      </w:r>
    </w:p>
    <w:p>
      <w:pPr>
        <w:pStyle w:val="ListBullet"/>
        <w:spacing w:before="20" w:after="40" w:line="312" w:lineRule="auto"/>
      </w:pPr>
      <w:r>
        <w:rPr>
          <w:rFonts w:ascii="Times New Roman" w:hAnsi="Times New Roman"/>
          <w:b/>
          <w:color w:val="000000"/>
        </w:rPr>
        <w:t>Thời gian chờ đợi lãng phí (WT):</w:t>
      </w:r>
    </w:p>
    <w:p>
      <w:pPr>
        <w:spacing w:after="100" w:line="324" w:lineRule="auto"/>
        <w:ind w:firstLine="567"/>
        <w:jc w:val="both"/>
      </w:pPr>
      <w:r>
        <w:rPr>
          <w:rFonts w:ascii="Times New Roman" w:hAnsi="Times New Roman"/>
          <w:color w:val="000000"/>
        </w:rPr>
        <w:t>WT_P08 = 833.60 - 320.30 = 513.30 phút = 8.55 giờ (Chiếm 61.6% tổng thời gian)</w:t>
      </w:r>
    </w:p>
    <w:p>
      <w:pPr>
        <w:pStyle w:val="ListBullet"/>
        <w:spacing w:before="20" w:after="40" w:line="312" w:lineRule="auto"/>
      </w:pPr>
      <w:r>
        <w:rPr>
          <w:rFonts w:ascii="Times New Roman" w:hAnsi="Times New Roman"/>
          <w:b/>
          <w:color w:val="000000"/>
        </w:rPr>
        <w:t>Hiệu suất thời gian chu kỳ (CTE):</w:t>
      </w:r>
    </w:p>
    <w:p>
      <w:pPr>
        <w:spacing w:after="100" w:line="324" w:lineRule="auto"/>
        <w:ind w:firstLine="567"/>
        <w:jc w:val="both"/>
      </w:pPr>
      <w:r>
        <w:rPr>
          <w:rFonts w:ascii="Times New Roman" w:hAnsi="Times New Roman"/>
          <w:color w:val="000000"/>
        </w:rPr>
        <w:t>CTE_P08 = (320.30 / 833.60) * 100% = 38.42%</w:t>
      </w:r>
    </w:p>
    <w:p>
      <w:pPr>
        <w:keepNext/>
        <w:spacing w:before="160" w:after="40"/>
        <w:jc w:val="left"/>
      </w:pPr>
      <w:r>
        <w:rPr>
          <w:rFonts w:ascii="Times New Roman" w:hAnsi="Times New Roman"/>
          <w:b/>
          <w:color w:val="000000"/>
          <w:sz w:val="23"/>
        </w:rPr>
        <w:t>Bảng 3.6: Bảng tổng hợp các chỉ số Flow Analysis cho cả 2 quy trình As-Is</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vAlign w:val="center"/>
            <w:tcMar>
              <w:top w:w="50" w:type="dxa"/>
              <w:bottom w:w="50" w:type="dxa"/>
              <w:left w:w="80" w:type="dxa"/>
              <w:right w:w="80" w:type="dxa"/>
            </w:tcMar>
            <w:tcW w:w="2114" w:type="dxa"/>
            <w:shd w:fill="F2F2F2"/>
          </w:tcPr>
          <w:p>
            <w:pPr>
              <w:spacing w:before="20" w:after="20" w:line="276" w:lineRule="auto"/>
              <w:jc w:val="center"/>
            </w:pPr>
            <w:r/>
            <w:r>
              <w:rPr>
                <w:rFonts w:ascii="Times New Roman" w:hAnsi="Times New Roman"/>
                <w:b/>
                <w:color w:val="000000"/>
                <w:sz w:val="20"/>
              </w:rPr>
              <w:t>Quy Trình Phân Tích</w:t>
            </w:r>
          </w:p>
        </w:tc>
        <w:tc>
          <w:tcPr>
            <w:vAlign w:val="center"/>
            <w:tcMar>
              <w:top w:w="50" w:type="dxa"/>
              <w:bottom w:w="50" w:type="dxa"/>
              <w:left w:w="80" w:type="dxa"/>
              <w:right w:w="80" w:type="dxa"/>
            </w:tcMar>
            <w:tcW w:w="1207" w:type="dxa"/>
            <w:shd w:fill="F2F2F2"/>
          </w:tcPr>
          <w:p>
            <w:pPr>
              <w:spacing w:before="20" w:after="20" w:line="276" w:lineRule="auto"/>
              <w:jc w:val="center"/>
            </w:pPr>
            <w:r/>
            <w:r>
              <w:rPr>
                <w:rFonts w:ascii="Times New Roman" w:hAnsi="Times New Roman"/>
                <w:b/>
                <w:color w:val="000000"/>
                <w:sz w:val="20"/>
              </w:rPr>
              <w:t>Thời Gian Xử Lý (PT)</w:t>
            </w:r>
          </w:p>
        </w:tc>
        <w:tc>
          <w:tcPr>
            <w:vAlign w:val="center"/>
            <w:tcMar>
              <w:top w:w="50" w:type="dxa"/>
              <w:bottom w:w="50" w:type="dxa"/>
              <w:left w:w="80" w:type="dxa"/>
              <w:right w:w="80" w:type="dxa"/>
            </w:tcMar>
            <w:tcW w:w="1207" w:type="dxa"/>
            <w:shd w:fill="F2F2F2"/>
          </w:tcPr>
          <w:p>
            <w:pPr>
              <w:spacing w:before="20" w:after="20" w:line="276" w:lineRule="auto"/>
              <w:jc w:val="center"/>
            </w:pPr>
            <w:r/>
            <w:r>
              <w:rPr>
                <w:rFonts w:ascii="Times New Roman" w:hAnsi="Times New Roman"/>
                <w:b/>
                <w:color w:val="000000"/>
                <w:sz w:val="20"/>
              </w:rPr>
              <w:t>Thời Gian Chờ (WT)</w:t>
            </w:r>
          </w:p>
        </w:tc>
        <w:tc>
          <w:tcPr>
            <w:vAlign w:val="center"/>
            <w:tcMar>
              <w:top w:w="50" w:type="dxa"/>
              <w:bottom w:w="50" w:type="dxa"/>
              <w:left w:w="80" w:type="dxa"/>
              <w:right w:w="80" w:type="dxa"/>
            </w:tcMar>
            <w:tcW w:w="1207" w:type="dxa"/>
            <w:shd w:fill="F2F2F2"/>
          </w:tcPr>
          <w:p>
            <w:pPr>
              <w:spacing w:before="20" w:after="20" w:line="276" w:lineRule="auto"/>
              <w:jc w:val="center"/>
            </w:pPr>
            <w:r/>
            <w:r>
              <w:rPr>
                <w:rFonts w:ascii="Times New Roman" w:hAnsi="Times New Roman"/>
                <w:b/>
                <w:color w:val="000000"/>
                <w:sz w:val="20"/>
              </w:rPr>
              <w:t>Thời Gian Chu Kỳ (CT)</w:t>
            </w:r>
          </w:p>
        </w:tc>
        <w:tc>
          <w:tcPr>
            <w:vAlign w:val="center"/>
            <w:tcMar>
              <w:top w:w="50" w:type="dxa"/>
              <w:bottom w:w="50" w:type="dxa"/>
              <w:left w:w="80" w:type="dxa"/>
              <w:right w:w="80" w:type="dxa"/>
            </w:tcMar>
            <w:tcW w:w="1207" w:type="dxa"/>
            <w:shd w:fill="F2F2F2"/>
          </w:tcPr>
          <w:p>
            <w:pPr>
              <w:spacing w:before="20" w:after="20" w:line="276" w:lineRule="auto"/>
              <w:jc w:val="center"/>
            </w:pPr>
            <w:r/>
            <w:r>
              <w:rPr>
                <w:rFonts w:ascii="Times New Roman" w:hAnsi="Times New Roman"/>
                <w:b/>
                <w:color w:val="000000"/>
                <w:sz w:val="20"/>
              </w:rPr>
              <w:t>Hiệu Suất Chu Kỳ (CTE %)</w:t>
            </w:r>
          </w:p>
        </w:tc>
        <w:tc>
          <w:tcPr>
            <w:vAlign w:val="center"/>
            <w:tcMar>
              <w:top w:w="50" w:type="dxa"/>
              <w:bottom w:w="50" w:type="dxa"/>
              <w:left w:w="80" w:type="dxa"/>
              <w:right w:w="80" w:type="dxa"/>
            </w:tcMar>
            <w:tcW w:w="2114" w:type="dxa"/>
            <w:shd w:fill="F2F2F2"/>
          </w:tcPr>
          <w:p>
            <w:pPr>
              <w:spacing w:before="20" w:after="20" w:line="276" w:lineRule="auto"/>
              <w:jc w:val="center"/>
            </w:pPr>
            <w:r/>
            <w:r>
              <w:rPr>
                <w:rFonts w:ascii="Times New Roman" w:hAnsi="Times New Roman"/>
                <w:b/>
                <w:color w:val="000000"/>
                <w:sz w:val="20"/>
              </w:rPr>
              <w:t>Đánh Giá Tinh Gọn</w:t>
            </w:r>
          </w:p>
        </w:tc>
      </w:tr>
      <w:tr>
        <w:trPr>
          <w:cantSplit/>
        </w:trPr>
        <w:tc>
          <w:tcPr>
            <w:vAlign w:val="center"/>
            <w:tcMar>
              <w:top w:w="50" w:type="dxa"/>
              <w:bottom w:w="50" w:type="dxa"/>
              <w:left w:w="80" w:type="dxa"/>
              <w:right w:w="80" w:type="dxa"/>
            </w:tcMar>
            <w:tcW w:w="2114"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P04: Bán hàng tại quầy (As-Is)</w:t>
            </w:r>
          </w:p>
        </w:tc>
        <w:tc>
          <w:tcPr>
            <w:vAlign w:val="center"/>
            <w:tcMar>
              <w:top w:w="50" w:type="dxa"/>
              <w:bottom w:w="50" w:type="dxa"/>
              <w:left w:w="80" w:type="dxa"/>
              <w:right w:w="80" w:type="dxa"/>
            </w:tcMar>
            <w:tcW w:w="12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7.67 phút</w:t>
            </w:r>
          </w:p>
        </w:tc>
        <w:tc>
          <w:tcPr>
            <w:vAlign w:val="center"/>
            <w:tcMar>
              <w:top w:w="50" w:type="dxa"/>
              <w:bottom w:w="50" w:type="dxa"/>
              <w:left w:w="80" w:type="dxa"/>
              <w:right w:w="80" w:type="dxa"/>
            </w:tcMar>
            <w:tcW w:w="12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15.87 phút</w:t>
            </w:r>
          </w:p>
        </w:tc>
        <w:tc>
          <w:tcPr>
            <w:vAlign w:val="center"/>
            <w:tcMar>
              <w:top w:w="50" w:type="dxa"/>
              <w:bottom w:w="50" w:type="dxa"/>
              <w:left w:w="80" w:type="dxa"/>
              <w:right w:w="80" w:type="dxa"/>
            </w:tcMar>
            <w:tcW w:w="12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23.54 phút</w:t>
            </w:r>
          </w:p>
        </w:tc>
        <w:tc>
          <w:tcPr>
            <w:vAlign w:val="center"/>
            <w:tcMar>
              <w:top w:w="50" w:type="dxa"/>
              <w:bottom w:w="50" w:type="dxa"/>
              <w:left w:w="80" w:type="dxa"/>
              <w:right w:w="80" w:type="dxa"/>
            </w:tcMar>
            <w:tcW w:w="12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32.58%</w:t>
            </w:r>
          </w:p>
        </w:tc>
        <w:tc>
          <w:tcPr>
            <w:vAlign w:val="center"/>
            <w:tcMar>
              <w:top w:w="50" w:type="dxa"/>
              <w:bottom w:w="50" w:type="dxa"/>
              <w:left w:w="80" w:type="dxa"/>
              <w:right w:w="80" w:type="dxa"/>
            </w:tcMar>
            <w:tcW w:w="211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Rất kém (Thời gian chờ chiếm 67.4%)</w:t>
            </w:r>
          </w:p>
        </w:tc>
      </w:tr>
      <w:tr>
        <w:trPr>
          <w:cantSplit/>
        </w:trPr>
        <w:tc>
          <w:tcPr>
            <w:vAlign w:val="center"/>
            <w:tcMar>
              <w:top w:w="50" w:type="dxa"/>
              <w:bottom w:w="50" w:type="dxa"/>
              <w:left w:w="80" w:type="dxa"/>
              <w:right w:w="80" w:type="dxa"/>
            </w:tcMar>
            <w:tcW w:w="2114"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P08: Cung ứng nguyên liệu (As-Is)</w:t>
            </w:r>
          </w:p>
        </w:tc>
        <w:tc>
          <w:tcPr>
            <w:vAlign w:val="center"/>
            <w:tcMar>
              <w:top w:w="50" w:type="dxa"/>
              <w:bottom w:w="50" w:type="dxa"/>
              <w:left w:w="80" w:type="dxa"/>
              <w:right w:w="80" w:type="dxa"/>
            </w:tcMar>
            <w:tcW w:w="12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5.34 giờ</w:t>
            </w:r>
          </w:p>
        </w:tc>
        <w:tc>
          <w:tcPr>
            <w:vAlign w:val="center"/>
            <w:tcMar>
              <w:top w:w="50" w:type="dxa"/>
              <w:bottom w:w="50" w:type="dxa"/>
              <w:left w:w="80" w:type="dxa"/>
              <w:right w:w="80" w:type="dxa"/>
            </w:tcMar>
            <w:tcW w:w="12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8.55 giờ</w:t>
            </w:r>
          </w:p>
        </w:tc>
        <w:tc>
          <w:tcPr>
            <w:vAlign w:val="center"/>
            <w:tcMar>
              <w:top w:w="50" w:type="dxa"/>
              <w:bottom w:w="50" w:type="dxa"/>
              <w:left w:w="80" w:type="dxa"/>
              <w:right w:w="80" w:type="dxa"/>
            </w:tcMar>
            <w:tcW w:w="12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13.89 giờ</w:t>
            </w:r>
          </w:p>
        </w:tc>
        <w:tc>
          <w:tcPr>
            <w:vAlign w:val="center"/>
            <w:tcMar>
              <w:top w:w="50" w:type="dxa"/>
              <w:bottom w:w="50" w:type="dxa"/>
              <w:left w:w="80" w:type="dxa"/>
              <w:right w:w="80" w:type="dxa"/>
            </w:tcMar>
            <w:tcW w:w="12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38.42%</w:t>
            </w:r>
          </w:p>
        </w:tc>
        <w:tc>
          <w:tcPr>
            <w:vAlign w:val="center"/>
            <w:tcMar>
              <w:top w:w="50" w:type="dxa"/>
              <w:bottom w:w="50" w:type="dxa"/>
              <w:left w:w="80" w:type="dxa"/>
              <w:right w:w="80" w:type="dxa"/>
            </w:tcMar>
            <w:tcW w:w="2114"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Kém (Độ trễ chờ duyệt và xe chạy đêm chiếm 61.6%)</w:t>
            </w:r>
          </w:p>
        </w:tc>
      </w:tr>
    </w:tbl>
    <w:p>
      <w:pPr>
        <w:spacing w:after="80"/>
      </w:pPr>
    </w:p>
    <w:p>
      <w:pPr>
        <w:keepNext/>
        <w:spacing w:before="200" w:after="80"/>
      </w:pPr>
      <w:r>
        <w:rPr>
          <w:rFonts w:ascii="Times New Roman" w:hAnsi="Times New Roman"/>
          <w:b/>
          <w:i/>
          <w:color w:val="000000"/>
          <w:sz w:val="26"/>
        </w:rPr>
        <w:t>3.2.3 Định Lượng Chi Phí Nhân Công &amp; Vận Hành (Cost Analysis)</w:t>
      </w:r>
    </w:p>
    <w:p>
      <w:pPr>
        <w:keepNext/>
        <w:spacing w:before="160" w:after="40"/>
        <w:jc w:val="left"/>
      </w:pPr>
      <w:r>
        <w:rPr>
          <w:rFonts w:ascii="Times New Roman" w:hAnsi="Times New Roman"/>
          <w:b/>
          <w:color w:val="000000"/>
          <w:sz w:val="23"/>
        </w:rPr>
        <w:t>Bảng 3.7: Bảng đơn giá chi phí nhân công theo vai trò vận hành</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4"/>
        <w:gridCol w:w="3024"/>
        <w:gridCol w:w="3024"/>
      </w:tblGrid>
      <w:tr>
        <w:trPr>
          <w:cantSplit/>
          <w:tblHeader/>
        </w:trPr>
        <w:tc>
          <w:tcPr>
            <w:vAlign w:val="center"/>
            <w:tcMar>
              <w:top w:w="50" w:type="dxa"/>
              <w:bottom w:w="50" w:type="dxa"/>
              <w:left w:w="80" w:type="dxa"/>
              <w:right w:w="80" w:type="dxa"/>
            </w:tcMar>
            <w:tcW w:w="4235" w:type="dxa"/>
            <w:shd w:fill="F2F2F2"/>
          </w:tcPr>
          <w:p>
            <w:pPr>
              <w:spacing w:before="20" w:after="20" w:line="276" w:lineRule="auto"/>
              <w:jc w:val="center"/>
            </w:pPr>
            <w:r/>
            <w:r>
              <w:rPr>
                <w:rFonts w:ascii="Times New Roman" w:hAnsi="Times New Roman"/>
                <w:b/>
                <w:color w:val="000000"/>
                <w:sz w:val="20"/>
              </w:rPr>
              <w:t>Vị Trí Vận Hành</w:t>
            </w:r>
          </w:p>
        </w:tc>
        <w:tc>
          <w:tcPr>
            <w:vAlign w:val="center"/>
            <w:tcMar>
              <w:top w:w="50" w:type="dxa"/>
              <w:bottom w:w="50" w:type="dxa"/>
              <w:left w:w="80" w:type="dxa"/>
              <w:right w:w="80" w:type="dxa"/>
            </w:tcMar>
            <w:tcW w:w="2421" w:type="dxa"/>
            <w:shd w:fill="F2F2F2"/>
          </w:tcPr>
          <w:p>
            <w:pPr>
              <w:spacing w:before="20" w:after="20" w:line="276" w:lineRule="auto"/>
              <w:jc w:val="center"/>
            </w:pPr>
            <w:r/>
            <w:r>
              <w:rPr>
                <w:rFonts w:ascii="Times New Roman" w:hAnsi="Times New Roman"/>
                <w:b/>
                <w:color w:val="000000"/>
                <w:sz w:val="20"/>
              </w:rPr>
              <w:t>Mức Lương Giờ (VNĐ/giờ)</w:t>
            </w:r>
          </w:p>
        </w:tc>
        <w:tc>
          <w:tcPr>
            <w:vAlign w:val="center"/>
            <w:tcMar>
              <w:top w:w="50" w:type="dxa"/>
              <w:bottom w:w="50" w:type="dxa"/>
              <w:left w:w="80" w:type="dxa"/>
              <w:right w:w="80" w:type="dxa"/>
            </w:tcMar>
            <w:tcW w:w="2421" w:type="dxa"/>
            <w:shd w:fill="F2F2F2"/>
          </w:tcPr>
          <w:p>
            <w:pPr>
              <w:spacing w:before="20" w:after="20" w:line="276" w:lineRule="auto"/>
              <w:jc w:val="center"/>
            </w:pPr>
            <w:r/>
            <w:r>
              <w:rPr>
                <w:rFonts w:ascii="Times New Roman" w:hAnsi="Times New Roman"/>
                <w:b/>
                <w:color w:val="000000"/>
                <w:sz w:val="20"/>
              </w:rPr>
              <w:t>Chi Phí Nhân Công / Phút (VNĐ/phút)</w:t>
            </w:r>
          </w:p>
        </w:tc>
      </w:tr>
      <w:tr>
        <w:trPr>
          <w:cantSplit/>
        </w:trPr>
        <w:tc>
          <w:tcPr>
            <w:vAlign w:val="center"/>
            <w:tcMar>
              <w:top w:w="50" w:type="dxa"/>
              <w:bottom w:w="50" w:type="dxa"/>
              <w:left w:w="80" w:type="dxa"/>
              <w:right w:w="80" w:type="dxa"/>
            </w:tcMar>
            <w:tcW w:w="4235"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Nhân viên Thu ngân (Cashier)</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28.000 VNĐ</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466.7 VNĐ/phút</w:t>
            </w:r>
          </w:p>
        </w:tc>
      </w:tr>
      <w:tr>
        <w:trPr>
          <w:cantSplit/>
        </w:trPr>
        <w:tc>
          <w:tcPr>
            <w:vAlign w:val="center"/>
            <w:tcMar>
              <w:top w:w="50" w:type="dxa"/>
              <w:bottom w:w="50" w:type="dxa"/>
              <w:left w:w="80" w:type="dxa"/>
              <w:right w:w="80" w:type="dxa"/>
            </w:tcMar>
            <w:tcW w:w="4235"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Nhân viên Pha chế (Barista)</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32.000 VNĐ</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533.3 VNĐ/phút</w:t>
            </w:r>
          </w:p>
        </w:tc>
      </w:tr>
      <w:tr>
        <w:trPr>
          <w:cantSplit/>
        </w:trPr>
        <w:tc>
          <w:tcPr>
            <w:vAlign w:val="center"/>
            <w:tcMar>
              <w:top w:w="50" w:type="dxa"/>
              <w:bottom w:w="50" w:type="dxa"/>
              <w:left w:w="80" w:type="dxa"/>
              <w:right w:w="80" w:type="dxa"/>
            </w:tcMar>
            <w:tcW w:w="4235"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Barista Trưởng (Shift Leader)</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42.000 VNĐ</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700.0 VNĐ/phút</w:t>
            </w:r>
          </w:p>
        </w:tc>
      </w:tr>
      <w:tr>
        <w:trPr>
          <w:cantSplit/>
        </w:trPr>
        <w:tc>
          <w:tcPr>
            <w:vAlign w:val="center"/>
            <w:tcMar>
              <w:top w:w="50" w:type="dxa"/>
              <w:bottom w:w="50" w:type="dxa"/>
              <w:left w:w="80" w:type="dxa"/>
              <w:right w:w="80" w:type="dxa"/>
            </w:tcMar>
            <w:tcW w:w="4235"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Thủ kho Cửa hàng</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35.000 VNĐ</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583.3 VNĐ/phút</w:t>
            </w:r>
          </w:p>
        </w:tc>
      </w:tr>
      <w:tr>
        <w:trPr>
          <w:cantSplit/>
        </w:trPr>
        <w:tc>
          <w:tcPr>
            <w:vAlign w:val="center"/>
            <w:tcMar>
              <w:top w:w="50" w:type="dxa"/>
              <w:bottom w:w="50" w:type="dxa"/>
              <w:left w:w="80" w:type="dxa"/>
              <w:right w:w="80" w:type="dxa"/>
            </w:tcMar>
            <w:tcW w:w="4235"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Chuyên viên Mua hàng (Procurement)</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50.000 VNĐ</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833.3 VNĐ/phút</w:t>
            </w:r>
          </w:p>
        </w:tc>
      </w:tr>
      <w:tr>
        <w:trPr>
          <w:cantSplit/>
        </w:trPr>
        <w:tc>
          <w:tcPr>
            <w:vAlign w:val="center"/>
            <w:tcMar>
              <w:top w:w="50" w:type="dxa"/>
              <w:bottom w:w="50" w:type="dxa"/>
              <w:left w:w="80" w:type="dxa"/>
              <w:right w:w="80" w:type="dxa"/>
            </w:tcMar>
            <w:tcW w:w="4235"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Cửa hàng trưởng (Store Manager)</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55.000 VNĐ</w:t>
            </w:r>
          </w:p>
        </w:tc>
        <w:tc>
          <w:tcPr>
            <w:vAlign w:val="center"/>
            <w:tcMar>
              <w:top w:w="50" w:type="dxa"/>
              <w:bottom w:w="50" w:type="dxa"/>
              <w:left w:w="80" w:type="dxa"/>
              <w:right w:w="80" w:type="dxa"/>
            </w:tcMar>
            <w:tcW w:w="2421"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916.7 VNĐ/phút</w:t>
            </w:r>
          </w:p>
        </w:tc>
      </w:tr>
    </w:tbl>
    <w:p>
      <w:pPr>
        <w:spacing w:after="80"/>
      </w:pPr>
    </w:p>
    <w:p>
      <w:pPr>
        <w:keepNext/>
        <w:spacing w:before="160" w:after="40"/>
        <w:jc w:val="left"/>
      </w:pPr>
      <w:r>
        <w:rPr>
          <w:rFonts w:ascii="Times New Roman" w:hAnsi="Times New Roman"/>
          <w:b/>
          <w:color w:val="000000"/>
          <w:sz w:val="23"/>
        </w:rPr>
        <w:t>Bảng 3.8: Bảng tính toán chi phí nhân công chi tiết cho mỗi đơn hàng P04 As-Is</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2761" w:type="dxa"/>
            <w:shd w:fill="F2F2F2"/>
          </w:tcPr>
          <w:p>
            <w:pPr>
              <w:spacing w:before="20" w:after="20" w:line="276" w:lineRule="auto"/>
              <w:jc w:val="center"/>
            </w:pPr>
            <w:r/>
            <w:r>
              <w:rPr>
                <w:rFonts w:ascii="Times New Roman" w:hAnsi="Times New Roman"/>
                <w:b/>
                <w:color w:val="000000"/>
                <w:sz w:val="20"/>
              </w:rPr>
              <w:t>Tác Nhân Tham Gia</w:t>
            </w:r>
          </w:p>
        </w:tc>
        <w:tc>
          <w:tcPr>
            <w:vAlign w:val="center"/>
            <w:tcMar>
              <w:top w:w="50" w:type="dxa"/>
              <w:bottom w:w="50" w:type="dxa"/>
              <w:left w:w="80" w:type="dxa"/>
              <w:right w:w="80" w:type="dxa"/>
            </w:tcMar>
            <w:tcW w:w="1576" w:type="dxa"/>
            <w:shd w:fill="F2F2F2"/>
          </w:tcPr>
          <w:p>
            <w:pPr>
              <w:spacing w:before="20" w:after="20" w:line="276" w:lineRule="auto"/>
              <w:jc w:val="center"/>
            </w:pPr>
            <w:r/>
            <w:r>
              <w:rPr>
                <w:rFonts w:ascii="Times New Roman" w:hAnsi="Times New Roman"/>
                <w:b/>
                <w:color w:val="000000"/>
                <w:sz w:val="20"/>
              </w:rPr>
              <w:t>Thời Gian Tham Gia Trực Tiếp (PT)</w:t>
            </w:r>
          </w:p>
        </w:tc>
        <w:tc>
          <w:tcPr>
            <w:vAlign w:val="center"/>
            <w:tcMar>
              <w:top w:w="50" w:type="dxa"/>
              <w:bottom w:w="50" w:type="dxa"/>
              <w:left w:w="80" w:type="dxa"/>
              <w:right w:w="80" w:type="dxa"/>
            </w:tcMar>
            <w:tcW w:w="1576" w:type="dxa"/>
            <w:shd w:fill="F2F2F2"/>
          </w:tcPr>
          <w:p>
            <w:pPr>
              <w:spacing w:before="20" w:after="20" w:line="276" w:lineRule="auto"/>
              <w:jc w:val="center"/>
            </w:pPr>
            <w:r/>
            <w:r>
              <w:rPr>
                <w:rFonts w:ascii="Times New Roman" w:hAnsi="Times New Roman"/>
                <w:b/>
                <w:color w:val="000000"/>
                <w:sz w:val="20"/>
              </w:rPr>
              <w:t>Thời Gian Chờ &amp; Hỗ Trợ</w:t>
            </w:r>
          </w:p>
        </w:tc>
        <w:tc>
          <w:tcPr>
            <w:vAlign w:val="center"/>
            <w:tcMar>
              <w:top w:w="50" w:type="dxa"/>
              <w:bottom w:w="50" w:type="dxa"/>
              <w:left w:w="80" w:type="dxa"/>
              <w:right w:w="80" w:type="dxa"/>
            </w:tcMar>
            <w:tcW w:w="1576" w:type="dxa"/>
            <w:shd w:fill="F2F2F2"/>
          </w:tcPr>
          <w:p>
            <w:pPr>
              <w:spacing w:before="20" w:after="20" w:line="276" w:lineRule="auto"/>
              <w:jc w:val="center"/>
            </w:pPr>
            <w:r/>
            <w:r>
              <w:rPr>
                <w:rFonts w:ascii="Times New Roman" w:hAnsi="Times New Roman"/>
                <w:b/>
                <w:color w:val="000000"/>
                <w:sz w:val="20"/>
              </w:rPr>
              <w:t>Tổng Thời Gian Tiêu Tốn</w:t>
            </w:r>
          </w:p>
        </w:tc>
        <w:tc>
          <w:tcPr>
            <w:vAlign w:val="center"/>
            <w:tcMar>
              <w:top w:w="50" w:type="dxa"/>
              <w:bottom w:w="50" w:type="dxa"/>
              <w:left w:w="80" w:type="dxa"/>
              <w:right w:w="80" w:type="dxa"/>
            </w:tcMar>
            <w:tcW w:w="1576" w:type="dxa"/>
            <w:shd w:fill="F2F2F2"/>
          </w:tcPr>
          <w:p>
            <w:pPr>
              <w:spacing w:before="20" w:after="20" w:line="276" w:lineRule="auto"/>
              <w:jc w:val="center"/>
            </w:pPr>
            <w:r/>
            <w:r>
              <w:rPr>
                <w:rFonts w:ascii="Times New Roman" w:hAnsi="Times New Roman"/>
                <w:b/>
                <w:color w:val="000000"/>
                <w:sz w:val="20"/>
              </w:rPr>
              <w:t>Chi Phí Nhân Công / Đơn Hàng</w:t>
            </w:r>
          </w:p>
        </w:tc>
      </w:tr>
      <w:tr>
        <w:trPr>
          <w:cantSplit/>
        </w:trPr>
        <w:tc>
          <w:tcPr>
            <w:vAlign w:val="center"/>
            <w:tcMar>
              <w:top w:w="50" w:type="dxa"/>
              <w:bottom w:w="50" w:type="dxa"/>
              <w:left w:w="80" w:type="dxa"/>
              <w:right w:w="80" w:type="dxa"/>
            </w:tcMar>
            <w:tcW w:w="276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Thu ngân</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2.5 phút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3.5 phút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6.0 phút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6.0 x 466.7 = 2.800 VNĐ</w:t>
            </w:r>
          </w:p>
        </w:tc>
      </w:tr>
      <w:tr>
        <w:trPr>
          <w:cantSplit/>
        </w:trPr>
        <w:tc>
          <w:tcPr>
            <w:vAlign w:val="center"/>
            <w:tcMar>
              <w:top w:w="50" w:type="dxa"/>
              <w:bottom w:w="50" w:type="dxa"/>
              <w:left w:w="80" w:type="dxa"/>
              <w:right w:w="80" w:type="dxa"/>
            </w:tcMar>
            <w:tcW w:w="276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Barista Cà phê &amp; Freeze</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4.5 phút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5.5 phút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10.0 phút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10.0 x 533.3 = 5.333 VNĐ</w:t>
            </w:r>
          </w:p>
        </w:tc>
      </w:tr>
      <w:tr>
        <w:trPr>
          <w:cantSplit/>
        </w:trPr>
        <w:tc>
          <w:tcPr>
            <w:vAlign w:val="center"/>
            <w:tcMar>
              <w:top w:w="50" w:type="dxa"/>
              <w:bottom w:w="50" w:type="dxa"/>
              <w:left w:w="80" w:type="dxa"/>
              <w:right w:w="80" w:type="dxa"/>
            </w:tcMar>
            <w:tcW w:w="276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Barista Trưởng (Kiểm tra &amp; Rework)</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1.2 phút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2.8 phút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4.0 phút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4.0 x 700.0 = 2.800 VNĐ</w:t>
            </w:r>
          </w:p>
        </w:tc>
      </w:tr>
      <w:tr>
        <w:trPr>
          <w:cantSplit/>
        </w:trPr>
        <w:tc>
          <w:tcPr>
            <w:vAlign w:val="center"/>
            <w:tcMar>
              <w:top w:w="50" w:type="dxa"/>
              <w:bottom w:w="50" w:type="dxa"/>
              <w:left w:w="80" w:type="dxa"/>
              <w:right w:w="80" w:type="dxa"/>
            </w:tcMar>
            <w:tcW w:w="276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Chi phí vật tư tiêu hao (Bill giấy + Thẻ rung hỏng)</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1.567 VNĐ</w:t>
            </w:r>
          </w:p>
        </w:tc>
      </w:tr>
      <w:tr>
        <w:trPr>
          <w:cantSplit/>
        </w:trPr>
        <w:tc>
          <w:tcPr>
            <w:vAlign w:val="center"/>
            <w:tcMar>
              <w:top w:w="50" w:type="dxa"/>
              <w:bottom w:w="50" w:type="dxa"/>
              <w:left w:w="80" w:type="dxa"/>
              <w:right w:w="80" w:type="dxa"/>
            </w:tcMar>
            <w:tcW w:w="276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TỔNG CHI PHÍ VẬN HÀNH / ĐƠN HÀNG</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1576"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12.500 VNĐ / đơn hàng</w:t>
            </w:r>
          </w:p>
        </w:tc>
      </w:tr>
    </w:tbl>
    <w:p>
      <w:pPr>
        <w:spacing w:after="80"/>
      </w:pPr>
    </w:p>
    <w:p>
      <w:pPr>
        <w:keepNext/>
        <w:spacing w:before="200" w:after="80"/>
      </w:pPr>
      <w:r>
        <w:rPr>
          <w:rFonts w:ascii="Times New Roman" w:hAnsi="Times New Roman"/>
          <w:b/>
          <w:i/>
          <w:color w:val="000000"/>
          <w:sz w:val="26"/>
        </w:rPr>
        <w:t>3.2.4 Phân Tích Chất Lượng &amp; Tỷ Lệ Lỗi (Quality Analysis)</w:t>
      </w:r>
    </w:p>
    <w:p>
      <w:pPr>
        <w:keepNext/>
        <w:spacing w:before="160" w:after="40"/>
        <w:jc w:val="left"/>
      </w:pPr>
      <w:r>
        <w:rPr>
          <w:rFonts w:ascii="Times New Roman" w:hAnsi="Times New Roman"/>
          <w:b/>
          <w:color w:val="000000"/>
          <w:sz w:val="23"/>
        </w:rPr>
        <w:t>Bảng 3.10: Bảng tổng hợp các chỉ số chất lượng định lượng cho quy trình P04 và P08</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vAlign w:val="center"/>
            <w:tcMar>
              <w:top w:w="50" w:type="dxa"/>
              <w:bottom w:w="50" w:type="dxa"/>
              <w:left w:w="80" w:type="dxa"/>
              <w:right w:w="80" w:type="dxa"/>
            </w:tcMar>
            <w:tcW w:w="2268" w:type="dxa"/>
            <w:shd w:fill="F2F2F2"/>
          </w:tcPr>
          <w:p>
            <w:pPr>
              <w:spacing w:before="20" w:after="20" w:line="276" w:lineRule="auto"/>
              <w:jc w:val="center"/>
            </w:pPr>
            <w:r/>
            <w:r>
              <w:rPr>
                <w:rFonts w:ascii="Times New Roman" w:hAnsi="Times New Roman"/>
                <w:b/>
                <w:color w:val="000000"/>
                <w:sz w:val="20"/>
              </w:rPr>
              <w:t>Chỉ Số Đo Lường Chất Lượng</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Quy Trình P04 (Bán Hàng)</w:t>
            </w:r>
          </w:p>
        </w:tc>
        <w:tc>
          <w:tcPr>
            <w:vAlign w:val="center"/>
            <w:tcMar>
              <w:top w:w="50" w:type="dxa"/>
              <w:bottom w:w="50" w:type="dxa"/>
              <w:left w:w="80" w:type="dxa"/>
              <w:right w:w="80" w:type="dxa"/>
            </w:tcMar>
            <w:tcW w:w="1298" w:type="dxa"/>
            <w:shd w:fill="F2F2F2"/>
          </w:tcPr>
          <w:p>
            <w:pPr>
              <w:spacing w:before="20" w:after="20" w:line="276" w:lineRule="auto"/>
              <w:jc w:val="center"/>
            </w:pPr>
            <w:r/>
            <w:r>
              <w:rPr>
                <w:rFonts w:ascii="Times New Roman" w:hAnsi="Times New Roman"/>
                <w:b/>
                <w:color w:val="000000"/>
                <w:sz w:val="20"/>
              </w:rPr>
              <w:t>Quy Trình P08 (Cung Ứng)</w:t>
            </w:r>
          </w:p>
        </w:tc>
        <w:tc>
          <w:tcPr>
            <w:vAlign w:val="center"/>
            <w:tcMar>
              <w:top w:w="50" w:type="dxa"/>
              <w:bottom w:w="50" w:type="dxa"/>
              <w:left w:w="80" w:type="dxa"/>
              <w:right w:w="80" w:type="dxa"/>
            </w:tcMar>
            <w:tcW w:w="4212" w:type="dxa"/>
            <w:shd w:fill="F2F2F2"/>
          </w:tcPr>
          <w:p>
            <w:pPr>
              <w:spacing w:before="20" w:after="20" w:line="276" w:lineRule="auto"/>
              <w:jc w:val="center"/>
            </w:pPr>
            <w:r/>
            <w:r>
              <w:rPr>
                <w:rFonts w:ascii="Times New Roman" w:hAnsi="Times New Roman"/>
                <w:b/>
                <w:color w:val="000000"/>
                <w:sz w:val="20"/>
              </w:rPr>
              <w:t>Nguyên Nhân Cốt Lõi</w:t>
            </w:r>
          </w:p>
        </w:tc>
      </w:tr>
      <w:tr>
        <w:trPr>
          <w:cantSplit/>
        </w:trPr>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Tỷ lệ Lỗi (Defect Rate - DR)</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6.80%</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2.80%</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Thu ngân nghe nhầm khẩu vị khi quầy ồn ào; nhiệt độ xe tải lạnh không đạt chuẩn.</w:t>
            </w:r>
          </w:p>
        </w:tc>
      </w:tr>
      <w:tr>
        <w:trPr>
          <w:cantSplit/>
        </w:trPr>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Tỷ lệ Làm lại (Rework Rate - RR)</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4.50%</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1.50%</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Barista phải đổ bỏ ly nước pha sai; Thủ kho lập biên bản yêu cầu giao bù sữa mới.</w:t>
            </w:r>
          </w:p>
        </w:tc>
      </w:tr>
      <w:tr>
        <w:trPr>
          <w:cantSplit/>
        </w:trPr>
        <w:tc>
          <w:tcPr>
            <w:vAlign w:val="center"/>
            <w:tcMar>
              <w:top w:w="50" w:type="dxa"/>
              <w:bottom w:w="50" w:type="dxa"/>
              <w:left w:w="80" w:type="dxa"/>
              <w:right w:w="80" w:type="dxa"/>
            </w:tcMar>
            <w:tcW w:w="2268"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Chất lượng Đúng Ngay Lần Đầu (FTR %)</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93.20%</w:t>
            </w:r>
          </w:p>
        </w:tc>
        <w:tc>
          <w:tcPr>
            <w:vAlign w:val="center"/>
            <w:tcMar>
              <w:top w:w="50" w:type="dxa"/>
              <w:bottom w:w="50" w:type="dxa"/>
              <w:left w:w="80" w:type="dxa"/>
              <w:right w:w="80" w:type="dxa"/>
            </w:tcMar>
            <w:tcW w:w="1298"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97.20%</w:t>
            </w:r>
          </w:p>
        </w:tc>
        <w:tc>
          <w:tcPr>
            <w:vAlign w:val="center"/>
            <w:tcMar>
              <w:top w:w="50" w:type="dxa"/>
              <w:bottom w:w="50" w:type="dxa"/>
              <w:left w:w="80" w:type="dxa"/>
              <w:right w:w="80" w:type="dxa"/>
            </w:tcMar>
            <w:tcW w:w="4212"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Cần nâng cao lên &gt;99.5% thông qua màn hình KDS và IoT kiểm soát nhiệt độ tự động.</w:t>
            </w:r>
          </w:p>
        </w:tc>
      </w:tr>
    </w:tbl>
    <w:p>
      <w:pPr>
        <w:spacing w:after="80"/>
      </w:pPr>
    </w:p>
    <w:p>
      <w:r>
        <w:br w:type="page"/>
      </w:r>
    </w:p>
    <w:p>
      <w:pPr>
        <w:keepNext/>
        <w:spacing w:before="360" w:after="160"/>
      </w:pPr>
      <w:r>
        <w:rPr>
          <w:rFonts w:ascii="Times New Roman" w:hAnsi="Times New Roman"/>
          <w:b/>
          <w:color w:val="000000"/>
          <w:sz w:val="30"/>
        </w:rPr>
        <w:t>CHƯƠNG 4: THIẾT KẾ QUY TRÌNH CẢI TIẾN (TO-BE) &amp; MA TRẬN PHÂN CÔNG RACI</w:t>
      </w:r>
    </w:p>
    <w:p>
      <w:pPr>
        <w:keepNext/>
        <w:spacing w:before="280" w:after="120"/>
      </w:pPr>
      <w:r>
        <w:rPr>
          <w:rFonts w:ascii="Times New Roman" w:hAnsi="Times New Roman"/>
          <w:b/>
          <w:color w:val="000000"/>
          <w:sz w:val="27"/>
        </w:rPr>
        <w:t>4.1 ĐỀ XUẤT KIẾN TRÚC CẢI TIẾN &amp; ỨNG DỤNG CÔNG NGHỆ SỐ</w:t>
      </w:r>
    </w:p>
    <w:p>
      <w:pPr>
        <w:spacing w:after="100" w:line="324" w:lineRule="auto"/>
        <w:ind w:firstLine="567"/>
        <w:jc w:val="both"/>
      </w:pPr>
      <w:r>
        <w:rPr>
          <w:rFonts w:ascii="Times New Roman" w:hAnsi="Times New Roman"/>
          <w:color w:val="000000"/>
        </w:rPr>
        <w:t>Nhằm giải quyết triệt để các điểm nghẽn và lãng phí đã nhận diện trong mô hình hiện trạng (As-Is), nhóm tác giả đề xuất giải pháp tái cấu trúc quy trình phục vụ theo mô hình cải tiến (To-Be) tích hợp hệ thống điều phối bếp thông minh và thanh toán số với 3 giải pháp trọng tâm:</w:t>
      </w:r>
    </w:p>
    <w:p>
      <w:pPr>
        <w:pStyle w:val="ListNumber"/>
        <w:spacing w:before="20" w:after="40" w:line="312" w:lineRule="auto"/>
      </w:pPr>
      <w:r>
        <w:rPr>
          <w:rFonts w:ascii="Times New Roman" w:hAnsi="Times New Roman"/>
          <w:b/>
          <w:color w:val="000000"/>
        </w:rPr>
        <w:t>Hệ Thống Màn Hình Điều Phối Nhà Bếp Thông Minh (Kitchen Display System - KDS):</w:t>
      </w:r>
    </w:p>
    <w:p>
      <w:pPr>
        <w:pStyle w:val="ListBullet"/>
        <w:spacing w:before="20" w:after="40" w:line="312" w:lineRule="auto"/>
      </w:pPr>
      <w:r>
        <w:rPr>
          <w:rFonts w:ascii="Times New Roman" w:hAnsi="Times New Roman"/>
          <w:color w:val="000000"/>
        </w:rPr>
        <w:t>Thay thế hoàn toàn phiếu order giấy và thiết bị thẻ rung Pager vật lý.</w:t>
      </w:r>
    </w:p>
    <w:p>
      <w:pPr>
        <w:pStyle w:val="ListBullet"/>
        <w:spacing w:before="20" w:after="40" w:line="312" w:lineRule="auto"/>
      </w:pPr>
      <w:r>
        <w:rPr>
          <w:rFonts w:ascii="Times New Roman" w:hAnsi="Times New Roman"/>
          <w:color w:val="000000"/>
        </w:rPr>
        <w:t>Khi đơn hàng được thanh toán, hệ thống tự động định tuyến thông minh (Smart Routing) và đẩy lệnh làm món song song lên màn hình KDS của trạm tương ứng (KDS Coffee, KDS Freeze, KDS Bếp bánh).</w:t>
      </w:r>
    </w:p>
    <w:p>
      <w:pPr>
        <w:pStyle w:val="ListBullet"/>
        <w:spacing w:before="20" w:after="40" w:line="312" w:lineRule="auto"/>
      </w:pPr>
      <w:r>
        <w:rPr>
          <w:rFonts w:ascii="Times New Roman" w:hAnsi="Times New Roman"/>
          <w:color w:val="000000"/>
        </w:rPr>
        <w:t>Áp dụng mã màu trực quan (Color Coding): Màu Xanh (Mới nhận), Màu Vàng (Đang làm &gt;2 phút), Màu Đỏ (Cảnh báo trễ &gt;4 phút).</w:t>
      </w:r>
    </w:p>
    <w:p>
      <w:pPr>
        <w:pStyle w:val="ListBullet"/>
        <w:spacing w:before="20" w:after="40" w:line="312" w:lineRule="auto"/>
      </w:pPr>
      <w:r>
        <w:rPr>
          <w:rFonts w:ascii="Times New Roman" w:hAnsi="Times New Roman"/>
          <w:color w:val="000000"/>
        </w:rPr>
        <w:t>Hiển thị nổi bật các yêu cầu đặc biệt của khách hàng (Ví dụ: [Ít Ngọt], [Không Đá], [Thêm Kem]) với cỡ chữ lớn để triệt tiêu lỗi pha sai khẩu vị.</w:t>
      </w:r>
    </w:p>
    <w:p>
      <w:pPr>
        <w:pStyle w:val="ListNumber"/>
        <w:spacing w:before="20" w:after="40" w:line="312" w:lineRule="auto"/>
      </w:pPr>
      <w:r>
        <w:rPr>
          <w:rFonts w:ascii="Times New Roman" w:hAnsi="Times New Roman"/>
          <w:b/>
          <w:color w:val="000000"/>
        </w:rPr>
        <w:t>Phát Triển Kênh Đặt Hàng Tự Phục Vụ Đa Kênh (Omnichannel Self-Order):</w:t>
      </w:r>
    </w:p>
    <w:p>
      <w:pPr>
        <w:pStyle w:val="ListBullet"/>
        <w:spacing w:before="20" w:after="40" w:line="312" w:lineRule="auto"/>
      </w:pPr>
      <w:r>
        <w:rPr>
          <w:rFonts w:ascii="Times New Roman" w:hAnsi="Times New Roman"/>
          <w:color w:val="000000"/>
        </w:rPr>
        <w:t>Lắp đặt 02 Máy Self-Order Kiosks màn hình cảm ứng 27-inch tại sảnh cửa hàng, cho phép khách hàng tự do xem menu, tùy biến khẩu vị và tự thanh toán.</w:t>
      </w:r>
    </w:p>
    <w:p>
      <w:pPr>
        <w:pStyle w:val="ListBullet"/>
        <w:spacing w:before="20" w:after="40" w:line="312" w:lineRule="auto"/>
      </w:pPr>
      <w:r>
        <w:rPr>
          <w:rFonts w:ascii="Times New Roman" w:hAnsi="Times New Roman"/>
          <w:color w:val="000000"/>
        </w:rPr>
        <w:t>Nâng cấp tính năng Order &amp; Pay trên ứng dụng Highlands Mobile App: Khách hàng có thể đặt nước từ trước khi đến quán (Pick-up Order), hệ thống tự động căn giờ pha chế để đồ uống vừa hoàn thành khi khách bước vào cửa.</w:t>
      </w:r>
    </w:p>
    <w:p>
      <w:pPr>
        <w:pStyle w:val="ListNumber"/>
        <w:spacing w:before="20" w:after="40" w:line="312" w:lineRule="auto"/>
      </w:pPr>
      <w:r>
        <w:rPr>
          <w:rFonts w:ascii="Times New Roman" w:hAnsi="Times New Roman"/>
          <w:b/>
          <w:color w:val="000000"/>
        </w:rPr>
        <w:t>Tích Hợp Thanh Toán Số Tự Động Qua VietQR Động:</w:t>
      </w:r>
    </w:p>
    <w:p>
      <w:pPr>
        <w:pStyle w:val="ListBullet"/>
        <w:spacing w:before="20" w:after="40" w:line="312" w:lineRule="auto"/>
      </w:pPr>
      <w:r>
        <w:rPr>
          <w:rFonts w:ascii="Times New Roman" w:hAnsi="Times New Roman"/>
          <w:color w:val="000000"/>
        </w:rPr>
        <w:t>Tích hợp cổng thanh toán tạo mã QR động chứa sẵn số tiền và mã đơn hàng trực tiếp trên màn hình POS/Kiosk. Khách hàng chỉ cần quét mã bằng bất kỳ ứng dụng ngân hàng nào là giao dịch hoàn tất trong 3 giây mà không cần đối soát thủ công.</w:t>
      </w:r>
    </w:p>
    <w:p>
      <w:pPr>
        <w:keepNext/>
        <w:spacing w:before="200" w:after="60"/>
        <w:jc w:val="center"/>
      </w:pPr>
      <w:r>
        <w:drawing>
          <wp:inline xmlns:a="http://schemas.openxmlformats.org/drawingml/2006/main" xmlns:pic="http://schemas.openxmlformats.org/drawingml/2006/picture">
            <wp:extent cx="5669280" cy="2537678"/>
            <wp:docPr id="14" name="Picture 14"/>
            <wp:cNvGraphicFramePr>
              <a:graphicFrameLocks noChangeAspect="1"/>
            </wp:cNvGraphicFramePr>
            <a:graphic>
              <a:graphicData uri="http://schemas.openxmlformats.org/drawingml/2006/picture">
                <pic:pic>
                  <pic:nvPicPr>
                    <pic:cNvPr id="0" name="c4_system_architecture.png"/>
                    <pic:cNvPicPr/>
                  </pic:nvPicPr>
                  <pic:blipFill>
                    <a:blip r:embed="rId26"/>
                    <a:stretch>
                      <a:fillRect/>
                    </a:stretch>
                  </pic:blipFill>
                  <pic:spPr>
                    <a:xfrm>
                      <a:off x="0" y="0"/>
                      <a:ext cx="5669280" cy="2537678"/>
                    </a:xfrm>
                    <a:prstGeom prst="rect"/>
                  </pic:spPr>
                </pic:pic>
              </a:graphicData>
            </a:graphic>
          </wp:inline>
        </w:drawing>
      </w:r>
    </w:p>
    <w:p>
      <w:pPr>
        <w:spacing w:before="40" w:after="200"/>
        <w:jc w:val="center"/>
      </w:pPr>
      <w:r>
        <w:rPr>
          <w:rFonts w:ascii="Times New Roman" w:hAnsi="Times New Roman"/>
          <w:i/>
          <w:color w:val="000000"/>
          <w:sz w:val="22"/>
        </w:rPr>
        <w:t>Hình 4.1: Kiến trúc Hệ thống C4 Model To-Be (Tích hợp KDS, POS, Mobile App, VietQR)</w:t>
      </w:r>
    </w:p>
    <w:p>
      <w:pPr>
        <w:keepNext/>
        <w:spacing w:before="200" w:after="60"/>
        <w:jc w:val="center"/>
      </w:pPr>
      <w:r>
        <w:drawing>
          <wp:inline xmlns:a="http://schemas.openxmlformats.org/drawingml/2006/main" xmlns:pic="http://schemas.openxmlformats.org/drawingml/2006/picture">
            <wp:extent cx="5669280" cy="2015744"/>
            <wp:docPr id="15" name="Picture 15"/>
            <wp:cNvGraphicFramePr>
              <a:graphicFrameLocks noChangeAspect="1"/>
            </wp:cNvGraphicFramePr>
            <a:graphic>
              <a:graphicData uri="http://schemas.openxmlformats.org/drawingml/2006/picture">
                <pic:pic>
                  <pic:nvPicPr>
                    <pic:cNvPr id="0" name="bpms_4_layer_architecture.png"/>
                    <pic:cNvPicPr/>
                  </pic:nvPicPr>
                  <pic:blipFill>
                    <a:blip r:embed="rId27"/>
                    <a:stretch>
                      <a:fillRect/>
                    </a:stretch>
                  </pic:blipFill>
                  <pic:spPr>
                    <a:xfrm>
                      <a:off x="0" y="0"/>
                      <a:ext cx="5669280" cy="2015744"/>
                    </a:xfrm>
                    <a:prstGeom prst="rect"/>
                  </pic:spPr>
                </pic:pic>
              </a:graphicData>
            </a:graphic>
          </wp:inline>
        </w:drawing>
      </w:r>
    </w:p>
    <w:p>
      <w:pPr>
        <w:spacing w:before="40" w:after="200"/>
        <w:jc w:val="center"/>
      </w:pPr>
      <w:r>
        <w:rPr>
          <w:rFonts w:ascii="Times New Roman" w:hAnsi="Times New Roman"/>
          <w:i/>
          <w:color w:val="000000"/>
          <w:sz w:val="22"/>
        </w:rPr>
        <w:t>Hình 4.2: Kiến trúc Hệ thống BPMS 4 Tầng Tối ưu hóa Quy trình</w:t>
      </w:r>
    </w:p>
    <w:p>
      <w:pPr>
        <w:keepNext/>
        <w:spacing w:before="200" w:after="60"/>
        <w:jc w:val="center"/>
      </w:pPr>
      <w:r>
        <w:drawing>
          <wp:inline xmlns:a="http://schemas.openxmlformats.org/drawingml/2006/main" xmlns:pic="http://schemas.openxmlformats.org/drawingml/2006/picture">
            <wp:extent cx="5669280" cy="2489168"/>
            <wp:docPr id="16" name="Picture 16"/>
            <wp:cNvGraphicFramePr>
              <a:graphicFrameLocks noChangeAspect="1"/>
            </wp:cNvGraphicFramePr>
            <a:graphic>
              <a:graphicData uri="http://schemas.openxmlformats.org/drawingml/2006/picture">
                <pic:pic>
                  <pic:nvPicPr>
                    <pic:cNvPr id="0" name="sequence_diagram_tobe.png"/>
                    <pic:cNvPicPr/>
                  </pic:nvPicPr>
                  <pic:blipFill>
                    <a:blip r:embed="rId28"/>
                    <a:stretch>
                      <a:fillRect/>
                    </a:stretch>
                  </pic:blipFill>
                  <pic:spPr>
                    <a:xfrm>
                      <a:off x="0" y="0"/>
                      <a:ext cx="5669280" cy="2489168"/>
                    </a:xfrm>
                    <a:prstGeom prst="rect"/>
                  </pic:spPr>
                </pic:pic>
              </a:graphicData>
            </a:graphic>
          </wp:inline>
        </w:drawing>
      </w:r>
    </w:p>
    <w:p>
      <w:pPr>
        <w:spacing w:before="40" w:after="200"/>
        <w:jc w:val="center"/>
      </w:pPr>
      <w:r>
        <w:rPr>
          <w:rFonts w:ascii="Times New Roman" w:hAnsi="Times New Roman"/>
          <w:i/>
          <w:color w:val="000000"/>
          <w:sz w:val="22"/>
        </w:rPr>
        <w:t>Hình 4.3: Sơ đồ Luồng Tuần tự Tích hợp API Đơn hàng KDS (Sequence Diagram)</w:t>
      </w:r>
    </w:p>
    <w:p>
      <w:pPr>
        <w:keepNext/>
        <w:spacing w:before="280" w:after="120"/>
      </w:pPr>
      <w:r>
        <w:rPr>
          <w:rFonts w:ascii="Times New Roman" w:hAnsi="Times New Roman"/>
          <w:b/>
          <w:color w:val="000000"/>
          <w:sz w:val="27"/>
        </w:rPr>
        <w:t>4.2 MÔ HÌNH HÓA QUY TRÌNH CẢI TIẾN TO-BE BẰNG BPMN 2.0 (P04 TO-BE)</w:t>
      </w:r>
    </w:p>
    <w:p>
      <w:pPr>
        <w:spacing w:after="100" w:line="324" w:lineRule="auto"/>
        <w:ind w:firstLine="567"/>
        <w:jc w:val="both"/>
      </w:pPr>
      <w:r>
        <w:rPr>
          <w:rFonts w:ascii="Times New Roman" w:hAnsi="Times New Roman"/>
          <w:color w:val="000000"/>
        </w:rPr>
        <w:t>Sơ đồ BPMN 2.0 To-Be thể hiện một luồng vận hành tinh gọn, hoàn toàn số hóa và tự động hóa:</w:t>
      </w:r>
    </w:p>
    <w:p>
      <w:pPr>
        <w:keepNext/>
        <w:spacing w:before="200" w:after="60"/>
        <w:jc w:val="center"/>
      </w:pPr>
      <w:r>
        <w:drawing>
          <wp:inline xmlns:a="http://schemas.openxmlformats.org/drawingml/2006/main" xmlns:pic="http://schemas.openxmlformats.org/drawingml/2006/picture">
            <wp:extent cx="5669280" cy="2354193"/>
            <wp:docPr id="17" name="Picture 17"/>
            <wp:cNvGraphicFramePr>
              <a:graphicFrameLocks noChangeAspect="1"/>
            </wp:cNvGraphicFramePr>
            <a:graphic>
              <a:graphicData uri="http://schemas.openxmlformats.org/drawingml/2006/picture">
                <pic:pic>
                  <pic:nvPicPr>
                    <pic:cNvPr id="0" name="bpmn_p04_tobe_ban_hang_kds.png"/>
                    <pic:cNvPicPr/>
                  </pic:nvPicPr>
                  <pic:blipFill>
                    <a:blip r:embed="rId29"/>
                    <a:stretch>
                      <a:fillRect/>
                    </a:stretch>
                  </pic:blipFill>
                  <pic:spPr>
                    <a:xfrm>
                      <a:off x="0" y="0"/>
                      <a:ext cx="5669280" cy="2354193"/>
                    </a:xfrm>
                    <a:prstGeom prst="rect"/>
                  </pic:spPr>
                </pic:pic>
              </a:graphicData>
            </a:graphic>
          </wp:inline>
        </w:drawing>
      </w:r>
    </w:p>
    <w:p>
      <w:pPr>
        <w:spacing w:before="40" w:after="200"/>
        <w:jc w:val="center"/>
      </w:pPr>
      <w:r>
        <w:rPr>
          <w:rFonts w:ascii="Times New Roman" w:hAnsi="Times New Roman"/>
          <w:i/>
          <w:color w:val="000000"/>
          <w:sz w:val="22"/>
        </w:rPr>
        <w:t>Hình 4.4: Sơ đồ BPMN 2.0 Quy trình Bán hàng &amp; Phục vụ Đa kênh Tối ưu (P04 To-Be)</w:t>
      </w:r>
    </w:p>
    <w:p>
      <w:pPr>
        <w:keepNext/>
        <w:spacing w:before="200" w:after="80"/>
      </w:pPr>
      <w:r>
        <w:rPr>
          <w:rFonts w:ascii="Times New Roman" w:hAnsi="Times New Roman"/>
          <w:b/>
          <w:i/>
          <w:color w:val="000000"/>
          <w:sz w:val="26"/>
        </w:rPr>
        <w:t>4.2.1 Phân Tích Những Điểm Cải Tiến Trọng Tâm Trong Mô Hình To-Be</w:t>
      </w:r>
    </w:p>
    <w:p>
      <w:pPr>
        <w:pStyle w:val="ListNumber"/>
        <w:spacing w:before="20" w:after="40" w:line="312" w:lineRule="auto"/>
      </w:pPr>
      <w:r>
        <w:rPr>
          <w:rFonts w:ascii="Times New Roman" w:hAnsi="Times New Roman"/>
          <w:b/>
          <w:color w:val="000000"/>
        </w:rPr>
        <w:t>Phân luồng khách hàng thông minh (Traffic Offloading):</w:t>
      </w:r>
      <w:r>
        <w:rPr>
          <w:rFonts w:ascii="Times New Roman" w:hAnsi="Times New Roman"/>
          <w:color w:val="000000"/>
        </w:rPr>
        <w:t xml:space="preserve"> 60% lượng khách chuyển sang tự đặt hàng qua Kiosk và Mobile App, giúp giải tỏa tình trạng ùn tắc tại quầy thu ngân.</w:t>
      </w:r>
    </w:p>
    <w:p>
      <w:pPr>
        <w:pStyle w:val="ListNumber"/>
        <w:spacing w:before="20" w:after="40" w:line="312" w:lineRule="auto"/>
      </w:pPr>
      <w:r>
        <w:rPr>
          <w:rFonts w:ascii="Times New Roman" w:hAnsi="Times New Roman"/>
          <w:b/>
          <w:color w:val="000000"/>
        </w:rPr>
        <w:t>Khử bỏ hoàn toàn 4 bước lãng phí NVA:</w:t>
      </w:r>
      <w:r>
        <w:rPr>
          <w:rFonts w:ascii="Times New Roman" w:hAnsi="Times New Roman"/>
          <w:color w:val="000000"/>
        </w:rPr>
        <w:t xml:space="preserve"> Không còn bước in bill giấy, không còn bước xé bill dán quầy, không còn gán mã thẻ rung và không còn bước bấm máy phát tín hiệu rung.</w:t>
      </w:r>
    </w:p>
    <w:p>
      <w:pPr>
        <w:pStyle w:val="ListNumber"/>
        <w:spacing w:before="20" w:after="40" w:line="312" w:lineRule="auto"/>
      </w:pPr>
      <w:r>
        <w:rPr>
          <w:rFonts w:ascii="Times New Roman" w:hAnsi="Times New Roman"/>
          <w:b/>
          <w:color w:val="000000"/>
        </w:rPr>
        <w:t>Pha chế song song (Parallelism):</w:t>
      </w:r>
      <w:r>
        <w:rPr>
          <w:rFonts w:ascii="Times New Roman" w:hAnsi="Times New Roman"/>
          <w:color w:val="000000"/>
        </w:rPr>
        <w:t xml:space="preserve"> Màn hình KDS phân bổ đồng thời món nước cho 3 trạm (Coffee, Freeze, Bếp bánh). Khi tất cả các món trong đơn hoàn thành, màn hình Expediter tự động hiển thị số thứ tự khách lên TV sảnh và gửi thông báo Notification rung trên điện thoại khách hàng.</w:t>
      </w:r>
    </w:p>
    <w:p>
      <w:pPr>
        <w:keepNext/>
        <w:spacing w:before="200" w:after="80"/>
      </w:pPr>
      <w:r>
        <w:rPr>
          <w:rFonts w:ascii="Times New Roman" w:hAnsi="Times New Roman"/>
          <w:b/>
          <w:i/>
          <w:color w:val="000000"/>
          <w:sz w:val="26"/>
        </w:rPr>
        <w:t>4.2.2 Tính Toán Định Lượng Flow Analysis Chi Tiết Cho Quy Trình Cải Tiến (P04 To-Be)</w:t>
      </w:r>
    </w:p>
    <w:p>
      <w:pPr>
        <w:spacing w:after="100" w:line="324" w:lineRule="auto"/>
        <w:ind w:firstLine="567"/>
        <w:jc w:val="both"/>
      </w:pPr>
      <w:r>
        <w:rPr>
          <w:rFonts w:ascii="Times New Roman" w:hAnsi="Times New Roman"/>
          <w:color w:val="000000"/>
        </w:rPr>
        <w:t>Áp dụng chặt chẽ hệ thống công thức Flow Analysis (Chap 4 &amp; 7 Dumas) vào từng khối cấu trúc trên sơ đồ BPMN P04 To-Be (Hình 4.4):</w:t>
      </w:r>
    </w:p>
    <w:p>
      <w:pPr>
        <w:pStyle w:val="ListNumber"/>
        <w:spacing w:before="20" w:after="40" w:line="312" w:lineRule="auto"/>
      </w:pPr>
      <w:r>
        <w:rPr>
          <w:rFonts w:ascii="Times New Roman" w:hAnsi="Times New Roman"/>
          <w:b/>
          <w:color w:val="000000"/>
        </w:rPr>
        <w:t>Khối 1: Cổng XOR Phân luồng Gọi món &amp; Thanh toán (Kiosk/App $p_1 = 0.60$ vs Quầy POS $p_2 = 0.40$):</w:t>
      </w:r>
    </w:p>
    <w:p>
      <w:pPr>
        <w:pStyle w:val="ListBullet"/>
        <w:spacing w:before="20" w:after="40" w:line="312" w:lineRule="auto"/>
      </w:pPr>
      <w:r>
        <w:rPr>
          <w:rFonts w:ascii="Times New Roman" w:hAnsi="Times New Roman"/>
          <w:i/>
          <w:color w:val="000000"/>
        </w:rPr>
        <w:t>Nhánh Tự phục vụ Kiosk / Mobile App ($p_1 = 0.60$):</w:t>
      </w:r>
      <w:r>
        <w:rPr>
          <w:rFonts w:ascii="Times New Roman" w:hAnsi="Times New Roman"/>
          <w:color w:val="000000"/>
        </w:rPr>
        <w:t xml:space="preserve"> Khách tự chọn món và quét VietQR động (xác thực tự động 3 giây qua Webhook ngân hàng):</w:t>
      </w:r>
    </w:p>
    <w:p>
      <w:pPr>
        <w:spacing w:before="80" w:after="120" w:line="288" w:lineRule="auto"/>
        <w:ind w:left="283"/>
        <w:jc w:val="center"/>
      </w:pPr>
      <w:r>
        <w:rPr>
          <w:rFonts w:ascii="Times New Roman" w:hAnsi="Times New Roman"/>
          <w:b/>
          <w:i/>
          <w:color w:val="000000"/>
          <w:sz w:val="24"/>
        </w:rPr>
        <w:t>PT_1.1 = 0.80 phút,    WT_1.1 = 0.10 phút ➔ CT_1.1 = 0.90 phút</w:t>
      </w:r>
    </w:p>
    <w:p>
      <w:pPr>
        <w:spacing w:after="100" w:line="324" w:lineRule="auto"/>
        <w:ind w:firstLine="567"/>
        <w:jc w:val="both"/>
      </w:pPr>
      <w:r>
        <w:rPr>
          <w:rFonts w:ascii="Times New Roman" w:hAnsi="Times New Roman"/>
          <w:i/>
          <w:color w:val="000000"/>
        </w:rPr>
        <w:t>Hay:</w:t>
      </w:r>
      <w:r>
        <w:rPr>
          <w:rFonts w:ascii="Times New Roman" w:hAnsi="Times New Roman"/>
          <w:color w:val="000000"/>
        </w:rPr>
        <w:t xml:space="preserve"> </w:t>
      </w:r>
      <w:r>
        <w:rPr>
          <w:rFonts w:ascii="Times New Roman" w:hAnsi="Times New Roman"/>
          <w:i/>
          <w:color w:val="000000"/>
        </w:rPr>
        <w:t>PT_1.1 = 0.80</w:t>
      </w:r>
      <w:r>
        <w:rPr>
          <w:rFonts w:ascii="Times New Roman" w:hAnsi="Times New Roman"/>
          <w:color w:val="000000"/>
        </w:rPr>
        <w:t xml:space="preserve"> phút, </w:t>
      </w:r>
      <w:r>
        <w:rPr>
          <w:rFonts w:ascii="Times New Roman" w:hAnsi="Times New Roman"/>
          <w:i/>
          <w:color w:val="000000"/>
        </w:rPr>
        <w:t>WT_1.1 = 0.10</w:t>
      </w:r>
      <w:r>
        <w:rPr>
          <w:rFonts w:ascii="Times New Roman" w:hAnsi="Times New Roman"/>
          <w:color w:val="000000"/>
        </w:rPr>
        <w:t xml:space="preserve"> phút ➔ </w:t>
      </w:r>
      <w:r>
        <w:rPr>
          <w:rFonts w:ascii="Times New Roman" w:hAnsi="Times New Roman"/>
          <w:i/>
          <w:color w:val="000000"/>
        </w:rPr>
        <w:t>CT_1.1 = 0.80 + 0.10 = 0.90</w:t>
      </w:r>
      <w:r>
        <w:rPr>
          <w:rFonts w:ascii="Times New Roman" w:hAnsi="Times New Roman"/>
          <w:color w:val="000000"/>
        </w:rPr>
        <w:t xml:space="preserve"> phút.</w:t>
      </w:r>
    </w:p>
    <w:p>
      <w:pPr>
        <w:pStyle w:val="ListBullet"/>
        <w:spacing w:before="20" w:after="40" w:line="312" w:lineRule="auto"/>
      </w:pPr>
      <w:r>
        <w:rPr>
          <w:rFonts w:ascii="Times New Roman" w:hAnsi="Times New Roman"/>
          <w:i/>
          <w:color w:val="000000"/>
        </w:rPr>
        <w:t>Nhánh Quầy Thu ngân POS ($p_2 = 0.40$):</w:t>
      </w:r>
      <w:r>
        <w:rPr>
          <w:rFonts w:ascii="Times New Roman" w:hAnsi="Times New Roman"/>
          <w:color w:val="000000"/>
        </w:rPr>
        <w:t xml:space="preserve"> Thu ngân thao tác POS thế hệ mới, khách thanh toán QR/thẻ nhanh:</w:t>
      </w:r>
    </w:p>
    <w:p>
      <w:pPr>
        <w:spacing w:before="80" w:after="120" w:line="288" w:lineRule="auto"/>
        <w:ind w:left="283"/>
        <w:jc w:val="center"/>
      </w:pPr>
      <w:r>
        <w:rPr>
          <w:rFonts w:ascii="Times New Roman" w:hAnsi="Times New Roman"/>
          <w:b/>
          <w:i/>
          <w:color w:val="000000"/>
          <w:sz w:val="24"/>
        </w:rPr>
        <w:t>PT_1.2 = 1.20 phút,    WT_1.2 = 0.30 phút ➔ CT_1.2 = 1.50 phút</w:t>
      </w:r>
    </w:p>
    <w:p>
      <w:pPr>
        <w:spacing w:after="100" w:line="324" w:lineRule="auto"/>
        <w:ind w:firstLine="567"/>
        <w:jc w:val="both"/>
      </w:pPr>
      <w:r>
        <w:rPr>
          <w:rFonts w:ascii="Times New Roman" w:hAnsi="Times New Roman"/>
          <w:i/>
          <w:color w:val="000000"/>
        </w:rPr>
        <w:t>Hay:</w:t>
      </w:r>
      <w:r>
        <w:rPr>
          <w:rFonts w:ascii="Times New Roman" w:hAnsi="Times New Roman"/>
          <w:color w:val="000000"/>
        </w:rPr>
        <w:t xml:space="preserve"> </w:t>
      </w:r>
      <w:r>
        <w:rPr>
          <w:rFonts w:ascii="Times New Roman" w:hAnsi="Times New Roman"/>
          <w:i/>
          <w:color w:val="000000"/>
        </w:rPr>
        <w:t>PT_1.2 = 1.20</w:t>
      </w:r>
      <w:r>
        <w:rPr>
          <w:rFonts w:ascii="Times New Roman" w:hAnsi="Times New Roman"/>
          <w:color w:val="000000"/>
        </w:rPr>
        <w:t xml:space="preserve"> phút, </w:t>
      </w:r>
      <w:r>
        <w:rPr>
          <w:rFonts w:ascii="Times New Roman" w:hAnsi="Times New Roman"/>
          <w:i/>
          <w:color w:val="000000"/>
        </w:rPr>
        <w:t>WT_1.2 = 0.30</w:t>
      </w:r>
      <w:r>
        <w:rPr>
          <w:rFonts w:ascii="Times New Roman" w:hAnsi="Times New Roman"/>
          <w:color w:val="000000"/>
        </w:rPr>
        <w:t xml:space="preserve"> phút ➔ </w:t>
      </w:r>
      <w:r>
        <w:rPr>
          <w:rFonts w:ascii="Times New Roman" w:hAnsi="Times New Roman"/>
          <w:i/>
          <w:color w:val="000000"/>
        </w:rPr>
        <w:t>CT_1.2 = 1.20 + 0.30 = 1.50</w:t>
      </w:r>
      <w:r>
        <w:rPr>
          <w:rFonts w:ascii="Times New Roman" w:hAnsi="Times New Roman"/>
          <w:color w:val="000000"/>
        </w:rPr>
        <w:t xml:space="preserve"> phút.</w:t>
      </w:r>
    </w:p>
    <w:p>
      <w:pPr>
        <w:pStyle w:val="ListBullet"/>
        <w:spacing w:before="20" w:after="40" w:line="312" w:lineRule="auto"/>
      </w:pPr>
      <w:r>
        <w:rPr>
          <w:rFonts w:ascii="Times New Roman" w:hAnsi="Times New Roman"/>
          <w:i/>
          <w:color w:val="000000"/>
        </w:rPr>
        <w:t>Tổng hợp Khối 1 theo trọng số xác suất:</w:t>
      </w:r>
    </w:p>
    <w:p>
      <w:pPr>
        <w:spacing w:before="80" w:after="120" w:line="288" w:lineRule="auto"/>
        <w:ind w:left="283"/>
        <w:jc w:val="center"/>
      </w:pPr>
      <w:r>
        <w:rPr>
          <w:rFonts w:ascii="Times New Roman" w:hAnsi="Times New Roman"/>
          <w:b/>
          <w:i/>
          <w:color w:val="000000"/>
          <w:sz w:val="24"/>
        </w:rPr>
        <w:t>CT_1 = 0.60 × 0.90 + 0.40 × 1.50 = 0.54 + 0.60 = 1.14 phút</w:t>
      </w:r>
    </w:p>
    <w:p>
      <w:pPr>
        <w:spacing w:before="80" w:after="120" w:line="288" w:lineRule="auto"/>
        <w:ind w:left="283"/>
        <w:jc w:val="center"/>
      </w:pPr>
      <w:r>
        <w:rPr>
          <w:rFonts w:ascii="Times New Roman" w:hAnsi="Times New Roman"/>
          <w:b/>
          <w:i/>
          <w:color w:val="000000"/>
          <w:sz w:val="24"/>
        </w:rPr>
        <w:t>PT_1 = 0.60 × 0.80 + 0.40 × 1.20 = 0.48 + 0.48 = 0.96 phút</w:t>
      </w:r>
    </w:p>
    <w:p>
      <w:pPr>
        <w:pStyle w:val="ListNumber"/>
        <w:spacing w:before="20" w:after="40" w:line="312" w:lineRule="auto"/>
      </w:pPr>
      <w:r>
        <w:rPr>
          <w:rFonts w:ascii="Times New Roman" w:hAnsi="Times New Roman"/>
          <w:b/>
          <w:color w:val="000000"/>
        </w:rPr>
        <w:t>Khối 2: Tự động Định tuyến &amp; Đẩy Đơn hàng Thông minh (Smart KDS Routing):</w:t>
      </w:r>
    </w:p>
    <w:p>
      <w:pPr>
        <w:pStyle w:val="ListBullet"/>
        <w:spacing w:before="20" w:after="40" w:line="312" w:lineRule="auto"/>
      </w:pPr>
      <w:r>
        <w:rPr>
          <w:rFonts w:ascii="Times New Roman" w:hAnsi="Times New Roman"/>
          <w:color w:val="000000"/>
        </w:rPr>
        <w:t>Hệ thống POS/Kiosk phát thông điệp Message API qua Zeebe BPMS đẩy tức thời vào KDS các trạm:</w:t>
      </w:r>
    </w:p>
    <w:p>
      <w:pPr>
        <w:spacing w:before="80" w:after="120" w:line="288" w:lineRule="auto"/>
        <w:ind w:left="283"/>
        <w:jc w:val="center"/>
      </w:pPr>
      <w:r>
        <w:rPr>
          <w:rFonts w:ascii="Times New Roman" w:hAnsi="Times New Roman"/>
          <w:b/>
          <w:i/>
          <w:color w:val="000000"/>
          <w:sz w:val="24"/>
        </w:rPr>
        <w:t>PT_2 = 0.05 phút (3 giây),    WT_2 = 0.00 phút ➔ CT_2 = 0.05 phút</w:t>
      </w:r>
    </w:p>
    <w:p>
      <w:pPr>
        <w:pStyle w:val="ListNumber"/>
        <w:spacing w:before="20" w:after="40" w:line="312" w:lineRule="auto"/>
      </w:pPr>
      <w:r>
        <w:rPr>
          <w:rFonts w:ascii="Times New Roman" w:hAnsi="Times New Roman"/>
          <w:b/>
          <w:color w:val="000000"/>
        </w:rPr>
        <w:t>Khối 3: Pha chế Song song Đa trạm (AND Parallel Split qua màn hình KDS):</w:t>
      </w:r>
    </w:p>
    <w:p>
      <w:pPr>
        <w:pStyle w:val="ListBullet"/>
        <w:spacing w:before="20" w:after="40" w:line="312" w:lineRule="auto"/>
      </w:pPr>
      <w:r>
        <w:rPr>
          <w:rFonts w:ascii="Times New Roman" w:hAnsi="Times New Roman"/>
          <w:color w:val="000000"/>
        </w:rPr>
        <w:t>Đơn hàng được chia sẻ đồng thời đến 3 màn hình KDS trạm pha:</w:t>
      </w:r>
    </w:p>
    <w:p>
      <w:pPr>
        <w:pStyle w:val="ListBullet"/>
        <w:spacing w:before="20" w:after="40" w:line="312" w:lineRule="auto"/>
      </w:pPr>
      <w:r>
        <w:rPr>
          <w:rFonts w:ascii="Times New Roman" w:hAnsi="Times New Roman"/>
          <w:color w:val="000000"/>
        </w:rPr>
        <w:t xml:space="preserve">Trạm Cà phê Phin/Espresso: </w:t>
      </w:r>
      <w:r>
        <w:rPr>
          <w:rFonts w:ascii="Times New Roman" w:hAnsi="Times New Roman"/>
          <w:i/>
          <w:color w:val="000000"/>
        </w:rPr>
        <w:t>PT_A = 1.80</w:t>
      </w:r>
      <w:r>
        <w:rPr>
          <w:rFonts w:ascii="Times New Roman" w:hAnsi="Times New Roman"/>
          <w:color w:val="000000"/>
        </w:rPr>
        <w:t xml:space="preserve"> phút, </w:t>
      </w:r>
      <w:r>
        <w:rPr>
          <w:rFonts w:ascii="Times New Roman" w:hAnsi="Times New Roman"/>
          <w:i/>
          <w:color w:val="000000"/>
        </w:rPr>
        <w:t>WT_A = 0.40</w:t>
      </w:r>
      <w:r>
        <w:rPr>
          <w:rFonts w:ascii="Times New Roman" w:hAnsi="Times New Roman"/>
          <w:color w:val="000000"/>
        </w:rPr>
        <w:t xml:space="preserve"> phút ➔ </w:t>
      </w:r>
      <w:r>
        <w:rPr>
          <w:rFonts w:ascii="Times New Roman" w:hAnsi="Times New Roman"/>
          <w:i/>
          <w:color w:val="000000"/>
        </w:rPr>
        <w:t>CT_A = 2.20</w:t>
      </w:r>
      <w:r>
        <w:rPr>
          <w:rFonts w:ascii="Times New Roman" w:hAnsi="Times New Roman"/>
          <w:color w:val="000000"/>
        </w:rPr>
        <w:t xml:space="preserve"> phút.</w:t>
      </w:r>
    </w:p>
    <w:p>
      <w:pPr>
        <w:pStyle w:val="ListBullet"/>
        <w:spacing w:before="20" w:after="40" w:line="312" w:lineRule="auto"/>
      </w:pPr>
      <w:r>
        <w:rPr>
          <w:rFonts w:ascii="Times New Roman" w:hAnsi="Times New Roman"/>
          <w:color w:val="000000"/>
        </w:rPr>
        <w:t xml:space="preserve">Trạm Đá xay Freeze/Trà: </w:t>
      </w:r>
      <w:r>
        <w:rPr>
          <w:rFonts w:ascii="Times New Roman" w:hAnsi="Times New Roman"/>
          <w:i/>
          <w:color w:val="000000"/>
        </w:rPr>
        <w:t>PT_B = 2.20</w:t>
      </w:r>
      <w:r>
        <w:rPr>
          <w:rFonts w:ascii="Times New Roman" w:hAnsi="Times New Roman"/>
          <w:color w:val="000000"/>
        </w:rPr>
        <w:t xml:space="preserve"> phút, </w:t>
      </w:r>
      <w:r>
        <w:rPr>
          <w:rFonts w:ascii="Times New Roman" w:hAnsi="Times New Roman"/>
          <w:i/>
          <w:color w:val="000000"/>
        </w:rPr>
        <w:t>WT_B = 0.50</w:t>
      </w:r>
      <w:r>
        <w:rPr>
          <w:rFonts w:ascii="Times New Roman" w:hAnsi="Times New Roman"/>
          <w:color w:val="000000"/>
        </w:rPr>
        <w:t xml:space="preserve"> phút ➔ </w:t>
      </w:r>
      <w:r>
        <w:rPr>
          <w:rFonts w:ascii="Times New Roman" w:hAnsi="Times New Roman"/>
          <w:i/>
          <w:color w:val="000000"/>
        </w:rPr>
        <w:t>CT_B = 2.70</w:t>
      </w:r>
      <w:r>
        <w:rPr>
          <w:rFonts w:ascii="Times New Roman" w:hAnsi="Times New Roman"/>
          <w:color w:val="000000"/>
        </w:rPr>
        <w:t xml:space="preserve"> phút.</w:t>
      </w:r>
    </w:p>
    <w:p>
      <w:pPr>
        <w:pStyle w:val="ListBullet"/>
        <w:spacing w:before="20" w:after="40" w:line="312" w:lineRule="auto"/>
      </w:pPr>
      <w:r>
        <w:rPr>
          <w:rFonts w:ascii="Times New Roman" w:hAnsi="Times New Roman"/>
          <w:color w:val="000000"/>
        </w:rPr>
        <w:t xml:space="preserve">Trạm Bếp bánh que: </w:t>
      </w:r>
      <w:r>
        <w:rPr>
          <w:rFonts w:ascii="Times New Roman" w:hAnsi="Times New Roman"/>
          <w:i/>
          <w:color w:val="000000"/>
        </w:rPr>
        <w:t>PT_C = 1.50</w:t>
      </w:r>
      <w:r>
        <w:rPr>
          <w:rFonts w:ascii="Times New Roman" w:hAnsi="Times New Roman"/>
          <w:color w:val="000000"/>
        </w:rPr>
        <w:t xml:space="preserve"> phút, </w:t>
      </w:r>
      <w:r>
        <w:rPr>
          <w:rFonts w:ascii="Times New Roman" w:hAnsi="Times New Roman"/>
          <w:i/>
          <w:color w:val="000000"/>
        </w:rPr>
        <w:t>WT_C = 0.20</w:t>
      </w:r>
      <w:r>
        <w:rPr>
          <w:rFonts w:ascii="Times New Roman" w:hAnsi="Times New Roman"/>
          <w:color w:val="000000"/>
        </w:rPr>
        <w:t xml:space="preserve"> phút ➔ </w:t>
      </w:r>
      <w:r>
        <w:rPr>
          <w:rFonts w:ascii="Times New Roman" w:hAnsi="Times New Roman"/>
          <w:i/>
          <w:color w:val="000000"/>
        </w:rPr>
        <w:t>CT_C = 1.70</w:t>
      </w:r>
      <w:r>
        <w:rPr>
          <w:rFonts w:ascii="Times New Roman" w:hAnsi="Times New Roman"/>
          <w:color w:val="000000"/>
        </w:rPr>
        <w:t xml:space="preserve"> phút.</w:t>
      </w:r>
    </w:p>
    <w:p>
      <w:pPr>
        <w:pStyle w:val="ListBullet"/>
        <w:spacing w:before="20" w:after="40" w:line="312" w:lineRule="auto"/>
      </w:pPr>
      <w:r>
        <w:rPr>
          <w:rFonts w:ascii="Times New Roman" w:hAnsi="Times New Roman"/>
          <w:color w:val="000000"/>
        </w:rPr>
        <w:t>Do thực hiện song song (AND-join):</w:t>
      </w:r>
    </w:p>
    <w:p>
      <w:pPr>
        <w:spacing w:before="80" w:after="120" w:line="288" w:lineRule="auto"/>
        <w:ind w:left="283"/>
        <w:jc w:val="center"/>
      </w:pPr>
      <w:r>
        <w:rPr>
          <w:rFonts w:ascii="Times New Roman" w:hAnsi="Times New Roman"/>
          <w:b/>
          <w:i/>
          <w:color w:val="000000"/>
          <w:sz w:val="24"/>
        </w:rPr>
        <w:t>CT_3 = max(CT_A, CT_B, CT_C) = max(2.20, 2.70, 1.70) = 2.70 phút</w:t>
      </w:r>
    </w:p>
    <w:p>
      <w:pPr>
        <w:spacing w:before="80" w:after="120" w:line="288" w:lineRule="auto"/>
        <w:ind w:left="283"/>
        <w:jc w:val="center"/>
      </w:pPr>
      <w:r>
        <w:rPr>
          <w:rFonts w:ascii="Times New Roman" w:hAnsi="Times New Roman"/>
          <w:b/>
          <w:i/>
          <w:color w:val="000000"/>
          <w:sz w:val="24"/>
        </w:rPr>
        <w:t>PT_3 = max(PT_A, PT_B, PT_C) = max(1.80, 2.20, 1.50) = 2.20 phút</w:t>
      </w:r>
    </w:p>
    <w:p>
      <w:pPr>
        <w:pStyle w:val="ListNumber"/>
        <w:spacing w:before="20" w:after="40" w:line="312" w:lineRule="auto"/>
      </w:pPr>
      <w:r>
        <w:rPr>
          <w:rFonts w:ascii="Times New Roman" w:hAnsi="Times New Roman"/>
          <w:b/>
          <w:color w:val="000000"/>
        </w:rPr>
        <w:t>Khối 4: Gom khay tại Trạm Expediter &amp; Vòng lặp Kiểm tra Chất lượng (XOR Loop $r = 0.005$):</w:t>
      </w:r>
    </w:p>
    <w:p>
      <w:pPr>
        <w:pStyle w:val="ListBullet"/>
        <w:spacing w:before="20" w:after="40" w:line="312" w:lineRule="auto"/>
      </w:pPr>
      <w:r>
        <w:rPr>
          <w:rFonts w:ascii="Times New Roman" w:hAnsi="Times New Roman"/>
          <w:color w:val="000000"/>
        </w:rPr>
        <w:t xml:space="preserve">Màn hình tổng Expediter đối soát đơn hàng hoàn tất: </w:t>
      </w:r>
      <w:r>
        <w:rPr>
          <w:rFonts w:ascii="Times New Roman" w:hAnsi="Times New Roman"/>
          <w:i/>
          <w:color w:val="000000"/>
        </w:rPr>
        <w:t>PT_check = 0.35</w:t>
      </w:r>
      <w:r>
        <w:rPr>
          <w:rFonts w:ascii="Times New Roman" w:hAnsi="Times New Roman"/>
          <w:color w:val="000000"/>
        </w:rPr>
        <w:t xml:space="preserve"> phút, </w:t>
      </w:r>
      <w:r>
        <w:rPr>
          <w:rFonts w:ascii="Times New Roman" w:hAnsi="Times New Roman"/>
          <w:i/>
          <w:color w:val="000000"/>
        </w:rPr>
        <w:t>WT_check = 0.05</w:t>
      </w:r>
      <w:r>
        <w:rPr>
          <w:rFonts w:ascii="Times New Roman" w:hAnsi="Times New Roman"/>
          <w:color w:val="000000"/>
        </w:rPr>
        <w:t xml:space="preserve"> phút ➔ </w:t>
      </w:r>
      <w:r>
        <w:rPr>
          <w:rFonts w:ascii="Times New Roman" w:hAnsi="Times New Roman"/>
          <w:i/>
          <w:color w:val="000000"/>
        </w:rPr>
        <w:t>CT_check = 0.40</w:t>
      </w:r>
      <w:r>
        <w:rPr>
          <w:rFonts w:ascii="Times New Roman" w:hAnsi="Times New Roman"/>
          <w:color w:val="000000"/>
        </w:rPr>
        <w:t xml:space="preserve"> phút.</w:t>
      </w:r>
    </w:p>
    <w:p>
      <w:pPr>
        <w:pStyle w:val="ListBullet"/>
        <w:spacing w:before="20" w:after="40" w:line="312" w:lineRule="auto"/>
      </w:pPr>
      <w:r>
        <w:rPr>
          <w:rFonts w:ascii="Times New Roman" w:hAnsi="Times New Roman"/>
          <w:color w:val="000000"/>
        </w:rPr>
        <w:t xml:space="preserve">Tỷ lệ làm lại nhờ KDS trực quan ghi chú giảm xuống chỉ còn </w:t>
      </w:r>
      <w:r>
        <w:rPr>
          <w:rFonts w:ascii="Times New Roman" w:hAnsi="Times New Roman"/>
          <w:i/>
          <w:color w:val="000000"/>
        </w:rPr>
        <w:t>r = 0.005</w:t>
      </w:r>
      <w:r>
        <w:rPr>
          <w:rFonts w:ascii="Times New Roman" w:hAnsi="Times New Roman"/>
          <w:color w:val="000000"/>
        </w:rPr>
        <w:t xml:space="preserve"> (0.5%):</w:t>
      </w:r>
    </w:p>
    <w:p>
      <w:pPr>
        <w:spacing w:before="80" w:after="120" w:line="288" w:lineRule="auto"/>
        <w:ind w:left="283"/>
        <w:jc w:val="center"/>
      </w:pPr>
      <w:r>
        <w:rPr>
          <w:rFonts w:ascii="Times New Roman" w:hAnsi="Times New Roman"/>
          <w:b/>
          <w:i/>
          <w:color w:val="000000"/>
          <w:sz w:val="24"/>
        </w:rPr>
        <w:t>CT_rework = ≤ft[[r / 1 - r]] × CT_bar = ≤ft[[0.005 / 0.995]] × 2.20 ≈ 0.011 phút</w:t>
      </w:r>
    </w:p>
    <w:p>
      <w:pPr>
        <w:spacing w:before="80" w:after="120" w:line="288" w:lineRule="auto"/>
        <w:ind w:left="283"/>
        <w:jc w:val="center"/>
      </w:pPr>
      <w:r>
        <w:rPr>
          <w:rFonts w:ascii="Times New Roman" w:hAnsi="Times New Roman"/>
          <w:b/>
          <w:i/>
          <w:color w:val="000000"/>
          <w:sz w:val="24"/>
        </w:rPr>
        <w:t>PT_rework = 0.00502 × 2.20 ≈ 0.011 phút</w:t>
      </w:r>
    </w:p>
    <w:p>
      <w:pPr>
        <w:spacing w:before="80" w:after="120" w:line="288" w:lineRule="auto"/>
        <w:ind w:left="283"/>
        <w:jc w:val="center"/>
      </w:pPr>
      <w:r>
        <w:rPr>
          <w:rFonts w:ascii="Times New Roman" w:hAnsi="Times New Roman"/>
          <w:b/>
          <w:i/>
          <w:color w:val="000000"/>
          <w:sz w:val="24"/>
        </w:rPr>
        <w:t>CT_4 = 0.40 + 0.011 = 0.411 phút,    PT_4 = 0.35 + 0.011 = 0.361 phút</w:t>
      </w:r>
    </w:p>
    <w:p>
      <w:pPr>
        <w:pStyle w:val="ListNumber"/>
        <w:spacing w:before="20" w:after="40" w:line="312" w:lineRule="auto"/>
      </w:pPr>
      <w:r>
        <w:rPr>
          <w:rFonts w:ascii="Times New Roman" w:hAnsi="Times New Roman"/>
          <w:b/>
          <w:color w:val="000000"/>
        </w:rPr>
        <w:t>Khối 5: Thông báo Đa kênh &amp; Khách hàng nhận nước:</w:t>
      </w:r>
    </w:p>
    <w:p>
      <w:pPr>
        <w:pStyle w:val="ListBullet"/>
        <w:spacing w:before="20" w:after="40" w:line="312" w:lineRule="auto"/>
      </w:pPr>
      <w:r>
        <w:rPr>
          <w:rFonts w:ascii="Times New Roman" w:hAnsi="Times New Roman"/>
          <w:color w:val="000000"/>
        </w:rPr>
        <w:t>Hệ thống tự động đẩy số lên màn hình TV sảnh và gửi thông báo Notification trên điện thoại:</w:t>
      </w:r>
    </w:p>
    <w:p>
      <w:pPr>
        <w:spacing w:before="80" w:after="120" w:line="288" w:lineRule="auto"/>
        <w:ind w:left="283"/>
        <w:jc w:val="center"/>
      </w:pPr>
      <w:r>
        <w:rPr>
          <w:rFonts w:ascii="Times New Roman" w:hAnsi="Times New Roman"/>
          <w:b/>
          <w:i/>
          <w:color w:val="000000"/>
          <w:sz w:val="24"/>
        </w:rPr>
        <w:t>PT_5 = 0.28 phút,    WT_5 = 0.22 phút ➔ CT_5 = 0.50 phút</w:t>
      </w:r>
    </w:p>
    <w:p>
      <w:pPr>
        <w:spacing w:after="100" w:line="324" w:lineRule="auto"/>
        <w:ind w:firstLine="567"/>
        <w:jc w:val="both"/>
      </w:pPr>
      <w:r>
        <w:rPr>
          <w:rFonts w:ascii="Times New Roman" w:hAnsi="Times New Roman"/>
          <w:b/>
          <w:color w:val="000000"/>
        </w:rPr>
        <w:t>TỔNG HỢP KẾT QUẢ ĐỊNH LƯỢNG THỜI GIAN P04 TO-BE:</w:t>
      </w:r>
    </w:p>
    <w:p>
      <w:pPr>
        <w:pStyle w:val="ListBullet"/>
        <w:spacing w:before="20" w:after="40" w:line="312" w:lineRule="auto"/>
      </w:pPr>
      <w:r>
        <w:rPr>
          <w:rFonts w:ascii="Times New Roman" w:hAnsi="Times New Roman"/>
          <w:b/>
          <w:color w:val="000000"/>
        </w:rPr>
        <w:t>Thời gian xử lý thực tế (PT):</w:t>
      </w:r>
    </w:p>
    <w:p>
      <w:pPr>
        <w:spacing w:before="80" w:after="120" w:line="288" w:lineRule="auto"/>
        <w:ind w:left="283"/>
        <w:jc w:val="center"/>
      </w:pPr>
      <w:r>
        <w:rPr>
          <w:rFonts w:ascii="Times New Roman" w:hAnsi="Times New Roman"/>
          <w:b/>
          <w:i/>
          <w:color w:val="000000"/>
          <w:sz w:val="24"/>
        </w:rPr>
        <w:t>PT_To-Be = 0.96 + 0.05 + 2.20 + 0.36 + 0.28 = 3.85 phút ≈ 3.86 phút</w:t>
      </w:r>
    </w:p>
    <w:p>
      <w:pPr>
        <w:pStyle w:val="ListBullet"/>
        <w:spacing w:before="20" w:after="40" w:line="312" w:lineRule="auto"/>
      </w:pPr>
      <w:r>
        <w:rPr>
          <w:rFonts w:ascii="Times New Roman" w:hAnsi="Times New Roman"/>
          <w:b/>
          <w:color w:val="000000"/>
        </w:rPr>
        <w:t>Thời gian chu kỳ Lead Time (CT):</w:t>
      </w:r>
    </w:p>
    <w:p>
      <w:pPr>
        <w:spacing w:before="80" w:after="120" w:line="288" w:lineRule="auto"/>
        <w:ind w:left="283"/>
        <w:jc w:val="center"/>
      </w:pPr>
      <w:r>
        <w:rPr>
          <w:rFonts w:ascii="Times New Roman" w:hAnsi="Times New Roman"/>
          <w:b/>
          <w:i/>
          <w:color w:val="000000"/>
          <w:sz w:val="24"/>
        </w:rPr>
        <w:t>CT_To-Be = 1.14 + 0.05 + 2.70 + 0.41 + 0.50 = 4.80 phút</w:t>
      </w:r>
    </w:p>
    <w:p>
      <w:pPr>
        <w:pStyle w:val="ListBullet"/>
        <w:spacing w:before="20" w:after="40" w:line="312" w:lineRule="auto"/>
      </w:pPr>
      <w:r>
        <w:rPr>
          <w:rFonts w:ascii="Times New Roman" w:hAnsi="Times New Roman"/>
          <w:b/>
          <w:color w:val="000000"/>
        </w:rPr>
        <w:t>Thời gian chờ đợi lãng phí (WT):</w:t>
      </w:r>
    </w:p>
    <w:p>
      <w:pPr>
        <w:spacing w:before="80" w:after="120" w:line="288" w:lineRule="auto"/>
        <w:ind w:left="283"/>
        <w:jc w:val="center"/>
      </w:pPr>
      <w:r>
        <w:rPr>
          <w:rFonts w:ascii="Times New Roman" w:hAnsi="Times New Roman"/>
          <w:b/>
          <w:i/>
          <w:color w:val="000000"/>
          <w:sz w:val="24"/>
        </w:rPr>
        <w:t>WT_To-Be = CT_To-Be - PT_To-Be = 4.80 - 3.86 = 0.94 phút (Chỉ chiếm 19.6% tổng thời gian)</w:t>
      </w:r>
    </w:p>
    <w:p>
      <w:pPr>
        <w:pStyle w:val="ListBullet"/>
        <w:spacing w:before="20" w:after="40" w:line="312" w:lineRule="auto"/>
      </w:pPr>
      <w:r>
        <w:rPr>
          <w:rFonts w:ascii="Times New Roman" w:hAnsi="Times New Roman"/>
          <w:b/>
          <w:color w:val="000000"/>
        </w:rPr>
        <w:t>Hiệu suất thời gian chu kỳ (CTE):</w:t>
      </w:r>
    </w:p>
    <w:p>
      <w:pPr>
        <w:spacing w:before="80" w:after="120" w:line="288" w:lineRule="auto"/>
        <w:ind w:left="283"/>
        <w:jc w:val="center"/>
      </w:pPr>
      <w:r>
        <w:rPr>
          <w:rFonts w:ascii="Times New Roman" w:hAnsi="Times New Roman"/>
          <w:b/>
          <w:i/>
          <w:color w:val="000000"/>
          <w:sz w:val="24"/>
        </w:rPr>
        <w:t>CTE_To-Be = ≤ft([3.86 / 4.80]) × 100% = 80.42%</w:t>
      </w:r>
    </w:p>
    <w:p>
      <w:pPr>
        <w:keepNext/>
        <w:spacing w:before="280" w:after="120"/>
      </w:pPr>
      <w:r>
        <w:rPr>
          <w:rFonts w:ascii="Times New Roman" w:hAnsi="Times New Roman"/>
          <w:b/>
          <w:color w:val="000000"/>
          <w:sz w:val="27"/>
        </w:rPr>
        <w:t>4.3 SO SÁNH ĐỊNH LƯỢNG HIỆU QUẢ TRƯỚC VÀ SAU CẢI TIẾN (BEFORE VS AFTER KPIS)</w:t>
      </w:r>
    </w:p>
    <w:p>
      <w:pPr>
        <w:keepNext/>
        <w:spacing w:before="160" w:after="40"/>
        <w:jc w:val="left"/>
      </w:pPr>
      <w:r>
        <w:rPr>
          <w:rFonts w:ascii="Times New Roman" w:hAnsi="Times New Roman"/>
          <w:b/>
          <w:color w:val="000000"/>
          <w:sz w:val="23"/>
        </w:rPr>
        <w:t>Bảng 4.1: Bảng so sánh định lượng các chỉ số hiệu quả KPIs (Before vs After)</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vAlign w:val="center"/>
            <w:tcMar>
              <w:top w:w="50" w:type="dxa"/>
              <w:bottom w:w="50" w:type="dxa"/>
              <w:left w:w="80" w:type="dxa"/>
              <w:right w:w="80" w:type="dxa"/>
            </w:tcMar>
            <w:tcW w:w="2216" w:type="dxa"/>
            <w:shd w:fill="F2F2F2"/>
          </w:tcPr>
          <w:p>
            <w:pPr>
              <w:spacing w:before="20" w:after="20" w:line="276" w:lineRule="auto"/>
              <w:jc w:val="center"/>
            </w:pPr>
            <w:r/>
            <w:r>
              <w:rPr>
                <w:rFonts w:ascii="Times New Roman" w:hAnsi="Times New Roman"/>
                <w:b/>
                <w:color w:val="000000"/>
                <w:sz w:val="20"/>
              </w:rPr>
              <w:t>Bộ Chỉ Số Hiệu Năng (KPIs / Metrics)</w:t>
            </w:r>
          </w:p>
        </w:tc>
        <w:tc>
          <w:tcPr>
            <w:vAlign w:val="center"/>
            <w:tcMar>
              <w:top w:w="50" w:type="dxa"/>
              <w:bottom w:w="50" w:type="dxa"/>
              <w:left w:w="80" w:type="dxa"/>
              <w:right w:w="80" w:type="dxa"/>
            </w:tcMar>
            <w:tcW w:w="1264" w:type="dxa"/>
            <w:shd w:fill="F2F2F2"/>
          </w:tcPr>
          <w:p>
            <w:pPr>
              <w:spacing w:before="20" w:after="20" w:line="276" w:lineRule="auto"/>
              <w:jc w:val="center"/>
            </w:pPr>
            <w:r/>
            <w:r>
              <w:rPr>
                <w:rFonts w:ascii="Times New Roman" w:hAnsi="Times New Roman"/>
                <w:b/>
                <w:color w:val="000000"/>
                <w:sz w:val="20"/>
              </w:rPr>
              <w:t>Hiện Trạng (As-Is)</w:t>
            </w:r>
          </w:p>
        </w:tc>
        <w:tc>
          <w:tcPr>
            <w:vAlign w:val="center"/>
            <w:tcMar>
              <w:top w:w="50" w:type="dxa"/>
              <w:bottom w:w="50" w:type="dxa"/>
              <w:left w:w="80" w:type="dxa"/>
              <w:right w:w="80" w:type="dxa"/>
            </w:tcMar>
            <w:tcW w:w="1264" w:type="dxa"/>
            <w:shd w:fill="F2F2F2"/>
          </w:tcPr>
          <w:p>
            <w:pPr>
              <w:spacing w:before="20" w:after="20" w:line="276" w:lineRule="auto"/>
              <w:jc w:val="center"/>
            </w:pPr>
            <w:r/>
            <w:r>
              <w:rPr>
                <w:rFonts w:ascii="Times New Roman" w:hAnsi="Times New Roman"/>
                <w:b/>
                <w:color w:val="000000"/>
                <w:sz w:val="20"/>
              </w:rPr>
              <w:t>Cải Tiến (To-Be)</w:t>
            </w:r>
          </w:p>
        </w:tc>
        <w:tc>
          <w:tcPr>
            <w:vAlign w:val="center"/>
            <w:tcMar>
              <w:top w:w="50" w:type="dxa"/>
              <w:bottom w:w="50" w:type="dxa"/>
              <w:left w:w="80" w:type="dxa"/>
              <w:right w:w="80" w:type="dxa"/>
            </w:tcMar>
            <w:tcW w:w="1264" w:type="dxa"/>
            <w:shd w:fill="F2F2F2"/>
          </w:tcPr>
          <w:p>
            <w:pPr>
              <w:spacing w:before="20" w:after="20" w:line="276" w:lineRule="auto"/>
              <w:jc w:val="center"/>
            </w:pPr>
            <w:r/>
            <w:r>
              <w:rPr>
                <w:rFonts w:ascii="Times New Roman" w:hAnsi="Times New Roman"/>
                <w:b/>
                <w:color w:val="000000"/>
                <w:sz w:val="20"/>
              </w:rPr>
              <w:t>Mức Độ Cải Thiện (%)</w:t>
            </w:r>
          </w:p>
        </w:tc>
        <w:tc>
          <w:tcPr>
            <w:vAlign w:val="center"/>
            <w:tcMar>
              <w:top w:w="50" w:type="dxa"/>
              <w:bottom w:w="50" w:type="dxa"/>
              <w:left w:w="80" w:type="dxa"/>
              <w:right w:w="80" w:type="dxa"/>
            </w:tcMar>
            <w:tcW w:w="3061" w:type="dxa"/>
            <w:shd w:fill="F2F2F2"/>
          </w:tcPr>
          <w:p>
            <w:pPr>
              <w:spacing w:before="20" w:after="20" w:line="276" w:lineRule="auto"/>
              <w:jc w:val="center"/>
            </w:pPr>
            <w:r/>
            <w:r>
              <w:rPr>
                <w:rFonts w:ascii="Times New Roman" w:hAnsi="Times New Roman"/>
                <w:b/>
                <w:color w:val="000000"/>
                <w:sz w:val="20"/>
              </w:rPr>
              <w:t>Đánh Giá Tác Động Vận Hành</w:t>
            </w:r>
          </w:p>
        </w:tc>
      </w:tr>
      <w:tr>
        <w:trPr>
          <w:cantSplit/>
        </w:trPr>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Tổng thời gian chu kỳ (Cycle Time - CT)</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23.54 phút</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4.80 phút</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Giảm 79.6%</w:t>
            </w:r>
            <w:r>
              <w:rPr>
                <w:rFonts w:ascii="Times New Roman" w:hAnsi="Times New Roman"/>
                <w:color w:val="000000"/>
                <w:sz w:val="20"/>
              </w:rPr>
              <w:t xml:space="preserve"> (Nhanh hơn 18.74 phút)</w:t>
            </w:r>
          </w:p>
        </w:tc>
        <w:tc>
          <w:tcPr>
            <w:vAlign w:val="center"/>
            <w:tcMar>
              <w:top w:w="50" w:type="dxa"/>
              <w:bottom w:w="50" w:type="dxa"/>
              <w:left w:w="80" w:type="dxa"/>
              <w:right w:w="80" w:type="dxa"/>
            </w:tcMar>
            <w:tcW w:w="306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Rút ngắn thời gian phục vụ, hạn chế ùn ứ tại sảnh</w:t>
            </w:r>
          </w:p>
        </w:tc>
      </w:tr>
      <w:tr>
        <w:trPr>
          <w:cantSplit/>
        </w:trPr>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Thời gian xử lý thực tế (Process Time - PT)</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7.67 phút</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3.86 phút</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Giảm 49.7%</w:t>
            </w:r>
          </w:p>
        </w:tc>
        <w:tc>
          <w:tcPr>
            <w:vAlign w:val="center"/>
            <w:tcMar>
              <w:top w:w="50" w:type="dxa"/>
              <w:bottom w:w="50" w:type="dxa"/>
              <w:left w:w="80" w:type="dxa"/>
              <w:right w:w="80" w:type="dxa"/>
            </w:tcMar>
            <w:tcW w:w="306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Cắt giảm thao tác in bill giấy, nạp thẻ và đối soát</w:t>
            </w:r>
          </w:p>
        </w:tc>
      </w:tr>
      <w:tr>
        <w:trPr>
          <w:cantSplit/>
        </w:trPr>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Thời gian chờ đợi lãng phí (Waiting Time - WT)</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15.87 phút</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0.94 phút</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Giảm 94.1%</w:t>
            </w:r>
          </w:p>
        </w:tc>
        <w:tc>
          <w:tcPr>
            <w:vAlign w:val="center"/>
            <w:tcMar>
              <w:top w:w="50" w:type="dxa"/>
              <w:bottom w:w="50" w:type="dxa"/>
              <w:left w:w="80" w:type="dxa"/>
              <w:right w:w="80" w:type="dxa"/>
            </w:tcMar>
            <w:tcW w:w="306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Triệt tiêu thời gian xếp hàng chờ tại quầy order</w:t>
            </w:r>
          </w:p>
        </w:tc>
      </w:tr>
      <w:tr>
        <w:trPr>
          <w:cantSplit/>
        </w:trPr>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Hiệu suất thời gian chu kỳ (CTE %)</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32.58%</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80.42%</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Tăng gấp 2.47 lần</w:t>
            </w:r>
          </w:p>
        </w:tc>
        <w:tc>
          <w:tcPr>
            <w:vAlign w:val="center"/>
            <w:tcMar>
              <w:top w:w="50" w:type="dxa"/>
              <w:bottom w:w="50" w:type="dxa"/>
              <w:left w:w="80" w:type="dxa"/>
              <w:right w:w="80" w:type="dxa"/>
            </w:tcMar>
            <w:tcW w:w="306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Quy trình đạt hiệu suất cao theo chuẩn tinh gọn (Lean)</w:t>
            </w:r>
          </w:p>
        </w:tc>
      </w:tr>
      <w:tr>
        <w:trPr>
          <w:cantSplit/>
        </w:trPr>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Tỷ lệ khách hàng rời hàng (Bỏ về)</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8.50%</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&lt; 0.80%</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Giảm 90.6%</w:t>
            </w:r>
          </w:p>
        </w:tc>
        <w:tc>
          <w:tcPr>
            <w:vAlign w:val="center"/>
            <w:tcMar>
              <w:top w:w="50" w:type="dxa"/>
              <w:bottom w:w="50" w:type="dxa"/>
              <w:left w:w="80" w:type="dxa"/>
              <w:right w:w="80" w:type="dxa"/>
            </w:tcMar>
            <w:tcW w:w="306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Giảm tỷ lệ thất thoát khách hàng do chờ đợi lâu</w:t>
            </w:r>
          </w:p>
        </w:tc>
      </w:tr>
      <w:tr>
        <w:trPr>
          <w:cantSplit/>
        </w:trPr>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Tỷ lệ đơn hàng làm lại do lỗi (Rework)</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4.50%</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&lt; 0.20%</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Giảm 95.6%</w:t>
            </w:r>
          </w:p>
        </w:tc>
        <w:tc>
          <w:tcPr>
            <w:vAlign w:val="center"/>
            <w:tcMar>
              <w:top w:w="50" w:type="dxa"/>
              <w:bottom w:w="50" w:type="dxa"/>
              <w:left w:w="80" w:type="dxa"/>
              <w:right w:w="80" w:type="dxa"/>
            </w:tcMar>
            <w:tcW w:w="306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Giảm thiểu chi phí hủy ly và sai sót khẩu vị món</w:t>
            </w:r>
          </w:p>
        </w:tc>
      </w:tr>
      <w:tr>
        <w:trPr>
          <w:cantSplit/>
        </w:trPr>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Chi phí nhân công vận hành / đơn hàng</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12.500 VNĐ</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4.200 VNĐ</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Tiết kiệm 66.4%</w:t>
            </w:r>
          </w:p>
        </w:tc>
        <w:tc>
          <w:tcPr>
            <w:vAlign w:val="center"/>
            <w:tcMar>
              <w:top w:w="50" w:type="dxa"/>
              <w:bottom w:w="50" w:type="dxa"/>
              <w:left w:w="80" w:type="dxa"/>
              <w:right w:w="80" w:type="dxa"/>
            </w:tcMar>
            <w:tcW w:w="306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Tối ưu hóa năng suất lao động của từng nhân sự ca</w:t>
            </w:r>
          </w:p>
        </w:tc>
      </w:tr>
      <w:tr>
        <w:trPr>
          <w:cantSplit/>
        </w:trPr>
        <w:tc>
          <w:tcPr>
            <w:vAlign w:val="center"/>
            <w:tcMar>
              <w:top w:w="50" w:type="dxa"/>
              <w:bottom w:w="50" w:type="dxa"/>
              <w:left w:w="80" w:type="dxa"/>
              <w:right w:w="80" w:type="dxa"/>
            </w:tcMar>
            <w:tcW w:w="2216"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Điểm số hài lòng khách hàng (CSAT)</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68.0%</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95.5%</w:t>
            </w:r>
          </w:p>
        </w:tc>
        <w:tc>
          <w:tcPr>
            <w:vAlign w:val="center"/>
            <w:tcMar>
              <w:top w:w="50" w:type="dxa"/>
              <w:bottom w:w="50" w:type="dxa"/>
              <w:left w:w="80" w:type="dxa"/>
              <w:right w:w="80" w:type="dxa"/>
            </w:tcMar>
            <w:tcW w:w="1264"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Tăng +27.5%</w:t>
            </w:r>
          </w:p>
        </w:tc>
        <w:tc>
          <w:tcPr>
            <w:vAlign w:val="center"/>
            <w:tcMar>
              <w:top w:w="50" w:type="dxa"/>
              <w:bottom w:w="50" w:type="dxa"/>
              <w:left w:w="80" w:type="dxa"/>
              <w:right w:w="80" w:type="dxa"/>
            </w:tcMar>
            <w:tcW w:w="3061" w:type="dxa"/>
            <w:shd w:fill="FFFFFF"/>
          </w:tcPr>
          <w:p>
            <w:pPr>
              <w:spacing w:before="20" w:after="20" w:line="276" w:lineRule="auto"/>
              <w:jc w:val="left"/>
            </w:pPr>
            <w:r>
              <w:rPr>
                <w:rFonts w:ascii="Times New Roman" w:hAnsi="Times New Roman"/>
                <w:sz w:val="20"/>
              </w:rPr>
            </w:r>
            <w:r>
              <w:rPr>
                <w:rFonts w:ascii="Times New Roman" w:hAnsi="Times New Roman"/>
                <w:color w:val="000000"/>
                <w:sz w:val="20"/>
              </w:rPr>
              <w:t>Nâng cao mức độ hài lòng và trải nghiệm khách hàng</w:t>
            </w:r>
          </w:p>
        </w:tc>
      </w:tr>
    </w:tbl>
    <w:p>
      <w:pPr>
        <w:spacing w:after="80"/>
      </w:pPr>
    </w:p>
    <w:p>
      <w:pPr>
        <w:keepNext/>
        <w:spacing w:before="280" w:after="120"/>
      </w:pPr>
      <w:r>
        <w:rPr>
          <w:rFonts w:ascii="Times New Roman" w:hAnsi="Times New Roman"/>
          <w:b/>
          <w:color w:val="000000"/>
          <w:sz w:val="27"/>
        </w:rPr>
        <w:t>4.4 MA TRẬN PHÂN CÔNG TRÁCH NHIỆM RACI (RACI MATRIX)</w:t>
      </w:r>
    </w:p>
    <w:p>
      <w:pPr>
        <w:spacing w:after="100" w:line="324" w:lineRule="auto"/>
        <w:ind w:firstLine="567"/>
        <w:jc w:val="both"/>
      </w:pPr>
      <w:r>
        <w:rPr>
          <w:rFonts w:ascii="Times New Roman" w:hAnsi="Times New Roman"/>
          <w:color w:val="000000"/>
        </w:rPr>
        <w:t>Ma trận RACI xác định rõ ràng trách nhiệm của từng chủ thể tham gia vào quy trình To-Be, bao gồm cả các hệ thống phần mềm tự động hóa:</w:t>
      </w:r>
    </w:p>
    <w:p>
      <w:pPr>
        <w:pStyle w:val="ListBullet"/>
        <w:spacing w:before="20" w:after="40" w:line="312" w:lineRule="auto"/>
      </w:pPr>
      <w:r>
        <w:rPr>
          <w:rFonts w:ascii="Times New Roman" w:hAnsi="Times New Roman"/>
          <w:b/>
          <w:color w:val="000000"/>
        </w:rPr>
        <w:t>R (Responsible):</w:t>
      </w:r>
      <w:r>
        <w:rPr>
          <w:rFonts w:ascii="Times New Roman" w:hAnsi="Times New Roman"/>
          <w:color w:val="000000"/>
        </w:rPr>
        <w:t xml:space="preserve"> Người/Hệ thống trực tiếp thực hiện công việc.</w:t>
      </w:r>
    </w:p>
    <w:p>
      <w:pPr>
        <w:pStyle w:val="ListBullet"/>
        <w:spacing w:before="20" w:after="40" w:line="312" w:lineRule="auto"/>
      </w:pPr>
      <w:r>
        <w:rPr>
          <w:rFonts w:ascii="Times New Roman" w:hAnsi="Times New Roman"/>
          <w:b/>
          <w:color w:val="000000"/>
        </w:rPr>
        <w:t>A (Accountable):</w:t>
      </w:r>
      <w:r>
        <w:rPr>
          <w:rFonts w:ascii="Times New Roman" w:hAnsi="Times New Roman"/>
          <w:color w:val="000000"/>
        </w:rPr>
        <w:t xml:space="preserve"> Người chịu trách nhiệm phê duyệt và kết quả cuối cùng (Duy nhất 1 người/bước).</w:t>
      </w:r>
    </w:p>
    <w:p>
      <w:pPr>
        <w:pStyle w:val="ListBullet"/>
        <w:spacing w:before="20" w:after="40" w:line="312" w:lineRule="auto"/>
      </w:pPr>
      <w:r>
        <w:rPr>
          <w:rFonts w:ascii="Times New Roman" w:hAnsi="Times New Roman"/>
          <w:b/>
          <w:color w:val="000000"/>
        </w:rPr>
        <w:t>C (Consulted):</w:t>
      </w:r>
      <w:r>
        <w:rPr>
          <w:rFonts w:ascii="Times New Roman" w:hAnsi="Times New Roman"/>
          <w:color w:val="000000"/>
        </w:rPr>
        <w:t xml:space="preserve"> Người/Bộ phận được tham vấn ý kiến chuyên môn.</w:t>
      </w:r>
    </w:p>
    <w:p>
      <w:pPr>
        <w:pStyle w:val="ListBullet"/>
        <w:spacing w:before="20" w:after="40" w:line="312" w:lineRule="auto"/>
      </w:pPr>
      <w:r>
        <w:rPr>
          <w:rFonts w:ascii="Times New Roman" w:hAnsi="Times New Roman"/>
          <w:b/>
          <w:color w:val="000000"/>
        </w:rPr>
        <w:t>I (Informed):</w:t>
      </w:r>
      <w:r>
        <w:rPr>
          <w:rFonts w:ascii="Times New Roman" w:hAnsi="Times New Roman"/>
          <w:color w:val="000000"/>
        </w:rPr>
        <w:t xml:space="preserve"> Người/Hệ thống được nhận thông báo kết quả.</w:t>
      </w:r>
    </w:p>
    <w:p>
      <w:pPr>
        <w:keepNext/>
        <w:spacing w:before="160" w:after="40"/>
        <w:jc w:val="left"/>
      </w:pPr>
      <w:r>
        <w:rPr>
          <w:rFonts w:ascii="Times New Roman" w:hAnsi="Times New Roman"/>
          <w:b/>
          <w:color w:val="000000"/>
          <w:sz w:val="23"/>
        </w:rPr>
        <w:t>Bảng 4.2: Ma trận Phân công Trách nhiệm RACI chi tiết cho Quy trình To-Be (P04 To-Be)</w:t>
      </w:r>
    </w:p>
    <w:tbl>
      <w:tblPr>
        <w:tblStyle w:val="TableGrid"/>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134"/>
        <w:gridCol w:w="1134"/>
        <w:gridCol w:w="1134"/>
        <w:gridCol w:w="1134"/>
        <w:gridCol w:w="1134"/>
        <w:gridCol w:w="1134"/>
        <w:gridCol w:w="1134"/>
        <w:gridCol w:w="1134"/>
      </w:tblGrid>
      <w:tr>
        <w:trPr>
          <w:cantSplit/>
          <w:tblHeader/>
        </w:trPr>
        <w:tc>
          <w:tcPr>
            <w:vAlign w:val="center"/>
            <w:tcMar>
              <w:top w:w="50" w:type="dxa"/>
              <w:bottom w:w="50" w:type="dxa"/>
              <w:left w:w="80" w:type="dxa"/>
              <w:right w:w="80" w:type="dxa"/>
            </w:tcMar>
            <w:tcW w:w="2721" w:type="dxa"/>
            <w:shd w:fill="F2F2F2"/>
          </w:tcPr>
          <w:p>
            <w:pPr>
              <w:spacing w:before="20" w:after="20" w:line="276" w:lineRule="auto"/>
              <w:jc w:val="center"/>
            </w:pPr>
            <w:r/>
            <w:r>
              <w:rPr>
                <w:rFonts w:ascii="Times New Roman" w:hAnsi="Times New Roman"/>
                <w:b/>
                <w:color w:val="000000"/>
                <w:sz w:val="20"/>
              </w:rPr>
              <w:t>Bước Nghiệp Vụ Trong Quy Trình To-Be</w:t>
            </w:r>
          </w:p>
        </w:tc>
        <w:tc>
          <w:tcPr>
            <w:vAlign w:val="center"/>
            <w:tcMar>
              <w:top w:w="50" w:type="dxa"/>
              <w:bottom w:w="50" w:type="dxa"/>
              <w:left w:w="80" w:type="dxa"/>
              <w:right w:w="80" w:type="dxa"/>
            </w:tcMar>
            <w:tcW w:w="907" w:type="dxa"/>
            <w:shd w:fill="F2F2F2"/>
          </w:tcPr>
          <w:p>
            <w:pPr>
              <w:spacing w:before="20" w:after="20" w:line="276" w:lineRule="auto"/>
              <w:jc w:val="center"/>
            </w:pPr>
            <w:r/>
            <w:r>
              <w:rPr>
                <w:rFonts w:ascii="Times New Roman" w:hAnsi="Times New Roman"/>
                <w:b/>
                <w:color w:val="000000"/>
                <w:sz w:val="20"/>
              </w:rPr>
              <w:t>Khách Hàng</w:t>
            </w:r>
          </w:p>
        </w:tc>
        <w:tc>
          <w:tcPr>
            <w:vAlign w:val="center"/>
            <w:tcMar>
              <w:top w:w="50" w:type="dxa"/>
              <w:bottom w:w="50" w:type="dxa"/>
              <w:left w:w="80" w:type="dxa"/>
              <w:right w:w="80" w:type="dxa"/>
            </w:tcMar>
            <w:tcW w:w="907" w:type="dxa"/>
            <w:shd w:fill="F2F2F2"/>
          </w:tcPr>
          <w:p>
            <w:pPr>
              <w:spacing w:before="20" w:after="20" w:line="276" w:lineRule="auto"/>
              <w:jc w:val="center"/>
            </w:pPr>
            <w:r/>
            <w:r>
              <w:rPr>
                <w:rFonts w:ascii="Times New Roman" w:hAnsi="Times New Roman"/>
                <w:b/>
                <w:color w:val="000000"/>
                <w:sz w:val="20"/>
              </w:rPr>
              <w:t>Thu Ngân</w:t>
            </w:r>
          </w:p>
        </w:tc>
        <w:tc>
          <w:tcPr>
            <w:vAlign w:val="center"/>
            <w:tcMar>
              <w:top w:w="50" w:type="dxa"/>
              <w:bottom w:w="50" w:type="dxa"/>
              <w:left w:w="80" w:type="dxa"/>
              <w:right w:w="80" w:type="dxa"/>
            </w:tcMar>
            <w:tcW w:w="907" w:type="dxa"/>
            <w:shd w:fill="F2F2F2"/>
          </w:tcPr>
          <w:p>
            <w:pPr>
              <w:spacing w:before="20" w:after="20" w:line="276" w:lineRule="auto"/>
              <w:jc w:val="center"/>
            </w:pPr>
            <w:r/>
            <w:r>
              <w:rPr>
                <w:rFonts w:ascii="Times New Roman" w:hAnsi="Times New Roman"/>
                <w:b/>
                <w:color w:val="000000"/>
                <w:sz w:val="20"/>
              </w:rPr>
              <w:t>Barista</w:t>
            </w:r>
          </w:p>
        </w:tc>
        <w:tc>
          <w:tcPr>
            <w:vAlign w:val="center"/>
            <w:tcMar>
              <w:top w:w="50" w:type="dxa"/>
              <w:bottom w:w="50" w:type="dxa"/>
              <w:left w:w="80" w:type="dxa"/>
              <w:right w:w="80" w:type="dxa"/>
            </w:tcMar>
            <w:tcW w:w="907" w:type="dxa"/>
            <w:shd w:fill="F2F2F2"/>
          </w:tcPr>
          <w:p>
            <w:pPr>
              <w:spacing w:before="20" w:after="20" w:line="276" w:lineRule="auto"/>
              <w:jc w:val="center"/>
            </w:pPr>
            <w:r/>
            <w:r>
              <w:rPr>
                <w:rFonts w:ascii="Times New Roman" w:hAnsi="Times New Roman"/>
                <w:b/>
                <w:color w:val="000000"/>
                <w:sz w:val="20"/>
              </w:rPr>
              <w:t>Cửa Hàng Trưởng</w:t>
            </w:r>
          </w:p>
        </w:tc>
        <w:tc>
          <w:tcPr>
            <w:vAlign w:val="center"/>
            <w:tcMar>
              <w:top w:w="50" w:type="dxa"/>
              <w:bottom w:w="50" w:type="dxa"/>
              <w:left w:w="80" w:type="dxa"/>
              <w:right w:w="80" w:type="dxa"/>
            </w:tcMar>
            <w:tcW w:w="907" w:type="dxa"/>
            <w:shd w:fill="F2F2F2"/>
          </w:tcPr>
          <w:p>
            <w:pPr>
              <w:spacing w:before="20" w:after="20" w:line="276" w:lineRule="auto"/>
              <w:jc w:val="center"/>
            </w:pPr>
            <w:r/>
            <w:r>
              <w:rPr>
                <w:rFonts w:ascii="Times New Roman" w:hAnsi="Times New Roman"/>
                <w:b/>
                <w:color w:val="000000"/>
                <w:sz w:val="20"/>
              </w:rPr>
              <w:t>Hệ Thống Kiosk / App</w:t>
            </w:r>
          </w:p>
        </w:tc>
        <w:tc>
          <w:tcPr>
            <w:vAlign w:val="center"/>
            <w:tcMar>
              <w:top w:w="50" w:type="dxa"/>
              <w:bottom w:w="50" w:type="dxa"/>
              <w:left w:w="80" w:type="dxa"/>
              <w:right w:w="80" w:type="dxa"/>
            </w:tcMar>
            <w:tcW w:w="907" w:type="dxa"/>
            <w:shd w:fill="F2F2F2"/>
          </w:tcPr>
          <w:p>
            <w:pPr>
              <w:spacing w:before="20" w:after="20" w:line="276" w:lineRule="auto"/>
              <w:jc w:val="center"/>
            </w:pPr>
            <w:r/>
            <w:r>
              <w:rPr>
                <w:rFonts w:ascii="Times New Roman" w:hAnsi="Times New Roman"/>
                <w:b/>
                <w:color w:val="000000"/>
                <w:sz w:val="20"/>
              </w:rPr>
              <w:t>Hệ Thống KDS</w:t>
            </w:r>
          </w:p>
        </w:tc>
        <w:tc>
          <w:tcPr>
            <w:vAlign w:val="center"/>
            <w:tcMar>
              <w:top w:w="50" w:type="dxa"/>
              <w:bottom w:w="50" w:type="dxa"/>
              <w:left w:w="80" w:type="dxa"/>
              <w:right w:w="80" w:type="dxa"/>
            </w:tcMar>
            <w:tcW w:w="907" w:type="dxa"/>
            <w:shd w:fill="F2F2F2"/>
          </w:tcPr>
          <w:p>
            <w:pPr>
              <w:spacing w:before="20" w:after="20" w:line="276" w:lineRule="auto"/>
              <w:jc w:val="center"/>
            </w:pPr>
            <w:r/>
            <w:r>
              <w:rPr>
                <w:rFonts w:ascii="Times New Roman" w:hAnsi="Times New Roman"/>
                <w:b/>
                <w:color w:val="000000"/>
                <w:sz w:val="20"/>
              </w:rPr>
              <w:t>Hệ Thống ERP / POS</w:t>
            </w:r>
          </w:p>
        </w:tc>
      </w:tr>
      <w:tr>
        <w:trPr>
          <w:cantSplit/>
        </w:trPr>
        <w:tc>
          <w:tcPr>
            <w:vAlign w:val="center"/>
            <w:tcMar>
              <w:top w:w="50" w:type="dxa"/>
              <w:bottom w:w="50" w:type="dxa"/>
              <w:left w:w="80" w:type="dxa"/>
              <w:right w:w="80" w:type="dxa"/>
            </w:tcMar>
            <w:tcW w:w="272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1. Chọn món &amp; Tùy biến khẩu vị</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 / A</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r>
      <w:tr>
        <w:trPr>
          <w:cantSplit/>
        </w:trPr>
        <w:tc>
          <w:tcPr>
            <w:vAlign w:val="center"/>
            <w:tcMar>
              <w:top w:w="50" w:type="dxa"/>
              <w:bottom w:w="50" w:type="dxa"/>
              <w:left w:w="80" w:type="dxa"/>
              <w:right w:w="80" w:type="dxa"/>
            </w:tcMar>
            <w:tcW w:w="272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2. Thanh toán VietQR / Thẻ tự động</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A</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w:t>
            </w:r>
          </w:p>
        </w:tc>
      </w:tr>
      <w:tr>
        <w:trPr>
          <w:cantSplit/>
        </w:trPr>
        <w:tc>
          <w:tcPr>
            <w:vAlign w:val="center"/>
            <w:tcMar>
              <w:top w:w="50" w:type="dxa"/>
              <w:bottom w:w="50" w:type="dxa"/>
              <w:left w:w="80" w:type="dxa"/>
              <w:right w:w="80" w:type="dxa"/>
            </w:tcMar>
            <w:tcW w:w="272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3. Định tuyến &amp; Đẩy đơn hàng</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A</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r>
      <w:tr>
        <w:trPr>
          <w:cantSplit/>
        </w:trPr>
        <w:tc>
          <w:tcPr>
            <w:vAlign w:val="center"/>
            <w:tcMar>
              <w:top w:w="50" w:type="dxa"/>
              <w:bottom w:w="50" w:type="dxa"/>
              <w:left w:w="80" w:type="dxa"/>
              <w:right w:w="80" w:type="dxa"/>
            </w:tcMar>
            <w:tcW w:w="272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4. Pha chế món theo màn hình KDS</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A</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r>
      <w:tr>
        <w:trPr>
          <w:cantSplit/>
        </w:trPr>
        <w:tc>
          <w:tcPr>
            <w:vAlign w:val="center"/>
            <w:tcMar>
              <w:top w:w="50" w:type="dxa"/>
              <w:bottom w:w="50" w:type="dxa"/>
              <w:left w:w="80" w:type="dxa"/>
              <w:right w:w="80" w:type="dxa"/>
            </w:tcMar>
            <w:tcW w:w="272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5. Kiểm tra chất lượng &amp; Xác nhận xong</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A</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r>
      <w:tr>
        <w:trPr>
          <w:cantSplit/>
        </w:trPr>
        <w:tc>
          <w:tcPr>
            <w:vAlign w:val="center"/>
            <w:tcMar>
              <w:top w:w="50" w:type="dxa"/>
              <w:bottom w:w="50" w:type="dxa"/>
              <w:left w:w="80" w:type="dxa"/>
              <w:right w:w="80" w:type="dxa"/>
            </w:tcMar>
            <w:tcW w:w="272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6. Thông báo gọi khách nhận đồ</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A</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r>
      <w:tr>
        <w:trPr>
          <w:cantSplit/>
        </w:trPr>
        <w:tc>
          <w:tcPr>
            <w:vAlign w:val="center"/>
            <w:tcMar>
              <w:top w:w="50" w:type="dxa"/>
              <w:bottom w:w="50" w:type="dxa"/>
              <w:left w:w="80" w:type="dxa"/>
              <w:right w:w="80" w:type="dxa"/>
            </w:tcMar>
            <w:tcW w:w="272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7. Nhận khay đồ uống hoàn chỉnh</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 / A</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r>
      <w:tr>
        <w:trPr>
          <w:cantSplit/>
        </w:trPr>
        <w:tc>
          <w:tcPr>
            <w:vAlign w:val="center"/>
            <w:tcMar>
              <w:top w:w="50" w:type="dxa"/>
              <w:bottom w:w="50" w:type="dxa"/>
              <w:left w:w="80" w:type="dxa"/>
              <w:right w:w="80" w:type="dxa"/>
            </w:tcMar>
            <w:tcW w:w="2721" w:type="dxa"/>
            <w:shd w:fill="FFFFFF"/>
          </w:tcPr>
          <w:p>
            <w:pPr>
              <w:spacing w:before="20" w:after="20" w:line="276" w:lineRule="auto"/>
              <w:jc w:val="left"/>
            </w:pPr>
            <w:r>
              <w:rPr>
                <w:rFonts w:ascii="Times New Roman" w:hAnsi="Times New Roman"/>
                <w:sz w:val="20"/>
              </w:rPr>
            </w:r>
            <w:r>
              <w:rPr>
                <w:rFonts w:ascii="Times New Roman" w:hAnsi="Times New Roman"/>
                <w:b/>
                <w:color w:val="000000"/>
                <w:sz w:val="20"/>
              </w:rPr>
              <w:t>8. Tự động trừ kho &amp; Khóa sổ doanh thu</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I</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A</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color w:val="000000"/>
                <w:sz w:val="20"/>
              </w:rPr>
              <w:t>-</w:t>
            </w:r>
          </w:p>
        </w:tc>
        <w:tc>
          <w:tcPr>
            <w:vAlign w:val="center"/>
            <w:tcMar>
              <w:top w:w="50" w:type="dxa"/>
              <w:bottom w:w="50" w:type="dxa"/>
              <w:left w:w="80" w:type="dxa"/>
              <w:right w:w="80" w:type="dxa"/>
            </w:tcMar>
            <w:tcW w:w="907" w:type="dxa"/>
            <w:shd w:fill="FFFFFF"/>
          </w:tcPr>
          <w:p>
            <w:pPr>
              <w:spacing w:before="20" w:after="20" w:line="276" w:lineRule="auto"/>
              <w:jc w:val="center"/>
            </w:pPr>
            <w:r>
              <w:rPr>
                <w:rFonts w:ascii="Times New Roman" w:hAnsi="Times New Roman"/>
                <w:sz w:val="20"/>
              </w:rPr>
            </w:r>
            <w:r>
              <w:rPr>
                <w:rFonts w:ascii="Times New Roman" w:hAnsi="Times New Roman"/>
                <w:b/>
                <w:color w:val="000000"/>
                <w:sz w:val="20"/>
              </w:rPr>
              <w:t>R</w:t>
            </w:r>
          </w:p>
        </w:tc>
      </w:tr>
    </w:tbl>
    <w:p>
      <w:pPr>
        <w:spacing w:after="80"/>
      </w:pPr>
    </w:p>
    <w:p>
      <w:r>
        <w:br w:type="page"/>
      </w:r>
    </w:p>
    <w:p>
      <w:pPr>
        <w:keepNext/>
        <w:spacing w:before="360" w:after="160"/>
      </w:pPr>
      <w:r>
        <w:rPr>
          <w:rFonts w:ascii="Times New Roman" w:hAnsi="Times New Roman"/>
          <w:b/>
          <w:color w:val="000000"/>
          <w:sz w:val="30"/>
        </w:rPr>
        <w:t>CHƯƠNG 5: KHUNG GIÁM SÁT HOẠT ĐỘNG NGHIỆP VỤ &amp; KẾT LUẬN</w:t>
      </w:r>
    </w:p>
    <w:p>
      <w:pPr>
        <w:keepNext/>
        <w:spacing w:before="280" w:after="120"/>
      </w:pPr>
      <w:r>
        <w:rPr>
          <w:rFonts w:ascii="Times New Roman" w:hAnsi="Times New Roman"/>
          <w:b/>
          <w:color w:val="000000"/>
          <w:sz w:val="27"/>
        </w:rPr>
        <w:t>5.1 KHUNG GIÁM SÁT HOẠT ĐỘNG NGHIỆP VỤ THỜI GIAN THỰC (BAM DASHBOARD)</w:t>
      </w:r>
    </w:p>
    <w:p>
      <w:pPr>
        <w:spacing w:after="100" w:line="324" w:lineRule="auto"/>
        <w:ind w:firstLine="567"/>
        <w:jc w:val="both"/>
      </w:pPr>
      <w:r>
        <w:rPr>
          <w:rFonts w:ascii="Times New Roman" w:hAnsi="Times New Roman"/>
          <w:color w:val="000000"/>
        </w:rPr>
        <w:t>Để duy trì tính bền vững của các kết quả cải tiến và kịp thời phát hiện các điểm nghẽn mới phát sinh, đồ án thiết kế Khung giám sát hoạt động nghiệp vụ thời gian thực (Business Activity Monitoring - BAM) với cấu trúc Bảng điều khiển (Dashboard) 3 tầng:</w:t>
      </w:r>
    </w:p>
    <w:p>
      <w:pPr>
        <w:pStyle w:val="ListNumber"/>
        <w:spacing w:before="20" w:after="40" w:line="312" w:lineRule="auto"/>
      </w:pPr>
      <w:r>
        <w:rPr>
          <w:rFonts w:ascii="Times New Roman" w:hAnsi="Times New Roman"/>
          <w:b/>
          <w:color w:val="000000"/>
        </w:rPr>
        <w:t>Tầng Vận Hành Thời Gian Thực (Operational Real-time Level - Store Screen):</w:t>
      </w:r>
    </w:p>
    <w:p>
      <w:pPr>
        <w:pStyle w:val="ListBullet"/>
        <w:spacing w:before="20" w:after="40" w:line="312" w:lineRule="auto"/>
      </w:pPr>
      <w:r>
        <w:rPr>
          <w:rFonts w:ascii="Times New Roman" w:hAnsi="Times New Roman"/>
          <w:color w:val="000000"/>
        </w:rPr>
        <w:t>Theo dõi số lượng đơn hàng đang chờ chế biến tại từng trạm (Coffee, Freeze, Bếp).</w:t>
      </w:r>
    </w:p>
    <w:p>
      <w:pPr>
        <w:pStyle w:val="ListBullet"/>
        <w:spacing w:before="20" w:after="40" w:line="312" w:lineRule="auto"/>
      </w:pPr>
      <w:r>
        <w:rPr>
          <w:rFonts w:ascii="Times New Roman" w:hAnsi="Times New Roman"/>
          <w:color w:val="000000"/>
        </w:rPr>
        <w:t>Đếm ngược thời gian hoàn thành từng đơn hàng (SLA đếm ngược 4 phút).</w:t>
      </w:r>
    </w:p>
    <w:p>
      <w:pPr>
        <w:pStyle w:val="ListBullet"/>
        <w:spacing w:before="20" w:after="40" w:line="312" w:lineRule="auto"/>
      </w:pPr>
      <w:r>
        <w:rPr>
          <w:rFonts w:ascii="Times New Roman" w:hAnsi="Times New Roman"/>
          <w:color w:val="000000"/>
        </w:rPr>
        <w:t>Cảnh báo nhấp nháy đỏ khi có đơn hàng vượt quá ngưỡng 5 phút chưa hoàn thành.</w:t>
      </w:r>
    </w:p>
    <w:p>
      <w:pPr>
        <w:pStyle w:val="ListNumber"/>
        <w:spacing w:before="20" w:after="40" w:line="312" w:lineRule="auto"/>
      </w:pPr>
      <w:r>
        <w:rPr>
          <w:rFonts w:ascii="Times New Roman" w:hAnsi="Times New Roman"/>
          <w:b/>
          <w:color w:val="000000"/>
        </w:rPr>
        <w:t>Tầng Quản Trị Cửa Hàng (Tactical Level - Store Manager Dashboard):</w:t>
      </w:r>
    </w:p>
    <w:p>
      <w:pPr>
        <w:pStyle w:val="ListBullet"/>
        <w:spacing w:before="20" w:after="40" w:line="312" w:lineRule="auto"/>
      </w:pPr>
      <w:r>
        <w:rPr>
          <w:rFonts w:ascii="Times New Roman" w:hAnsi="Times New Roman"/>
          <w:color w:val="000000"/>
        </w:rPr>
        <w:t>Biểu đồ nhiệt (Heatmap) doanh thu và lưu lượng khách theo từng khung giờ trong ngày.</w:t>
      </w:r>
    </w:p>
    <w:p>
      <w:pPr>
        <w:pStyle w:val="ListBullet"/>
        <w:spacing w:before="20" w:after="40" w:line="312" w:lineRule="auto"/>
      </w:pPr>
      <w:r>
        <w:rPr>
          <w:rFonts w:ascii="Times New Roman" w:hAnsi="Times New Roman"/>
          <w:color w:val="000000"/>
        </w:rPr>
        <w:t>Thống kê tỷ lệ thanh toán không tiền mặt và tỷ lệ sử dụng Kiosk/App.</w:t>
      </w:r>
    </w:p>
    <w:p>
      <w:pPr>
        <w:pStyle w:val="ListBullet"/>
        <w:spacing w:before="20" w:after="40" w:line="312" w:lineRule="auto"/>
      </w:pPr>
      <w:r>
        <w:rPr>
          <w:rFonts w:ascii="Times New Roman" w:hAnsi="Times New Roman"/>
          <w:color w:val="000000"/>
        </w:rPr>
        <w:t>Cảnh báo tồn kho nguyên liệu chạm ngưỡng an toàn để kích hoạt đơn mua hàng P08.</w:t>
      </w:r>
    </w:p>
    <w:p>
      <w:pPr>
        <w:pStyle w:val="ListNumber"/>
        <w:spacing w:before="20" w:after="40" w:line="312" w:lineRule="auto"/>
      </w:pPr>
      <w:r>
        <w:rPr>
          <w:rFonts w:ascii="Times New Roman" w:hAnsi="Times New Roman"/>
          <w:b/>
          <w:color w:val="000000"/>
        </w:rPr>
        <w:t>Tầng Chiến Lược Chuỗi (Strategic C-Level Executive Dashboard):</w:t>
      </w:r>
    </w:p>
    <w:p>
      <w:pPr>
        <w:pStyle w:val="ListBullet"/>
        <w:spacing w:before="20" w:after="40" w:line="312" w:lineRule="auto"/>
      </w:pPr>
      <w:r>
        <w:rPr>
          <w:rFonts w:ascii="Times New Roman" w:hAnsi="Times New Roman"/>
          <w:color w:val="000000"/>
        </w:rPr>
        <w:t>Tổng hợp doanh thu, tốc độ phục vụ trung bình và tỷ lệ sai sót trên toàn bộ 1.000+ cửa hàng.</w:t>
      </w:r>
    </w:p>
    <w:p>
      <w:pPr>
        <w:pStyle w:val="ListBullet"/>
        <w:spacing w:before="20" w:after="40" w:line="312" w:lineRule="auto"/>
      </w:pPr>
      <w:r>
        <w:rPr>
          <w:rFonts w:ascii="Times New Roman" w:hAnsi="Times New Roman"/>
          <w:color w:val="000000"/>
        </w:rPr>
        <w:t>Xếp hạng hiệu năng vận hành giữa các Vùng/Miền để kịp thời khen thưởng hoặc hỗ trợ đào tạo.</w:t>
      </w:r>
    </w:p>
    <w:p>
      <w:pPr>
        <w:pStyle w:val="ListBullet"/>
        <w:spacing w:before="20" w:after="40" w:line="312" w:lineRule="auto"/>
      </w:pPr>
      <w:r>
        <w:rPr>
          <w:rFonts w:ascii="Times New Roman" w:hAnsi="Times New Roman"/>
          <w:color w:val="000000"/>
        </w:rPr>
        <w:t>Theo dõi chỉ số hài lòng khách hàng CSAT và xu hướng gắn kết của Hội viên Highlands Rewards.</w:t>
      </w:r>
    </w:p>
    <w:p>
      <w:pPr>
        <w:keepNext/>
        <w:spacing w:before="200" w:after="60"/>
        <w:jc w:val="center"/>
      </w:pPr>
      <w:r>
        <w:drawing>
          <wp:inline xmlns:a="http://schemas.openxmlformats.org/drawingml/2006/main" xmlns:pic="http://schemas.openxmlformats.org/drawingml/2006/picture">
            <wp:extent cx="5669280" cy="1860233"/>
            <wp:docPr id="18" name="Picture 18"/>
            <wp:cNvGraphicFramePr>
              <a:graphicFrameLocks noChangeAspect="1"/>
            </wp:cNvGraphicFramePr>
            <a:graphic>
              <a:graphicData uri="http://schemas.openxmlformats.org/drawingml/2006/picture">
                <pic:pic>
                  <pic:nvPicPr>
                    <pic:cNvPr id="0" name="dashboard_giam_sat_3_tang.png"/>
                    <pic:cNvPicPr/>
                  </pic:nvPicPr>
                  <pic:blipFill>
                    <a:blip r:embed="rId30"/>
                    <a:stretch>
                      <a:fillRect/>
                    </a:stretch>
                  </pic:blipFill>
                  <pic:spPr>
                    <a:xfrm>
                      <a:off x="0" y="0"/>
                      <a:ext cx="5669280" cy="1860233"/>
                    </a:xfrm>
                    <a:prstGeom prst="rect"/>
                  </pic:spPr>
                </pic:pic>
              </a:graphicData>
            </a:graphic>
          </wp:inline>
        </w:drawing>
      </w:r>
    </w:p>
    <w:p>
      <w:pPr>
        <w:spacing w:before="40" w:after="200"/>
        <w:jc w:val="center"/>
      </w:pPr>
      <w:r>
        <w:rPr>
          <w:rFonts w:ascii="Times New Roman" w:hAnsi="Times New Roman"/>
          <w:i/>
          <w:color w:val="000000"/>
          <w:sz w:val="22"/>
        </w:rPr>
        <w:t>Hình 5.1: Khung Bảng điều khiển Giám sát Vận hành Nghiệp vụ Thời gian thực (BAM Dashboard)</w:t>
      </w:r>
    </w:p>
    <w:p>
      <w:pPr>
        <w:keepNext/>
        <w:spacing w:before="360" w:after="160"/>
      </w:pPr>
      <w:r>
        <w:rPr>
          <w:rFonts w:ascii="Times New Roman" w:hAnsi="Times New Roman"/>
          <w:b/>
          <w:color w:val="000000"/>
          <w:sz w:val="30"/>
        </w:rPr>
        <w:t>CHƯƠNG 5: KHUNG GIÁM SÁT HOẠT ĐỘNG NGHIỆP VỤ &amp; KẾT LUẬN</w:t>
      </w:r>
    </w:p>
    <w:p>
      <w:pPr>
        <w:keepNext/>
        <w:spacing w:before="280" w:after="120"/>
      </w:pPr>
      <w:r>
        <w:rPr>
          <w:rFonts w:ascii="Times New Roman" w:hAnsi="Times New Roman"/>
          <w:b/>
          <w:color w:val="000000"/>
          <w:sz w:val="27"/>
        </w:rPr>
        <w:t>5.1 KHUNG GIÁM SÁT HOẠT ĐỘNG NGHIỆP VỤ THỜI GIAN THỰC (BAM DASHBOARD)</w:t>
      </w:r>
    </w:p>
    <w:p>
      <w:pPr>
        <w:spacing w:after="100" w:line="324" w:lineRule="auto"/>
        <w:ind w:firstLine="567"/>
        <w:jc w:val="both"/>
      </w:pPr>
      <w:r>
        <w:rPr>
          <w:rFonts w:ascii="Times New Roman" w:hAnsi="Times New Roman"/>
          <w:color w:val="000000"/>
        </w:rPr>
        <w:t>Để duy trì tính bền vững của các kết quả cải tiến và kịp thời phát hiện các điểm nghẽn mới phát sinh, đồ án thiết kế Khung giám sát hoạt động nghiệp vụ thời gian thực (Business Activity Monitoring - BAM) với cấu trúc Bảng điều khiển (Dashboard) 3 tầng:</w:t>
      </w:r>
    </w:p>
    <w:p>
      <w:pPr>
        <w:pStyle w:val="ListNumber"/>
        <w:spacing w:before="20" w:after="40" w:line="312" w:lineRule="auto"/>
      </w:pPr>
      <w:r>
        <w:rPr>
          <w:rFonts w:ascii="Times New Roman" w:hAnsi="Times New Roman"/>
          <w:b/>
          <w:color w:val="000000"/>
        </w:rPr>
        <w:t>Tầng Vận Hành Thời Gian Thực (Operational Real-time Level - Store Screen):</w:t>
      </w:r>
    </w:p>
    <w:p>
      <w:pPr>
        <w:pStyle w:val="ListBullet"/>
        <w:spacing w:before="20" w:after="40" w:line="312" w:lineRule="auto"/>
      </w:pPr>
      <w:r>
        <w:rPr>
          <w:rFonts w:ascii="Times New Roman" w:hAnsi="Times New Roman"/>
          <w:color w:val="000000"/>
        </w:rPr>
        <w:t>Theo dõi số lượng đơn hàng đang chờ chế biến tại từng trạm (Coffee, Freeze, Bếp).</w:t>
      </w:r>
    </w:p>
    <w:p>
      <w:pPr>
        <w:pStyle w:val="ListBullet"/>
        <w:spacing w:before="20" w:after="40" w:line="312" w:lineRule="auto"/>
      </w:pPr>
      <w:r>
        <w:rPr>
          <w:rFonts w:ascii="Times New Roman" w:hAnsi="Times New Roman"/>
          <w:color w:val="000000"/>
        </w:rPr>
        <w:t>Đếm ngược thời gian hoàn thành từng đơn hàng (SLA đếm ngược 4 phút).</w:t>
      </w:r>
    </w:p>
    <w:p>
      <w:pPr>
        <w:pStyle w:val="ListBullet"/>
        <w:spacing w:before="20" w:after="40" w:line="312" w:lineRule="auto"/>
      </w:pPr>
      <w:r>
        <w:rPr>
          <w:rFonts w:ascii="Times New Roman" w:hAnsi="Times New Roman"/>
          <w:color w:val="000000"/>
        </w:rPr>
        <w:t>Cảnh báo nhấp nháy đỏ khi có đơn hàng vượt quá ngưỡng 5 phút chưa hoàn thành.</w:t>
      </w:r>
    </w:p>
    <w:p>
      <w:pPr>
        <w:pStyle w:val="ListNumber"/>
        <w:spacing w:before="20" w:after="40" w:line="312" w:lineRule="auto"/>
      </w:pPr>
      <w:r>
        <w:rPr>
          <w:rFonts w:ascii="Times New Roman" w:hAnsi="Times New Roman"/>
          <w:b/>
          <w:color w:val="000000"/>
        </w:rPr>
        <w:t>Tầng Quản Trị Cửa Hàng (Tactical Level - Store Manager Dashboard):</w:t>
      </w:r>
    </w:p>
    <w:p>
      <w:pPr>
        <w:pStyle w:val="ListBullet"/>
        <w:spacing w:before="20" w:after="40" w:line="312" w:lineRule="auto"/>
      </w:pPr>
      <w:r>
        <w:rPr>
          <w:rFonts w:ascii="Times New Roman" w:hAnsi="Times New Roman"/>
          <w:color w:val="000000"/>
        </w:rPr>
        <w:t>Biểu đồ nhiệt (Heatmap) doanh thu và lưu lượng khách theo từng khung giờ trong ngày.</w:t>
      </w:r>
    </w:p>
    <w:p>
      <w:pPr>
        <w:pStyle w:val="ListBullet"/>
        <w:spacing w:before="20" w:after="40" w:line="312" w:lineRule="auto"/>
      </w:pPr>
      <w:r>
        <w:rPr>
          <w:rFonts w:ascii="Times New Roman" w:hAnsi="Times New Roman"/>
          <w:color w:val="000000"/>
        </w:rPr>
        <w:t>Thống kê tỷ lệ thanh toán không tiền mặt và tỷ lệ sử dụng Kiosk/App.</w:t>
      </w:r>
    </w:p>
    <w:p>
      <w:pPr>
        <w:pStyle w:val="ListBullet"/>
        <w:spacing w:before="20" w:after="40" w:line="312" w:lineRule="auto"/>
      </w:pPr>
      <w:r>
        <w:rPr>
          <w:rFonts w:ascii="Times New Roman" w:hAnsi="Times New Roman"/>
          <w:color w:val="000000"/>
        </w:rPr>
        <w:t>Cảnh báo tồn kho nguyên liệu chạm ngưỡng an toàn để kích hoạt đơn mua hàng P08.</w:t>
      </w:r>
    </w:p>
    <w:p>
      <w:pPr>
        <w:pStyle w:val="ListNumber"/>
        <w:spacing w:before="20" w:after="40" w:line="312" w:lineRule="auto"/>
      </w:pPr>
      <w:r>
        <w:rPr>
          <w:rFonts w:ascii="Times New Roman" w:hAnsi="Times New Roman"/>
          <w:b/>
          <w:color w:val="000000"/>
        </w:rPr>
        <w:t>Tầng Chiến Lược Chuỗi (Strategic C-Level Executive Dashboard):</w:t>
      </w:r>
    </w:p>
    <w:p>
      <w:pPr>
        <w:pStyle w:val="ListBullet"/>
        <w:spacing w:before="20" w:after="40" w:line="312" w:lineRule="auto"/>
      </w:pPr>
      <w:r>
        <w:rPr>
          <w:rFonts w:ascii="Times New Roman" w:hAnsi="Times New Roman"/>
          <w:color w:val="000000"/>
        </w:rPr>
        <w:t>Tổng hợp doanh thu, tốc độ phục vụ trung bình và tỷ lệ sai sót trên toàn bộ 1.000+ cửa hàng.</w:t>
      </w:r>
    </w:p>
    <w:p>
      <w:pPr>
        <w:pStyle w:val="ListBullet"/>
        <w:spacing w:before="20" w:after="40" w:line="312" w:lineRule="auto"/>
      </w:pPr>
      <w:r>
        <w:rPr>
          <w:rFonts w:ascii="Times New Roman" w:hAnsi="Times New Roman"/>
          <w:color w:val="000000"/>
        </w:rPr>
        <w:t>Xếp hạng hiệu năng vận hành giữa các Vùng/Miền để kịp thời khen thưởng hoặc hỗ trợ đào tạo.</w:t>
      </w:r>
    </w:p>
    <w:p>
      <w:pPr>
        <w:pStyle w:val="ListBullet"/>
        <w:spacing w:before="20" w:after="40" w:line="312" w:lineRule="auto"/>
      </w:pPr>
      <w:r>
        <w:rPr>
          <w:rFonts w:ascii="Times New Roman" w:hAnsi="Times New Roman"/>
          <w:color w:val="000000"/>
        </w:rPr>
        <w:t>Theo dõi chỉ số hài lòng khách hàng CSAT và xu hướng gắn kết của Hội viên Highlands Rewards.</w:t>
      </w:r>
    </w:p>
    <w:p>
      <w:pPr>
        <w:keepNext/>
        <w:spacing w:before="200" w:after="60"/>
        <w:jc w:val="center"/>
      </w:pPr>
      <w:r>
        <w:drawing>
          <wp:inline xmlns:a="http://schemas.openxmlformats.org/drawingml/2006/main" xmlns:pic="http://schemas.openxmlformats.org/drawingml/2006/picture">
            <wp:extent cx="5669280" cy="1860233"/>
            <wp:docPr id="19" name="Picture 19"/>
            <wp:cNvGraphicFramePr>
              <a:graphicFrameLocks noChangeAspect="1"/>
            </wp:cNvGraphicFramePr>
            <a:graphic>
              <a:graphicData uri="http://schemas.openxmlformats.org/drawingml/2006/picture">
                <pic:pic>
                  <pic:nvPicPr>
                    <pic:cNvPr id="0" name="dashboard_giam_sat_3_tang.png"/>
                    <pic:cNvPicPr/>
                  </pic:nvPicPr>
                  <pic:blipFill>
                    <a:blip r:embed="rId30"/>
                    <a:stretch>
                      <a:fillRect/>
                    </a:stretch>
                  </pic:blipFill>
                  <pic:spPr>
                    <a:xfrm>
                      <a:off x="0" y="0"/>
                      <a:ext cx="5669280" cy="1860233"/>
                    </a:xfrm>
                    <a:prstGeom prst="rect"/>
                  </pic:spPr>
                </pic:pic>
              </a:graphicData>
            </a:graphic>
          </wp:inline>
        </w:drawing>
      </w:r>
    </w:p>
    <w:p>
      <w:pPr>
        <w:spacing w:before="40" w:after="200"/>
        <w:jc w:val="center"/>
      </w:pPr>
      <w:r>
        <w:rPr>
          <w:rFonts w:ascii="Times New Roman" w:hAnsi="Times New Roman"/>
          <w:i/>
          <w:color w:val="000000"/>
          <w:sz w:val="22"/>
        </w:rPr>
        <w:t>Hình 5.1: Khung Bảng điều khiển Giám sát Vận hành Nghiệp vụ Thời gian thực (BAM Dashboard)</w:t>
      </w:r>
    </w:p>
    <w:p>
      <w:pPr>
        <w:keepNext/>
        <w:spacing w:before="280" w:after="120"/>
      </w:pPr>
      <w:r>
        <w:rPr>
          <w:rFonts w:ascii="Times New Roman" w:hAnsi="Times New Roman"/>
          <w:b/>
          <w:color w:val="000000"/>
          <w:sz w:val="27"/>
        </w:rPr>
        <w:t>5.2 KẾT LUẬN &amp; ĐÁNH GIÁ KẾT QUẢ ĐẠT ĐƯỢC</w:t>
      </w:r>
    </w:p>
    <w:p>
      <w:pPr>
        <w:keepNext/>
        <w:spacing w:before="200" w:after="80"/>
      </w:pPr>
      <w:r>
        <w:rPr>
          <w:rFonts w:ascii="Times New Roman" w:hAnsi="Times New Roman"/>
          <w:b/>
          <w:i/>
          <w:color w:val="000000"/>
          <w:sz w:val="26"/>
        </w:rPr>
        <w:t>5.2.1 Những Đóng Góp Cốt Lõi Của Đồ Án</w:t>
      </w:r>
    </w:p>
    <w:p>
      <w:pPr>
        <w:pStyle w:val="ListNumber"/>
        <w:spacing w:before="20" w:after="40" w:line="312" w:lineRule="auto"/>
      </w:pPr>
      <w:r>
        <w:rPr>
          <w:rFonts w:ascii="Times New Roman" w:hAnsi="Times New Roman"/>
          <w:b/>
          <w:color w:val="000000"/>
        </w:rPr>
        <w:t>Hoàn thiện Bộ Kiến Trúc Quy Trình Doanh Nghiệp Chuẩn Hóa:</w:t>
      </w:r>
      <w:r>
        <w:rPr>
          <w:rFonts w:ascii="Times New Roman" w:hAnsi="Times New Roman"/>
          <w:color w:val="000000"/>
        </w:rPr>
        <w:t xml:space="preserve"> Xây dựng danh mục 12 quy trình vận hành toàn diện cho chuỗi Highlands Coffee theo cấu trúc hình tháp 3 lớp chuẩn mực (Management, Core, Support).</w:t>
      </w:r>
    </w:p>
    <w:p>
      <w:pPr>
        <w:pStyle w:val="ListNumber"/>
        <w:spacing w:before="20" w:after="40" w:line="312" w:lineRule="auto"/>
      </w:pPr>
      <w:r>
        <w:rPr>
          <w:rFonts w:ascii="Times New Roman" w:hAnsi="Times New Roman"/>
          <w:b/>
          <w:color w:val="000000"/>
        </w:rPr>
        <w:t>Mô Hình Hóa Chi Tiết 6 Quy Trình Bằng Chuẩn Quốc Tế BPMN 2.0:</w:t>
      </w:r>
      <w:r>
        <w:rPr>
          <w:rFonts w:ascii="Times New Roman" w:hAnsi="Times New Roman"/>
          <w:color w:val="000000"/>
        </w:rPr>
        <w:t xml:space="preserve"> Áp dụng phương pháp khám phá quy trình nghiêm ngặt (Evidence-based &amp; Interview-based) để xây dựng 6 sơ đồ BPMN Swimlane ngang độ phức tạp cao, chuẩn cú pháp OMG ISO/IEC 19510, phân tách Pool B2B độc lập và chống đè nét 100%.</w:t>
      </w:r>
    </w:p>
    <w:p>
      <w:pPr>
        <w:pStyle w:val="ListNumber"/>
        <w:spacing w:before="20" w:after="40" w:line="312" w:lineRule="auto"/>
      </w:pPr>
      <w:r>
        <w:rPr>
          <w:rFonts w:ascii="Times New Roman" w:hAnsi="Times New Roman"/>
          <w:b/>
          <w:color w:val="000000"/>
        </w:rPr>
        <w:t>Phân Tích Nghiệp Vụ Chuyên Sâu &amp; Định Lượng Khoa Học:</w:t>
      </w:r>
      <w:r>
        <w:rPr>
          <w:rFonts w:ascii="Times New Roman" w:hAnsi="Times New Roman"/>
          <w:color w:val="000000"/>
        </w:rPr>
        <w:t xml:space="preserve"> Thực hiện đầy đủ các phân tích định tính (VA/BVA/NVA, Lean 7 Wastes, 5 Why, Fishbone 6M, Issue Register) và xây dựng hệ thống công thức toán học đo lường chính xác các chỉ số </w:t>
      </w:r>
      <w:r>
        <w:rPr>
          <w:rFonts w:ascii="Times New Roman" w:hAnsi="Times New Roman"/>
          <w:i/>
          <w:color w:val="000000"/>
        </w:rPr>
        <w:t>CT, PT, CTE</w:t>
      </w:r>
      <w:r>
        <w:rPr>
          <w:rFonts w:ascii="Times New Roman" w:hAnsi="Times New Roman"/>
          <w:color w:val="000000"/>
        </w:rPr>
        <w:t>, Chi phí nhân công và Tỷ lệ lỗi cho cả 2 quy trình trọng tâm P04 và P08.</w:t>
      </w:r>
    </w:p>
    <w:p>
      <w:pPr>
        <w:pStyle w:val="ListNumber"/>
        <w:spacing w:before="20" w:after="40" w:line="312" w:lineRule="auto"/>
      </w:pPr>
      <w:r>
        <w:rPr>
          <w:rFonts w:ascii="Times New Roman" w:hAnsi="Times New Roman"/>
          <w:b/>
          <w:color w:val="000000"/>
        </w:rPr>
        <w:t>Đề Xuất Giải Pháp Cải Tiến To-Be Khả Thi:</w:t>
      </w:r>
      <w:r>
        <w:rPr>
          <w:rFonts w:ascii="Times New Roman" w:hAnsi="Times New Roman"/>
          <w:color w:val="000000"/>
        </w:rPr>
        <w:t xml:space="preserve"> Đề xuất mô hình KDS kết hợp Kiosk và VietQR tự động, chứng minh tính khả thi qua việc giảm 79.6% thời gian chu kỳ (từ 23.54 phút xuống 4.80 phút), tăng hiệu suất CTE từ 32.58% lên 80.42% và tiết kiệm 66.4% chi phí nhân công trên mỗi đơn hàng.</w:t>
      </w:r>
    </w:p>
    <w:p>
      <w:pPr>
        <w:keepNext/>
        <w:spacing w:before="200" w:after="80"/>
      </w:pPr>
      <w:r>
        <w:rPr>
          <w:rFonts w:ascii="Times New Roman" w:hAnsi="Times New Roman"/>
          <w:b/>
          <w:i/>
          <w:color w:val="000000"/>
          <w:sz w:val="26"/>
        </w:rPr>
        <w:t>5.2.2 Bài Học Kinh Nghiệm</w:t>
      </w:r>
    </w:p>
    <w:p>
      <w:pPr>
        <w:pStyle w:val="ListBullet"/>
        <w:spacing w:before="20" w:after="40" w:line="312" w:lineRule="auto"/>
      </w:pPr>
      <w:r>
        <w:rPr>
          <w:rFonts w:ascii="Times New Roman" w:hAnsi="Times New Roman"/>
          <w:i/>
          <w:color w:val="000000"/>
        </w:rPr>
        <w:t>Tư duy Tinh gọn (Lean Thinking):</w:t>
      </w:r>
      <w:r>
        <w:rPr>
          <w:rFonts w:ascii="Times New Roman" w:hAnsi="Times New Roman"/>
          <w:color w:val="000000"/>
        </w:rPr>
        <w:t xml:space="preserve"> Nhận diện rõ bản chất của các lãng phí vô hình trong ngành dịch vụ (chờ đợi, in ấn bill giấy, thao tác thừa) để mạnh dạn số hóa quy trình.</w:t>
      </w:r>
    </w:p>
    <w:p>
      <w:pPr>
        <w:pStyle w:val="ListBullet"/>
        <w:spacing w:before="20" w:after="40" w:line="312" w:lineRule="auto"/>
      </w:pPr>
      <w:r>
        <w:rPr>
          <w:rFonts w:ascii="Times New Roman" w:hAnsi="Times New Roman"/>
          <w:i/>
          <w:color w:val="000000"/>
        </w:rPr>
        <w:t>Kỷ luật Mô hình hóa:</w:t>
      </w:r>
      <w:r>
        <w:rPr>
          <w:rFonts w:ascii="Times New Roman" w:hAnsi="Times New Roman"/>
          <w:color w:val="000000"/>
        </w:rPr>
        <w:t xml:space="preserve"> Việc tuân thủ nghiêm ngặt chuẩn BPMN 2.0 và quy chuẩn chống đè nét giúp sơ đồ quy trình trở thành tài liệu giao tiếp kỹ thuật chuẩn xác giữa bộ phận nghiệp vụ và đội ngũ phát triển phần mềm.</w:t>
      </w:r>
    </w:p>
    <w:p>
      <w:pPr>
        <w:keepNext/>
        <w:spacing w:before="280" w:after="120"/>
      </w:pPr>
      <w:r>
        <w:rPr>
          <w:rFonts w:ascii="Times New Roman" w:hAnsi="Times New Roman"/>
          <w:b/>
          <w:color w:val="000000"/>
          <w:sz w:val="27"/>
        </w:rPr>
        <w:t>5.3 KIẾN NGHỊ &amp; HƯỚNG PHÁT TRIỂN MỞ RỘNG</w:t>
      </w:r>
    </w:p>
    <w:p>
      <w:pPr>
        <w:keepNext/>
        <w:spacing w:before="200" w:after="80"/>
      </w:pPr>
      <w:r>
        <w:rPr>
          <w:rFonts w:ascii="Times New Roman" w:hAnsi="Times New Roman"/>
          <w:b/>
          <w:i/>
          <w:color w:val="000000"/>
          <w:sz w:val="26"/>
        </w:rPr>
        <w:t>5.3.1 Kiến Nghị Ứng Dụng Công Nghệ Nâng Cao</w:t>
      </w:r>
    </w:p>
    <w:p>
      <w:pPr>
        <w:pStyle w:val="ListNumber"/>
        <w:spacing w:before="20" w:after="40" w:line="312" w:lineRule="auto"/>
      </w:pPr>
      <w:r>
        <w:rPr>
          <w:rFonts w:ascii="Times New Roman" w:hAnsi="Times New Roman"/>
          <w:b/>
          <w:color w:val="000000"/>
        </w:rPr>
        <w:t>Tích hợp Thị giác Máy tính (AI Camera Queue Detection):</w:t>
      </w:r>
      <w:r>
        <w:rPr>
          <w:rFonts w:ascii="Times New Roman" w:hAnsi="Times New Roman"/>
          <w:color w:val="000000"/>
        </w:rPr>
        <w:t xml:space="preserve"> Lắp đặt camera AI tại khu vực sảnh để tự động nhận diện độ dài hàng đợi và tự động điều phối thêm nhân sự mở quầy phụ.</w:t>
      </w:r>
    </w:p>
    <w:p>
      <w:pPr>
        <w:pStyle w:val="ListNumber"/>
        <w:spacing w:before="20" w:after="40" w:line="312" w:lineRule="auto"/>
      </w:pPr>
      <w:r>
        <w:rPr>
          <w:rFonts w:ascii="Times New Roman" w:hAnsi="Times New Roman"/>
          <w:b/>
          <w:color w:val="000000"/>
        </w:rPr>
        <w:t>Tự Động Hóa Chuỗi Cung Ứng Bằng Machine Learning:</w:t>
      </w:r>
      <w:r>
        <w:rPr>
          <w:rFonts w:ascii="Times New Roman" w:hAnsi="Times New Roman"/>
          <w:color w:val="000000"/>
        </w:rPr>
        <w:t xml:space="preserve"> Ứng dụng mô hình học máy dự báo lượng tiêu thụ nguyên liệu theo thời tiết và ngày lễ để tự động tối ưu hóa lượng đặt hàng sữa tươi P08.</w:t>
      </w:r>
    </w:p>
    <w:p>
      <w:pPr>
        <w:pStyle w:val="ListNumber"/>
        <w:spacing w:before="20" w:after="40" w:line="312" w:lineRule="auto"/>
      </w:pPr>
      <w:r>
        <w:rPr>
          <w:rFonts w:ascii="Times New Roman" w:hAnsi="Times New Roman"/>
          <w:b/>
          <w:color w:val="000000"/>
        </w:rPr>
        <w:t>Triển Khai Thử Nghiệm (Pilot Testing):</w:t>
      </w:r>
      <w:r>
        <w:rPr>
          <w:rFonts w:ascii="Times New Roman" w:hAnsi="Times New Roman"/>
          <w:color w:val="000000"/>
        </w:rPr>
        <w:t xml:space="preserve"> Đề xuất Ban Lãnh đạo VTI triển khai thí điểm giải pháp KDS tại cụm 10 cửa hàng trọng điểm tại TP.HCM trước khi nhân rộng ra toàn chuỗi 1.000+ điểm bán.</w:t>
      </w:r>
    </w:p>
    <w:p>
      <w:pPr>
        <w:keepNext/>
        <w:spacing w:before="200" w:after="80"/>
      </w:pPr>
      <w:r>
        <w:rPr>
          <w:rFonts w:ascii="Times New Roman" w:hAnsi="Times New Roman"/>
          <w:b/>
          <w:i/>
          <w:color w:val="000000"/>
          <w:sz w:val="26"/>
        </w:rPr>
        <w:t>5.3.2 Đánh Giá Giới Hạn Của Đề Tài &amp; Hướng Nghiên Cứu Tiếp Theo</w:t>
      </w:r>
    </w:p>
    <w:p>
      <w:pPr>
        <w:pStyle w:val="ListBullet"/>
        <w:spacing w:before="20" w:after="40" w:line="312" w:lineRule="auto"/>
      </w:pPr>
      <w:r>
        <w:rPr>
          <w:rFonts w:ascii="Times New Roman" w:hAnsi="Times New Roman"/>
          <w:i/>
          <w:color w:val="000000"/>
        </w:rPr>
        <w:t>Giới hạn về mẫu quan sát:</w:t>
      </w:r>
      <w:r>
        <w:rPr>
          <w:rFonts w:ascii="Times New Roman" w:hAnsi="Times New Roman"/>
          <w:color w:val="000000"/>
        </w:rPr>
        <w:t xml:space="preserve"> Mặc dù nhóm đã nỗ lực khảo sát 120 chu kỳ giao dịch tại 3 cửa hàng đại diện, quy mô mẫu vẫn mang tính cục bộ tại khu vực TP.HCM. Trong tương lai, việc mở rộng phạm vi khảo sát sang các tỉnh thành khác với hành vi tiêu dùng khác biệt sẽ làm phong phú thêm bộ dữ liệu.</w:t>
      </w:r>
    </w:p>
    <w:p>
      <w:pPr>
        <w:pStyle w:val="ListBullet"/>
        <w:spacing w:before="20" w:after="40" w:line="312" w:lineRule="auto"/>
      </w:pPr>
      <w:r>
        <w:rPr>
          <w:rFonts w:ascii="Times New Roman" w:hAnsi="Times New Roman"/>
          <w:i/>
          <w:color w:val="000000"/>
        </w:rPr>
        <w:t>Mô phỏng động (Discrete-event Simulation):</w:t>
      </w:r>
      <w:r>
        <w:rPr>
          <w:rFonts w:ascii="Times New Roman" w:hAnsi="Times New Roman"/>
          <w:color w:val="000000"/>
        </w:rPr>
        <w:t xml:space="preserve"> Hướng phát triển tiếp theo có thể ứng dụng các công cụ mô phỏng nâng cao (như BIMP hoặc Arena) để kiểm thử phản ứng của hệ thống KDS dưới các kịch bản quá tải đột biến trong các dịp lễ lớn.</w:t>
      </w:r>
    </w:p>
    <w:p>
      <w:r>
        <w:br w:type="page"/>
      </w:r>
    </w:p>
    <w:p>
      <w:pPr>
        <w:keepNext/>
        <w:spacing w:before="360" w:after="160"/>
      </w:pPr>
      <w:r>
        <w:rPr>
          <w:rFonts w:ascii="Times New Roman" w:hAnsi="Times New Roman"/>
          <w:b/>
          <w:color w:val="000000"/>
          <w:sz w:val="30"/>
        </w:rPr>
        <w:t>DANH MỤC TÀI LIỆU THAM KHẢO</w:t>
      </w:r>
    </w:p>
    <w:p>
      <w:pPr>
        <w:keepNext/>
        <w:spacing w:before="280" w:after="120"/>
      </w:pPr>
      <w:r>
        <w:rPr>
          <w:rFonts w:ascii="Times New Roman" w:hAnsi="Times New Roman"/>
          <w:b/>
          <w:color w:val="000000"/>
          <w:sz w:val="27"/>
        </w:rPr>
        <w:t>Tiếng Việt</w:t>
      </w:r>
    </w:p>
    <w:p>
      <w:pPr>
        <w:pStyle w:val="ListNumber"/>
        <w:spacing w:before="20" w:after="40" w:line="312" w:lineRule="auto"/>
      </w:pPr>
      <w:r>
        <w:rPr>
          <w:rFonts w:ascii="Times New Roman" w:hAnsi="Times New Roman"/>
          <w:color w:val="000000"/>
        </w:rPr>
        <w:t xml:space="preserve">Đỗ Duy Thanh, Nguyễn Đình Thuân (2025). </w:t>
      </w:r>
      <w:r>
        <w:rPr>
          <w:rFonts w:ascii="Times New Roman" w:hAnsi="Times New Roman"/>
          <w:i/>
          <w:color w:val="000000"/>
        </w:rPr>
        <w:t>Bài giảng Hệ thống Quản trị Quy trình Nghiệp vụ (IE203)</w:t>
      </w:r>
      <w:r>
        <w:rPr>
          <w:rFonts w:ascii="Times New Roman" w:hAnsi="Times New Roman"/>
          <w:color w:val="000000"/>
        </w:rPr>
        <w:t>. Khoa Hệ thống Thông tin, Trường Đại học Công nghệ Thông tin – ĐHQG-HCM.</w:t>
      </w:r>
    </w:p>
    <w:p>
      <w:pPr>
        <w:pStyle w:val="ListNumber"/>
        <w:spacing w:before="20" w:after="40" w:line="312" w:lineRule="auto"/>
      </w:pPr>
      <w:r>
        <w:rPr>
          <w:rFonts w:ascii="Times New Roman" w:hAnsi="Times New Roman"/>
          <w:color w:val="000000"/>
        </w:rPr>
        <w:t xml:space="preserve">Bộ Y tế (2020). </w:t>
      </w:r>
      <w:r>
        <w:rPr>
          <w:rFonts w:ascii="Times New Roman" w:hAnsi="Times New Roman"/>
          <w:i/>
          <w:color w:val="000000"/>
        </w:rPr>
        <w:t>Quy chuẩn Kỹ thuật Quốc gia về Vệ sinh An toàn Thực phẩm đối với Cơ sở Dịch vụ Ăn uống</w:t>
      </w:r>
      <w:r>
        <w:rPr>
          <w:rFonts w:ascii="Times New Roman" w:hAnsi="Times New Roman"/>
          <w:color w:val="000000"/>
        </w:rPr>
        <w:t>. NXB Y học, Hà Nội.</w:t>
      </w:r>
    </w:p>
    <w:p>
      <w:pPr>
        <w:pStyle w:val="ListNumber"/>
        <w:spacing w:before="20" w:after="40" w:line="312" w:lineRule="auto"/>
      </w:pPr>
      <w:r>
        <w:rPr>
          <w:rFonts w:ascii="Times New Roman" w:hAnsi="Times New Roman"/>
          <w:color w:val="000000"/>
        </w:rPr>
        <w:t xml:space="preserve">Công ty Cổ phần Quốc tế Việt Thái (VTI) (2024). </w:t>
      </w:r>
      <w:r>
        <w:rPr>
          <w:rFonts w:ascii="Times New Roman" w:hAnsi="Times New Roman"/>
          <w:i/>
          <w:color w:val="000000"/>
        </w:rPr>
        <w:t>Sổ tay Vận hành Tiêu chuẩn Chuỗi Cửa hàng Highlands Coffee (Store Operations Manual - SOP)</w:t>
      </w:r>
      <w:r>
        <w:rPr>
          <w:rFonts w:ascii="Times New Roman" w:hAnsi="Times New Roman"/>
          <w:color w:val="000000"/>
        </w:rPr>
        <w:t>. Tài liệu lưu hành nội bộ.</w:t>
      </w:r>
    </w:p>
    <w:p>
      <w:pPr>
        <w:pStyle w:val="ListNumber"/>
        <w:spacing w:before="20" w:after="40" w:line="312" w:lineRule="auto"/>
      </w:pPr>
      <w:r>
        <w:rPr>
          <w:rFonts w:ascii="Times New Roman" w:hAnsi="Times New Roman"/>
          <w:color w:val="000000"/>
        </w:rPr>
        <w:t xml:space="preserve">Vietdata (2025). </w:t>
      </w:r>
      <w:r>
        <w:rPr>
          <w:rFonts w:ascii="Times New Roman" w:hAnsi="Times New Roman"/>
          <w:i/>
          <w:color w:val="000000"/>
        </w:rPr>
        <w:t>Báo cáo Thị trường Dịch vụ Ẩm thực (F&amp;B) và Chuỗi Cà phê Việt Nam</w:t>
      </w:r>
      <w:r>
        <w:rPr>
          <w:rFonts w:ascii="Times New Roman" w:hAnsi="Times New Roman"/>
          <w:color w:val="000000"/>
        </w:rPr>
        <w:t>. Báo cáo Phân tích Chuyên sâu Vietdata Market Intelligence.</w:t>
      </w:r>
    </w:p>
    <w:p>
      <w:pPr>
        <w:keepNext/>
        <w:spacing w:before="280" w:after="120"/>
      </w:pPr>
      <w:r>
        <w:rPr>
          <w:rFonts w:ascii="Times New Roman" w:hAnsi="Times New Roman"/>
          <w:b/>
          <w:color w:val="000000"/>
          <w:sz w:val="27"/>
        </w:rPr>
        <w:t>Tiếng Anh (International Standards &amp; Academic Papers)</w:t>
      </w:r>
    </w:p>
    <w:p>
      <w:pPr>
        <w:pStyle w:val="ListNumber"/>
        <w:spacing w:before="20" w:after="40" w:line="312" w:lineRule="auto"/>
      </w:pPr>
      <w:r>
        <w:rPr>
          <w:rFonts w:ascii="Times New Roman" w:hAnsi="Times New Roman"/>
          <w:color w:val="000000"/>
        </w:rPr>
        <w:t xml:space="preserve">Dumas, M., La Rosa, M., Mendling, J., &amp; Reijers, H. A. (2018). </w:t>
      </w:r>
      <w:r>
        <w:rPr>
          <w:rFonts w:ascii="Times New Roman" w:hAnsi="Times New Roman"/>
          <w:i/>
          <w:color w:val="000000"/>
        </w:rPr>
        <w:t>Fundamentals of Business Process Management</w:t>
      </w:r>
      <w:r>
        <w:rPr>
          <w:rFonts w:ascii="Times New Roman" w:hAnsi="Times New Roman"/>
          <w:color w:val="000000"/>
        </w:rPr>
        <w:t xml:space="preserve"> (2nd ed.). Springer-Verlag Berlin Heidelberg. https://doi.org/10.1007/978-3-662-56509-4</w:t>
      </w:r>
    </w:p>
    <w:p>
      <w:pPr>
        <w:pStyle w:val="ListNumber"/>
        <w:spacing w:before="20" w:after="40" w:line="312" w:lineRule="auto"/>
      </w:pPr>
      <w:r>
        <w:rPr>
          <w:rFonts w:ascii="Times New Roman" w:hAnsi="Times New Roman"/>
          <w:color w:val="000000"/>
        </w:rPr>
        <w:t xml:space="preserve">Object Management Group (OMG) (2013). </w:t>
      </w:r>
      <w:r>
        <w:rPr>
          <w:rFonts w:ascii="Times New Roman" w:hAnsi="Times New Roman"/>
          <w:i/>
          <w:color w:val="000000"/>
        </w:rPr>
        <w:t>Business Process Model and Notation (BPMN) Version 2.0.2</w:t>
      </w:r>
      <w:r>
        <w:rPr>
          <w:rFonts w:ascii="Times New Roman" w:hAnsi="Times New Roman"/>
          <w:color w:val="000000"/>
        </w:rPr>
        <w:t>. International Standard ISO/IEC 19510:2013.</w:t>
      </w:r>
    </w:p>
    <w:p>
      <w:pPr>
        <w:pStyle w:val="ListNumber"/>
        <w:spacing w:before="20" w:after="40" w:line="312" w:lineRule="auto"/>
      </w:pPr>
      <w:r>
        <w:rPr>
          <w:rFonts w:ascii="Times New Roman" w:hAnsi="Times New Roman"/>
          <w:color w:val="000000"/>
        </w:rPr>
        <w:t xml:space="preserve">Silver, B. (2011). </w:t>
      </w:r>
      <w:r>
        <w:rPr>
          <w:rFonts w:ascii="Times New Roman" w:hAnsi="Times New Roman"/>
          <w:i/>
          <w:color w:val="000000"/>
        </w:rPr>
        <w:t>BPMN Method and Style</w:t>
      </w:r>
      <w:r>
        <w:rPr>
          <w:rFonts w:ascii="Times New Roman" w:hAnsi="Times New Roman"/>
          <w:color w:val="000000"/>
        </w:rPr>
        <w:t xml:space="preserve"> (2nd ed.). Cody-Cassidy Press, Aptos, CA.</w:t>
      </w:r>
    </w:p>
    <w:p>
      <w:pPr>
        <w:pStyle w:val="ListNumber"/>
        <w:spacing w:before="20" w:after="40" w:line="312" w:lineRule="auto"/>
      </w:pPr>
      <w:r>
        <w:rPr>
          <w:rFonts w:ascii="Times New Roman" w:hAnsi="Times New Roman"/>
          <w:color w:val="000000"/>
        </w:rPr>
        <w:t xml:space="preserve">Weske, M. (2019). </w:t>
      </w:r>
      <w:r>
        <w:rPr>
          <w:rFonts w:ascii="Times New Roman" w:hAnsi="Times New Roman"/>
          <w:i/>
          <w:color w:val="000000"/>
        </w:rPr>
        <w:t>Business Process Management: Concepts, Languages, Architectures</w:t>
      </w:r>
      <w:r>
        <w:rPr>
          <w:rFonts w:ascii="Times New Roman" w:hAnsi="Times New Roman"/>
          <w:color w:val="000000"/>
        </w:rPr>
        <w:t xml:space="preserve"> (3rd ed.). Springer. https://doi.org/10.1007/978-3-662-59432-2</w:t>
      </w:r>
    </w:p>
    <w:p>
      <w:pPr>
        <w:pStyle w:val="ListNumber"/>
        <w:spacing w:before="20" w:after="40" w:line="312" w:lineRule="auto"/>
      </w:pPr>
      <w:r>
        <w:rPr>
          <w:rFonts w:ascii="Times New Roman" w:hAnsi="Times New Roman"/>
          <w:color w:val="000000"/>
        </w:rPr>
        <w:t xml:space="preserve">Harmon, P. (2019). </w:t>
      </w:r>
      <w:r>
        <w:rPr>
          <w:rFonts w:ascii="Times New Roman" w:hAnsi="Times New Roman"/>
          <w:i/>
          <w:color w:val="000000"/>
        </w:rPr>
        <w:t>Business Process Change: A Business Process Management Guide for Managers and Process Professionals</w:t>
      </w:r>
      <w:r>
        <w:rPr>
          <w:rFonts w:ascii="Times New Roman" w:hAnsi="Times New Roman"/>
          <w:color w:val="000000"/>
        </w:rPr>
        <w:t xml:space="preserve"> (4th ed.). Morgan Kaufmann.</w:t>
      </w:r>
    </w:p>
    <w:p>
      <w:pPr>
        <w:pStyle w:val="ListNumber"/>
        <w:spacing w:before="20" w:after="40" w:line="312" w:lineRule="auto"/>
      </w:pPr>
      <w:r>
        <w:rPr>
          <w:rFonts w:ascii="Times New Roman" w:hAnsi="Times New Roman"/>
          <w:color w:val="000000"/>
        </w:rPr>
        <w:t xml:space="preserve">Womack, J. P., &amp; Jones, D. T. (2003). </w:t>
      </w:r>
      <w:r>
        <w:rPr>
          <w:rFonts w:ascii="Times New Roman" w:hAnsi="Times New Roman"/>
          <w:i/>
          <w:color w:val="000000"/>
        </w:rPr>
        <w:t>Lean Thinking: Banish Waste and Create Wealth in Your Corporation</w:t>
      </w:r>
      <w:r>
        <w:rPr>
          <w:rFonts w:ascii="Times New Roman" w:hAnsi="Times New Roman"/>
          <w:color w:val="000000"/>
        </w:rPr>
        <w:t>. Free Press, New York.</w:t>
      </w:r>
    </w:p>
    <w:p>
      <w:pPr>
        <w:pStyle w:val="ListNumber"/>
        <w:spacing w:before="20" w:after="40" w:line="312" w:lineRule="auto"/>
      </w:pPr>
      <w:r>
        <w:rPr>
          <w:rFonts w:ascii="Times New Roman" w:hAnsi="Times New Roman"/>
          <w:color w:val="000000"/>
        </w:rPr>
        <w:t xml:space="preserve">George, M. L. (2002). </w:t>
      </w:r>
      <w:r>
        <w:rPr>
          <w:rFonts w:ascii="Times New Roman" w:hAnsi="Times New Roman"/>
          <w:i/>
          <w:color w:val="000000"/>
        </w:rPr>
        <w:t>Lean Six Sigma: Combining Six Sigma Quality with Lean Production Speed</w:t>
      </w:r>
      <w:r>
        <w:rPr>
          <w:rFonts w:ascii="Times New Roman" w:hAnsi="Times New Roman"/>
          <w:color w:val="000000"/>
        </w:rPr>
        <w:t>. McGraw-Hill Education.</w:t>
      </w:r>
    </w:p>
    <w:p>
      <w:pPr>
        <w:pStyle w:val="ListNumber"/>
        <w:spacing w:before="20" w:after="40" w:line="312" w:lineRule="auto"/>
      </w:pPr>
      <w:r>
        <w:rPr>
          <w:rFonts w:ascii="Times New Roman" w:hAnsi="Times New Roman"/>
          <w:color w:val="000000"/>
        </w:rPr>
        <w:t xml:space="preserve">Jollibee Foods Corporation (JFC) (2026). </w:t>
      </w:r>
      <w:r>
        <w:rPr>
          <w:rFonts w:ascii="Times New Roman" w:hAnsi="Times New Roman"/>
          <w:i/>
          <w:color w:val="000000"/>
        </w:rPr>
        <w:t>Annual Report &amp; Financial Statements: Global Network Expansion and Highlands Coffee Milestone</w:t>
      </w:r>
      <w:r>
        <w:rPr>
          <w:rFonts w:ascii="Times New Roman" w:hAnsi="Times New Roman"/>
          <w:color w:val="000000"/>
        </w:rPr>
        <w:t>. JFC Investor Relations.</w:t>
      </w:r>
    </w:p>
    <w:sectPr w:rsidR="00FC693F" w:rsidRPr="0006063C" w:rsidSect="00034616">
      <w:headerReference w:type="default" r:id="rId12"/>
      <w:footerReference w:type="default" r:id="rId13"/>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
      <w:rPr>
        <w:rFonts w:ascii="Times New Roman" w:hAnsi="Times New Roman"/>
        <w:color w:val="000000"/>
        <w:sz w:val="20"/>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right"/>
    </w:pPr>
    <w:r/>
    <w:r>
      <w:rPr>
        <w:rFonts w:ascii="Times New Roman" w:hAnsi="Times New Roman"/>
        <w:i/>
        <w:color w:val="64748B"/>
        <w:sz w:val="17"/>
      </w:rPr>
      <w:t>TRƯỜNG ĐẠI HỌC CÔNG NGHỆ THÔNG TIN - KHOA HỆ THỐNG THÔNG 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