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Proposed Solution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63786E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>3-08</w:t>
            </w:r>
            <w:r>
              <w:rPr>
                <w:rFonts w:ascii="Calibri" w:hAnsi="Calibri" w:eastAsia="Calibri" w:cs="Calibri"/>
                <w:rtl w:val="0"/>
              </w:rPr>
              <w:t>-2025</w:t>
            </w:r>
          </w:p>
        </w:tc>
      </w:tr>
      <w:tr w14:paraId="7D965A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LTVIP2025TMID61031</w:t>
            </w:r>
            <w:bookmarkStart w:id="0" w:name="_GoBack"/>
            <w:bookmarkEnd w:id="0"/>
          </w:p>
        </w:tc>
      </w:tr>
      <w:tr w14:paraId="0E66B5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shopEZ</w:t>
            </w:r>
          </w:p>
        </w:tc>
      </w:tr>
      <w:tr w14:paraId="1E5E11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</w:rPr>
      </w:pPr>
    </w:p>
    <w:p w14:paraId="0000000D">
      <w:pPr>
        <w:spacing w:after="160" w:line="360" w:lineRule="auto"/>
        <w:rPr>
          <w:rFonts w:hint="default" w:ascii="Times New Roman" w:hAnsi="Times New Roman" w:eastAsia="Calibri" w:cs="Times New Roman"/>
          <w:b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rtl w:val="0"/>
        </w:rPr>
        <w:t>Proposed Solution for Freelance Finder</w:t>
      </w:r>
    </w:p>
    <w:p w14:paraId="5832753B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hopEZ is a comprehensive e-commerce platform designed to provide a seamless and personalized shopping experience for customers while empowering small and medium-sized businesses (SMBs) to succeed in the digital marketplace.</w:t>
      </w:r>
    </w:p>
    <w:p w14:paraId="05F52189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6CA46AD8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Key Components</w:t>
      </w:r>
    </w:p>
    <w:p w14:paraId="450F2C1B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C36D3B9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User-Friendly Interface: An intuitive and responsive design ensures easy navigation and product discovery for customers.</w:t>
      </w:r>
    </w:p>
    <w:p w14:paraId="0EB6AA0D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Advanced Search and Filtering: Robust search functionality and filtering options enable customers to quickly find products that match their preferences.</w:t>
      </w:r>
    </w:p>
    <w:p w14:paraId="13BD8BD5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Personalized Recommendations: shopEZ uses machine learning algorithms to provide personalized product recommendations based on customers' browsing and purchase history.</w:t>
      </w:r>
    </w:p>
    <w:p w14:paraId="1D928C30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Streamlined Checkout Process: A secure and efficient payment gateway ensures a smooth transaction process, reducing cart abandonment rates.</w:t>
      </w:r>
    </w:p>
    <w:p w14:paraId="0305787F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Business Management Tools: shopEZ provides SMBs with the tools and resources needed to create and manage their online stores, including product management, order tracking, and customer support.</w:t>
      </w:r>
    </w:p>
    <w:p w14:paraId="642F72CA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Integration with Third-Party Services: shopEZ integrates with popular third-party services, such as payment gateways, shipping providers, and social media platforms.</w:t>
      </w:r>
    </w:p>
    <w:p w14:paraId="0B235342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52BBA8F4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Features</w:t>
      </w:r>
    </w:p>
    <w:p w14:paraId="695DA0AB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2ECB3354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Product Management: SMBs can easily manage their product catalogs, including product descriptions, pricing, and inventory levels.</w:t>
      </w:r>
    </w:p>
    <w:p w14:paraId="7CA6AD6D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Order Management: shopEZ provides a centralized dashboard for managing orders, including tracking and fulfillment.</w:t>
      </w:r>
    </w:p>
    <w:p w14:paraId="1C9BEE8C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Customer Management: SMBs can access customer information, including order history and preferences, to provide personalized support.</w:t>
      </w:r>
    </w:p>
    <w:p w14:paraId="17082B2B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Reporting and Analytics: shopEZ offers insights into sales performance, customer behavior, and market trends, enabling SMBs to make data-driven decisions.</w:t>
      </w:r>
    </w:p>
    <w:p w14:paraId="7BAD021F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361AADC8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Benefits</w:t>
      </w:r>
    </w:p>
    <w:p w14:paraId="4BD83849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177CE957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Improved Customer Experience: shopEZ simplifies the online shopping process, reducing frustration and increasing customer satisfaction.</w:t>
      </w:r>
    </w:p>
    <w:p w14:paraId="3D332E48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Increased Sales: By providing a seamless and personalized shopping experience, shopEZ helps businesses increase conversions and drive revenue growth.</w:t>
      </w:r>
    </w:p>
    <w:p w14:paraId="63336A23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Competitive Advantage: SMBs can compete more effectively with larger retailers, leveraging shopEZ's expertise and technology to reach a wider audience.</w:t>
      </w:r>
    </w:p>
    <w:p w14:paraId="3926842E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4C64642E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Technical Requirements</w:t>
      </w:r>
    </w:p>
    <w:p w14:paraId="2BC6B062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22FAD2FF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Scalability: shopEZ is built to scale, ensuring high performance and reliability even during peak traffic periods.</w:t>
      </w:r>
    </w:p>
    <w:p w14:paraId="26397535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Security: shopEZ implements robust security measures, including SSL/TLS encryption and secure payment processing, to protect sensitive customer data.</w:t>
      </w:r>
    </w:p>
    <w:p w14:paraId="7C70FA32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Integration: shopEZ integrates with popular third-party services, enabling SMBs to leverage existing infrastructure and tools.</w:t>
      </w:r>
    </w:p>
    <w:p w14:paraId="1A0B92AA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277DDF8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Implementation Plan</w:t>
      </w:r>
    </w:p>
    <w:p w14:paraId="385BB363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44FB2CBE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Development: Develop the shopEZ platform, including the user interface, backend infrastructure, and integrations with third-party services.</w:t>
      </w:r>
    </w:p>
    <w:p w14:paraId="2338283F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Testing: Conduct thorough testing, including functional, performance, and security testing, to ensure the platform meets requirements.</w:t>
      </w:r>
    </w:p>
    <w:p w14:paraId="6C6E7E12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Launch: Launch the shopEZ platform, including marketing and promotional activities to attract SMBs and customers.</w:t>
      </w:r>
    </w:p>
    <w:p w14:paraId="23948F7E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 Maintenance: Provide ongoing maintenance and support, including updates, bug fixes, and security patches, to ensure the platform remains stable and secure.</w:t>
      </w:r>
    </w:p>
    <w:p w14:paraId="29D6E8CC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0000002F">
      <w:pPr>
        <w:spacing w:after="16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By providing a comprehensive e-commerce solution, shopEZ aims to empower SMBs to succeed in the digital marketplace while delivering a seamless and personalized shopping experience for customers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96C4EA8"/>
    <w:rsid w:val="2EF15B11"/>
    <w:rsid w:val="331A0B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2025-08-28T11:22:00Z</dcterms:created>
  <dc:creator>urfab</dc:creator>
  <cp:lastModifiedBy>urfab</cp:lastModifiedBy>
  <dcterms:modified xsi:type="dcterms:W3CDTF">2025-09-02T05:44:11Z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BBF0AC45C80C455CA628E794289D4267_12</vt:lpwstr>
  </property>
</Properties>
</file>