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D295D22" w:rsidR="00E370AF" w:rsidRDefault="0086547D">
            <w:r>
              <w:t>14</w:t>
            </w:r>
            <w:r w:rsidR="00267921" w:rsidRPr="00267921">
              <w:t xml:space="preserve"> </w:t>
            </w:r>
            <w:r>
              <w:t>July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9BC3E24" w:rsidR="00E370AF" w:rsidRDefault="00E66D70">
            <w:proofErr w:type="spellStart"/>
            <w:r w:rsidRPr="00E66D70">
              <w:t>HouseHunt</w:t>
            </w:r>
            <w:proofErr w:type="spellEnd"/>
            <w:r w:rsidRPr="00E66D70">
              <w:t xml:space="preserve"> – Smart Real Estate Rental Platform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86547D" w:rsidRDefault="00267921">
            <w:r w:rsidRPr="0086547D"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2D95917" w14:textId="5C2A40E4" w:rsidR="0086547D" w:rsidRDefault="00E66D70">
      <w:pPr>
        <w:rPr>
          <w:b/>
        </w:rPr>
      </w:pPr>
      <w:r w:rsidRPr="00E66D70">
        <w:rPr>
          <w:bCs/>
        </w:rPr>
        <w:t xml:space="preserve">The Solution Architecture illustrates the overall structure of the </w:t>
      </w:r>
      <w:proofErr w:type="spellStart"/>
      <w:r w:rsidRPr="00E66D70">
        <w:rPr>
          <w:bCs/>
        </w:rPr>
        <w:t>HouseHunt</w:t>
      </w:r>
      <w:proofErr w:type="spellEnd"/>
      <w:r w:rsidRPr="00E66D70">
        <w:rPr>
          <w:bCs/>
        </w:rPr>
        <w:t xml:space="preserve"> platform and the interaction between its major components. It demonstrates how tenants, property owners, the React.js frontend, Node.js and Express.js backend services, JWT-based authentication, MongoDB database, and integrated services such as Google Maps, Email, and WhatsApp work together to provide a secure and efficient property rental experience. The architecture offers a clear understanding of the application's data flow, technology stack, and the processes involved in user authentication, property management, property search, </w:t>
      </w:r>
      <w:proofErr w:type="spellStart"/>
      <w:r w:rsidRPr="00E66D70">
        <w:rPr>
          <w:bCs/>
        </w:rPr>
        <w:t>wishlist</w:t>
      </w:r>
      <w:proofErr w:type="spellEnd"/>
      <w:r w:rsidRPr="00E66D70">
        <w:rPr>
          <w:bCs/>
        </w:rPr>
        <w:t xml:space="preserve"> management, reviews and ratings, visit scheduling, and owner dashboard operations.</w:t>
      </w:r>
    </w:p>
    <w:p w14:paraId="2B3DB86C" w14:textId="773B99EC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1C1442E4" w14:textId="77777777" w:rsidR="00E370AF" w:rsidRDefault="00E370AF">
      <w:pPr>
        <w:rPr>
          <w:b/>
        </w:rPr>
      </w:pPr>
    </w:p>
    <w:p w14:paraId="5056DFCC" w14:textId="7C8CF59F" w:rsidR="00E370AF" w:rsidRDefault="00E66D70" w:rsidP="00E66D70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3C4A035" wp14:editId="57359324">
            <wp:extent cx="4655820" cy="5181600"/>
            <wp:effectExtent l="0" t="0" r="0" b="0"/>
            <wp:docPr id="200611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11737" name="Picture 20061117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9B46F74-24E7-4340-B047-DFA7B0CE7E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08679D-148D-4456-9B37-03BFA9E294AA}"/>
    <w:embedBold r:id="rId3" w:fontKey="{C1B35C5F-E01C-4648-9D6F-D380A532C1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39AFD80-1FB1-4A92-BD1E-F0A26B96AE04}"/>
    <w:embedItalic r:id="rId5" w:fontKey="{91CD1047-6AE9-4983-AE14-07BFA86CC9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B61CE1E-9191-4218-9FAB-6B7C8D390F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86547D"/>
    <w:rsid w:val="00B429D1"/>
    <w:rsid w:val="00E370AF"/>
    <w:rsid w:val="00E66D70"/>
    <w:rsid w:val="00F37B98"/>
    <w:rsid w:val="00F9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Lavanya Singamsetti</cp:lastModifiedBy>
  <cp:revision>2</cp:revision>
  <dcterms:created xsi:type="dcterms:W3CDTF">2026-07-20T01:32:00Z</dcterms:created>
  <dcterms:modified xsi:type="dcterms:W3CDTF">2026-07-20T01:32:00Z</dcterms:modified>
</cp:coreProperties>
</file>